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F4C0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C01" w:rsidRDefault="00000000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1. </w:t>
            </w:r>
            <w:r>
              <w:rPr>
                <w:color w:val="000000"/>
                <w:sz w:val="20"/>
                <w:szCs w:val="20"/>
              </w:rPr>
              <w:t>Research that relies on observing actual phenomena or data is known as: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246"/>
            </w:tblGrid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descriptive research.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empirical research.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deductive research.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inductive research.</w:t>
                  </w:r>
                </w:p>
              </w:tc>
            </w:tr>
          </w:tbl>
          <w:p w:rsidR="001F4C01" w:rsidRDefault="001F4C0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1F4C0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1F4C01" w:rsidRDefault="001F4C01"/>
        </w:tc>
      </w:tr>
    </w:tbl>
    <w:p w:rsidR="001F4C01" w:rsidRDefault="001F4C01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F4C0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C01" w:rsidRDefault="00000000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2. </w:t>
            </w:r>
            <w:r>
              <w:rPr>
                <w:color w:val="000000"/>
                <w:sz w:val="20"/>
                <w:szCs w:val="20"/>
              </w:rPr>
              <w:t>Which of the following statements relating to the importance of studying accounting theory is incorrect?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Accounting plays a very important and pervasive role in society.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Many significant decisions are made on the basis of information provided by accountants.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High profile corporate failures have substantially increased the level of trust placed on accountants by people in society.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Accounting can be considered both a technical and social practice.</w:t>
                  </w:r>
                </w:p>
              </w:tc>
            </w:tr>
          </w:tbl>
          <w:p w:rsidR="001F4C01" w:rsidRDefault="001F4C0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1F4C0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:rsidR="001F4C01" w:rsidRDefault="001F4C01"/>
        </w:tc>
      </w:tr>
    </w:tbl>
    <w:p w:rsidR="001F4C01" w:rsidRDefault="001F4C01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F4C0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C01" w:rsidRDefault="00000000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3. </w:t>
            </w:r>
            <w:r>
              <w:rPr>
                <w:color w:val="000000"/>
                <w:sz w:val="20"/>
                <w:szCs w:val="20"/>
              </w:rPr>
              <w:t>Using logic rather than observation to explain a set of facts describes: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413"/>
            </w:tblGrid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deductive reasoning.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inductive reasoning.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empirical reasoning.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prescriptive reasoning.</w:t>
                  </w:r>
                </w:p>
              </w:tc>
            </w:tr>
          </w:tbl>
          <w:p w:rsidR="001F4C01" w:rsidRDefault="001F4C0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1F4C0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1F4C01" w:rsidRDefault="001F4C01"/>
        </w:tc>
      </w:tr>
    </w:tbl>
    <w:p w:rsidR="001F4C01" w:rsidRDefault="001F4C01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F4C0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C01" w:rsidRDefault="00000000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4. </w:t>
            </w:r>
            <w:r>
              <w:rPr>
                <w:color w:val="000000"/>
                <w:sz w:val="20"/>
                <w:szCs w:val="20"/>
              </w:rPr>
              <w:t>Positive accounting theories: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493"/>
            </w:tblGrid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aim to provide prescriptions about what should be done.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are also often referred to as normative theories.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cannot be evaluated based on empirical data.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can be used to explain and predict particular phenomena.</w:t>
                  </w:r>
                </w:p>
              </w:tc>
            </w:tr>
          </w:tbl>
          <w:p w:rsidR="001F4C01" w:rsidRDefault="001F4C0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1F4C0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:rsidR="001F4C01" w:rsidRDefault="001F4C01"/>
        </w:tc>
      </w:tr>
    </w:tbl>
    <w:p w:rsidR="001F4C01" w:rsidRDefault="001F4C01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F4C0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C01" w:rsidRDefault="00000000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5. </w:t>
            </w:r>
            <w:r>
              <w:rPr>
                <w:color w:val="000000"/>
                <w:sz w:val="20"/>
                <w:szCs w:val="20"/>
              </w:rPr>
              <w:t>Which of the following statements about grounded theory is correct?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It is generated from data observations from communication between research subjects.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It assumes that accounting provides neutral and unbiased information to stakeholders.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It involves asking stakeholders what information they need to make more informed decisions.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It assumes that accounting provides a means for powerful sectors of society to suppress those who are less fortunate.</w:t>
                  </w:r>
                </w:p>
              </w:tc>
            </w:tr>
          </w:tbl>
          <w:p w:rsidR="001F4C01" w:rsidRDefault="001F4C0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1F4C0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1F4C01" w:rsidRDefault="001F4C01"/>
        </w:tc>
      </w:tr>
    </w:tbl>
    <w:p w:rsidR="001F4C01" w:rsidRDefault="001F4C01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F4C0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C01" w:rsidRDefault="00000000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6. </w:t>
            </w:r>
            <w:r>
              <w:rPr>
                <w:color w:val="000000"/>
                <w:sz w:val="20"/>
                <w:szCs w:val="20"/>
              </w:rPr>
              <w:t>Which of the following is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not</w:t>
            </w:r>
            <w:r>
              <w:rPr>
                <w:color w:val="000000"/>
                <w:sz w:val="20"/>
                <w:szCs w:val="20"/>
              </w:rPr>
              <w:t xml:space="preserve"> an argument against the contribution or validity of Positive Accounting Theory?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181"/>
            </w:tblGrid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It is empty and commonplace.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It is a wasted effort.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It assumes that all individuals are mainly motivated by their own self-interest.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It suffers from logical incoherence.</w:t>
                  </w:r>
                </w:p>
              </w:tc>
            </w:tr>
          </w:tbl>
          <w:p w:rsidR="001F4C01" w:rsidRDefault="001F4C0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1F4C0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:rsidR="001F4C01" w:rsidRDefault="001F4C01"/>
        </w:tc>
      </w:tr>
    </w:tbl>
    <w:p w:rsidR="001F4C01" w:rsidRDefault="001F4C01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F4C0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C01" w:rsidRDefault="00000000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7. </w:t>
            </w:r>
            <w:r>
              <w:rPr>
                <w:color w:val="000000"/>
                <w:sz w:val="20"/>
                <w:szCs w:val="20"/>
              </w:rPr>
              <w:t>A parsimonious theory is one that involves the researcher: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605"/>
            </w:tblGrid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deriving the theory based on observing and analysing particular data.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using the simplest explanation for a particular phenomenon.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providing prescriptions about particular phenomenon.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developing a highly complex explanation for a particular phenomenon.</w:t>
                  </w:r>
                </w:p>
              </w:tc>
            </w:tr>
          </w:tbl>
          <w:p w:rsidR="001F4C01" w:rsidRDefault="001F4C0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1F4C0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1F4C01" w:rsidRDefault="001F4C01"/>
        </w:tc>
      </w:tr>
    </w:tbl>
    <w:p w:rsidR="001F4C01" w:rsidRDefault="001F4C01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F4C0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C01" w:rsidRDefault="00000000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8. </w:t>
            </w:r>
            <w:r>
              <w:rPr>
                <w:color w:val="000000"/>
                <w:sz w:val="20"/>
                <w:szCs w:val="20"/>
              </w:rPr>
              <w:t>According to falsificationist philosophy: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305"/>
            </w:tblGrid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researchers should search for observations or facts that confirm the theory.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theories can be proven on the basis of observations of real-world phenomena.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theories do not need to be tested by observation and experiment.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researchers should search for cases that do not fit the theory being tested.</w:t>
                  </w:r>
                </w:p>
              </w:tc>
            </w:tr>
          </w:tbl>
          <w:p w:rsidR="001F4C01" w:rsidRDefault="001F4C0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1F4C0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:rsidR="001F4C01" w:rsidRDefault="001F4C01"/>
        </w:tc>
      </w:tr>
    </w:tbl>
    <w:p w:rsidR="001F4C01" w:rsidRDefault="001F4C01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F4C0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C01" w:rsidRDefault="00000000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9. </w:t>
            </w:r>
            <w:r>
              <w:rPr>
                <w:color w:val="000000"/>
                <w:sz w:val="20"/>
                <w:szCs w:val="20"/>
              </w:rPr>
              <w:t>Things accepted as true without further evidence are often referred to as: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657"/>
            </w:tblGrid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hypotheses.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paradigms.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assumptions.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hermeneutics.</w:t>
                  </w:r>
                </w:p>
              </w:tc>
            </w:tr>
          </w:tbl>
          <w:p w:rsidR="001F4C01" w:rsidRDefault="001F4C0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1F4C0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:rsidR="001F4C01" w:rsidRDefault="001F4C01"/>
        </w:tc>
      </w:tr>
    </w:tbl>
    <w:p w:rsidR="001F4C01" w:rsidRDefault="001F4C01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F4C0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C01" w:rsidRDefault="00000000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10. </w:t>
            </w:r>
            <w:r>
              <w:rPr>
                <w:color w:val="000000"/>
                <w:sz w:val="20"/>
                <w:szCs w:val="20"/>
              </w:rPr>
              <w:t>Researchers adopting a positivist paradigm would have an ontological assumption that the world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216"/>
            </w:tblGrid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objective and external to the researcher.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socially constructed and dependent on the differing behaviours of individuals.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based on the different views and perspectives of researchers.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viewed and interpreted differently by different researchers.</w:t>
                  </w:r>
                </w:p>
              </w:tc>
            </w:tr>
          </w:tbl>
          <w:p w:rsidR="001F4C01" w:rsidRDefault="001F4C0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1F4C0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1F4C01" w:rsidRDefault="001F4C01"/>
        </w:tc>
      </w:tr>
    </w:tbl>
    <w:p w:rsidR="001F4C01" w:rsidRDefault="001F4C01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F4C0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C01" w:rsidRDefault="00000000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11. </w:t>
            </w:r>
            <w:r>
              <w:rPr>
                <w:color w:val="000000"/>
                <w:sz w:val="20"/>
                <w:szCs w:val="20"/>
              </w:rPr>
              <w:t>Inductive reasoning involves developing ideas or theories through observation of particular phenomena.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1F4C01" w:rsidRDefault="001F4C0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1F4C0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</w:tbl>
          <w:p w:rsidR="001F4C01" w:rsidRDefault="001F4C01"/>
        </w:tc>
      </w:tr>
    </w:tbl>
    <w:p w:rsidR="001F4C01" w:rsidRDefault="001F4C01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F4C0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C01" w:rsidRDefault="00000000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12. </w:t>
            </w:r>
            <w:r>
              <w:rPr>
                <w:color w:val="000000"/>
                <w:sz w:val="20"/>
                <w:szCs w:val="20"/>
              </w:rPr>
              <w:t>Normative theories seek to explain and predict particular phenomena.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1F4C0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4C01" w:rsidRDefault="0000000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1F4C01" w:rsidRDefault="001F4C0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1F4C0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F4C01" w:rsidRDefault="0000000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1F4C01" w:rsidRDefault="001F4C01"/>
        </w:tc>
      </w:tr>
    </w:tbl>
    <w:p w:rsidR="001F4C01" w:rsidRDefault="001F4C01">
      <w:pPr>
        <w:spacing w:after="75"/>
      </w:pPr>
    </w:p>
    <w:p w:rsidR="001F4C01" w:rsidRDefault="001F4C01">
      <w:pPr>
        <w:spacing w:after="75"/>
      </w:pPr>
    </w:p>
    <w:sectPr w:rsidR="001F4C01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7A66" w:rsidRDefault="006B7A66">
      <w:r>
        <w:separator/>
      </w:r>
    </w:p>
  </w:endnote>
  <w:endnote w:type="continuationSeparator" w:id="0">
    <w:p w:rsidR="006B7A66" w:rsidRDefault="006B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2"/>
    </w:tblGrid>
    <w:tr w:rsidR="0015490C" w:rsidTr="0015490C">
      <w:tblPrEx>
        <w:tblCellMar>
          <w:top w:w="0" w:type="dxa"/>
          <w:bottom w:w="0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15490C" w:rsidRDefault="0015490C">
          <w:pPr>
            <w:jc w:val="right"/>
          </w:pPr>
          <w:r>
            <w:rPr>
              <w:szCs w:val="16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1F4C01" w:rsidRDefault="001F4C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7A66" w:rsidRDefault="006B7A66">
      <w:r>
        <w:separator/>
      </w:r>
    </w:p>
  </w:footnote>
  <w:footnote w:type="continuationSeparator" w:id="0">
    <w:p w:rsidR="006B7A66" w:rsidRDefault="006B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5"/>
      <w:gridCol w:w="3484"/>
      <w:gridCol w:w="2091"/>
    </w:tblGrid>
    <w:tr w:rsidR="001F4C01">
      <w:tc>
        <w:tcPr>
          <w:tcW w:w="2250" w:type="pct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90"/>
            <w:gridCol w:w="4635"/>
          </w:tblGrid>
          <w:tr w:rsidR="001F4C01">
            <w:tc>
              <w:tcPr>
                <w:tcW w:w="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F4C01" w:rsidRDefault="00000000">
                <w:r>
                  <w:rPr>
                    <w:sz w:val="20"/>
                    <w:szCs w:val="20"/>
                  </w:rPr>
                  <w:t>Name:</w:t>
                </w:r>
              </w:p>
            </w:tc>
            <w:tc>
              <w:tcPr>
                <w:tcW w:w="0" w:type="auto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F4C01" w:rsidRDefault="00000000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:rsidR="001F4C01" w:rsidRDefault="001F4C01"/>
      </w:tc>
      <w:tc>
        <w:tcPr>
          <w:tcW w:w="1500" w:type="pct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12"/>
            <w:gridCol w:w="2872"/>
          </w:tblGrid>
          <w:tr w:rsidR="001F4C01">
            <w:tc>
              <w:tcPr>
                <w:tcW w:w="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F4C01" w:rsidRDefault="00000000">
                <w:r>
                  <w:rPr>
                    <w:sz w:val="20"/>
                    <w:szCs w:val="20"/>
                  </w:rPr>
                  <w:t> Class:</w:t>
                </w:r>
              </w:p>
            </w:tc>
            <w:tc>
              <w:tcPr>
                <w:tcW w:w="0" w:type="auto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F4C01" w:rsidRDefault="00000000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:rsidR="001F4C01" w:rsidRDefault="001F4C01"/>
      </w:tc>
      <w:tc>
        <w:tcPr>
          <w:tcW w:w="900" w:type="pct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34"/>
            <w:gridCol w:w="1557"/>
          </w:tblGrid>
          <w:tr w:rsidR="001F4C01">
            <w:tc>
              <w:tcPr>
                <w:tcW w:w="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F4C01" w:rsidRDefault="00000000">
                <w:r>
                  <w:rPr>
                    <w:sz w:val="20"/>
                    <w:szCs w:val="20"/>
                  </w:rPr>
                  <w:t> Date:</w:t>
                </w:r>
              </w:p>
            </w:tc>
            <w:tc>
              <w:tcPr>
                <w:tcW w:w="0" w:type="auto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F4C01" w:rsidRDefault="00000000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:rsidR="001F4C01" w:rsidRDefault="001F4C01"/>
      </w:tc>
    </w:tr>
  </w:tbl>
  <w:p w:rsidR="001F4C01" w:rsidRDefault="00000000">
    <w:r>
      <w:br/>
    </w:r>
    <w:r>
      <w:rPr>
        <w:rFonts w:ascii="Times New Roman" w:eastAsia="Times New Roman" w:hAnsi="Times New Roman" w:cs="Times New Roman"/>
        <w:color w:val="000000"/>
        <w:sz w:val="26"/>
        <w:szCs w:val="26"/>
      </w:rPr>
      <w:t>Chapter 1 - Introduction to financial accounting theory</w:t>
    </w:r>
  </w:p>
  <w:p w:rsidR="001F4C01" w:rsidRDefault="001F4C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C01"/>
    <w:rsid w:val="0015490C"/>
    <w:rsid w:val="001F4C01"/>
    <w:rsid w:val="003143BB"/>
    <w:rsid w:val="006B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BDFD"/>
  <w15:docId w15:val="{7F923164-C095-470E-AD6D-A589C17F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rFonts w:ascii="Arial" w:eastAsia="Arial" w:hAnsi="Arial" w:cs="Arial"/>
      <w:sz w:val="16"/>
      <w:szCs w:val="24"/>
      <w:bdr w:val="nil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ionContentItem">
    <w:name w:val="questionContentItem"/>
    <w:basedOn w:val="a"/>
  </w:style>
  <w:style w:type="paragraph" w:customStyle="1" w:styleId="p">
    <w:name w:val="p"/>
    <w:basedOn w:val="a"/>
  </w:style>
  <w:style w:type="table" w:customStyle="1" w:styleId="questionMetaData">
    <w:name w:val="questionMetaDat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549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90C"/>
    <w:rPr>
      <w:rFonts w:ascii="Arial" w:eastAsia="Arial" w:hAnsi="Arial" w:cs="Arial"/>
      <w:sz w:val="18"/>
      <w:szCs w:val="18"/>
      <w:bdr w:val="nil"/>
    </w:rPr>
  </w:style>
  <w:style w:type="paragraph" w:styleId="a5">
    <w:name w:val="footer"/>
    <w:basedOn w:val="a"/>
    <w:link w:val="a6"/>
    <w:uiPriority w:val="99"/>
    <w:unhideWhenUsed/>
    <w:rsid w:val="001549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90C"/>
    <w:rPr>
      <w:rFonts w:ascii="Arial" w:eastAsia="Arial" w:hAnsi="Arial" w:cs="Arial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3064</Characters>
  <Application>Microsoft Office Word</Application>
  <DocSecurity>0</DocSecurity>
  <Lines>25</Lines>
  <Paragraphs>7</Paragraphs>
  <ScaleCrop>false</ScaleCrop>
  <Company>Cengage Learning Testing, Powered by Cognero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1 - Introduction to financial accounting theory</dc:title>
  <dc:creator>Lina Cole</dc:creator>
  <cp:lastModifiedBy>tomato z</cp:lastModifiedBy>
  <cp:revision>2</cp:revision>
  <dcterms:created xsi:type="dcterms:W3CDTF">2025-03-09T02:02:00Z</dcterms:created>
  <dcterms:modified xsi:type="dcterms:W3CDTF">2025-03-09T02:02:00Z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GE2TONZYG44TAMRW</vt:lpwstr>
  </property>
</Properties>
</file>