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ind w:left="5232" w:right="85" w:hanging="5131"/>
        <w:jc w:val="left"/>
        <w:rPr>
          <w:rFonts w:ascii="Georgia"/>
        </w:rPr>
      </w:pPr>
      <w:bookmarkStart w:name="20240621060054_66751716c57fe_accounting_" w:id="1"/>
      <w:bookmarkEnd w:id="1"/>
      <w:r>
        <w:rPr>
          <w:b w:val="0"/>
        </w:rPr>
      </w:r>
      <w:bookmarkStart w:name="AP14e_ch01_testbank" w:id="2"/>
      <w:bookmarkEnd w:id="2"/>
      <w:r>
        <w:rPr>
          <w:b w:val="0"/>
        </w:rPr>
      </w:r>
      <w:bookmarkStart w:name="AP14e_ch02_testbank" w:id="3"/>
      <w:bookmarkEnd w:id="3"/>
      <w:r>
        <w:rPr>
          <w:b w:val="0"/>
        </w:rPr>
      </w:r>
      <w:bookmarkStart w:name="AP14e_ch03_testbank" w:id="4"/>
      <w:bookmarkEnd w:id="4"/>
      <w:r>
        <w:rPr>
          <w:b w:val="0"/>
        </w:rPr>
      </w:r>
      <w:bookmarkStart w:name="AP14e_ch04_testbank 2" w:id="5"/>
      <w:bookmarkEnd w:id="5"/>
      <w:r>
        <w:rPr>
          <w:b w:val="0"/>
        </w:rPr>
      </w:r>
      <w:bookmarkStart w:name="AP14e_ch04_testbank" w:id="6"/>
      <w:bookmarkEnd w:id="6"/>
      <w:r>
        <w:rPr>
          <w:b w:val="0"/>
        </w:rPr>
      </w:r>
      <w:bookmarkStart w:name="AP14e_ch05_testbank" w:id="7"/>
      <w:bookmarkEnd w:id="7"/>
      <w:r>
        <w:rPr>
          <w:b w:val="0"/>
        </w:rPr>
      </w:r>
      <w:bookmarkStart w:name="AP14e_ch06_testbank" w:id="8"/>
      <w:bookmarkEnd w:id="8"/>
      <w:r>
        <w:rPr>
          <w:b w:val="0"/>
        </w:rPr>
      </w:r>
      <w:bookmarkStart w:name="AP14e_ch07_testbank" w:id="9"/>
      <w:bookmarkEnd w:id="9"/>
      <w:r>
        <w:rPr>
          <w:b w:val="0"/>
        </w:rPr>
      </w:r>
      <w:bookmarkStart w:name="AP14e_ch08_testbank" w:id="10"/>
      <w:bookmarkEnd w:id="10"/>
      <w:r>
        <w:rPr>
          <w:b w:val="0"/>
        </w:rPr>
      </w:r>
      <w:bookmarkStart w:name="AP14e_ch09_testbank" w:id="11"/>
      <w:bookmarkEnd w:id="11"/>
      <w:r>
        <w:rPr>
          <w:b w:val="0"/>
        </w:rPr>
      </w:r>
      <w:bookmarkStart w:name="AP14e_ch10_testbank" w:id="12"/>
      <w:bookmarkEnd w:id="12"/>
      <w:r>
        <w:rPr>
          <w:b w:val="0"/>
        </w:rPr>
      </w:r>
      <w:bookmarkStart w:name="AP14e_ch11_testbank" w:id="13"/>
      <w:bookmarkEnd w:id="13"/>
      <w:r>
        <w:rPr>
          <w:b w:val="0"/>
        </w:rPr>
      </w:r>
      <w:bookmarkStart w:name="AP14e_ch12_testbank" w:id="14"/>
      <w:bookmarkEnd w:id="14"/>
      <w:r>
        <w:rPr>
          <w:b w:val="0"/>
        </w:rPr>
      </w:r>
      <w:bookmarkStart w:name="AP14e_ch13_testbank" w:id="15"/>
      <w:bookmarkEnd w:id="15"/>
      <w:r>
        <w:rPr>
          <w:b w:val="0"/>
        </w:rPr>
      </w:r>
      <w:bookmarkStart w:name="AP14e_ch14_testbank" w:id="16"/>
      <w:bookmarkEnd w:id="16"/>
      <w:r>
        <w:rPr>
          <w:b w:val="0"/>
        </w:rPr>
      </w:r>
      <w:bookmarkStart w:name="AP14e_ch15_testbank" w:id="17"/>
      <w:bookmarkEnd w:id="17"/>
      <w:r>
        <w:rPr>
          <w:b w:val="0"/>
        </w:rPr>
      </w:r>
      <w:bookmarkStart w:name="AP14e_ch16_testbank" w:id="18"/>
      <w:bookmarkEnd w:id="18"/>
      <w:r>
        <w:rPr>
          <w:b w:val="0"/>
        </w:rPr>
      </w:r>
      <w:bookmarkStart w:name="AP14e_ch17_testbank" w:id="19"/>
      <w:bookmarkEnd w:id="19"/>
      <w:r>
        <w:rPr>
          <w:b w:val="0"/>
        </w:rPr>
      </w:r>
      <w:bookmarkStart w:name="AP14e_ch18_testbank" w:id="20"/>
      <w:bookmarkEnd w:id="20"/>
      <w:r>
        <w:rPr>
          <w:b w:val="0"/>
        </w:rPr>
      </w:r>
      <w:bookmarkStart w:name="AP14e_ch19_testbank" w:id="21"/>
      <w:bookmarkEnd w:id="21"/>
      <w:r>
        <w:rPr>
          <w:b w:val="0"/>
        </w:rPr>
      </w:r>
      <w:bookmarkStart w:name="AP14e_ch20_testbank" w:id="22"/>
      <w:bookmarkEnd w:id="22"/>
      <w:r>
        <w:rPr>
          <w:b w:val="0"/>
        </w:rPr>
      </w:r>
      <w:bookmarkStart w:name="AP14e_ch21A_testbank" w:id="23"/>
      <w:bookmarkEnd w:id="23"/>
      <w:r>
        <w:rPr>
          <w:b w:val="0"/>
        </w:rPr>
      </w:r>
      <w:bookmarkStart w:name="AP14e_ch22_testbank" w:id="24"/>
      <w:bookmarkEnd w:id="24"/>
      <w:r>
        <w:rPr>
          <w:b w:val="0"/>
        </w:rPr>
      </w:r>
      <w:bookmarkStart w:name="AP14e_ch23_testbank" w:id="25"/>
      <w:bookmarkEnd w:id="25"/>
      <w:r>
        <w:rPr>
          <w:b w:val="0"/>
        </w:rPr>
      </w:r>
      <w:bookmarkStart w:name="AP14e_ch24_testbank" w:id="26"/>
      <w:bookmarkEnd w:id="26"/>
      <w:r>
        <w:rPr>
          <w:b w:val="0"/>
        </w:rPr>
      </w:r>
      <w:bookmarkStart w:name="AP14e_ch25_testbank" w:id="27"/>
      <w:bookmarkEnd w:id="27"/>
      <w:r>
        <w:rPr>
          <w:b w:val="0"/>
        </w:rPr>
      </w:r>
      <w:bookmarkStart w:name="AP14e_ch26_testbank" w:id="28"/>
      <w:bookmarkEnd w:id="28"/>
      <w:r>
        <w:rPr>
          <w:b w:val="0"/>
        </w:rPr>
      </w:r>
      <w:bookmarkStart w:name="AP14e_ch27_testbank" w:id="29"/>
      <w:bookmarkEnd w:id="29"/>
      <w:r>
        <w:rPr>
          <w:b w:val="0"/>
        </w:rPr>
      </w:r>
      <w:r>
        <w:rPr>
          <w:rFonts w:ascii="Georgia"/>
          <w:color w:val="212121"/>
        </w:rPr>
        <w:t>Test Bank for Accounting Principles, 14th Edition by Jerry J. Weygandt, Paul D. Kimmel</w:t>
      </w:r>
    </w:p>
    <w:p>
      <w:pPr>
        <w:pStyle w:val="BodyText"/>
        <w:spacing w:before="9"/>
        <w:rPr>
          <w:rFonts w:ascii="Georgia"/>
          <w:b/>
          <w:sz w:val="37"/>
        </w:rPr>
      </w:pPr>
    </w:p>
    <w:p>
      <w:pPr>
        <w:pStyle w:val="Title"/>
      </w:pPr>
      <w:r>
        <w:rPr>
          <w:spacing w:val="22"/>
        </w:rPr>
        <w:t>CHAPTER </w:t>
      </w:r>
      <w:r>
        <w:rPr/>
        <w:t>1</w:t>
      </w:r>
    </w:p>
    <w:p>
      <w:pPr>
        <w:spacing w:before="278"/>
        <w:ind w:left="344" w:right="0" w:firstLine="0"/>
        <w:jc w:val="center"/>
        <w:rPr>
          <w:b/>
          <w:sz w:val="32"/>
        </w:rPr>
      </w:pPr>
      <w:r>
        <w:rPr>
          <w:b/>
          <w:sz w:val="32"/>
        </w:rPr>
        <w:t>ACCOUNTING IN ACTION</w:t>
      </w:r>
    </w:p>
    <w:p>
      <w:pPr>
        <w:pStyle w:val="Heading1"/>
        <w:spacing w:before="274"/>
      </w:pPr>
      <w:r>
        <w:rPr/>
        <w:t>CHAPTER LEARNING OBJECTIVES</w:t>
      </w:r>
    </w:p>
    <w:p>
      <w:pPr>
        <w:pStyle w:val="ListParagraph"/>
        <w:numPr>
          <w:ilvl w:val="0"/>
          <w:numId w:val="1"/>
        </w:numPr>
        <w:tabs>
          <w:tab w:pos="1590" w:val="left" w:leader="none"/>
        </w:tabs>
        <w:spacing w:line="240" w:lineRule="auto" w:before="220" w:after="0"/>
        <w:ind w:left="1589" w:right="882" w:hanging="360"/>
        <w:jc w:val="both"/>
        <w:rPr>
          <w:sz w:val="22"/>
        </w:rPr>
      </w:pPr>
      <w:r>
        <w:rPr>
          <w:b/>
          <w:i/>
          <w:sz w:val="22"/>
        </w:rPr>
        <w:t>Identify the activities and users associated with accounting. </w:t>
      </w:r>
      <w:r>
        <w:rPr>
          <w:sz w:val="22"/>
        </w:rPr>
        <w:t>Accounting is an information system that identifies, records, and communicates the economic events of an organization to interested users. The major users and uses of accounting are as follows: (a) Management uses accounting information to plan, organize, and run the business. (b) Investors (owners) decide whether to buy, hold, or sell their financial interests on the basis of accounting data. (c) Creditors (suppliers and bankers) evaluate the risks of granting credit or lending money on  the basis of accounting information. Other groups that use accounting information are taxing authorities, regulatory agencies, customers, and labor</w:t>
      </w:r>
      <w:r>
        <w:rPr>
          <w:spacing w:val="-9"/>
          <w:sz w:val="22"/>
        </w:rPr>
        <w:t> </w:t>
      </w:r>
      <w:r>
        <w:rPr>
          <w:sz w:val="22"/>
        </w:rPr>
        <w:t>unions.</w:t>
      </w:r>
    </w:p>
    <w:p>
      <w:pPr>
        <w:pStyle w:val="ListParagraph"/>
        <w:numPr>
          <w:ilvl w:val="0"/>
          <w:numId w:val="1"/>
        </w:numPr>
        <w:tabs>
          <w:tab w:pos="1590" w:val="left" w:leader="none"/>
        </w:tabs>
        <w:spacing w:line="240" w:lineRule="auto" w:before="97" w:after="0"/>
        <w:ind w:left="1589" w:right="883" w:hanging="360"/>
        <w:jc w:val="both"/>
        <w:rPr>
          <w:sz w:val="22"/>
        </w:rPr>
      </w:pPr>
      <w:r>
        <w:rPr>
          <w:b/>
          <w:i/>
          <w:sz w:val="22"/>
        </w:rPr>
        <w:t>Explain the building blocks of accounting: ethics, principles, and assumptions. </w:t>
      </w:r>
      <w:r>
        <w:rPr>
          <w:sz w:val="22"/>
        </w:rPr>
        <w:t>Ethics are the standards of conduct by which actions are judged as right or wrong. Effective financial reporting depends on sound ethical</w:t>
      </w:r>
      <w:r>
        <w:rPr>
          <w:spacing w:val="-7"/>
          <w:sz w:val="22"/>
        </w:rPr>
        <w:t> </w:t>
      </w:r>
      <w:r>
        <w:rPr>
          <w:sz w:val="22"/>
        </w:rPr>
        <w:t>behavior.</w:t>
      </w:r>
    </w:p>
    <w:p>
      <w:pPr>
        <w:pStyle w:val="BodyText"/>
        <w:spacing w:before="101"/>
        <w:ind w:left="1589" w:right="883"/>
        <w:jc w:val="both"/>
      </w:pPr>
      <w:r>
        <w:rPr/>
        <w:t>Generally accepted accounting principles are a common set of standards used by accountants. The primary accounting standard-setting body in the United States is the Financial Accounting Standards Board.</w:t>
      </w:r>
    </w:p>
    <w:p>
      <w:pPr>
        <w:pStyle w:val="BodyText"/>
        <w:rPr>
          <w:sz w:val="24"/>
        </w:rPr>
      </w:pPr>
    </w:p>
    <w:p>
      <w:pPr>
        <w:pStyle w:val="ListParagraph"/>
        <w:numPr>
          <w:ilvl w:val="0"/>
          <w:numId w:val="1"/>
        </w:numPr>
        <w:tabs>
          <w:tab w:pos="1590" w:val="left" w:leader="none"/>
        </w:tabs>
        <w:spacing w:line="237" w:lineRule="auto" w:before="181" w:after="0"/>
        <w:ind w:left="1589" w:right="884" w:hanging="360"/>
        <w:jc w:val="both"/>
        <w:rPr>
          <w:sz w:val="22"/>
        </w:rPr>
      </w:pPr>
      <w:r>
        <w:rPr>
          <w:b/>
          <w:i/>
          <w:sz w:val="22"/>
        </w:rPr>
        <w:t>State the accounting equation, and define its components. </w:t>
      </w:r>
      <w:r>
        <w:rPr>
          <w:sz w:val="22"/>
        </w:rPr>
        <w:t>The basic accounting equation</w:t>
      </w:r>
      <w:r>
        <w:rPr>
          <w:spacing w:val="-2"/>
          <w:sz w:val="22"/>
        </w:rPr>
        <w:t> </w:t>
      </w:r>
      <w:r>
        <w:rPr>
          <w:sz w:val="22"/>
        </w:rPr>
        <w:t>is:</w:t>
      </w:r>
    </w:p>
    <w:p>
      <w:pPr>
        <w:pStyle w:val="BodyText"/>
        <w:spacing w:before="140"/>
        <w:ind w:left="4211"/>
      </w:pPr>
      <w:r>
        <w:rPr/>
        <w:t>Assets = Liabilities + Owner's Equity</w:t>
      </w:r>
    </w:p>
    <w:p>
      <w:pPr>
        <w:pStyle w:val="BodyText"/>
        <w:spacing w:line="237" w:lineRule="auto" w:before="105"/>
        <w:ind w:left="1589" w:right="874"/>
      </w:pPr>
      <w:r>
        <w:rPr/>
        <w:t>Assets are resources a business owns. Liabilities are creditorship claims on total assets. Owner's equity is the ownership claim on total assets.</w:t>
      </w:r>
    </w:p>
    <w:p>
      <w:pPr>
        <w:pStyle w:val="BodyText"/>
        <w:spacing w:before="102"/>
        <w:ind w:left="1589"/>
      </w:pPr>
      <w:r>
        <w:rPr/>
        <w:t>The expanded accounting equation is:</w:t>
      </w:r>
    </w:p>
    <w:p>
      <w:pPr>
        <w:pStyle w:val="BodyText"/>
        <w:spacing w:line="269" w:lineRule="exact" w:before="140"/>
        <w:ind w:left="2774"/>
        <w:jc w:val="center"/>
        <w:rPr>
          <w:rFonts w:ascii="Symbol" w:hAnsi="Symbol"/>
        </w:rPr>
      </w:pPr>
      <w:r>
        <w:rPr/>
        <w:t>Assets </w:t>
      </w:r>
      <w:r>
        <w:rPr>
          <w:rFonts w:ascii="Symbol" w:hAnsi="Symbol"/>
        </w:rPr>
        <w:t></w:t>
      </w:r>
      <w:r>
        <w:rPr>
          <w:rFonts w:ascii="Times New Roman" w:hAnsi="Times New Roman"/>
        </w:rPr>
        <w:t> </w:t>
      </w:r>
      <w:r>
        <w:rPr/>
        <w:t>Liabilities + Owner's Capital </w:t>
      </w:r>
      <w:r>
        <w:rPr>
          <w:rFonts w:ascii="Symbol" w:hAnsi="Symbol"/>
        </w:rPr>
        <w:t></w:t>
      </w:r>
      <w:r>
        <w:rPr>
          <w:rFonts w:ascii="Times New Roman" w:hAnsi="Times New Roman"/>
        </w:rPr>
        <w:t> </w:t>
      </w:r>
      <w:r>
        <w:rPr/>
        <w:t>Owner's Drawings + Revenues </w:t>
      </w:r>
      <w:r>
        <w:rPr>
          <w:rFonts w:ascii="Symbol" w:hAnsi="Symbol"/>
        </w:rPr>
        <w:t></w:t>
      </w:r>
    </w:p>
    <w:p>
      <w:pPr>
        <w:pStyle w:val="BodyText"/>
        <w:ind w:left="674" w:right="2206"/>
        <w:jc w:val="center"/>
      </w:pPr>
      <w:r>
        <w:rPr/>
        <w:t>Expenses</w:t>
      </w:r>
    </w:p>
    <w:p>
      <w:pPr>
        <w:pStyle w:val="BodyText"/>
        <w:spacing w:before="97"/>
        <w:ind w:left="1589" w:right="884"/>
        <w:jc w:val="both"/>
      </w:pPr>
      <w:r>
        <w:rPr/>
        <w:t>Investments by owners (assets the owner puts into the business) are recorded in a category called owner’s capital. Owner’s drawings are the withdrawal of assets by the owner for personal use. Revenues are the gross increase in owner’s equity from business activities for the purpose of earning income. Expenses are the costs of assets consumed or services used in the process of earning revenue. Owner’s equity is increased by an owner’s investments and by revenues from business operations. Owner’s equity is decreased by an owner’s withdrawals of assets and by</w:t>
      </w:r>
      <w:r>
        <w:rPr>
          <w:spacing w:val="-6"/>
        </w:rPr>
        <w:t> </w:t>
      </w:r>
      <w:r>
        <w:rPr/>
        <w:t>expenses.</w:t>
      </w:r>
    </w:p>
    <w:p>
      <w:pPr>
        <w:pStyle w:val="ListParagraph"/>
        <w:numPr>
          <w:ilvl w:val="0"/>
          <w:numId w:val="1"/>
        </w:numPr>
        <w:tabs>
          <w:tab w:pos="1590" w:val="left" w:leader="none"/>
        </w:tabs>
        <w:spacing w:line="240" w:lineRule="auto" w:before="101" w:after="0"/>
        <w:ind w:left="1589" w:right="883" w:hanging="360"/>
        <w:jc w:val="both"/>
        <w:rPr>
          <w:sz w:val="22"/>
        </w:rPr>
      </w:pPr>
      <w:r>
        <w:rPr>
          <w:b/>
          <w:i/>
          <w:sz w:val="22"/>
        </w:rPr>
        <w:t>Analyze the effects of business transactions on the accounting equation. </w:t>
      </w:r>
      <w:r>
        <w:rPr>
          <w:sz w:val="22"/>
        </w:rPr>
        <w:t>Each business transaction must have a dual effect on the accounting equation. For example, if an individual asset increases, there must be a corresponding (1) decrease in another asset, or (2) increase in a specific liability, or (3) increase in owner's</w:t>
      </w:r>
      <w:r>
        <w:rPr>
          <w:spacing w:val="-12"/>
          <w:sz w:val="22"/>
        </w:rPr>
        <w:t> </w:t>
      </w:r>
      <w:r>
        <w:rPr>
          <w:sz w:val="22"/>
        </w:rPr>
        <w:t>equity.</w:t>
      </w:r>
    </w:p>
    <w:p>
      <w:pPr>
        <w:pStyle w:val="ListParagraph"/>
        <w:numPr>
          <w:ilvl w:val="0"/>
          <w:numId w:val="1"/>
        </w:numPr>
        <w:tabs>
          <w:tab w:pos="1590" w:val="left" w:leader="none"/>
        </w:tabs>
        <w:spacing w:line="240" w:lineRule="auto" w:before="102" w:after="0"/>
        <w:ind w:left="1589" w:right="880" w:hanging="360"/>
        <w:jc w:val="both"/>
        <w:rPr>
          <w:sz w:val="22"/>
        </w:rPr>
      </w:pPr>
      <w:r>
        <w:rPr>
          <w:b/>
          <w:i/>
          <w:sz w:val="22"/>
        </w:rPr>
        <w:t>Describe the four financial statements and how they are prepared. </w:t>
      </w:r>
      <w:r>
        <w:rPr>
          <w:sz w:val="22"/>
        </w:rPr>
        <w:t>An income statement presents the revenues and expenses, and resulting net income or net loss for a specific period of time. An owner's equity statement summarizes the changes in owner's equity for a specific period of time. A balance sheet reports the assets, liabilities, and owner's equity at a specific date. A statement of cash flows summarizes information about the cash inflows (receipts) and outflows (payments) for a specific period of</w:t>
      </w:r>
      <w:r>
        <w:rPr>
          <w:spacing w:val="-13"/>
          <w:sz w:val="22"/>
        </w:rPr>
        <w:t> </w:t>
      </w:r>
      <w:r>
        <w:rPr>
          <w:sz w:val="22"/>
        </w:rPr>
        <w:t>time.</w:t>
      </w:r>
    </w:p>
    <w:p>
      <w:pPr>
        <w:spacing w:after="0" w:line="240" w:lineRule="auto"/>
        <w:jc w:val="both"/>
        <w:rPr>
          <w:sz w:val="22"/>
        </w:rPr>
        <w:sectPr>
          <w:type w:val="continuous"/>
          <w:pgSz w:w="12240" w:h="15840"/>
          <w:pgMar w:top="160" w:bottom="280" w:left="220" w:right="400"/>
        </w:sectPr>
      </w:pPr>
    </w:p>
    <w:p>
      <w:pPr>
        <w:pStyle w:val="BodyText"/>
        <w:spacing w:before="7"/>
        <w:rPr>
          <w:sz w:val="15"/>
        </w:rPr>
      </w:pPr>
    </w:p>
    <w:p>
      <w:pPr>
        <w:pStyle w:val="BodyText"/>
        <w:spacing w:before="111"/>
        <w:ind w:left="1445" w:right="1022" w:hanging="360"/>
        <w:jc w:val="both"/>
      </w:pPr>
      <w:r>
        <w:rPr>
          <w:vertAlign w:val="superscript"/>
        </w:rPr>
        <w:t>a</w:t>
      </w:r>
      <w:r>
        <w:rPr>
          <w:vertAlign w:val="baseline"/>
        </w:rPr>
        <w:t>6. </w:t>
      </w:r>
      <w:r>
        <w:rPr>
          <w:b/>
          <w:i/>
          <w:vertAlign w:val="baseline"/>
        </w:rPr>
        <w:t>Explain the career opportunities in accounting</w:t>
      </w:r>
      <w:r>
        <w:rPr>
          <w:vertAlign w:val="baseline"/>
        </w:rPr>
        <w:t>. Accounting offers many different jobs in fields such as public and private accounting, governmental, and forensic accounting. Accounting is a popular major because there are many different types of jobs, with unlimited potential for career advancement.</w:t>
      </w:r>
    </w:p>
    <w:p>
      <w:pPr>
        <w:spacing w:after="0"/>
        <w:jc w:val="both"/>
        <w:sectPr>
          <w:headerReference w:type="even" r:id="rId5"/>
          <w:headerReference w:type="default" r:id="rId6"/>
          <w:pgSz w:w="12240" w:h="15840"/>
          <w:pgMar w:header="1024" w:footer="0" w:top="1320" w:bottom="280" w:left="220" w:right="400"/>
          <w:pgNumType w:start="2"/>
        </w:sectPr>
      </w:pPr>
    </w:p>
    <w:p>
      <w:pPr>
        <w:pStyle w:val="BodyText"/>
        <w:spacing w:before="10"/>
        <w:rPr>
          <w:sz w:val="8"/>
        </w:rPr>
      </w:pPr>
    </w:p>
    <w:p>
      <w:pPr>
        <w:pStyle w:val="Heading1"/>
        <w:ind w:left="342"/>
      </w:pPr>
      <w:r>
        <w:rPr/>
        <w:t>TRUE-FALSE STATEMENTS</w:t>
      </w:r>
    </w:p>
    <w:p>
      <w:pPr>
        <w:pStyle w:val="ListParagraph"/>
        <w:numPr>
          <w:ilvl w:val="1"/>
          <w:numId w:val="1"/>
        </w:numPr>
        <w:tabs>
          <w:tab w:pos="1949" w:val="left" w:leader="none"/>
          <w:tab w:pos="1950" w:val="left" w:leader="none"/>
        </w:tabs>
        <w:spacing w:line="240" w:lineRule="auto" w:before="118" w:after="0"/>
        <w:ind w:left="1949" w:right="0" w:hanging="483"/>
        <w:jc w:val="left"/>
        <w:rPr>
          <w:sz w:val="22"/>
        </w:rPr>
      </w:pPr>
      <w:r>
        <w:rPr>
          <w:sz w:val="22"/>
        </w:rPr>
        <w:t>Owners of business firms are the only people who need accounting</w:t>
      </w:r>
      <w:r>
        <w:rPr>
          <w:spacing w:val="-19"/>
          <w:sz w:val="22"/>
        </w:rPr>
        <w:t> </w:t>
      </w:r>
      <w:r>
        <w:rPr>
          <w:sz w:val="22"/>
        </w:rPr>
        <w:t>information.</w:t>
      </w:r>
    </w:p>
    <w:p>
      <w:pPr>
        <w:pStyle w:val="BodyText"/>
        <w:spacing w:before="7"/>
        <w:rPr>
          <w:sz w:val="28"/>
        </w:rPr>
      </w:pPr>
    </w:p>
    <w:p>
      <w:pPr>
        <w:spacing w:line="235" w:lineRule="auto" w:before="0"/>
        <w:ind w:left="1949" w:right="874" w:hanging="720"/>
        <w:jc w:val="left"/>
        <w:rPr>
          <w:sz w:val="14"/>
        </w:rPr>
      </w:pPr>
      <w:r>
        <w:rPr>
          <w:sz w:val="14"/>
        </w:rPr>
        <w:t>Ans: F, LO: 1, Bloom: K, Difficulty: Easy, Min: 1, AACSB: None, AICPA BB: Governance Perspective, AICPA FC: Reporting, AICPA PC: None, IMA: Reporting</w:t>
      </w:r>
    </w:p>
    <w:p>
      <w:pPr>
        <w:pStyle w:val="BodyText"/>
        <w:rPr>
          <w:sz w:val="16"/>
        </w:rPr>
      </w:pPr>
    </w:p>
    <w:p>
      <w:pPr>
        <w:pStyle w:val="ListParagraph"/>
        <w:numPr>
          <w:ilvl w:val="1"/>
          <w:numId w:val="1"/>
        </w:numPr>
        <w:tabs>
          <w:tab w:pos="1949" w:val="left" w:leader="none"/>
          <w:tab w:pos="1950" w:val="left" w:leader="none"/>
        </w:tabs>
        <w:spacing w:line="240" w:lineRule="auto" w:before="138" w:after="0"/>
        <w:ind w:left="1949" w:right="884" w:hanging="483"/>
        <w:jc w:val="left"/>
        <w:rPr>
          <w:sz w:val="22"/>
        </w:rPr>
      </w:pPr>
      <w:r>
        <w:rPr>
          <w:sz w:val="22"/>
        </w:rPr>
        <w:t>Transactions that can be measured in dollars and cents are recorded in the financial information</w:t>
      </w:r>
      <w:r>
        <w:rPr>
          <w:spacing w:val="-2"/>
          <w:sz w:val="22"/>
        </w:rPr>
        <w:t> </w:t>
      </w:r>
      <w:r>
        <w:rPr>
          <w:sz w:val="22"/>
        </w:rPr>
        <w:t>system.</w:t>
      </w:r>
    </w:p>
    <w:p>
      <w:pPr>
        <w:pStyle w:val="BodyText"/>
        <w:spacing w:before="1"/>
        <w:rPr>
          <w:sz w:val="28"/>
        </w:rPr>
      </w:pPr>
    </w:p>
    <w:p>
      <w:pPr>
        <w:spacing w:line="242" w:lineRule="auto" w:before="0"/>
        <w:ind w:left="2669" w:right="874" w:hanging="720"/>
        <w:jc w:val="left"/>
        <w:rPr>
          <w:sz w:val="14"/>
        </w:rPr>
      </w:pPr>
      <w:r>
        <w:rPr>
          <w:sz w:val="14"/>
        </w:rPr>
        <w:t>Ans: T, LO: 1,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37" w:lineRule="auto" w:before="138" w:after="0"/>
        <w:ind w:left="1949" w:right="884" w:hanging="483"/>
        <w:jc w:val="left"/>
        <w:rPr>
          <w:sz w:val="22"/>
        </w:rPr>
      </w:pPr>
      <w:r>
        <w:rPr>
          <w:sz w:val="22"/>
        </w:rPr>
        <w:t>The hiring of a new company president is an economic event recorded by the financial information</w:t>
      </w:r>
      <w:r>
        <w:rPr>
          <w:spacing w:val="-2"/>
          <w:sz w:val="22"/>
        </w:rPr>
        <w:t> </w:t>
      </w:r>
      <w:r>
        <w:rPr>
          <w:sz w:val="22"/>
        </w:rPr>
        <w:t>system.</w:t>
      </w:r>
    </w:p>
    <w:p>
      <w:pPr>
        <w:pStyle w:val="BodyText"/>
        <w:rPr>
          <w:sz w:val="24"/>
        </w:rPr>
      </w:pPr>
    </w:p>
    <w:p>
      <w:pPr>
        <w:spacing w:line="235" w:lineRule="auto" w:before="215"/>
        <w:ind w:left="2669" w:right="874" w:hanging="720"/>
        <w:jc w:val="left"/>
        <w:rPr>
          <w:sz w:val="14"/>
        </w:rPr>
      </w:pPr>
      <w:r>
        <w:rPr>
          <w:sz w:val="14"/>
        </w:rPr>
        <w:t>Ans: F, LO: 1, Bloom: C, Difficulty: Easy, Min: 1, AACSB: None, AICPA BB: Governance Perspective, AICPA FC: Measurement Analysis and Interpretation, AICPA PC: None, IMA: Reporting</w:t>
      </w:r>
    </w:p>
    <w:p>
      <w:pPr>
        <w:pStyle w:val="BodyText"/>
        <w:spacing w:before="9"/>
        <w:rPr>
          <w:sz w:val="13"/>
        </w:rPr>
      </w:pPr>
    </w:p>
    <w:p>
      <w:pPr>
        <w:pStyle w:val="ListParagraph"/>
        <w:numPr>
          <w:ilvl w:val="1"/>
          <w:numId w:val="1"/>
        </w:numPr>
        <w:tabs>
          <w:tab w:pos="1949" w:val="left" w:leader="none"/>
          <w:tab w:pos="1950" w:val="left" w:leader="none"/>
        </w:tabs>
        <w:spacing w:line="240" w:lineRule="auto" w:before="1" w:after="0"/>
        <w:ind w:left="1949" w:right="0" w:hanging="483"/>
        <w:jc w:val="left"/>
        <w:rPr>
          <w:sz w:val="22"/>
        </w:rPr>
      </w:pPr>
      <w:r>
        <w:rPr>
          <w:sz w:val="22"/>
        </w:rPr>
        <w:t>Management of a business enterprise is the major external user of</w:t>
      </w:r>
      <w:r>
        <w:rPr>
          <w:spacing w:val="-19"/>
          <w:sz w:val="22"/>
        </w:rPr>
        <w:t> </w:t>
      </w:r>
      <w:r>
        <w:rPr>
          <w:sz w:val="22"/>
        </w:rPr>
        <w:t>information.</w:t>
      </w:r>
    </w:p>
    <w:p>
      <w:pPr>
        <w:pStyle w:val="BodyText"/>
        <w:rPr>
          <w:sz w:val="24"/>
        </w:rPr>
      </w:pPr>
    </w:p>
    <w:p>
      <w:pPr>
        <w:spacing w:line="235" w:lineRule="auto" w:before="216"/>
        <w:ind w:left="2669" w:right="874" w:hanging="720"/>
        <w:jc w:val="left"/>
        <w:rPr>
          <w:sz w:val="14"/>
        </w:rPr>
      </w:pPr>
      <w:r>
        <w:rPr>
          <w:sz w:val="14"/>
        </w:rPr>
        <w:t>Ans: F, LO: 1, Bloom: K, Difficulty: Easy, Min: 1, AACSB: None, AICPA BB: Governance Perspective, AICPA FC: Measurement Analysis and Interpretation, AICPA PC: None, IMA: Reporting</w:t>
      </w:r>
    </w:p>
    <w:p>
      <w:pPr>
        <w:pStyle w:val="BodyText"/>
        <w:spacing w:before="9"/>
        <w:rPr>
          <w:sz w:val="13"/>
        </w:rPr>
      </w:pPr>
    </w:p>
    <w:p>
      <w:pPr>
        <w:pStyle w:val="ListParagraph"/>
        <w:numPr>
          <w:ilvl w:val="1"/>
          <w:numId w:val="1"/>
        </w:numPr>
        <w:tabs>
          <w:tab w:pos="1949" w:val="left" w:leader="none"/>
          <w:tab w:pos="1950" w:val="left" w:leader="none"/>
        </w:tabs>
        <w:spacing w:line="240" w:lineRule="auto" w:before="0" w:after="0"/>
        <w:ind w:left="1949" w:right="884" w:hanging="483"/>
        <w:jc w:val="left"/>
        <w:rPr>
          <w:sz w:val="22"/>
        </w:rPr>
      </w:pPr>
      <w:r>
        <w:rPr>
          <w:sz w:val="22"/>
        </w:rPr>
        <w:t>Accounting communicates financial information about a business enterprise to both internal and external</w:t>
      </w:r>
      <w:r>
        <w:rPr>
          <w:spacing w:val="-4"/>
          <w:sz w:val="22"/>
        </w:rPr>
        <w:t> </w:t>
      </w:r>
      <w:r>
        <w:rPr>
          <w:sz w:val="22"/>
        </w:rPr>
        <w:t>users.</w:t>
      </w:r>
    </w:p>
    <w:p>
      <w:pPr>
        <w:pStyle w:val="BodyText"/>
        <w:rPr>
          <w:sz w:val="24"/>
        </w:rPr>
      </w:pPr>
    </w:p>
    <w:p>
      <w:pPr>
        <w:spacing w:line="242" w:lineRule="auto" w:before="210"/>
        <w:ind w:left="2669" w:right="874" w:hanging="720"/>
        <w:jc w:val="left"/>
        <w:rPr>
          <w:sz w:val="14"/>
        </w:rPr>
      </w:pPr>
      <w:r>
        <w:rPr>
          <w:sz w:val="14"/>
        </w:rPr>
        <w:t>Ans: T, LO: 1, Bloom: K, Difficulty: Easy, Min: 1, AACSB: None, AICPA BB: Governance Perspective, AICPA FC: Measurement Analysis and Interpretation, AICPA PC: None, IMA: Reporting</w:t>
      </w:r>
    </w:p>
    <w:p>
      <w:pPr>
        <w:pStyle w:val="BodyText"/>
        <w:spacing w:before="7"/>
        <w:rPr>
          <w:sz w:val="13"/>
        </w:rPr>
      </w:pPr>
    </w:p>
    <w:p>
      <w:pPr>
        <w:pStyle w:val="ListParagraph"/>
        <w:numPr>
          <w:ilvl w:val="1"/>
          <w:numId w:val="1"/>
        </w:numPr>
        <w:tabs>
          <w:tab w:pos="1949" w:val="left" w:leader="none"/>
          <w:tab w:pos="1950" w:val="left" w:leader="none"/>
        </w:tabs>
        <w:spacing w:line="240" w:lineRule="auto" w:before="0" w:after="0"/>
        <w:ind w:left="1949" w:right="880" w:hanging="483"/>
        <w:jc w:val="left"/>
        <w:rPr>
          <w:sz w:val="22"/>
        </w:rPr>
      </w:pPr>
      <w:r>
        <w:rPr>
          <w:sz w:val="22"/>
        </w:rPr>
        <w:t>Accounting information is used only by external users with a financial interest in a business</w:t>
      </w:r>
      <w:r>
        <w:rPr>
          <w:spacing w:val="-2"/>
          <w:sz w:val="22"/>
        </w:rPr>
        <w:t> </w:t>
      </w:r>
      <w:r>
        <w:rPr>
          <w:sz w:val="22"/>
        </w:rPr>
        <w:t>enterprise.</w:t>
      </w:r>
    </w:p>
    <w:p>
      <w:pPr>
        <w:pStyle w:val="BodyText"/>
        <w:rPr>
          <w:sz w:val="24"/>
        </w:rPr>
      </w:pPr>
    </w:p>
    <w:p>
      <w:pPr>
        <w:spacing w:line="235" w:lineRule="auto" w:before="212"/>
        <w:ind w:left="2669" w:right="874" w:hanging="720"/>
        <w:jc w:val="left"/>
        <w:rPr>
          <w:sz w:val="14"/>
        </w:rPr>
      </w:pPr>
      <w:r>
        <w:rPr>
          <w:sz w:val="14"/>
        </w:rPr>
        <w:t>Ans: F, LO: 1, Bloom: C,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40" w:lineRule="auto" w:before="138" w:after="0"/>
        <w:ind w:left="1949" w:right="885" w:hanging="483"/>
        <w:jc w:val="left"/>
        <w:rPr>
          <w:sz w:val="22"/>
        </w:rPr>
      </w:pPr>
      <w:r>
        <w:rPr>
          <w:sz w:val="22"/>
        </w:rPr>
        <w:t>Financial statements are the major means of communicating accounting information to interested</w:t>
      </w:r>
      <w:r>
        <w:rPr>
          <w:spacing w:val="-2"/>
          <w:sz w:val="22"/>
        </w:rPr>
        <w:t> </w:t>
      </w:r>
      <w:r>
        <w:rPr>
          <w:sz w:val="22"/>
        </w:rPr>
        <w:t>parties.</w:t>
      </w:r>
    </w:p>
    <w:p>
      <w:pPr>
        <w:pStyle w:val="BodyText"/>
        <w:rPr>
          <w:sz w:val="24"/>
        </w:rPr>
      </w:pPr>
    </w:p>
    <w:p>
      <w:pPr>
        <w:spacing w:line="242" w:lineRule="auto" w:before="210"/>
        <w:ind w:left="2669" w:right="874" w:hanging="720"/>
        <w:jc w:val="left"/>
        <w:rPr>
          <w:sz w:val="14"/>
        </w:rPr>
      </w:pPr>
      <w:r>
        <w:rPr>
          <w:sz w:val="14"/>
        </w:rPr>
        <w:t>Ans: T, LO: 1,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40" w:lineRule="auto" w:before="131" w:after="0"/>
        <w:ind w:left="1949" w:right="885" w:hanging="483"/>
        <w:jc w:val="left"/>
        <w:rPr>
          <w:sz w:val="22"/>
        </w:rPr>
      </w:pPr>
      <w:r>
        <w:rPr>
          <w:sz w:val="22"/>
        </w:rPr>
        <w:t>Bookkeeping and accounting are one and the same because the bookkeeping function includes the accounting</w:t>
      </w:r>
      <w:r>
        <w:rPr>
          <w:spacing w:val="-4"/>
          <w:sz w:val="22"/>
        </w:rPr>
        <w:t> </w:t>
      </w:r>
      <w:r>
        <w:rPr>
          <w:sz w:val="22"/>
        </w:rPr>
        <w:t>process.</w:t>
      </w:r>
    </w:p>
    <w:p>
      <w:pPr>
        <w:pStyle w:val="BodyText"/>
        <w:spacing w:before="8"/>
        <w:rPr>
          <w:sz w:val="28"/>
        </w:rPr>
      </w:pPr>
    </w:p>
    <w:p>
      <w:pPr>
        <w:spacing w:line="235" w:lineRule="auto" w:before="0"/>
        <w:ind w:left="2669" w:right="874" w:hanging="720"/>
        <w:jc w:val="left"/>
        <w:rPr>
          <w:sz w:val="14"/>
        </w:rPr>
      </w:pPr>
      <w:r>
        <w:rPr>
          <w:sz w:val="14"/>
        </w:rPr>
        <w:t>Ans: F, LO: 1, Bloom: C,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40" w:lineRule="auto" w:before="138" w:after="0"/>
        <w:ind w:left="1949" w:right="0" w:hanging="483"/>
        <w:jc w:val="left"/>
        <w:rPr>
          <w:sz w:val="22"/>
        </w:rPr>
      </w:pPr>
      <w:r>
        <w:rPr>
          <w:sz w:val="22"/>
        </w:rPr>
        <w:t>The origins of accounting are attributed to Luca Pacioli, a famous</w:t>
      </w:r>
      <w:r>
        <w:rPr>
          <w:spacing w:val="-20"/>
          <w:sz w:val="22"/>
        </w:rPr>
        <w:t> </w:t>
      </w:r>
      <w:r>
        <w:rPr>
          <w:sz w:val="22"/>
        </w:rPr>
        <w:t>mathematician.</w:t>
      </w:r>
    </w:p>
    <w:p>
      <w:pPr>
        <w:pStyle w:val="BodyText"/>
        <w:rPr>
          <w:sz w:val="24"/>
        </w:rPr>
      </w:pPr>
    </w:p>
    <w:p>
      <w:pPr>
        <w:spacing w:line="242" w:lineRule="auto" w:before="209"/>
        <w:ind w:left="2669" w:right="874" w:hanging="720"/>
        <w:jc w:val="left"/>
        <w:rPr>
          <w:sz w:val="14"/>
        </w:rPr>
      </w:pPr>
      <w:r>
        <w:rPr>
          <w:sz w:val="14"/>
        </w:rPr>
        <w:t>Ans: T, LO: 1, Bloom: K, Difficulty: Easy, Min: 1,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BodyText"/>
        <w:rPr>
          <w:sz w:val="20"/>
        </w:rPr>
      </w:pPr>
    </w:p>
    <w:p>
      <w:pPr>
        <w:pStyle w:val="BodyText"/>
        <w:spacing w:before="4"/>
        <w:rPr>
          <w:sz w:val="16"/>
        </w:rPr>
      </w:pPr>
    </w:p>
    <w:p>
      <w:pPr>
        <w:pStyle w:val="ListParagraph"/>
        <w:numPr>
          <w:ilvl w:val="1"/>
          <w:numId w:val="1"/>
        </w:numPr>
        <w:tabs>
          <w:tab w:pos="1805" w:val="left" w:leader="none"/>
          <w:tab w:pos="1806" w:val="left" w:leader="none"/>
        </w:tabs>
        <w:spacing w:line="240" w:lineRule="auto" w:before="93" w:after="0"/>
        <w:ind w:left="1805" w:right="1029" w:hanging="605"/>
        <w:jc w:val="left"/>
        <w:rPr>
          <w:sz w:val="22"/>
        </w:rPr>
      </w:pPr>
      <w:r>
        <w:rPr>
          <w:sz w:val="22"/>
        </w:rPr>
        <w:t>The study of accounting is </w:t>
      </w:r>
      <w:r>
        <w:rPr>
          <w:b/>
          <w:sz w:val="22"/>
        </w:rPr>
        <w:t>not </w:t>
      </w:r>
      <w:r>
        <w:rPr>
          <w:sz w:val="22"/>
        </w:rPr>
        <w:t>useful for a business career unless your career objective is to become an</w:t>
      </w:r>
      <w:r>
        <w:rPr>
          <w:spacing w:val="-4"/>
          <w:sz w:val="22"/>
        </w:rPr>
        <w:t> </w:t>
      </w:r>
      <w:r>
        <w:rPr>
          <w:sz w:val="22"/>
        </w:rPr>
        <w:t>accountant.</w:t>
      </w:r>
    </w:p>
    <w:p>
      <w:pPr>
        <w:pStyle w:val="BodyText"/>
        <w:rPr>
          <w:sz w:val="24"/>
        </w:rPr>
      </w:pPr>
    </w:p>
    <w:p>
      <w:pPr>
        <w:spacing w:line="242" w:lineRule="auto" w:before="210"/>
        <w:ind w:left="2525" w:right="874" w:hanging="720"/>
        <w:jc w:val="left"/>
        <w:rPr>
          <w:sz w:val="14"/>
        </w:rPr>
      </w:pPr>
      <w:r>
        <w:rPr>
          <w:sz w:val="14"/>
        </w:rPr>
        <w:t>Ans: F, LO: 1,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805" w:val="left" w:leader="none"/>
          <w:tab w:pos="1806" w:val="left" w:leader="none"/>
        </w:tabs>
        <w:spacing w:line="240" w:lineRule="auto" w:before="131" w:after="0"/>
        <w:ind w:left="1805" w:right="0" w:hanging="606"/>
        <w:jc w:val="left"/>
        <w:rPr>
          <w:sz w:val="22"/>
        </w:rPr>
      </w:pPr>
      <w:r>
        <w:rPr>
          <w:sz w:val="22"/>
        </w:rPr>
        <w:t>A working knowledge of accounting is </w:t>
      </w:r>
      <w:r>
        <w:rPr>
          <w:b/>
          <w:sz w:val="22"/>
        </w:rPr>
        <w:t>not </w:t>
      </w:r>
      <w:r>
        <w:rPr>
          <w:sz w:val="22"/>
        </w:rPr>
        <w:t>relevant to a lawyer or an</w:t>
      </w:r>
      <w:r>
        <w:rPr>
          <w:spacing w:val="-22"/>
          <w:sz w:val="22"/>
        </w:rPr>
        <w:t> </w:t>
      </w:r>
      <w:r>
        <w:rPr>
          <w:sz w:val="22"/>
        </w:rPr>
        <w:t>architect.</w:t>
      </w:r>
    </w:p>
    <w:p>
      <w:pPr>
        <w:pStyle w:val="BodyText"/>
        <w:spacing w:before="4"/>
        <w:rPr>
          <w:sz w:val="28"/>
        </w:rPr>
      </w:pPr>
    </w:p>
    <w:p>
      <w:pPr>
        <w:spacing w:line="242" w:lineRule="auto" w:before="0"/>
        <w:ind w:left="2525" w:right="874" w:hanging="720"/>
        <w:jc w:val="left"/>
        <w:rPr>
          <w:sz w:val="14"/>
        </w:rPr>
      </w:pPr>
      <w:r>
        <w:rPr>
          <w:sz w:val="14"/>
        </w:rPr>
        <w:t>Ans: F, LO: 1, Bloom: K, Difficulty: Easy, Min: 1, AACSB: None, AICPA BB: Governance Perspective, AICPA FC: Measurement Analysis and Interpretation, AICPA PC: None, IMA:</w:t>
      </w:r>
      <w:r>
        <w:rPr>
          <w:spacing w:val="-1"/>
          <w:sz w:val="14"/>
        </w:rPr>
        <w:t> </w:t>
      </w:r>
      <w:r>
        <w:rPr>
          <w:sz w:val="14"/>
        </w:rPr>
        <w:t>Reporting</w:t>
      </w:r>
    </w:p>
    <w:p>
      <w:pPr>
        <w:pStyle w:val="BodyText"/>
        <w:rPr>
          <w:sz w:val="16"/>
        </w:rPr>
      </w:pPr>
    </w:p>
    <w:p>
      <w:pPr>
        <w:pStyle w:val="ListParagraph"/>
        <w:numPr>
          <w:ilvl w:val="1"/>
          <w:numId w:val="1"/>
        </w:numPr>
        <w:tabs>
          <w:tab w:pos="1805" w:val="left" w:leader="none"/>
          <w:tab w:pos="1806" w:val="left" w:leader="none"/>
        </w:tabs>
        <w:spacing w:line="240" w:lineRule="auto" w:before="131" w:after="0"/>
        <w:ind w:left="1805" w:right="1300" w:hanging="659"/>
        <w:jc w:val="left"/>
        <w:rPr>
          <w:sz w:val="22"/>
        </w:rPr>
      </w:pPr>
      <w:r>
        <w:rPr>
          <w:sz w:val="22"/>
        </w:rPr>
        <w:t>Identifying is the process of keeping a chronological diary of events measured in dollars and</w:t>
      </w:r>
      <w:r>
        <w:rPr>
          <w:spacing w:val="-2"/>
          <w:sz w:val="22"/>
        </w:rPr>
        <w:t> </w:t>
      </w:r>
      <w:r>
        <w:rPr>
          <w:sz w:val="22"/>
        </w:rPr>
        <w:t>cents.</w:t>
      </w:r>
    </w:p>
    <w:p>
      <w:pPr>
        <w:pStyle w:val="BodyText"/>
        <w:rPr>
          <w:sz w:val="24"/>
        </w:rPr>
      </w:pPr>
    </w:p>
    <w:p>
      <w:pPr>
        <w:spacing w:line="242" w:lineRule="auto" w:before="186"/>
        <w:ind w:left="2525" w:right="874" w:hanging="720"/>
        <w:jc w:val="left"/>
        <w:rPr>
          <w:sz w:val="14"/>
        </w:rPr>
      </w:pPr>
      <w:r>
        <w:rPr>
          <w:sz w:val="14"/>
        </w:rPr>
        <w:t>Ans: F, LO: 1, Bloom: K, Difficulty: Easy, Min: 1, AACSB: None, AICPA BB: Governance Perspective, AICPA FC: Measurement Analysis and Interpretation, AICPA PC: None, IMA:</w:t>
      </w:r>
      <w:r>
        <w:rPr>
          <w:spacing w:val="-1"/>
          <w:sz w:val="14"/>
        </w:rPr>
        <w:t> </w:t>
      </w:r>
      <w:r>
        <w:rPr>
          <w:sz w:val="14"/>
        </w:rPr>
        <w:t>Reporting</w:t>
      </w:r>
    </w:p>
    <w:p>
      <w:pPr>
        <w:pStyle w:val="BodyText"/>
        <w:spacing w:before="7"/>
        <w:rPr>
          <w:sz w:val="13"/>
        </w:rPr>
      </w:pPr>
    </w:p>
    <w:p>
      <w:pPr>
        <w:pStyle w:val="ListParagraph"/>
        <w:numPr>
          <w:ilvl w:val="1"/>
          <w:numId w:val="1"/>
        </w:numPr>
        <w:tabs>
          <w:tab w:pos="1805" w:val="left" w:leader="none"/>
          <w:tab w:pos="1806" w:val="left" w:leader="none"/>
        </w:tabs>
        <w:spacing w:line="240" w:lineRule="auto" w:before="0" w:after="0"/>
        <w:ind w:left="1805" w:right="1375" w:hanging="605"/>
        <w:jc w:val="left"/>
        <w:rPr>
          <w:sz w:val="22"/>
        </w:rPr>
      </w:pPr>
      <w:r>
        <w:rPr>
          <w:sz w:val="22"/>
        </w:rPr>
        <w:t>Management consulting includes examining the financial statements of companies</w:t>
      </w:r>
      <w:r>
        <w:rPr>
          <w:spacing w:val="-42"/>
          <w:sz w:val="22"/>
        </w:rPr>
        <w:t> </w:t>
      </w:r>
      <w:r>
        <w:rPr>
          <w:sz w:val="22"/>
        </w:rPr>
        <w:t>and expressing an opinion as to the fairness of their</w:t>
      </w:r>
      <w:r>
        <w:rPr>
          <w:spacing w:val="-14"/>
          <w:sz w:val="22"/>
        </w:rPr>
        <w:t> </w:t>
      </w:r>
      <w:r>
        <w:rPr>
          <w:sz w:val="22"/>
        </w:rPr>
        <w:t>presentation.</w:t>
      </w:r>
    </w:p>
    <w:p>
      <w:pPr>
        <w:pStyle w:val="BodyText"/>
        <w:rPr>
          <w:sz w:val="24"/>
        </w:rPr>
      </w:pPr>
    </w:p>
    <w:p>
      <w:pPr>
        <w:spacing w:line="242" w:lineRule="auto" w:before="186"/>
        <w:ind w:left="2525" w:right="874" w:hanging="720"/>
        <w:jc w:val="left"/>
        <w:rPr>
          <w:sz w:val="14"/>
        </w:rPr>
      </w:pPr>
      <w:r>
        <w:rPr>
          <w:sz w:val="14"/>
        </w:rPr>
        <w:t>Ans: F, LO: 1,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805" w:val="left" w:leader="none"/>
          <w:tab w:pos="1806" w:val="left" w:leader="none"/>
        </w:tabs>
        <w:spacing w:line="240" w:lineRule="auto" w:before="136" w:after="0"/>
        <w:ind w:left="1805" w:right="0" w:hanging="606"/>
        <w:jc w:val="left"/>
        <w:rPr>
          <w:sz w:val="22"/>
        </w:rPr>
      </w:pPr>
      <w:r>
        <w:rPr>
          <w:sz w:val="22"/>
        </w:rPr>
        <w:t>A partnership must have more than one</w:t>
      </w:r>
      <w:r>
        <w:rPr>
          <w:spacing w:val="-9"/>
          <w:sz w:val="22"/>
        </w:rPr>
        <w:t> </w:t>
      </w:r>
      <w:r>
        <w:rPr>
          <w:sz w:val="22"/>
        </w:rPr>
        <w:t>owner.</w:t>
      </w:r>
    </w:p>
    <w:p>
      <w:pPr>
        <w:pStyle w:val="BodyText"/>
        <w:rPr>
          <w:sz w:val="24"/>
        </w:rPr>
      </w:pPr>
    </w:p>
    <w:p>
      <w:pPr>
        <w:spacing w:line="235" w:lineRule="auto" w:before="211"/>
        <w:ind w:left="2525" w:right="874" w:hanging="720"/>
        <w:jc w:val="left"/>
        <w:rPr>
          <w:sz w:val="14"/>
        </w:rPr>
      </w:pPr>
      <w:r>
        <w:rPr>
          <w:sz w:val="14"/>
        </w:rPr>
        <w:t>Ans: T, LO: 2, Bloom: K, Difficulty: Easy, Min: 1, AACSB: None,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ListParagraph"/>
        <w:numPr>
          <w:ilvl w:val="1"/>
          <w:numId w:val="1"/>
        </w:numPr>
        <w:tabs>
          <w:tab w:pos="1949" w:val="left" w:leader="none"/>
          <w:tab w:pos="1950" w:val="left" w:leader="none"/>
        </w:tabs>
        <w:spacing w:line="240" w:lineRule="auto" w:before="190" w:after="0"/>
        <w:ind w:left="1949" w:right="883" w:hanging="605"/>
        <w:jc w:val="left"/>
        <w:rPr>
          <w:sz w:val="22"/>
        </w:rPr>
      </w:pPr>
      <w:r>
        <w:rPr>
          <w:sz w:val="22"/>
        </w:rPr>
        <w:t>The economic entity assumption requires that the activities of an entity be kept separate and distinct from the activities of its owner and all other economic</w:t>
      </w:r>
      <w:r>
        <w:rPr>
          <w:spacing w:val="-22"/>
          <w:sz w:val="22"/>
        </w:rPr>
        <w:t> </w:t>
      </w:r>
      <w:r>
        <w:rPr>
          <w:sz w:val="22"/>
        </w:rPr>
        <w:t>entities.</w:t>
      </w:r>
    </w:p>
    <w:p>
      <w:pPr>
        <w:pStyle w:val="BodyText"/>
        <w:rPr>
          <w:sz w:val="28"/>
        </w:rPr>
      </w:pPr>
    </w:p>
    <w:p>
      <w:pPr>
        <w:spacing w:line="242" w:lineRule="auto" w:before="1"/>
        <w:ind w:left="2669" w:right="874" w:hanging="720"/>
        <w:jc w:val="left"/>
        <w:rPr>
          <w:sz w:val="14"/>
        </w:rPr>
      </w:pPr>
      <w:r>
        <w:rPr>
          <w:sz w:val="14"/>
        </w:rPr>
        <w:t>Ans: T, LO: 2,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37" w:lineRule="auto" w:before="137" w:after="0"/>
        <w:ind w:left="1949" w:right="884" w:hanging="605"/>
        <w:jc w:val="left"/>
        <w:rPr>
          <w:sz w:val="22"/>
        </w:rPr>
      </w:pPr>
      <w:r>
        <w:rPr>
          <w:sz w:val="22"/>
        </w:rPr>
        <w:t>The monetary unit assumption states that transactions that can be measured in terms of money should be recorded in the accounting</w:t>
      </w:r>
      <w:r>
        <w:rPr>
          <w:spacing w:val="-9"/>
          <w:sz w:val="22"/>
        </w:rPr>
        <w:t> </w:t>
      </w:r>
      <w:r>
        <w:rPr>
          <w:sz w:val="22"/>
        </w:rPr>
        <w:t>records.</w:t>
      </w:r>
    </w:p>
    <w:p>
      <w:pPr>
        <w:pStyle w:val="BodyText"/>
        <w:spacing w:before="4"/>
        <w:rPr>
          <w:sz w:val="28"/>
        </w:rPr>
      </w:pPr>
    </w:p>
    <w:p>
      <w:pPr>
        <w:spacing w:line="242" w:lineRule="auto" w:before="0"/>
        <w:ind w:left="2669" w:right="874" w:hanging="720"/>
        <w:jc w:val="left"/>
        <w:rPr>
          <w:sz w:val="14"/>
        </w:rPr>
      </w:pPr>
      <w:r>
        <w:rPr>
          <w:sz w:val="14"/>
        </w:rPr>
        <w:t>Ans: T, LO: 2,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38" w:val="left" w:leader="none"/>
          <w:tab w:pos="1939" w:val="left" w:leader="none"/>
        </w:tabs>
        <w:spacing w:line="240" w:lineRule="auto" w:before="131" w:after="0"/>
        <w:ind w:left="1949" w:right="884" w:hanging="605"/>
        <w:jc w:val="left"/>
        <w:rPr>
          <w:sz w:val="22"/>
        </w:rPr>
      </w:pPr>
      <w:r>
        <w:rPr>
          <w:sz w:val="22"/>
        </w:rPr>
        <w:t>Accountants rely on a fundamental business concept—ethical behavior—in reporting financial</w:t>
      </w:r>
      <w:r>
        <w:rPr>
          <w:spacing w:val="-2"/>
          <w:sz w:val="22"/>
        </w:rPr>
        <w:t> </w:t>
      </w:r>
      <w:r>
        <w:rPr>
          <w:sz w:val="22"/>
        </w:rPr>
        <w:t>information.</w:t>
      </w:r>
    </w:p>
    <w:p>
      <w:pPr>
        <w:pStyle w:val="BodyText"/>
        <w:rPr>
          <w:sz w:val="24"/>
        </w:rPr>
      </w:pPr>
    </w:p>
    <w:p>
      <w:pPr>
        <w:spacing w:line="242" w:lineRule="auto" w:before="210"/>
        <w:ind w:left="2669" w:right="874" w:hanging="720"/>
        <w:jc w:val="left"/>
        <w:rPr>
          <w:sz w:val="14"/>
        </w:rPr>
      </w:pPr>
      <w:r>
        <w:rPr>
          <w:sz w:val="14"/>
        </w:rPr>
        <w:t>Ans: T, LO: 1,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37" w:lineRule="auto" w:before="138" w:after="0"/>
        <w:ind w:left="1949" w:right="884" w:hanging="605"/>
        <w:jc w:val="left"/>
        <w:rPr>
          <w:sz w:val="22"/>
        </w:rPr>
      </w:pPr>
      <w:r>
        <w:rPr>
          <w:sz w:val="22"/>
        </w:rPr>
        <w:t>The primary accounting standard-setting body in the United States is the International Accounting Standards</w:t>
      </w:r>
      <w:r>
        <w:rPr>
          <w:spacing w:val="-3"/>
          <w:sz w:val="22"/>
        </w:rPr>
        <w:t> </w:t>
      </w:r>
      <w:r>
        <w:rPr>
          <w:sz w:val="22"/>
        </w:rPr>
        <w:t>Board.</w:t>
      </w:r>
    </w:p>
    <w:p>
      <w:pPr>
        <w:pStyle w:val="BodyText"/>
        <w:spacing w:before="6"/>
        <w:rPr>
          <w:sz w:val="28"/>
        </w:rPr>
      </w:pPr>
    </w:p>
    <w:p>
      <w:pPr>
        <w:spacing w:line="235" w:lineRule="auto" w:before="0"/>
        <w:ind w:left="2669" w:right="874" w:hanging="720"/>
        <w:jc w:val="left"/>
        <w:rPr>
          <w:sz w:val="14"/>
        </w:rPr>
      </w:pPr>
      <w:r>
        <w:rPr>
          <w:sz w:val="14"/>
        </w:rPr>
        <w:t>Ans: F, LO: 2,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40" w:lineRule="auto" w:before="138" w:after="0"/>
        <w:ind w:left="1949" w:right="884" w:hanging="605"/>
        <w:jc w:val="left"/>
        <w:rPr>
          <w:sz w:val="22"/>
        </w:rPr>
      </w:pPr>
      <w:r>
        <w:rPr>
          <w:sz w:val="22"/>
        </w:rPr>
        <w:t>The Financial Accounting Standards Board is a part of the Securities and Exchange Commission.</w:t>
      </w:r>
    </w:p>
    <w:p>
      <w:pPr>
        <w:pStyle w:val="BodyText"/>
        <w:spacing w:before="8"/>
        <w:rPr>
          <w:sz w:val="28"/>
        </w:rPr>
      </w:pPr>
    </w:p>
    <w:p>
      <w:pPr>
        <w:spacing w:line="235" w:lineRule="auto" w:before="0"/>
        <w:ind w:left="2669" w:right="874" w:hanging="720"/>
        <w:jc w:val="left"/>
        <w:rPr>
          <w:sz w:val="14"/>
        </w:rPr>
      </w:pPr>
      <w:r>
        <w:rPr>
          <w:sz w:val="14"/>
        </w:rPr>
        <w:t>Ans: F, LO: 2,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40" w:lineRule="auto" w:before="138" w:after="0"/>
        <w:ind w:left="1949" w:right="884" w:hanging="605"/>
        <w:jc w:val="left"/>
        <w:rPr>
          <w:sz w:val="22"/>
        </w:rPr>
      </w:pPr>
      <w:r>
        <w:rPr>
          <w:sz w:val="22"/>
        </w:rPr>
        <w:t>The Securities and Exchange Commission oversees U.S. financial markets and accounting standard-setting</w:t>
      </w:r>
      <w:r>
        <w:rPr>
          <w:spacing w:val="-3"/>
          <w:sz w:val="22"/>
        </w:rPr>
        <w:t> </w:t>
      </w:r>
      <w:r>
        <w:rPr>
          <w:sz w:val="22"/>
        </w:rPr>
        <w:t>bodies.</w:t>
      </w:r>
    </w:p>
    <w:p>
      <w:pPr>
        <w:pStyle w:val="BodyText"/>
        <w:spacing w:before="1"/>
        <w:rPr>
          <w:sz w:val="28"/>
        </w:rPr>
      </w:pPr>
    </w:p>
    <w:p>
      <w:pPr>
        <w:spacing w:line="242" w:lineRule="auto" w:before="0"/>
        <w:ind w:left="2669" w:right="874" w:hanging="720"/>
        <w:jc w:val="left"/>
        <w:rPr>
          <w:sz w:val="14"/>
        </w:rPr>
      </w:pPr>
      <w:r>
        <w:rPr>
          <w:sz w:val="14"/>
        </w:rPr>
        <w:t>Ans: T, LO: 2, Bloom: K, Difficulty: Easy, Min: 1, AACSB: None, AICPA BB: Governance Perspective, AICPA FC: Measurement Analysis and Interpretation, AICPA PC: None, IMA: Reporting</w:t>
      </w:r>
    </w:p>
    <w:p>
      <w:pPr>
        <w:pStyle w:val="BodyText"/>
        <w:spacing w:before="7"/>
        <w:rPr>
          <w:sz w:val="13"/>
        </w:rPr>
      </w:pPr>
    </w:p>
    <w:p>
      <w:pPr>
        <w:pStyle w:val="ListParagraph"/>
        <w:numPr>
          <w:ilvl w:val="1"/>
          <w:numId w:val="1"/>
        </w:numPr>
        <w:tabs>
          <w:tab w:pos="1949" w:val="left" w:leader="none"/>
          <w:tab w:pos="1950" w:val="left" w:leader="none"/>
        </w:tabs>
        <w:spacing w:line="240" w:lineRule="auto" w:before="0" w:after="0"/>
        <w:ind w:left="1949" w:right="878" w:hanging="605"/>
        <w:jc w:val="left"/>
        <w:rPr>
          <w:sz w:val="22"/>
        </w:rPr>
      </w:pPr>
      <w:r>
        <w:rPr>
          <w:sz w:val="22"/>
        </w:rPr>
        <w:t>The cost and fair market value of an asset are the same at the time of acquisition and in all subsequent</w:t>
      </w:r>
      <w:r>
        <w:rPr>
          <w:spacing w:val="-3"/>
          <w:sz w:val="22"/>
        </w:rPr>
        <w:t> </w:t>
      </w:r>
      <w:r>
        <w:rPr>
          <w:sz w:val="22"/>
        </w:rPr>
        <w:t>periods.</w:t>
      </w:r>
    </w:p>
    <w:p>
      <w:pPr>
        <w:pStyle w:val="BodyText"/>
        <w:spacing w:before="1"/>
        <w:rPr>
          <w:sz w:val="28"/>
        </w:rPr>
      </w:pPr>
    </w:p>
    <w:p>
      <w:pPr>
        <w:spacing w:line="242" w:lineRule="auto" w:before="0"/>
        <w:ind w:left="2669" w:right="874" w:hanging="720"/>
        <w:jc w:val="left"/>
        <w:rPr>
          <w:sz w:val="14"/>
        </w:rPr>
      </w:pPr>
      <w:r>
        <w:rPr>
          <w:sz w:val="14"/>
        </w:rPr>
        <w:t>Ans: F, LO: 2,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37" w:lineRule="auto" w:before="138" w:after="0"/>
        <w:ind w:left="1949" w:right="885" w:hanging="605"/>
        <w:jc w:val="left"/>
        <w:rPr>
          <w:sz w:val="22"/>
        </w:rPr>
      </w:pPr>
      <w:r>
        <w:rPr>
          <w:sz w:val="22"/>
        </w:rPr>
        <w:t>Even though a partnership is </w:t>
      </w:r>
      <w:r>
        <w:rPr>
          <w:b/>
          <w:sz w:val="22"/>
        </w:rPr>
        <w:t>not </w:t>
      </w:r>
      <w:r>
        <w:rPr>
          <w:sz w:val="22"/>
        </w:rPr>
        <w:t>a separate legal entity, for accounting purposes the partnership affairs should be kept separate from the personal activities of the</w:t>
      </w:r>
      <w:r>
        <w:rPr>
          <w:spacing w:val="-34"/>
          <w:sz w:val="22"/>
        </w:rPr>
        <w:t> </w:t>
      </w:r>
      <w:r>
        <w:rPr>
          <w:sz w:val="22"/>
        </w:rPr>
        <w:t>owners.</w:t>
      </w:r>
    </w:p>
    <w:p>
      <w:pPr>
        <w:spacing w:line="242" w:lineRule="auto" w:before="162"/>
        <w:ind w:left="2669" w:right="874" w:firstLine="720"/>
        <w:jc w:val="left"/>
        <w:rPr>
          <w:sz w:val="14"/>
        </w:rPr>
      </w:pPr>
      <w:r>
        <w:rPr>
          <w:sz w:val="14"/>
        </w:rPr>
        <w:t>Ans: T, LO: 2, Bloom: C, Difficulty: Easy, Min: 1, AACSB: None, AICPA BB: Governance Perspective, AICPA FC: Measurement Analysis and Interpretation, AICPA PC: None, IMA: Reporting</w:t>
      </w:r>
    </w:p>
    <w:p>
      <w:pPr>
        <w:pStyle w:val="BodyText"/>
        <w:spacing w:before="7"/>
        <w:rPr>
          <w:sz w:val="13"/>
        </w:rPr>
      </w:pPr>
    </w:p>
    <w:p>
      <w:pPr>
        <w:pStyle w:val="ListParagraph"/>
        <w:numPr>
          <w:ilvl w:val="1"/>
          <w:numId w:val="1"/>
        </w:numPr>
        <w:tabs>
          <w:tab w:pos="1949" w:val="left" w:leader="none"/>
          <w:tab w:pos="1950" w:val="left" w:leader="none"/>
        </w:tabs>
        <w:spacing w:line="240" w:lineRule="auto" w:before="0" w:after="0"/>
        <w:ind w:left="1949" w:right="0" w:hanging="599"/>
        <w:jc w:val="left"/>
        <w:rPr>
          <w:sz w:val="22"/>
        </w:rPr>
      </w:pPr>
      <w:r>
        <w:rPr>
          <w:sz w:val="22"/>
        </w:rPr>
        <w:t>Accountants do </w:t>
      </w:r>
      <w:r>
        <w:rPr>
          <w:b/>
          <w:sz w:val="22"/>
        </w:rPr>
        <w:t>not </w:t>
      </w:r>
      <w:r>
        <w:rPr>
          <w:sz w:val="22"/>
        </w:rPr>
        <w:t>have to worry about issues of</w:t>
      </w:r>
      <w:r>
        <w:rPr>
          <w:spacing w:val="-13"/>
          <w:sz w:val="22"/>
        </w:rPr>
        <w:t> </w:t>
      </w:r>
      <w:r>
        <w:rPr>
          <w:sz w:val="22"/>
        </w:rPr>
        <w:t>ethics.</w:t>
      </w:r>
    </w:p>
    <w:p>
      <w:pPr>
        <w:pStyle w:val="BodyText"/>
        <w:spacing w:before="3"/>
        <w:rPr>
          <w:sz w:val="26"/>
        </w:rPr>
      </w:pPr>
    </w:p>
    <w:p>
      <w:pPr>
        <w:spacing w:line="242" w:lineRule="auto" w:before="0"/>
        <w:ind w:left="2669" w:right="85" w:hanging="720"/>
        <w:jc w:val="left"/>
        <w:rPr>
          <w:sz w:val="14"/>
        </w:rPr>
      </w:pPr>
      <w:r>
        <w:rPr>
          <w:sz w:val="14"/>
        </w:rPr>
        <w:t>Ans: F, LO: 2, Bloom: K, Difficulty: Easy, Min: 1, AACSB: Ethics, AICPA BB: Governance Perspective, AICPA FC: Measurement Analysis and Interpretation, AICPA PC: Professional Behavior, IMA: Reporting</w:t>
      </w:r>
    </w:p>
    <w:p>
      <w:pPr>
        <w:pStyle w:val="BodyText"/>
        <w:rPr>
          <w:sz w:val="16"/>
        </w:rPr>
      </w:pPr>
    </w:p>
    <w:p>
      <w:pPr>
        <w:pStyle w:val="ListParagraph"/>
        <w:numPr>
          <w:ilvl w:val="1"/>
          <w:numId w:val="1"/>
        </w:numPr>
        <w:tabs>
          <w:tab w:pos="1949" w:val="left" w:leader="none"/>
          <w:tab w:pos="1950" w:val="left" w:leader="none"/>
        </w:tabs>
        <w:spacing w:line="240" w:lineRule="auto" w:before="131" w:after="0"/>
        <w:ind w:left="1949" w:right="0" w:hanging="606"/>
        <w:jc w:val="left"/>
        <w:rPr>
          <w:sz w:val="22"/>
        </w:rPr>
      </w:pPr>
      <w:r>
        <w:rPr>
          <w:sz w:val="22"/>
        </w:rPr>
        <w:t>At the time an asset is acquired, cost and fair value should be the</w:t>
      </w:r>
      <w:r>
        <w:rPr>
          <w:spacing w:val="-18"/>
          <w:sz w:val="22"/>
        </w:rPr>
        <w:t> </w:t>
      </w:r>
      <w:r>
        <w:rPr>
          <w:sz w:val="22"/>
        </w:rPr>
        <w:t>same.</w:t>
      </w:r>
    </w:p>
    <w:p>
      <w:pPr>
        <w:spacing w:after="0" w:line="240" w:lineRule="auto"/>
        <w:jc w:val="left"/>
        <w:rPr>
          <w:sz w:val="22"/>
        </w:rPr>
        <w:sectPr>
          <w:pgSz w:w="12240" w:h="15840"/>
          <w:pgMar w:header="1024" w:footer="0" w:top="1320" w:bottom="280" w:left="220" w:right="400"/>
        </w:sectPr>
      </w:pPr>
    </w:p>
    <w:p>
      <w:pPr>
        <w:pStyle w:val="BodyText"/>
        <w:spacing w:before="3"/>
      </w:pPr>
    </w:p>
    <w:p>
      <w:pPr>
        <w:spacing w:line="242" w:lineRule="auto" w:before="95"/>
        <w:ind w:left="2525" w:right="874" w:hanging="720"/>
        <w:jc w:val="left"/>
        <w:rPr>
          <w:sz w:val="14"/>
        </w:rPr>
      </w:pPr>
      <w:r>
        <w:rPr>
          <w:sz w:val="14"/>
        </w:rPr>
        <w:t>Ans: T, LO: 2, Bloom: C,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805" w:val="left" w:leader="none"/>
          <w:tab w:pos="1806" w:val="left" w:leader="none"/>
        </w:tabs>
        <w:spacing w:line="240" w:lineRule="auto" w:before="136" w:after="0"/>
        <w:ind w:left="1805" w:right="1028" w:hanging="605"/>
        <w:jc w:val="left"/>
        <w:rPr>
          <w:sz w:val="22"/>
        </w:rPr>
      </w:pPr>
      <w:r>
        <w:rPr>
          <w:sz w:val="22"/>
        </w:rPr>
        <w:t>The monetary unit assumption requires that all dollar amounts be rounded to the nearest dollar.</w:t>
      </w:r>
    </w:p>
    <w:p>
      <w:pPr>
        <w:pStyle w:val="BodyText"/>
        <w:rPr>
          <w:sz w:val="26"/>
        </w:rPr>
      </w:pPr>
    </w:p>
    <w:p>
      <w:pPr>
        <w:spacing w:line="242" w:lineRule="auto" w:before="0"/>
        <w:ind w:left="2525" w:right="874" w:hanging="720"/>
        <w:jc w:val="left"/>
        <w:rPr>
          <w:sz w:val="14"/>
        </w:rPr>
      </w:pPr>
      <w:r>
        <w:rPr>
          <w:sz w:val="14"/>
        </w:rPr>
        <w:t>Ans: F, LO: 2, Bloom: K, Difficulty: Easy, Min: 1, AACSB: None, AICPA BB: Governance Perspective, AICPA FC: Measurement Analysis and Interpretation, AICPA PC: None, IMA: Reporting</w:t>
      </w:r>
    </w:p>
    <w:p>
      <w:pPr>
        <w:pStyle w:val="BodyText"/>
        <w:spacing w:before="7"/>
        <w:rPr>
          <w:sz w:val="13"/>
        </w:rPr>
      </w:pPr>
    </w:p>
    <w:p>
      <w:pPr>
        <w:pStyle w:val="ListParagraph"/>
        <w:numPr>
          <w:ilvl w:val="1"/>
          <w:numId w:val="1"/>
        </w:numPr>
        <w:tabs>
          <w:tab w:pos="1805" w:val="left" w:leader="none"/>
          <w:tab w:pos="1806" w:val="left" w:leader="none"/>
        </w:tabs>
        <w:spacing w:line="240" w:lineRule="auto" w:before="0" w:after="0"/>
        <w:ind w:left="1805" w:right="0" w:hanging="606"/>
        <w:jc w:val="left"/>
        <w:rPr>
          <w:sz w:val="22"/>
        </w:rPr>
      </w:pPr>
      <w:r>
        <w:rPr>
          <w:sz w:val="22"/>
        </w:rPr>
        <w:t>In order to possess future service potential, an asset must have physical</w:t>
      </w:r>
      <w:r>
        <w:rPr>
          <w:spacing w:val="-22"/>
          <w:sz w:val="22"/>
        </w:rPr>
        <w:t> </w:t>
      </w:r>
      <w:r>
        <w:rPr>
          <w:sz w:val="22"/>
        </w:rPr>
        <w:t>substance.</w:t>
      </w:r>
    </w:p>
    <w:p>
      <w:pPr>
        <w:pStyle w:val="BodyText"/>
        <w:spacing w:before="6"/>
        <w:rPr>
          <w:sz w:val="28"/>
        </w:rPr>
      </w:pPr>
    </w:p>
    <w:p>
      <w:pPr>
        <w:spacing w:line="235" w:lineRule="auto" w:before="1"/>
        <w:ind w:left="2525" w:right="874" w:hanging="720"/>
        <w:jc w:val="left"/>
        <w:rPr>
          <w:sz w:val="14"/>
        </w:rPr>
      </w:pPr>
      <w:r>
        <w:rPr>
          <w:sz w:val="14"/>
        </w:rPr>
        <w:t>Ans: F, LO: 3,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805" w:val="left" w:leader="none"/>
          <w:tab w:pos="1806" w:val="left" w:leader="none"/>
        </w:tabs>
        <w:spacing w:line="240" w:lineRule="auto" w:before="138" w:after="0"/>
        <w:ind w:left="1805" w:right="1028" w:hanging="605"/>
        <w:jc w:val="left"/>
        <w:rPr>
          <w:sz w:val="22"/>
        </w:rPr>
      </w:pPr>
      <w:r>
        <w:rPr>
          <w:sz w:val="22"/>
        </w:rPr>
        <w:t>Owners' claims to total business assets take precedence over the claims of creditors because owners invest assets in the business and are liable for</w:t>
      </w:r>
      <w:r>
        <w:rPr>
          <w:spacing w:val="-18"/>
          <w:sz w:val="22"/>
        </w:rPr>
        <w:t> </w:t>
      </w:r>
      <w:r>
        <w:rPr>
          <w:sz w:val="22"/>
        </w:rPr>
        <w:t>losses.</w:t>
      </w:r>
    </w:p>
    <w:p>
      <w:pPr>
        <w:pStyle w:val="BodyText"/>
        <w:rPr>
          <w:sz w:val="28"/>
        </w:rPr>
      </w:pPr>
    </w:p>
    <w:p>
      <w:pPr>
        <w:spacing w:line="242" w:lineRule="auto" w:before="0"/>
        <w:ind w:left="2525" w:right="874" w:hanging="720"/>
        <w:jc w:val="left"/>
        <w:rPr>
          <w:sz w:val="14"/>
        </w:rPr>
      </w:pPr>
      <w:r>
        <w:rPr>
          <w:sz w:val="14"/>
        </w:rPr>
        <w:t>Ans: F, LO: 3,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805" w:val="left" w:leader="none"/>
          <w:tab w:pos="1806" w:val="left" w:leader="none"/>
        </w:tabs>
        <w:spacing w:line="240" w:lineRule="auto" w:before="136" w:after="0"/>
        <w:ind w:left="1805" w:right="0" w:hanging="606"/>
        <w:jc w:val="left"/>
        <w:rPr>
          <w:sz w:val="22"/>
        </w:rPr>
      </w:pPr>
      <w:r>
        <w:rPr>
          <w:sz w:val="22"/>
        </w:rPr>
        <w:t>The basic accounting equation states that Assets =</w:t>
      </w:r>
      <w:r>
        <w:rPr>
          <w:spacing w:val="-11"/>
          <w:sz w:val="22"/>
        </w:rPr>
        <w:t> </w:t>
      </w:r>
      <w:r>
        <w:rPr>
          <w:sz w:val="22"/>
        </w:rPr>
        <w:t>Liabilities.</w:t>
      </w:r>
    </w:p>
    <w:p>
      <w:pPr>
        <w:pStyle w:val="BodyText"/>
        <w:spacing w:before="11"/>
        <w:rPr>
          <w:sz w:val="27"/>
        </w:rPr>
      </w:pPr>
    </w:p>
    <w:p>
      <w:pPr>
        <w:spacing w:line="242" w:lineRule="auto" w:before="0"/>
        <w:ind w:left="2525" w:right="874" w:hanging="720"/>
        <w:jc w:val="left"/>
        <w:rPr>
          <w:sz w:val="14"/>
        </w:rPr>
      </w:pPr>
      <w:r>
        <w:rPr>
          <w:sz w:val="14"/>
        </w:rPr>
        <w:t>Ans: F, LO: 3, Bloom: K, Difficulty: Easy, Min: 1,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ListParagraph"/>
        <w:numPr>
          <w:ilvl w:val="1"/>
          <w:numId w:val="1"/>
        </w:numPr>
        <w:tabs>
          <w:tab w:pos="1949" w:val="left" w:leader="none"/>
          <w:tab w:pos="1950" w:val="left" w:leader="none"/>
        </w:tabs>
        <w:spacing w:line="240" w:lineRule="auto" w:before="190" w:after="0"/>
        <w:ind w:left="1949" w:right="883" w:hanging="605"/>
        <w:jc w:val="left"/>
        <w:rPr>
          <w:sz w:val="22"/>
        </w:rPr>
      </w:pPr>
      <w:r>
        <w:rPr>
          <w:sz w:val="22"/>
        </w:rPr>
        <w:t>The basic accounting equation is in balance when the creditor and ownership claims against the business equal the</w:t>
      </w:r>
      <w:r>
        <w:rPr>
          <w:spacing w:val="-6"/>
          <w:sz w:val="22"/>
        </w:rPr>
        <w:t> </w:t>
      </w:r>
      <w:r>
        <w:rPr>
          <w:sz w:val="22"/>
        </w:rPr>
        <w:t>assets.</w:t>
      </w:r>
    </w:p>
    <w:p>
      <w:pPr>
        <w:pStyle w:val="BodyText"/>
        <w:spacing w:before="7"/>
        <w:rPr>
          <w:sz w:val="26"/>
        </w:rPr>
      </w:pPr>
    </w:p>
    <w:p>
      <w:pPr>
        <w:spacing w:line="235" w:lineRule="auto" w:before="0"/>
        <w:ind w:left="2669" w:right="874" w:hanging="720"/>
        <w:jc w:val="left"/>
        <w:rPr>
          <w:sz w:val="14"/>
        </w:rPr>
      </w:pPr>
      <w:r>
        <w:rPr>
          <w:sz w:val="14"/>
        </w:rPr>
        <w:t>Ans: T, LO: 3,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40" w:lineRule="auto" w:before="138" w:after="0"/>
        <w:ind w:left="1949" w:right="0" w:hanging="606"/>
        <w:jc w:val="left"/>
        <w:rPr>
          <w:sz w:val="22"/>
        </w:rPr>
      </w:pPr>
      <w:r>
        <w:rPr>
          <w:sz w:val="22"/>
        </w:rPr>
        <w:t>Accountants record both internal and external</w:t>
      </w:r>
      <w:r>
        <w:rPr>
          <w:spacing w:val="-9"/>
          <w:sz w:val="22"/>
        </w:rPr>
        <w:t> </w:t>
      </w:r>
      <w:r>
        <w:rPr>
          <w:sz w:val="22"/>
        </w:rPr>
        <w:t>transactions.</w:t>
      </w:r>
    </w:p>
    <w:p>
      <w:pPr>
        <w:pStyle w:val="BodyText"/>
        <w:spacing w:before="7"/>
        <w:rPr>
          <w:sz w:val="28"/>
        </w:rPr>
      </w:pPr>
    </w:p>
    <w:p>
      <w:pPr>
        <w:spacing w:line="235" w:lineRule="auto" w:before="0"/>
        <w:ind w:left="2669" w:right="874" w:hanging="720"/>
        <w:jc w:val="left"/>
        <w:rPr>
          <w:sz w:val="14"/>
        </w:rPr>
      </w:pPr>
      <w:r>
        <w:rPr>
          <w:sz w:val="14"/>
        </w:rPr>
        <w:t>Ans: T, LO: 4,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40" w:lineRule="auto" w:before="138" w:after="0"/>
        <w:ind w:left="1949" w:right="884" w:hanging="605"/>
        <w:jc w:val="left"/>
        <w:rPr>
          <w:sz w:val="22"/>
        </w:rPr>
      </w:pPr>
      <w:r>
        <w:rPr>
          <w:sz w:val="22"/>
        </w:rPr>
        <w:t>Internal transactions do </w:t>
      </w:r>
      <w:r>
        <w:rPr>
          <w:b/>
          <w:sz w:val="22"/>
        </w:rPr>
        <w:t>not </w:t>
      </w:r>
      <w:r>
        <w:rPr>
          <w:sz w:val="22"/>
        </w:rPr>
        <w:t>affect the basic accounting equation because they are economic events that occur entirely within one</w:t>
      </w:r>
      <w:r>
        <w:rPr>
          <w:spacing w:val="-10"/>
          <w:sz w:val="22"/>
        </w:rPr>
        <w:t> </w:t>
      </w:r>
      <w:r>
        <w:rPr>
          <w:sz w:val="22"/>
        </w:rPr>
        <w:t>company.</w:t>
      </w:r>
    </w:p>
    <w:p>
      <w:pPr>
        <w:pStyle w:val="BodyText"/>
        <w:rPr>
          <w:sz w:val="28"/>
        </w:rPr>
      </w:pPr>
    </w:p>
    <w:p>
      <w:pPr>
        <w:spacing w:line="242" w:lineRule="auto" w:before="0"/>
        <w:ind w:left="2669" w:right="874" w:hanging="720"/>
        <w:jc w:val="left"/>
        <w:rPr>
          <w:sz w:val="14"/>
        </w:rPr>
      </w:pPr>
      <w:r>
        <w:rPr>
          <w:sz w:val="14"/>
        </w:rPr>
        <w:t>Ans: F, LO: 4, Bloom: C,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37" w:lineRule="auto" w:before="138" w:after="0"/>
        <w:ind w:left="1949" w:right="885" w:hanging="605"/>
        <w:jc w:val="left"/>
        <w:rPr>
          <w:sz w:val="22"/>
        </w:rPr>
      </w:pPr>
      <w:r>
        <w:rPr>
          <w:sz w:val="22"/>
        </w:rPr>
        <w:t>The purchase of store equipment for cash reduces assets and owner's equity by an equal amount.</w:t>
      </w:r>
    </w:p>
    <w:p>
      <w:pPr>
        <w:pStyle w:val="BodyText"/>
        <w:spacing w:before="6"/>
        <w:rPr>
          <w:sz w:val="28"/>
        </w:rPr>
      </w:pPr>
    </w:p>
    <w:p>
      <w:pPr>
        <w:spacing w:line="235" w:lineRule="auto" w:before="1"/>
        <w:ind w:left="2669" w:right="874" w:hanging="720"/>
        <w:jc w:val="left"/>
        <w:rPr>
          <w:sz w:val="14"/>
        </w:rPr>
      </w:pPr>
      <w:r>
        <w:rPr>
          <w:sz w:val="14"/>
        </w:rPr>
        <w:t>Ans: F, LO: 4, Bloom: C,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40" w:lineRule="auto" w:before="138" w:after="0"/>
        <w:ind w:left="1949" w:right="0" w:hanging="606"/>
        <w:jc w:val="left"/>
        <w:rPr>
          <w:sz w:val="22"/>
        </w:rPr>
      </w:pPr>
      <w:r>
        <w:rPr>
          <w:sz w:val="22"/>
        </w:rPr>
        <w:t>The purchase of office equipment on credit increases total assets and total</w:t>
      </w:r>
      <w:r>
        <w:rPr>
          <w:spacing w:val="-24"/>
          <w:sz w:val="22"/>
        </w:rPr>
        <w:t> </w:t>
      </w:r>
      <w:r>
        <w:rPr>
          <w:sz w:val="22"/>
        </w:rPr>
        <w:t>liabilities.</w:t>
      </w:r>
    </w:p>
    <w:p>
      <w:pPr>
        <w:spacing w:line="242" w:lineRule="auto" w:before="163"/>
        <w:ind w:left="2669" w:right="874" w:firstLine="720"/>
        <w:jc w:val="left"/>
        <w:rPr>
          <w:sz w:val="14"/>
        </w:rPr>
      </w:pPr>
      <w:r>
        <w:rPr>
          <w:sz w:val="14"/>
        </w:rPr>
        <w:t>Ans: T, LO: 4, Bloom: C,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37" w:lineRule="auto" w:before="137" w:after="0"/>
        <w:ind w:left="1949" w:right="885" w:hanging="605"/>
        <w:jc w:val="left"/>
        <w:rPr>
          <w:sz w:val="22"/>
        </w:rPr>
      </w:pPr>
      <w:r>
        <w:rPr>
          <w:sz w:val="22"/>
        </w:rPr>
        <w:t>External transactions involve economic events between the company and some other enterprise or</w:t>
      </w:r>
      <w:r>
        <w:rPr>
          <w:spacing w:val="-3"/>
          <w:sz w:val="22"/>
        </w:rPr>
        <w:t> </w:t>
      </w:r>
      <w:r>
        <w:rPr>
          <w:sz w:val="22"/>
        </w:rPr>
        <w:t>party.</w:t>
      </w:r>
    </w:p>
    <w:p>
      <w:pPr>
        <w:pStyle w:val="BodyText"/>
        <w:spacing w:before="7"/>
        <w:rPr>
          <w:sz w:val="28"/>
        </w:rPr>
      </w:pPr>
    </w:p>
    <w:p>
      <w:pPr>
        <w:spacing w:line="235" w:lineRule="auto" w:before="0"/>
        <w:ind w:left="2669" w:right="874" w:hanging="720"/>
        <w:jc w:val="left"/>
        <w:rPr>
          <w:sz w:val="14"/>
        </w:rPr>
      </w:pPr>
      <w:r>
        <w:rPr>
          <w:sz w:val="14"/>
        </w:rPr>
        <w:t>Ans: T, LO: 4,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40" w:lineRule="auto" w:before="138" w:after="0"/>
        <w:ind w:left="1949" w:right="884" w:hanging="605"/>
        <w:jc w:val="left"/>
        <w:rPr>
          <w:sz w:val="22"/>
        </w:rPr>
      </w:pPr>
      <w:r>
        <w:rPr>
          <w:sz w:val="22"/>
        </w:rPr>
        <w:t>The primary purpose of the statement of cash flows is to provide information about the cash receipts and cash payments of a company during a</w:t>
      </w:r>
      <w:r>
        <w:rPr>
          <w:spacing w:val="-14"/>
          <w:sz w:val="22"/>
        </w:rPr>
        <w:t> </w:t>
      </w:r>
      <w:r>
        <w:rPr>
          <w:sz w:val="22"/>
        </w:rPr>
        <w:t>period.</w:t>
      </w:r>
    </w:p>
    <w:p>
      <w:pPr>
        <w:pStyle w:val="BodyText"/>
        <w:spacing w:before="8"/>
        <w:rPr>
          <w:sz w:val="28"/>
        </w:rPr>
      </w:pPr>
    </w:p>
    <w:p>
      <w:pPr>
        <w:spacing w:line="235" w:lineRule="auto" w:before="0"/>
        <w:ind w:left="2669" w:right="874" w:hanging="720"/>
        <w:jc w:val="left"/>
        <w:rPr>
          <w:sz w:val="14"/>
        </w:rPr>
      </w:pPr>
      <w:r>
        <w:rPr>
          <w:sz w:val="14"/>
        </w:rPr>
        <w:t>Ans: T, LO: 5, Bloom: K, Difficulty: Easy, Min: 1, AACSB: None, AICPA BB: Governance Perspective, AICPA FC: Measurement Analysis and Interpretation, AICPA PC: None, IMA: Reporting</w:t>
      </w:r>
    </w:p>
    <w:p>
      <w:pPr>
        <w:pStyle w:val="BodyText"/>
        <w:rPr>
          <w:sz w:val="16"/>
        </w:rPr>
      </w:pPr>
    </w:p>
    <w:p>
      <w:pPr>
        <w:pStyle w:val="ListParagraph"/>
        <w:numPr>
          <w:ilvl w:val="1"/>
          <w:numId w:val="1"/>
        </w:numPr>
        <w:tabs>
          <w:tab w:pos="1949" w:val="left" w:leader="none"/>
          <w:tab w:pos="1950" w:val="left" w:leader="none"/>
        </w:tabs>
        <w:spacing w:line="240" w:lineRule="auto" w:before="138" w:after="0"/>
        <w:ind w:left="1949" w:right="883" w:hanging="605"/>
        <w:jc w:val="left"/>
        <w:rPr>
          <w:sz w:val="22"/>
        </w:rPr>
      </w:pPr>
      <w:r>
        <w:rPr>
          <w:sz w:val="22"/>
        </w:rPr>
        <w:t>Net income for the period is determined by subtracting total expenses and drawings from total</w:t>
      </w:r>
      <w:r>
        <w:rPr>
          <w:spacing w:val="-2"/>
          <w:sz w:val="22"/>
        </w:rPr>
        <w:t> </w:t>
      </w:r>
      <w:r>
        <w:rPr>
          <w:sz w:val="22"/>
        </w:rPr>
        <w:t>revenues.</w:t>
      </w:r>
    </w:p>
    <w:p>
      <w:pPr>
        <w:pStyle w:val="BodyText"/>
        <w:spacing w:before="11"/>
        <w:rPr>
          <w:sz w:val="25"/>
        </w:rPr>
      </w:pPr>
    </w:p>
    <w:p>
      <w:pPr>
        <w:spacing w:line="242" w:lineRule="auto" w:before="0"/>
        <w:ind w:left="2669" w:right="874" w:hanging="720"/>
        <w:jc w:val="left"/>
        <w:rPr>
          <w:sz w:val="14"/>
        </w:rPr>
      </w:pPr>
      <w:r>
        <w:rPr>
          <w:sz w:val="14"/>
        </w:rPr>
        <w:t>Ans: F, LO: 5, Bloom: K, Difficulty: Easy, Min: 1, AACSB: None, AICPA BB: Governance Perspective, AICPA FC: Measurement Analysis and Interpretation, Reporting, AICPA PC: None, IMA:</w:t>
      </w:r>
      <w:r>
        <w:rPr>
          <w:spacing w:val="-1"/>
          <w:sz w:val="14"/>
        </w:rPr>
        <w:t> </w:t>
      </w:r>
      <w:r>
        <w:rPr>
          <w:sz w:val="14"/>
        </w:rPr>
        <w:t>Reporting</w:t>
      </w:r>
    </w:p>
    <w:p>
      <w:pPr>
        <w:pStyle w:val="BodyText"/>
        <w:rPr>
          <w:sz w:val="16"/>
        </w:rPr>
      </w:pPr>
    </w:p>
    <w:p>
      <w:pPr>
        <w:pStyle w:val="ListParagraph"/>
        <w:numPr>
          <w:ilvl w:val="1"/>
          <w:numId w:val="1"/>
        </w:numPr>
        <w:tabs>
          <w:tab w:pos="1949" w:val="left" w:leader="none"/>
          <w:tab w:pos="1950" w:val="left" w:leader="none"/>
        </w:tabs>
        <w:spacing w:line="237" w:lineRule="auto" w:before="138" w:after="0"/>
        <w:ind w:left="1949" w:right="886" w:hanging="659"/>
        <w:jc w:val="left"/>
        <w:rPr>
          <w:sz w:val="22"/>
        </w:rPr>
      </w:pPr>
      <w:r>
        <w:rPr>
          <w:sz w:val="22"/>
        </w:rPr>
        <w:t>In the owner's equity statement, revenues are listed first, followed by expenses, and net income (or net</w:t>
      </w:r>
      <w:r>
        <w:rPr>
          <w:spacing w:val="-4"/>
          <w:sz w:val="22"/>
        </w:rPr>
        <w:t> </w:t>
      </w:r>
      <w:r>
        <w:rPr>
          <w:sz w:val="22"/>
        </w:rPr>
        <w:t>loss).</w:t>
      </w:r>
    </w:p>
    <w:p>
      <w:pPr>
        <w:pStyle w:val="BodyText"/>
        <w:spacing w:before="2"/>
        <w:rPr>
          <w:sz w:val="26"/>
        </w:rPr>
      </w:pPr>
    </w:p>
    <w:p>
      <w:pPr>
        <w:spacing w:line="242" w:lineRule="auto" w:before="1"/>
        <w:ind w:left="2669" w:right="874" w:hanging="720"/>
        <w:jc w:val="left"/>
        <w:rPr>
          <w:sz w:val="14"/>
        </w:rPr>
      </w:pPr>
      <w:r>
        <w:rPr>
          <w:sz w:val="14"/>
        </w:rPr>
        <w:t>Ans: F, LO: 5, Bloom: K, Difficulty: Easy, Min: 1,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BodyText"/>
        <w:tabs>
          <w:tab w:pos="1805" w:val="left" w:leader="none"/>
        </w:tabs>
        <w:spacing w:before="190"/>
        <w:ind w:left="1805" w:right="1061" w:hanging="683"/>
      </w:pPr>
      <w:r>
        <w:rPr>
          <w:vertAlign w:val="superscript"/>
        </w:rPr>
        <w:t>a</w:t>
      </w:r>
      <w:r>
        <w:rPr>
          <w:vertAlign w:val="baseline"/>
        </w:rPr>
        <w:t>38.</w:t>
        <w:tab/>
        <w:t>The study of accounting will be useful only if a student is interested in working for a profit- oriented business</w:t>
      </w:r>
      <w:r>
        <w:rPr>
          <w:spacing w:val="-3"/>
          <w:vertAlign w:val="baseline"/>
        </w:rPr>
        <w:t> </w:t>
      </w:r>
      <w:r>
        <w:rPr>
          <w:vertAlign w:val="baseline"/>
        </w:rPr>
        <w:t>firm.</w:t>
      </w:r>
    </w:p>
    <w:p>
      <w:pPr>
        <w:spacing w:before="140"/>
        <w:ind w:left="3245" w:right="0" w:firstLine="0"/>
        <w:jc w:val="left"/>
        <w:rPr>
          <w:sz w:val="14"/>
        </w:rPr>
      </w:pPr>
      <w:r>
        <w:rPr>
          <w:sz w:val="14"/>
        </w:rPr>
        <w:t>Ans: F, LO: 6, Bloom: K, Difficulty: Easy, Min: 1, AACSB: None, AICPA BB: Governance Perspective, AICPA FC:</w:t>
      </w:r>
    </w:p>
    <w:p>
      <w:pPr>
        <w:spacing w:before="2"/>
        <w:ind w:left="2525" w:right="0" w:firstLine="0"/>
        <w:jc w:val="left"/>
        <w:rPr>
          <w:sz w:val="14"/>
        </w:rPr>
      </w:pPr>
      <w:r>
        <w:rPr>
          <w:sz w:val="14"/>
        </w:rPr>
        <w:t>Measurement Analysis and Interpretation, AICPA PC: None, IMA: Reporting</w:t>
      </w:r>
    </w:p>
    <w:p>
      <w:pPr>
        <w:pStyle w:val="BodyText"/>
        <w:rPr>
          <w:sz w:val="16"/>
        </w:rPr>
      </w:pPr>
    </w:p>
    <w:p>
      <w:pPr>
        <w:pStyle w:val="BodyText"/>
        <w:tabs>
          <w:tab w:pos="1805" w:val="left" w:leader="none"/>
        </w:tabs>
        <w:spacing w:before="132"/>
        <w:ind w:left="1122"/>
      </w:pPr>
      <w:r>
        <w:rPr>
          <w:vertAlign w:val="superscript"/>
        </w:rPr>
        <w:t>a</w:t>
      </w:r>
      <w:r>
        <w:rPr>
          <w:vertAlign w:val="baseline"/>
        </w:rPr>
        <w:t>39.</w:t>
        <w:tab/>
        <w:t>Private accountants are accountants who are </w:t>
      </w:r>
      <w:r>
        <w:rPr>
          <w:b/>
          <w:vertAlign w:val="baseline"/>
        </w:rPr>
        <w:t>not </w:t>
      </w:r>
      <w:r>
        <w:rPr>
          <w:vertAlign w:val="baseline"/>
        </w:rPr>
        <w:t>employees of business</w:t>
      </w:r>
      <w:r>
        <w:rPr>
          <w:spacing w:val="-22"/>
          <w:vertAlign w:val="baseline"/>
        </w:rPr>
        <w:t> </w:t>
      </w:r>
      <w:r>
        <w:rPr>
          <w:vertAlign w:val="baseline"/>
        </w:rPr>
        <w:t>enterprises.</w:t>
      </w:r>
    </w:p>
    <w:p>
      <w:pPr>
        <w:pStyle w:val="BodyText"/>
        <w:spacing w:before="3"/>
        <w:rPr>
          <w:sz w:val="26"/>
        </w:rPr>
      </w:pPr>
    </w:p>
    <w:p>
      <w:pPr>
        <w:spacing w:line="242" w:lineRule="auto" w:before="0"/>
        <w:ind w:left="2525" w:right="874" w:hanging="720"/>
        <w:jc w:val="left"/>
        <w:rPr>
          <w:sz w:val="14"/>
        </w:rPr>
      </w:pPr>
      <w:r>
        <w:rPr>
          <w:sz w:val="14"/>
        </w:rPr>
        <w:t>Ans: F, LO: 6, Bloom: K, Difficulty: Easy, Min: 1, AACSB: None, AICPA BB: Governance Perspective, AICPA FC: Measurement Analysis and Interpretation, AICPA PC: None, IMA: Reporting</w:t>
      </w:r>
    </w:p>
    <w:p>
      <w:pPr>
        <w:pStyle w:val="BodyText"/>
        <w:rPr>
          <w:sz w:val="16"/>
        </w:rPr>
      </w:pPr>
    </w:p>
    <w:p>
      <w:pPr>
        <w:pStyle w:val="BodyText"/>
        <w:tabs>
          <w:tab w:pos="1805" w:val="left" w:leader="none"/>
        </w:tabs>
        <w:spacing w:line="237" w:lineRule="auto" w:before="138"/>
        <w:ind w:left="1805" w:right="1061" w:hanging="683"/>
      </w:pPr>
      <w:r>
        <w:rPr>
          <w:vertAlign w:val="superscript"/>
        </w:rPr>
        <w:t>a</w:t>
      </w:r>
      <w:r>
        <w:rPr>
          <w:vertAlign w:val="baseline"/>
        </w:rPr>
        <w:t>40.</w:t>
        <w:tab/>
        <w:t>Expressing an opinion as to the fairness of the information presented in financial statements is a service performed by</w:t>
      </w:r>
      <w:r>
        <w:rPr>
          <w:spacing w:val="-8"/>
          <w:vertAlign w:val="baseline"/>
        </w:rPr>
        <w:t> </w:t>
      </w:r>
      <w:r>
        <w:rPr>
          <w:vertAlign w:val="baseline"/>
        </w:rPr>
        <w:t>CPAs.</w:t>
      </w:r>
    </w:p>
    <w:p>
      <w:pPr>
        <w:pStyle w:val="BodyText"/>
        <w:spacing w:before="3"/>
        <w:rPr>
          <w:sz w:val="26"/>
        </w:rPr>
      </w:pPr>
    </w:p>
    <w:p>
      <w:pPr>
        <w:spacing w:line="242" w:lineRule="auto" w:before="0"/>
        <w:ind w:left="2525" w:right="874" w:hanging="720"/>
        <w:jc w:val="left"/>
        <w:rPr>
          <w:sz w:val="14"/>
        </w:rPr>
      </w:pPr>
      <w:r>
        <w:rPr>
          <w:sz w:val="14"/>
        </w:rPr>
        <w:t>Ans: T, LO: 6, Bloom: K, Difficulty: Easy, Min: 1,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BodyText"/>
        <w:spacing w:before="10"/>
        <w:rPr>
          <w:sz w:val="8"/>
        </w:rPr>
      </w:pPr>
    </w:p>
    <w:p>
      <w:pPr>
        <w:pStyle w:val="Heading1"/>
        <w:ind w:left="343"/>
      </w:pPr>
      <w:r>
        <w:rPr/>
        <w:t>MULTIPLE CHOICE QUESTIONS</w:t>
      </w:r>
    </w:p>
    <w:p>
      <w:pPr>
        <w:pStyle w:val="ListParagraph"/>
        <w:numPr>
          <w:ilvl w:val="0"/>
          <w:numId w:val="2"/>
        </w:numPr>
        <w:tabs>
          <w:tab w:pos="1949" w:val="left" w:leader="none"/>
          <w:tab w:pos="1950" w:val="left" w:leader="none"/>
        </w:tabs>
        <w:spacing w:line="240" w:lineRule="auto" w:before="118" w:after="0"/>
        <w:ind w:left="1949" w:right="0" w:hanging="606"/>
        <w:jc w:val="left"/>
        <w:rPr>
          <w:sz w:val="22"/>
        </w:rPr>
      </w:pPr>
      <w:r>
        <w:rPr>
          <w:sz w:val="22"/>
        </w:rPr>
        <w:t>Accountants refer to an economic event as</w:t>
      </w:r>
      <w:r>
        <w:rPr>
          <w:spacing w:val="-8"/>
          <w:sz w:val="22"/>
        </w:rPr>
        <w:t> </w:t>
      </w:r>
      <w:r>
        <w:rPr>
          <w:sz w:val="22"/>
        </w:rPr>
        <w:t>a</w:t>
      </w:r>
    </w:p>
    <w:p>
      <w:pPr>
        <w:pStyle w:val="ListParagraph"/>
        <w:numPr>
          <w:ilvl w:val="1"/>
          <w:numId w:val="2"/>
        </w:numPr>
        <w:tabs>
          <w:tab w:pos="2310" w:val="left" w:leader="none"/>
        </w:tabs>
        <w:spacing w:line="240" w:lineRule="auto" w:before="2" w:after="0"/>
        <w:ind w:left="2309" w:right="0" w:hanging="361"/>
        <w:jc w:val="left"/>
        <w:rPr>
          <w:sz w:val="22"/>
        </w:rPr>
      </w:pPr>
      <w:r>
        <w:rPr>
          <w:sz w:val="22"/>
        </w:rPr>
        <w:t>purchase.</w:t>
      </w:r>
    </w:p>
    <w:p>
      <w:pPr>
        <w:pStyle w:val="ListParagraph"/>
        <w:numPr>
          <w:ilvl w:val="1"/>
          <w:numId w:val="2"/>
        </w:numPr>
        <w:tabs>
          <w:tab w:pos="2310" w:val="left" w:leader="none"/>
        </w:tabs>
        <w:spacing w:line="251" w:lineRule="exact" w:before="1" w:after="0"/>
        <w:ind w:left="2309" w:right="0" w:hanging="361"/>
        <w:jc w:val="left"/>
        <w:rPr>
          <w:sz w:val="22"/>
        </w:rPr>
      </w:pPr>
      <w:r>
        <w:rPr>
          <w:sz w:val="22"/>
        </w:rPr>
        <w:t>sale.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transaction.</w:t>
      </w:r>
    </w:p>
    <w:p>
      <w:pPr>
        <w:pStyle w:val="ListParagraph"/>
        <w:numPr>
          <w:ilvl w:val="1"/>
          <w:numId w:val="2"/>
        </w:numPr>
        <w:tabs>
          <w:tab w:pos="2310" w:val="left" w:leader="none"/>
        </w:tabs>
        <w:spacing w:line="240" w:lineRule="auto" w:before="2" w:after="0"/>
        <w:ind w:left="2309" w:right="0" w:hanging="361"/>
        <w:jc w:val="left"/>
        <w:rPr>
          <w:sz w:val="22"/>
        </w:rPr>
      </w:pPr>
      <w:r>
        <w:rPr>
          <w:sz w:val="22"/>
        </w:rPr>
        <w:t>change in</w:t>
      </w:r>
      <w:r>
        <w:rPr>
          <w:spacing w:val="-3"/>
          <w:sz w:val="22"/>
        </w:rPr>
        <w:t> </w:t>
      </w:r>
      <w:r>
        <w:rPr>
          <w:sz w:val="22"/>
        </w:rPr>
        <w:t>ownership.</w:t>
      </w:r>
    </w:p>
    <w:p>
      <w:pPr>
        <w:pStyle w:val="BodyText"/>
        <w:spacing w:before="6"/>
        <w:rPr>
          <w:sz w:val="28"/>
        </w:rPr>
      </w:pPr>
    </w:p>
    <w:p>
      <w:pPr>
        <w:spacing w:line="235" w:lineRule="auto" w:before="0"/>
        <w:ind w:left="2669" w:right="874" w:hanging="720"/>
        <w:jc w:val="left"/>
        <w:rPr>
          <w:sz w:val="14"/>
        </w:rPr>
      </w:pPr>
      <w:r>
        <w:rPr>
          <w:sz w:val="14"/>
        </w:rPr>
        <w:t>Ans: C, LO: 1, Bloom: K, Difficulty: Easy, Min: 1, AACSB: None, AICPA BB: Governance Perspective, AICPA FC: Measurement Analysis and Interpretation, AICPA PC: None, IMA: Reporting</w:t>
      </w:r>
    </w:p>
    <w:p>
      <w:pPr>
        <w:pStyle w:val="BodyText"/>
        <w:rPr>
          <w:sz w:val="16"/>
        </w:rPr>
      </w:pPr>
    </w:p>
    <w:p>
      <w:pPr>
        <w:pStyle w:val="BodyText"/>
        <w:spacing w:before="2"/>
        <w:rPr>
          <w:sz w:val="16"/>
        </w:rPr>
      </w:pPr>
    </w:p>
    <w:p>
      <w:pPr>
        <w:pStyle w:val="ListParagraph"/>
        <w:numPr>
          <w:ilvl w:val="0"/>
          <w:numId w:val="2"/>
        </w:numPr>
        <w:tabs>
          <w:tab w:pos="1949" w:val="left" w:leader="none"/>
          <w:tab w:pos="1950" w:val="left" w:leader="none"/>
        </w:tabs>
        <w:spacing w:line="251" w:lineRule="exact" w:before="1" w:after="0"/>
        <w:ind w:left="1949" w:right="0" w:hanging="606"/>
        <w:jc w:val="left"/>
        <w:rPr>
          <w:sz w:val="22"/>
        </w:rPr>
      </w:pPr>
      <w:r>
        <w:rPr>
          <w:sz w:val="22"/>
        </w:rPr>
        <w:t>The starting point of the accounting process</w:t>
      </w:r>
      <w:r>
        <w:rPr>
          <w:spacing w:val="-9"/>
          <w:sz w:val="22"/>
        </w:rPr>
        <w:t> </w:t>
      </w:r>
      <w:r>
        <w:rPr>
          <w:sz w:val="22"/>
        </w:rPr>
        <w:t>is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communicating information to</w:t>
      </w:r>
      <w:r>
        <w:rPr>
          <w:spacing w:val="-4"/>
          <w:sz w:val="22"/>
        </w:rPr>
        <w:t> </w:t>
      </w:r>
      <w:r>
        <w:rPr>
          <w:sz w:val="22"/>
        </w:rPr>
        <w:t>users.</w:t>
      </w:r>
    </w:p>
    <w:p>
      <w:pPr>
        <w:pStyle w:val="ListParagraph"/>
        <w:numPr>
          <w:ilvl w:val="1"/>
          <w:numId w:val="2"/>
        </w:numPr>
        <w:tabs>
          <w:tab w:pos="2310" w:val="left" w:leader="none"/>
        </w:tabs>
        <w:spacing w:line="240" w:lineRule="auto" w:before="1" w:after="0"/>
        <w:ind w:left="2309" w:right="0" w:hanging="361"/>
        <w:jc w:val="left"/>
        <w:rPr>
          <w:sz w:val="22"/>
        </w:rPr>
      </w:pPr>
      <w:r>
        <w:rPr>
          <w:sz w:val="22"/>
        </w:rPr>
        <w:t>identifying economic</w:t>
      </w:r>
      <w:r>
        <w:rPr>
          <w:spacing w:val="-3"/>
          <w:sz w:val="22"/>
        </w:rPr>
        <w:t> </w:t>
      </w:r>
      <w:r>
        <w:rPr>
          <w:sz w:val="22"/>
        </w:rPr>
        <w:t>events.</w:t>
      </w:r>
    </w:p>
    <w:p>
      <w:pPr>
        <w:pStyle w:val="ListParagraph"/>
        <w:numPr>
          <w:ilvl w:val="1"/>
          <w:numId w:val="2"/>
        </w:numPr>
        <w:tabs>
          <w:tab w:pos="2310" w:val="left" w:leader="none"/>
        </w:tabs>
        <w:spacing w:line="251" w:lineRule="exact" w:before="1" w:after="0"/>
        <w:ind w:left="2309" w:right="0" w:hanging="361"/>
        <w:jc w:val="left"/>
        <w:rPr>
          <w:sz w:val="22"/>
        </w:rPr>
      </w:pPr>
      <w:r>
        <w:rPr>
          <w:sz w:val="22"/>
        </w:rPr>
        <w:t>recording economic</w:t>
      </w:r>
      <w:r>
        <w:rPr>
          <w:spacing w:val="-3"/>
          <w:sz w:val="22"/>
        </w:rPr>
        <w:t> </w:t>
      </w:r>
      <w:r>
        <w:rPr>
          <w:sz w:val="22"/>
        </w:rPr>
        <w:t>events.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None of these answers are</w:t>
      </w:r>
      <w:r>
        <w:rPr>
          <w:spacing w:val="-6"/>
          <w:sz w:val="22"/>
        </w:rPr>
        <w:t> </w:t>
      </w:r>
      <w:r>
        <w:rPr>
          <w:sz w:val="22"/>
        </w:rPr>
        <w:t>correct.</w:t>
      </w:r>
    </w:p>
    <w:p>
      <w:pPr>
        <w:spacing w:line="242" w:lineRule="auto" w:before="211"/>
        <w:ind w:left="2669" w:right="874" w:hanging="720"/>
        <w:jc w:val="left"/>
        <w:rPr>
          <w:sz w:val="14"/>
        </w:rPr>
      </w:pPr>
      <w:r>
        <w:rPr>
          <w:sz w:val="14"/>
        </w:rPr>
        <w:t>Ans: B, LO: 1, Bloom: K, Difficulty: Easy, Min: 1, AACSB: None, AICPA BB: Governance Perspective, AICPA FC: Measurement Analysis and Interpretation, AICPA PC: None, IMA: Reporting</w:t>
      </w:r>
    </w:p>
    <w:p>
      <w:pPr>
        <w:pStyle w:val="BodyText"/>
        <w:spacing w:before="7"/>
        <w:rPr>
          <w:sz w:val="13"/>
        </w:rPr>
      </w:pPr>
    </w:p>
    <w:p>
      <w:pPr>
        <w:pStyle w:val="ListParagraph"/>
        <w:numPr>
          <w:ilvl w:val="0"/>
          <w:numId w:val="2"/>
        </w:numPr>
        <w:tabs>
          <w:tab w:pos="1949" w:val="left" w:leader="none"/>
          <w:tab w:pos="1950" w:val="left" w:leader="none"/>
        </w:tabs>
        <w:spacing w:line="251" w:lineRule="exact" w:before="0" w:after="0"/>
        <w:ind w:left="1949" w:right="0" w:hanging="606"/>
        <w:jc w:val="left"/>
        <w:rPr>
          <w:sz w:val="22"/>
        </w:rPr>
      </w:pPr>
      <w:r>
        <w:rPr>
          <w:sz w:val="22"/>
        </w:rPr>
        <w:t>Communication of economic events is the part of the accounting process that</w:t>
      </w:r>
      <w:r>
        <w:rPr>
          <w:spacing w:val="-24"/>
          <w:sz w:val="22"/>
        </w:rPr>
        <w:t> </w:t>
      </w:r>
      <w:r>
        <w:rPr>
          <w:sz w:val="22"/>
        </w:rPr>
        <w:t>involves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identifying economic</w:t>
      </w:r>
      <w:r>
        <w:rPr>
          <w:spacing w:val="-3"/>
          <w:sz w:val="22"/>
        </w:rPr>
        <w:t> </w:t>
      </w:r>
      <w:r>
        <w:rPr>
          <w:sz w:val="22"/>
        </w:rPr>
        <w:t>events.</w:t>
      </w:r>
    </w:p>
    <w:p>
      <w:pPr>
        <w:pStyle w:val="ListParagraph"/>
        <w:numPr>
          <w:ilvl w:val="1"/>
          <w:numId w:val="2"/>
        </w:numPr>
        <w:tabs>
          <w:tab w:pos="2310" w:val="left" w:leader="none"/>
        </w:tabs>
        <w:spacing w:line="240" w:lineRule="auto" w:before="2" w:after="0"/>
        <w:ind w:left="2309" w:right="0" w:hanging="361"/>
        <w:jc w:val="left"/>
        <w:rPr>
          <w:sz w:val="22"/>
        </w:rPr>
      </w:pPr>
      <w:r>
        <w:rPr>
          <w:sz w:val="22"/>
        </w:rPr>
        <w:t>quantifying transactions into dollars and</w:t>
      </w:r>
      <w:r>
        <w:rPr>
          <w:spacing w:val="-7"/>
          <w:sz w:val="22"/>
        </w:rPr>
        <w:t> </w:t>
      </w:r>
      <w:r>
        <w:rPr>
          <w:sz w:val="22"/>
        </w:rPr>
        <w:t>cents.</w:t>
      </w:r>
    </w:p>
    <w:p>
      <w:pPr>
        <w:pStyle w:val="ListParagraph"/>
        <w:numPr>
          <w:ilvl w:val="1"/>
          <w:numId w:val="2"/>
        </w:numPr>
        <w:tabs>
          <w:tab w:pos="2310" w:val="left" w:leader="none"/>
        </w:tabs>
        <w:spacing w:line="240" w:lineRule="auto" w:before="1" w:after="0"/>
        <w:ind w:left="2309" w:right="0" w:hanging="361"/>
        <w:jc w:val="left"/>
        <w:rPr>
          <w:sz w:val="22"/>
        </w:rPr>
      </w:pPr>
      <w:r>
        <w:rPr>
          <w:sz w:val="22"/>
        </w:rPr>
        <w:t>preparing accounting</w:t>
      </w:r>
      <w:r>
        <w:rPr>
          <w:spacing w:val="-3"/>
          <w:sz w:val="22"/>
        </w:rPr>
        <w:t> </w:t>
      </w:r>
      <w:r>
        <w:rPr>
          <w:sz w:val="22"/>
        </w:rPr>
        <w:t>reports.</w:t>
      </w:r>
    </w:p>
    <w:p>
      <w:pPr>
        <w:pStyle w:val="ListParagraph"/>
        <w:numPr>
          <w:ilvl w:val="1"/>
          <w:numId w:val="2"/>
        </w:numPr>
        <w:tabs>
          <w:tab w:pos="2310" w:val="left" w:leader="none"/>
        </w:tabs>
        <w:spacing w:line="240" w:lineRule="auto" w:before="2" w:after="0"/>
        <w:ind w:left="2309" w:right="0" w:hanging="361"/>
        <w:jc w:val="left"/>
        <w:rPr>
          <w:sz w:val="22"/>
        </w:rPr>
      </w:pPr>
      <w:r>
        <w:rPr>
          <w:sz w:val="22"/>
        </w:rPr>
        <w:t>recording and classifying</w:t>
      </w:r>
      <w:r>
        <w:rPr>
          <w:spacing w:val="-4"/>
          <w:sz w:val="22"/>
        </w:rPr>
        <w:t> </w:t>
      </w:r>
      <w:r>
        <w:rPr>
          <w:sz w:val="22"/>
        </w:rPr>
        <w:t>information.</w:t>
      </w:r>
    </w:p>
    <w:p>
      <w:pPr>
        <w:pStyle w:val="BodyText"/>
        <w:spacing w:before="10"/>
        <w:rPr>
          <w:sz w:val="27"/>
        </w:rPr>
      </w:pPr>
    </w:p>
    <w:p>
      <w:pPr>
        <w:spacing w:line="242" w:lineRule="auto" w:before="0"/>
        <w:ind w:left="2669" w:right="874" w:hanging="720"/>
        <w:jc w:val="left"/>
        <w:rPr>
          <w:sz w:val="14"/>
        </w:rPr>
      </w:pPr>
      <w:r>
        <w:rPr>
          <w:sz w:val="14"/>
        </w:rPr>
        <w:t>Ans: C, LO: 1, Bloom: K, Difficulty: Easy, Min: 1, AACSB: None, AICPA BB: Governance Perspective, AICPA FC: Measurement Analysis and Interpretation, AICPA PC: None, IMA: Reporting</w:t>
      </w:r>
    </w:p>
    <w:p>
      <w:pPr>
        <w:pStyle w:val="BodyText"/>
        <w:spacing w:before="7"/>
        <w:rPr>
          <w:sz w:val="13"/>
        </w:rPr>
      </w:pPr>
    </w:p>
    <w:p>
      <w:pPr>
        <w:pStyle w:val="ListParagraph"/>
        <w:numPr>
          <w:ilvl w:val="0"/>
          <w:numId w:val="2"/>
        </w:numPr>
        <w:tabs>
          <w:tab w:pos="1949" w:val="left" w:leader="none"/>
          <w:tab w:pos="1950" w:val="left" w:leader="none"/>
        </w:tabs>
        <w:spacing w:line="240" w:lineRule="auto" w:before="0" w:after="0"/>
        <w:ind w:left="1949" w:right="885" w:hanging="605"/>
        <w:jc w:val="left"/>
        <w:rPr>
          <w:sz w:val="22"/>
        </w:rPr>
      </w:pPr>
      <w:r>
        <w:rPr>
          <w:sz w:val="22"/>
        </w:rPr>
        <w:t>Which of the following events </w:t>
      </w:r>
      <w:r>
        <w:rPr>
          <w:b/>
          <w:sz w:val="22"/>
        </w:rPr>
        <w:t>cannot </w:t>
      </w:r>
      <w:r>
        <w:rPr>
          <w:sz w:val="22"/>
        </w:rPr>
        <w:t>be quantified into dollars and cents and recorded as an accounting</w:t>
      </w:r>
      <w:r>
        <w:rPr>
          <w:spacing w:val="-3"/>
          <w:sz w:val="22"/>
        </w:rPr>
        <w:t> </w:t>
      </w:r>
      <w:r>
        <w:rPr>
          <w:sz w:val="22"/>
        </w:rPr>
        <w:t>transaction?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The appointment of a new CPA firm to perform an</w:t>
      </w:r>
      <w:r>
        <w:rPr>
          <w:spacing w:val="-13"/>
          <w:sz w:val="22"/>
        </w:rPr>
        <w:t> </w:t>
      </w:r>
      <w:r>
        <w:rPr>
          <w:sz w:val="22"/>
        </w:rPr>
        <w:t>audit.</w:t>
      </w:r>
    </w:p>
    <w:p>
      <w:pPr>
        <w:pStyle w:val="ListParagraph"/>
        <w:numPr>
          <w:ilvl w:val="1"/>
          <w:numId w:val="2"/>
        </w:numPr>
        <w:tabs>
          <w:tab w:pos="2310" w:val="left" w:leader="none"/>
        </w:tabs>
        <w:spacing w:line="240" w:lineRule="auto" w:before="2" w:after="0"/>
        <w:ind w:left="2309" w:right="0" w:hanging="361"/>
        <w:jc w:val="left"/>
        <w:rPr>
          <w:sz w:val="22"/>
        </w:rPr>
      </w:pPr>
      <w:r>
        <w:rPr>
          <w:sz w:val="22"/>
        </w:rPr>
        <w:t>The purchase of a new</w:t>
      </w:r>
      <w:r>
        <w:rPr>
          <w:spacing w:val="-6"/>
          <w:sz w:val="22"/>
        </w:rPr>
        <w:t> </w:t>
      </w:r>
      <w:r>
        <w:rPr>
          <w:sz w:val="22"/>
        </w:rPr>
        <w:t>computer.</w:t>
      </w:r>
    </w:p>
    <w:p>
      <w:pPr>
        <w:pStyle w:val="ListParagraph"/>
        <w:numPr>
          <w:ilvl w:val="1"/>
          <w:numId w:val="2"/>
        </w:numPr>
        <w:tabs>
          <w:tab w:pos="2310" w:val="left" w:leader="none"/>
        </w:tabs>
        <w:spacing w:line="240" w:lineRule="auto" w:before="1" w:after="0"/>
        <w:ind w:left="2309" w:right="0" w:hanging="361"/>
        <w:jc w:val="left"/>
        <w:rPr>
          <w:sz w:val="22"/>
        </w:rPr>
      </w:pPr>
      <w:r>
        <w:rPr>
          <w:sz w:val="22"/>
        </w:rPr>
        <w:t>The sale of store</w:t>
      </w:r>
      <w:r>
        <w:rPr>
          <w:spacing w:val="-5"/>
          <w:sz w:val="22"/>
        </w:rPr>
        <w:t> </w:t>
      </w:r>
      <w:r>
        <w:rPr>
          <w:sz w:val="22"/>
        </w:rPr>
        <w:t>equipment.</w:t>
      </w:r>
    </w:p>
    <w:p>
      <w:pPr>
        <w:pStyle w:val="ListParagraph"/>
        <w:numPr>
          <w:ilvl w:val="1"/>
          <w:numId w:val="2"/>
        </w:numPr>
        <w:tabs>
          <w:tab w:pos="2310" w:val="left" w:leader="none"/>
        </w:tabs>
        <w:spacing w:line="240" w:lineRule="auto" w:before="2" w:after="0"/>
        <w:ind w:left="2309" w:right="0" w:hanging="361"/>
        <w:jc w:val="left"/>
        <w:rPr>
          <w:sz w:val="22"/>
        </w:rPr>
      </w:pPr>
      <w:r>
        <w:rPr>
          <w:sz w:val="22"/>
        </w:rPr>
        <w:t>Payment of income</w:t>
      </w:r>
      <w:r>
        <w:rPr>
          <w:spacing w:val="-4"/>
          <w:sz w:val="22"/>
        </w:rPr>
        <w:t> </w:t>
      </w:r>
      <w:r>
        <w:rPr>
          <w:sz w:val="22"/>
        </w:rPr>
        <w:t>taxes.</w:t>
      </w:r>
    </w:p>
    <w:p>
      <w:pPr>
        <w:pStyle w:val="BodyText"/>
        <w:spacing w:before="10"/>
        <w:rPr>
          <w:sz w:val="27"/>
        </w:rPr>
      </w:pPr>
    </w:p>
    <w:p>
      <w:pPr>
        <w:spacing w:line="242" w:lineRule="auto" w:before="0"/>
        <w:ind w:left="2669" w:right="874" w:hanging="720"/>
        <w:jc w:val="left"/>
        <w:rPr>
          <w:sz w:val="14"/>
        </w:rPr>
      </w:pPr>
      <w:r>
        <w:rPr>
          <w:sz w:val="14"/>
        </w:rPr>
        <w:t>Ans: A, LO: 1, Bloom: C, Difficulty: Easy, Min: 1, AACSB: None, AICPA BB: Governance Perspective, AICPA FC: Measurement Analysis and Interpretation, AICPA PC: None, IMA: Reporting</w:t>
      </w:r>
    </w:p>
    <w:p>
      <w:pPr>
        <w:pStyle w:val="BodyText"/>
        <w:spacing w:before="7"/>
        <w:rPr>
          <w:sz w:val="13"/>
        </w:rPr>
      </w:pPr>
    </w:p>
    <w:p>
      <w:pPr>
        <w:pStyle w:val="ListParagraph"/>
        <w:numPr>
          <w:ilvl w:val="0"/>
          <w:numId w:val="2"/>
        </w:numPr>
        <w:tabs>
          <w:tab w:pos="1949" w:val="left" w:leader="none"/>
          <w:tab w:pos="1950" w:val="left" w:leader="none"/>
        </w:tabs>
        <w:spacing w:line="240" w:lineRule="auto" w:before="1" w:after="0"/>
        <w:ind w:left="1949" w:right="0" w:hanging="606"/>
        <w:jc w:val="left"/>
        <w:rPr>
          <w:b/>
          <w:sz w:val="22"/>
        </w:rPr>
      </w:pPr>
      <w:r>
        <w:rPr>
          <w:sz w:val="22"/>
        </w:rPr>
        <w:t>Interpretation of reported information involves each of the following</w:t>
      </w:r>
      <w:r>
        <w:rPr>
          <w:spacing w:val="-15"/>
          <w:sz w:val="22"/>
        </w:rPr>
        <w:t> </w:t>
      </w:r>
      <w:r>
        <w:rPr>
          <w:b/>
          <w:sz w:val="22"/>
        </w:rPr>
        <w:t>except</w:t>
      </w:r>
    </w:p>
    <w:p>
      <w:pPr>
        <w:pStyle w:val="ListParagraph"/>
        <w:numPr>
          <w:ilvl w:val="1"/>
          <w:numId w:val="2"/>
        </w:numPr>
        <w:tabs>
          <w:tab w:pos="2310" w:val="left" w:leader="none"/>
        </w:tabs>
        <w:spacing w:line="251" w:lineRule="exact" w:before="1" w:after="0"/>
        <w:ind w:left="2309" w:right="0" w:hanging="361"/>
        <w:jc w:val="left"/>
        <w:rPr>
          <w:sz w:val="22"/>
        </w:rPr>
      </w:pPr>
      <w:r>
        <w:rPr>
          <w:sz w:val="22"/>
        </w:rPr>
        <w:t>limitations of reported</w:t>
      </w:r>
      <w:r>
        <w:rPr>
          <w:spacing w:val="-4"/>
          <w:sz w:val="22"/>
        </w:rPr>
        <w:t> </w:t>
      </w:r>
      <w:r>
        <w:rPr>
          <w:sz w:val="22"/>
        </w:rPr>
        <w:t>data.</w:t>
      </w:r>
    </w:p>
    <w:p>
      <w:pPr>
        <w:pStyle w:val="ListParagraph"/>
        <w:numPr>
          <w:ilvl w:val="1"/>
          <w:numId w:val="2"/>
        </w:numPr>
        <w:tabs>
          <w:tab w:pos="2310" w:val="left" w:leader="none"/>
        </w:tabs>
        <w:spacing w:line="251" w:lineRule="exact" w:before="0" w:after="0"/>
        <w:ind w:left="2309" w:right="0" w:hanging="361"/>
        <w:jc w:val="left"/>
        <w:rPr>
          <w:sz w:val="22"/>
        </w:rPr>
      </w:pPr>
      <w:r>
        <w:rPr>
          <w:sz w:val="22"/>
        </w:rPr>
        <w:t>meaning of reported</w:t>
      </w:r>
      <w:r>
        <w:rPr>
          <w:spacing w:val="-4"/>
          <w:sz w:val="22"/>
        </w:rPr>
        <w:t> </w:t>
      </w:r>
      <w:r>
        <w:rPr>
          <w:sz w:val="22"/>
        </w:rPr>
        <w:t>data.</w:t>
      </w:r>
    </w:p>
    <w:p>
      <w:pPr>
        <w:pStyle w:val="ListParagraph"/>
        <w:numPr>
          <w:ilvl w:val="1"/>
          <w:numId w:val="2"/>
        </w:numPr>
        <w:tabs>
          <w:tab w:pos="2310" w:val="left" w:leader="none"/>
        </w:tabs>
        <w:spacing w:line="240" w:lineRule="auto" w:before="1" w:after="0"/>
        <w:ind w:left="2309" w:right="0" w:hanging="361"/>
        <w:jc w:val="left"/>
        <w:rPr>
          <w:sz w:val="22"/>
        </w:rPr>
      </w:pPr>
      <w:r>
        <w:rPr>
          <w:sz w:val="22"/>
        </w:rPr>
        <w:t>uses of reported</w:t>
      </w:r>
      <w:r>
        <w:rPr>
          <w:spacing w:val="-4"/>
          <w:sz w:val="22"/>
        </w:rPr>
        <w:t> </w:t>
      </w:r>
      <w:r>
        <w:rPr>
          <w:sz w:val="22"/>
        </w:rPr>
        <w:t>data.</w:t>
      </w:r>
    </w:p>
    <w:p>
      <w:pPr>
        <w:pStyle w:val="ListParagraph"/>
        <w:numPr>
          <w:ilvl w:val="1"/>
          <w:numId w:val="2"/>
        </w:numPr>
        <w:tabs>
          <w:tab w:pos="2310" w:val="left" w:leader="none"/>
        </w:tabs>
        <w:spacing w:line="240" w:lineRule="auto" w:before="2" w:after="0"/>
        <w:ind w:left="2309" w:right="0" w:hanging="361"/>
        <w:jc w:val="left"/>
        <w:rPr>
          <w:sz w:val="22"/>
        </w:rPr>
      </w:pPr>
      <w:r>
        <w:rPr>
          <w:sz w:val="22"/>
        </w:rPr>
        <w:t>All of these choices are</w:t>
      </w:r>
      <w:r>
        <w:rPr>
          <w:spacing w:val="-6"/>
          <w:sz w:val="22"/>
        </w:rPr>
        <w:t> </w:t>
      </w:r>
      <w:r>
        <w:rPr>
          <w:sz w:val="22"/>
        </w:rPr>
        <w:t>correct.</w:t>
      </w:r>
    </w:p>
    <w:p>
      <w:pPr>
        <w:spacing w:line="235" w:lineRule="auto" w:before="165"/>
        <w:ind w:left="2669" w:right="874" w:hanging="720"/>
        <w:jc w:val="left"/>
        <w:rPr>
          <w:sz w:val="14"/>
        </w:rPr>
      </w:pPr>
      <w:r>
        <w:rPr>
          <w:sz w:val="14"/>
        </w:rPr>
        <w:t>Ans: D, LO: 1, Bloom: K, Difficulty: Easy, Min: 1, AACSB: None, AICPA BB: Governance Perspective, AICPA FC: Measurement Analysis and Interpretation, AICPA PC: None, IMA: Reporting</w:t>
      </w:r>
    </w:p>
    <w:p>
      <w:pPr>
        <w:pStyle w:val="BodyText"/>
        <w:spacing w:before="3"/>
        <w:rPr>
          <w:sz w:val="14"/>
        </w:rPr>
      </w:pPr>
    </w:p>
    <w:p>
      <w:pPr>
        <w:pStyle w:val="ListParagraph"/>
        <w:numPr>
          <w:ilvl w:val="0"/>
          <w:numId w:val="2"/>
        </w:numPr>
        <w:tabs>
          <w:tab w:pos="1949" w:val="left" w:leader="none"/>
          <w:tab w:pos="1950" w:val="left" w:leader="none"/>
        </w:tabs>
        <w:spacing w:line="251" w:lineRule="exact" w:before="0" w:after="0"/>
        <w:ind w:left="1949" w:right="0" w:hanging="606"/>
        <w:jc w:val="left"/>
        <w:rPr>
          <w:b/>
          <w:sz w:val="22"/>
        </w:rPr>
      </w:pPr>
      <w:r>
        <w:rPr>
          <w:sz w:val="22"/>
        </w:rPr>
        <w:t>The accounting process involves all of the following</w:t>
      </w:r>
      <w:r>
        <w:rPr>
          <w:spacing w:val="-11"/>
          <w:sz w:val="22"/>
        </w:rPr>
        <w:t> </w:t>
      </w:r>
      <w:r>
        <w:rPr>
          <w:b/>
          <w:sz w:val="22"/>
        </w:rPr>
        <w:t>except</w:t>
      </w:r>
    </w:p>
    <w:p>
      <w:pPr>
        <w:pStyle w:val="ListParagraph"/>
        <w:numPr>
          <w:ilvl w:val="1"/>
          <w:numId w:val="2"/>
        </w:numPr>
        <w:tabs>
          <w:tab w:pos="2310" w:val="left" w:leader="none"/>
        </w:tabs>
        <w:spacing w:line="251" w:lineRule="exact" w:before="0" w:after="0"/>
        <w:ind w:left="2309" w:right="0" w:hanging="361"/>
        <w:jc w:val="left"/>
        <w:rPr>
          <w:sz w:val="22"/>
        </w:rPr>
      </w:pPr>
      <w:r>
        <w:rPr>
          <w:sz w:val="22"/>
        </w:rPr>
        <w:t>identifying economic transactions that are relevant to the</w:t>
      </w:r>
      <w:r>
        <w:rPr>
          <w:spacing w:val="-13"/>
          <w:sz w:val="22"/>
        </w:rPr>
        <w:t> </w:t>
      </w:r>
      <w:r>
        <w:rPr>
          <w:sz w:val="22"/>
        </w:rPr>
        <w:t>business.</w:t>
      </w:r>
    </w:p>
    <w:p>
      <w:pPr>
        <w:pStyle w:val="ListParagraph"/>
        <w:numPr>
          <w:ilvl w:val="1"/>
          <w:numId w:val="2"/>
        </w:numPr>
        <w:tabs>
          <w:tab w:pos="2310" w:val="left" w:leader="none"/>
        </w:tabs>
        <w:spacing w:line="240" w:lineRule="auto" w:before="1" w:after="0"/>
        <w:ind w:left="2309" w:right="0" w:hanging="361"/>
        <w:jc w:val="left"/>
        <w:rPr>
          <w:sz w:val="22"/>
        </w:rPr>
      </w:pPr>
      <w:r>
        <w:rPr>
          <w:sz w:val="22"/>
        </w:rPr>
        <w:t>communicating financial information to users by preparing financial</w:t>
      </w:r>
      <w:r>
        <w:rPr>
          <w:spacing w:val="-15"/>
          <w:sz w:val="22"/>
        </w:rPr>
        <w:t> </w:t>
      </w:r>
      <w:r>
        <w:rPr>
          <w:sz w:val="22"/>
        </w:rPr>
        <w:t>reports.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recording nonquantifiable economic</w:t>
      </w:r>
      <w:r>
        <w:rPr>
          <w:spacing w:val="-4"/>
          <w:sz w:val="22"/>
        </w:rPr>
        <w:t> </w:t>
      </w:r>
      <w:r>
        <w:rPr>
          <w:sz w:val="22"/>
        </w:rPr>
        <w:t>events.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analyzing and interpreting financial</w:t>
      </w:r>
      <w:r>
        <w:rPr>
          <w:spacing w:val="-5"/>
          <w:sz w:val="22"/>
        </w:rPr>
        <w:t> </w:t>
      </w:r>
      <w:r>
        <w:rPr>
          <w:sz w:val="22"/>
        </w:rPr>
        <w:t>reports.</w:t>
      </w:r>
    </w:p>
    <w:p>
      <w:pPr>
        <w:spacing w:line="242" w:lineRule="auto" w:before="163"/>
        <w:ind w:left="2669" w:right="874" w:hanging="720"/>
        <w:jc w:val="left"/>
        <w:rPr>
          <w:sz w:val="14"/>
        </w:rPr>
      </w:pPr>
      <w:r>
        <w:rPr>
          <w:sz w:val="14"/>
        </w:rPr>
        <w:t>Ans: C, LO: 1, Bloom: K, Difficulty: Easy, Min: 1,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ListParagraph"/>
        <w:numPr>
          <w:ilvl w:val="0"/>
          <w:numId w:val="2"/>
        </w:numPr>
        <w:tabs>
          <w:tab w:pos="1805" w:val="left" w:leader="none"/>
          <w:tab w:pos="1806" w:val="left" w:leader="none"/>
        </w:tabs>
        <w:spacing w:line="240" w:lineRule="auto" w:before="190" w:after="0"/>
        <w:ind w:left="1805" w:right="0" w:hanging="606"/>
        <w:jc w:val="left"/>
        <w:rPr>
          <w:sz w:val="22"/>
        </w:rPr>
      </w:pPr>
      <w:r>
        <w:rPr>
          <w:sz w:val="22"/>
        </w:rPr>
        <w:t>The accounting process is correctly sequenced</w:t>
      </w:r>
      <w:r>
        <w:rPr>
          <w:spacing w:val="-8"/>
          <w:sz w:val="22"/>
        </w:rPr>
        <w:t> </w:t>
      </w:r>
      <w:r>
        <w:rPr>
          <w:sz w:val="22"/>
        </w:rPr>
        <w:t>as</w:t>
      </w:r>
    </w:p>
    <w:p>
      <w:pPr>
        <w:pStyle w:val="ListParagraph"/>
        <w:numPr>
          <w:ilvl w:val="1"/>
          <w:numId w:val="2"/>
        </w:numPr>
        <w:tabs>
          <w:tab w:pos="2166" w:val="left" w:leader="none"/>
        </w:tabs>
        <w:spacing w:line="240" w:lineRule="auto" w:before="1" w:after="0"/>
        <w:ind w:left="2165" w:right="0" w:hanging="361"/>
        <w:jc w:val="left"/>
        <w:rPr>
          <w:sz w:val="22"/>
        </w:rPr>
      </w:pPr>
      <w:r>
        <w:rPr>
          <w:sz w:val="22"/>
        </w:rPr>
        <w:t>identification, communication,</w:t>
      </w:r>
      <w:r>
        <w:rPr>
          <w:spacing w:val="-25"/>
          <w:sz w:val="22"/>
        </w:rPr>
        <w:t> </w:t>
      </w:r>
      <w:r>
        <w:rPr>
          <w:sz w:val="22"/>
        </w:rPr>
        <w:t>recording.</w:t>
      </w:r>
    </w:p>
    <w:p>
      <w:pPr>
        <w:pStyle w:val="ListParagraph"/>
        <w:numPr>
          <w:ilvl w:val="1"/>
          <w:numId w:val="2"/>
        </w:numPr>
        <w:tabs>
          <w:tab w:pos="2166" w:val="left" w:leader="none"/>
        </w:tabs>
        <w:spacing w:line="251" w:lineRule="exact" w:before="2" w:after="0"/>
        <w:ind w:left="2165" w:right="0" w:hanging="361"/>
        <w:jc w:val="left"/>
        <w:rPr>
          <w:sz w:val="22"/>
        </w:rPr>
      </w:pPr>
      <w:r>
        <w:rPr>
          <w:sz w:val="22"/>
        </w:rPr>
        <w:t>recording, communication,</w:t>
      </w:r>
      <w:r>
        <w:rPr>
          <w:spacing w:val="-26"/>
          <w:sz w:val="22"/>
        </w:rPr>
        <w:t> </w:t>
      </w:r>
      <w:r>
        <w:rPr>
          <w:sz w:val="22"/>
        </w:rPr>
        <w:t>identification.</w:t>
      </w:r>
    </w:p>
    <w:p>
      <w:pPr>
        <w:pStyle w:val="ListParagraph"/>
        <w:numPr>
          <w:ilvl w:val="1"/>
          <w:numId w:val="2"/>
        </w:numPr>
        <w:tabs>
          <w:tab w:pos="2166" w:val="left" w:leader="none"/>
        </w:tabs>
        <w:spacing w:line="251" w:lineRule="exact" w:before="0" w:after="0"/>
        <w:ind w:left="2165" w:right="0" w:hanging="361"/>
        <w:jc w:val="left"/>
        <w:rPr>
          <w:sz w:val="22"/>
        </w:rPr>
      </w:pPr>
      <w:r>
        <w:rPr>
          <w:sz w:val="22"/>
        </w:rPr>
        <w:t>identification, recording,</w:t>
      </w:r>
      <w:r>
        <w:rPr>
          <w:spacing w:val="-25"/>
          <w:sz w:val="22"/>
        </w:rPr>
        <w:t> </w:t>
      </w:r>
      <w:r>
        <w:rPr>
          <w:sz w:val="22"/>
        </w:rPr>
        <w:t>communication.</w:t>
      </w:r>
    </w:p>
    <w:p>
      <w:pPr>
        <w:pStyle w:val="ListParagraph"/>
        <w:numPr>
          <w:ilvl w:val="1"/>
          <w:numId w:val="2"/>
        </w:numPr>
        <w:tabs>
          <w:tab w:pos="2166" w:val="left" w:leader="none"/>
        </w:tabs>
        <w:spacing w:line="240" w:lineRule="auto" w:before="1" w:after="0"/>
        <w:ind w:left="2165" w:right="0" w:hanging="361"/>
        <w:jc w:val="left"/>
        <w:rPr>
          <w:sz w:val="22"/>
        </w:rPr>
      </w:pPr>
      <w:r>
        <w:rPr>
          <w:sz w:val="22"/>
        </w:rPr>
        <w:t>communication, recording,</w:t>
      </w:r>
      <w:r>
        <w:rPr>
          <w:spacing w:val="-25"/>
          <w:sz w:val="22"/>
        </w:rPr>
        <w:t> </w:t>
      </w:r>
      <w:r>
        <w:rPr>
          <w:sz w:val="22"/>
        </w:rPr>
        <w:t>identification.</w:t>
      </w:r>
    </w:p>
    <w:p>
      <w:pPr>
        <w:spacing w:line="242" w:lineRule="auto" w:before="163"/>
        <w:ind w:left="2525" w:right="874" w:hanging="720"/>
        <w:jc w:val="left"/>
        <w:rPr>
          <w:sz w:val="14"/>
        </w:rPr>
      </w:pPr>
      <w:r>
        <w:rPr>
          <w:sz w:val="14"/>
        </w:rPr>
        <w:t>Ans: A, LO: 1, Bloom: K, Difficulty: Easy, Min: 1,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885" w:hanging="605"/>
        <w:jc w:val="left"/>
        <w:rPr>
          <w:sz w:val="22"/>
        </w:rPr>
      </w:pPr>
      <w:r>
        <w:rPr>
          <w:sz w:val="22"/>
        </w:rPr>
        <w:t>Which of the following techniques are </w:t>
      </w:r>
      <w:r>
        <w:rPr>
          <w:b/>
          <w:sz w:val="22"/>
        </w:rPr>
        <w:t>not </w:t>
      </w:r>
      <w:r>
        <w:rPr>
          <w:sz w:val="22"/>
        </w:rPr>
        <w:t>used by accountants to interpret and report financial</w:t>
      </w:r>
      <w:r>
        <w:rPr>
          <w:spacing w:val="-2"/>
          <w:sz w:val="22"/>
        </w:rPr>
        <w:t> </w:t>
      </w:r>
      <w:r>
        <w:rPr>
          <w:sz w:val="22"/>
        </w:rPr>
        <w:t>information?</w:t>
      </w:r>
    </w:p>
    <w:p>
      <w:pPr>
        <w:pStyle w:val="ListParagraph"/>
        <w:numPr>
          <w:ilvl w:val="1"/>
          <w:numId w:val="2"/>
        </w:numPr>
        <w:tabs>
          <w:tab w:pos="2310" w:val="left" w:leader="none"/>
        </w:tabs>
        <w:spacing w:line="251" w:lineRule="exact" w:before="3" w:after="0"/>
        <w:ind w:left="2309" w:right="0" w:hanging="361"/>
        <w:jc w:val="left"/>
        <w:rPr>
          <w:sz w:val="22"/>
        </w:rPr>
      </w:pPr>
      <w:r>
        <w:rPr>
          <w:sz w:val="22"/>
        </w:rPr>
        <w:t>Graphs.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Special memos for each class of external</w:t>
      </w:r>
      <w:r>
        <w:rPr>
          <w:spacing w:val="-9"/>
          <w:sz w:val="22"/>
        </w:rPr>
        <w:t> </w:t>
      </w:r>
      <w:r>
        <w:rPr>
          <w:sz w:val="22"/>
        </w:rPr>
        <w:t>users.</w:t>
      </w:r>
    </w:p>
    <w:p>
      <w:pPr>
        <w:pStyle w:val="ListParagraph"/>
        <w:numPr>
          <w:ilvl w:val="1"/>
          <w:numId w:val="2"/>
        </w:numPr>
        <w:tabs>
          <w:tab w:pos="2310" w:val="left" w:leader="none"/>
        </w:tabs>
        <w:spacing w:line="240" w:lineRule="auto" w:before="1" w:after="0"/>
        <w:ind w:left="2309" w:right="0" w:hanging="361"/>
        <w:jc w:val="left"/>
        <w:rPr>
          <w:sz w:val="22"/>
        </w:rPr>
      </w:pPr>
      <w:r>
        <w:rPr>
          <w:sz w:val="22"/>
        </w:rPr>
        <w:t>Charts.</w:t>
      </w:r>
    </w:p>
    <w:p>
      <w:pPr>
        <w:pStyle w:val="ListParagraph"/>
        <w:numPr>
          <w:ilvl w:val="1"/>
          <w:numId w:val="2"/>
        </w:numPr>
        <w:tabs>
          <w:tab w:pos="2310" w:val="left" w:leader="none"/>
        </w:tabs>
        <w:spacing w:line="240" w:lineRule="auto" w:before="2" w:after="0"/>
        <w:ind w:left="2309" w:right="0" w:hanging="361"/>
        <w:jc w:val="left"/>
        <w:rPr>
          <w:sz w:val="22"/>
        </w:rPr>
      </w:pPr>
      <w:r>
        <w:rPr>
          <w:sz w:val="22"/>
        </w:rPr>
        <w:t>Ratios.</w:t>
      </w:r>
    </w:p>
    <w:p>
      <w:pPr>
        <w:spacing w:line="235" w:lineRule="auto" w:before="141"/>
        <w:ind w:left="2669" w:right="874" w:hanging="720"/>
        <w:jc w:val="left"/>
        <w:rPr>
          <w:sz w:val="14"/>
        </w:rPr>
      </w:pPr>
      <w:r>
        <w:rPr>
          <w:sz w:val="14"/>
        </w:rPr>
        <w:t>Ans: B, LO: 1,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883" w:hanging="605"/>
        <w:jc w:val="left"/>
        <w:rPr>
          <w:sz w:val="22"/>
        </w:rPr>
      </w:pPr>
      <w:r>
        <w:rPr>
          <w:sz w:val="22"/>
        </w:rPr>
        <w:t>Which of the following would </w:t>
      </w:r>
      <w:r>
        <w:rPr>
          <w:b/>
          <w:sz w:val="22"/>
        </w:rPr>
        <w:t>not </w:t>
      </w:r>
      <w:r>
        <w:rPr>
          <w:sz w:val="22"/>
        </w:rPr>
        <w:t>be considered an internal user of accounting data for the LMN</w:t>
      </w:r>
      <w:r>
        <w:rPr>
          <w:spacing w:val="-2"/>
          <w:sz w:val="22"/>
        </w:rPr>
        <w:t> </w:t>
      </w:r>
      <w:r>
        <w:rPr>
          <w:sz w:val="22"/>
        </w:rPr>
        <w:t>Company?</w:t>
      </w:r>
    </w:p>
    <w:p>
      <w:pPr>
        <w:pStyle w:val="ListParagraph"/>
        <w:numPr>
          <w:ilvl w:val="1"/>
          <w:numId w:val="2"/>
        </w:numPr>
        <w:tabs>
          <w:tab w:pos="2310" w:val="left" w:leader="none"/>
        </w:tabs>
        <w:spacing w:line="251" w:lineRule="exact" w:before="3" w:after="0"/>
        <w:ind w:left="2309" w:right="0" w:hanging="361"/>
        <w:jc w:val="left"/>
        <w:rPr>
          <w:sz w:val="22"/>
        </w:rPr>
      </w:pPr>
      <w:r>
        <w:rPr>
          <w:sz w:val="22"/>
        </w:rPr>
        <w:t>President of the</w:t>
      </w:r>
      <w:r>
        <w:rPr>
          <w:spacing w:val="-4"/>
          <w:sz w:val="22"/>
        </w:rPr>
        <w:t> </w:t>
      </w:r>
      <w:r>
        <w:rPr>
          <w:sz w:val="22"/>
        </w:rPr>
        <w:t>company.</w:t>
      </w:r>
    </w:p>
    <w:p>
      <w:pPr>
        <w:pStyle w:val="ListParagraph"/>
        <w:numPr>
          <w:ilvl w:val="1"/>
          <w:numId w:val="2"/>
        </w:numPr>
        <w:tabs>
          <w:tab w:pos="2310" w:val="left" w:leader="none"/>
        </w:tabs>
        <w:spacing w:line="251" w:lineRule="exact" w:before="0" w:after="0"/>
        <w:ind w:left="2309" w:right="0" w:hanging="361"/>
        <w:jc w:val="left"/>
        <w:rPr>
          <w:sz w:val="22"/>
        </w:rPr>
      </w:pPr>
      <w:r>
        <w:rPr>
          <w:sz w:val="22"/>
        </w:rPr>
        <w:t>Production</w:t>
      </w:r>
      <w:r>
        <w:rPr>
          <w:spacing w:val="-2"/>
          <w:sz w:val="22"/>
        </w:rPr>
        <w:t> </w:t>
      </w:r>
      <w:r>
        <w:rPr>
          <w:sz w:val="22"/>
        </w:rPr>
        <w:t>manager.</w:t>
      </w:r>
    </w:p>
    <w:p>
      <w:pPr>
        <w:pStyle w:val="ListParagraph"/>
        <w:numPr>
          <w:ilvl w:val="1"/>
          <w:numId w:val="2"/>
        </w:numPr>
        <w:tabs>
          <w:tab w:pos="2310" w:val="left" w:leader="none"/>
        </w:tabs>
        <w:spacing w:line="240" w:lineRule="auto" w:before="1" w:after="0"/>
        <w:ind w:left="2309" w:right="0" w:hanging="361"/>
        <w:jc w:val="left"/>
        <w:rPr>
          <w:sz w:val="22"/>
        </w:rPr>
      </w:pPr>
      <w:r>
        <w:rPr>
          <w:sz w:val="22"/>
        </w:rPr>
        <w:t>Merchandise inventory</w:t>
      </w:r>
      <w:r>
        <w:rPr>
          <w:spacing w:val="-3"/>
          <w:sz w:val="22"/>
        </w:rPr>
        <w:t> </w:t>
      </w:r>
      <w:r>
        <w:rPr>
          <w:sz w:val="22"/>
        </w:rPr>
        <w:t>clerk.</w:t>
      </w:r>
    </w:p>
    <w:p>
      <w:pPr>
        <w:pStyle w:val="ListParagraph"/>
        <w:numPr>
          <w:ilvl w:val="1"/>
          <w:numId w:val="2"/>
        </w:numPr>
        <w:tabs>
          <w:tab w:pos="2310" w:val="left" w:leader="none"/>
        </w:tabs>
        <w:spacing w:line="240" w:lineRule="auto" w:before="2" w:after="0"/>
        <w:ind w:left="2309" w:right="0" w:hanging="361"/>
        <w:jc w:val="left"/>
        <w:rPr>
          <w:sz w:val="22"/>
        </w:rPr>
      </w:pPr>
      <w:r>
        <w:rPr>
          <w:sz w:val="22"/>
        </w:rPr>
        <w:t>President of the employees' labor</w:t>
      </w:r>
      <w:r>
        <w:rPr>
          <w:spacing w:val="-6"/>
          <w:sz w:val="22"/>
        </w:rPr>
        <w:t> </w:t>
      </w:r>
      <w:r>
        <w:rPr>
          <w:sz w:val="22"/>
        </w:rPr>
        <w:t>union.</w:t>
      </w:r>
    </w:p>
    <w:p>
      <w:pPr>
        <w:spacing w:line="242" w:lineRule="auto" w:before="139"/>
        <w:ind w:left="2669" w:right="874" w:hanging="720"/>
        <w:jc w:val="left"/>
        <w:rPr>
          <w:sz w:val="14"/>
        </w:rPr>
      </w:pPr>
      <w:r>
        <w:rPr>
          <w:sz w:val="14"/>
        </w:rPr>
        <w:t>Ans: D, LO: 1, Bloom: C,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1" w:after="0"/>
        <w:ind w:left="1949" w:right="884" w:hanging="605"/>
        <w:jc w:val="left"/>
        <w:rPr>
          <w:sz w:val="22"/>
        </w:rPr>
      </w:pPr>
      <w:r>
        <w:rPr>
          <w:sz w:val="22"/>
        </w:rPr>
        <w:t>Which of the following would </w:t>
      </w:r>
      <w:r>
        <w:rPr>
          <w:b/>
          <w:sz w:val="22"/>
        </w:rPr>
        <w:t>not </w:t>
      </w:r>
      <w:r>
        <w:rPr>
          <w:sz w:val="22"/>
        </w:rPr>
        <w:t>be considered an external user of accounting data for the LMN</w:t>
      </w:r>
      <w:r>
        <w:rPr>
          <w:spacing w:val="-3"/>
          <w:sz w:val="22"/>
        </w:rPr>
        <w:t> </w:t>
      </w:r>
      <w:r>
        <w:rPr>
          <w:sz w:val="22"/>
        </w:rPr>
        <w:t>Company?</w:t>
      </w:r>
    </w:p>
    <w:p>
      <w:pPr>
        <w:pStyle w:val="ListParagraph"/>
        <w:numPr>
          <w:ilvl w:val="1"/>
          <w:numId w:val="2"/>
        </w:numPr>
        <w:tabs>
          <w:tab w:pos="2310" w:val="left" w:leader="none"/>
        </w:tabs>
        <w:spacing w:line="251" w:lineRule="exact" w:before="2" w:after="0"/>
        <w:ind w:left="2309" w:right="0" w:hanging="361"/>
        <w:jc w:val="left"/>
        <w:rPr>
          <w:sz w:val="22"/>
        </w:rPr>
      </w:pPr>
      <w:r>
        <w:rPr>
          <w:sz w:val="22"/>
        </w:rPr>
        <w:t>Internal Revenue Service</w:t>
      </w:r>
      <w:r>
        <w:rPr>
          <w:spacing w:val="-4"/>
          <w:sz w:val="22"/>
        </w:rPr>
        <w:t> </w:t>
      </w:r>
      <w:r>
        <w:rPr>
          <w:sz w:val="22"/>
        </w:rPr>
        <w:t>Agent.</w:t>
      </w:r>
    </w:p>
    <w:p>
      <w:pPr>
        <w:pStyle w:val="ListParagraph"/>
        <w:numPr>
          <w:ilvl w:val="1"/>
          <w:numId w:val="2"/>
        </w:numPr>
        <w:tabs>
          <w:tab w:pos="2310" w:val="left" w:leader="none"/>
        </w:tabs>
        <w:spacing w:line="251" w:lineRule="exact" w:before="0" w:after="0"/>
        <w:ind w:left="2309" w:right="0" w:hanging="361"/>
        <w:jc w:val="left"/>
        <w:rPr>
          <w:sz w:val="22"/>
        </w:rPr>
      </w:pPr>
      <w:r>
        <w:rPr>
          <w:sz w:val="22"/>
        </w:rPr>
        <w:t>Management.</w:t>
      </w:r>
    </w:p>
    <w:p>
      <w:pPr>
        <w:pStyle w:val="ListParagraph"/>
        <w:numPr>
          <w:ilvl w:val="1"/>
          <w:numId w:val="2"/>
        </w:numPr>
        <w:tabs>
          <w:tab w:pos="2310" w:val="left" w:leader="none"/>
        </w:tabs>
        <w:spacing w:line="240" w:lineRule="auto" w:before="2" w:after="0"/>
        <w:ind w:left="2309" w:right="0" w:hanging="361"/>
        <w:jc w:val="left"/>
        <w:rPr>
          <w:sz w:val="22"/>
        </w:rPr>
      </w:pPr>
      <w:r>
        <w:rPr>
          <w:sz w:val="22"/>
        </w:rPr>
        <w:t>Creditors.</w:t>
      </w:r>
    </w:p>
    <w:p>
      <w:pPr>
        <w:pStyle w:val="ListParagraph"/>
        <w:numPr>
          <w:ilvl w:val="1"/>
          <w:numId w:val="2"/>
        </w:numPr>
        <w:tabs>
          <w:tab w:pos="2310" w:val="left" w:leader="none"/>
        </w:tabs>
        <w:spacing w:line="240" w:lineRule="auto" w:before="1" w:after="0"/>
        <w:ind w:left="2309" w:right="0" w:hanging="361"/>
        <w:jc w:val="left"/>
        <w:rPr>
          <w:sz w:val="22"/>
        </w:rPr>
      </w:pPr>
      <w:r>
        <w:rPr>
          <w:sz w:val="22"/>
        </w:rPr>
        <w:t>Customers.</w:t>
      </w:r>
    </w:p>
    <w:p>
      <w:pPr>
        <w:spacing w:line="242" w:lineRule="auto" w:before="139"/>
        <w:ind w:left="2669" w:right="874" w:hanging="720"/>
        <w:jc w:val="left"/>
        <w:rPr>
          <w:sz w:val="14"/>
        </w:rPr>
      </w:pPr>
      <w:r>
        <w:rPr>
          <w:sz w:val="14"/>
        </w:rPr>
        <w:t>Ans: B, LO: 1, Bloom: C,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1" w:after="0"/>
        <w:ind w:left="1949" w:right="884" w:hanging="605"/>
        <w:jc w:val="left"/>
        <w:rPr>
          <w:sz w:val="22"/>
        </w:rPr>
      </w:pPr>
      <w:r>
        <w:rPr>
          <w:sz w:val="22"/>
        </w:rPr>
        <w:t>Which of the following would </w:t>
      </w:r>
      <w:r>
        <w:rPr>
          <w:b/>
          <w:sz w:val="22"/>
        </w:rPr>
        <w:t>not </w:t>
      </w:r>
      <w:r>
        <w:rPr>
          <w:sz w:val="22"/>
        </w:rPr>
        <w:t>be considered internal users of accounting data for a company?</w:t>
      </w:r>
    </w:p>
    <w:p>
      <w:pPr>
        <w:pStyle w:val="ListParagraph"/>
        <w:numPr>
          <w:ilvl w:val="1"/>
          <w:numId w:val="2"/>
        </w:numPr>
        <w:tabs>
          <w:tab w:pos="2310" w:val="left" w:leader="none"/>
        </w:tabs>
        <w:spacing w:line="240" w:lineRule="auto" w:before="3" w:after="0"/>
        <w:ind w:left="2309" w:right="0" w:hanging="361"/>
        <w:jc w:val="left"/>
        <w:rPr>
          <w:sz w:val="22"/>
        </w:rPr>
      </w:pPr>
      <w:r>
        <w:rPr>
          <w:sz w:val="22"/>
        </w:rPr>
        <w:t>The president of a</w:t>
      </w:r>
      <w:r>
        <w:rPr>
          <w:spacing w:val="-14"/>
          <w:sz w:val="22"/>
        </w:rPr>
        <w:t> </w:t>
      </w:r>
      <w:r>
        <w:rPr>
          <w:sz w:val="22"/>
        </w:rPr>
        <w:t>company.</w:t>
      </w:r>
    </w:p>
    <w:p>
      <w:pPr>
        <w:pStyle w:val="ListParagraph"/>
        <w:numPr>
          <w:ilvl w:val="1"/>
          <w:numId w:val="2"/>
        </w:numPr>
        <w:tabs>
          <w:tab w:pos="2310" w:val="left" w:leader="none"/>
        </w:tabs>
        <w:spacing w:line="251" w:lineRule="exact" w:before="1" w:after="0"/>
        <w:ind w:left="2309" w:right="0" w:hanging="361"/>
        <w:jc w:val="left"/>
        <w:rPr>
          <w:sz w:val="22"/>
        </w:rPr>
      </w:pPr>
      <w:r>
        <w:rPr>
          <w:sz w:val="22"/>
        </w:rPr>
        <w:t>The controller of a</w:t>
      </w:r>
      <w:r>
        <w:rPr>
          <w:spacing w:val="-14"/>
          <w:sz w:val="22"/>
        </w:rPr>
        <w:t> </w:t>
      </w:r>
      <w:r>
        <w:rPr>
          <w:sz w:val="22"/>
        </w:rPr>
        <w:t>company.</w:t>
      </w:r>
    </w:p>
    <w:p>
      <w:pPr>
        <w:pStyle w:val="ListParagraph"/>
        <w:numPr>
          <w:ilvl w:val="1"/>
          <w:numId w:val="2"/>
        </w:numPr>
        <w:tabs>
          <w:tab w:pos="2310" w:val="left" w:leader="none"/>
        </w:tabs>
        <w:spacing w:line="251" w:lineRule="exact" w:before="0" w:after="0"/>
        <w:ind w:left="2309" w:right="0" w:hanging="361"/>
        <w:jc w:val="left"/>
        <w:rPr>
          <w:sz w:val="22"/>
        </w:rPr>
      </w:pPr>
      <w:r>
        <w:rPr>
          <w:sz w:val="22"/>
        </w:rPr>
        <w:t>Creditors of a</w:t>
      </w:r>
      <w:r>
        <w:rPr>
          <w:spacing w:val="-4"/>
          <w:sz w:val="22"/>
        </w:rPr>
        <w:t> </w:t>
      </w:r>
      <w:r>
        <w:rPr>
          <w:sz w:val="22"/>
        </w:rPr>
        <w:t>company.</w:t>
      </w:r>
    </w:p>
    <w:p>
      <w:pPr>
        <w:pStyle w:val="ListParagraph"/>
        <w:numPr>
          <w:ilvl w:val="1"/>
          <w:numId w:val="2"/>
        </w:numPr>
        <w:tabs>
          <w:tab w:pos="2310" w:val="left" w:leader="none"/>
        </w:tabs>
        <w:spacing w:line="240" w:lineRule="auto" w:before="2" w:after="0"/>
        <w:ind w:left="2309" w:right="0" w:hanging="361"/>
        <w:jc w:val="left"/>
        <w:rPr>
          <w:sz w:val="22"/>
        </w:rPr>
      </w:pPr>
      <w:r>
        <w:rPr>
          <w:sz w:val="22"/>
        </w:rPr>
        <w:t>Salesmen of the</w:t>
      </w:r>
      <w:r>
        <w:rPr>
          <w:spacing w:val="-4"/>
          <w:sz w:val="22"/>
        </w:rPr>
        <w:t> </w:t>
      </w:r>
      <w:r>
        <w:rPr>
          <w:sz w:val="22"/>
        </w:rPr>
        <w:t>company.</w:t>
      </w:r>
    </w:p>
    <w:p>
      <w:pPr>
        <w:spacing w:line="242" w:lineRule="auto" w:before="139"/>
        <w:ind w:left="2669" w:right="874" w:hanging="720"/>
        <w:jc w:val="left"/>
        <w:rPr>
          <w:sz w:val="14"/>
        </w:rPr>
      </w:pPr>
      <w:r>
        <w:rPr>
          <w:sz w:val="14"/>
        </w:rPr>
        <w:t>Ans: C, LO: 1, Bloom: C,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5" w:after="0"/>
        <w:ind w:left="1949" w:right="0" w:hanging="606"/>
        <w:jc w:val="left"/>
        <w:rPr>
          <w:sz w:val="22"/>
        </w:rPr>
      </w:pPr>
      <w:r>
        <w:rPr>
          <w:sz w:val="22"/>
        </w:rPr>
        <w:t>Which of the following is an external user of accounting</w:t>
      </w:r>
      <w:r>
        <w:rPr>
          <w:spacing w:val="-15"/>
          <w:sz w:val="22"/>
        </w:rPr>
        <w:t> </w:t>
      </w:r>
      <w:r>
        <w:rPr>
          <w:sz w:val="22"/>
        </w:rPr>
        <w:t>information?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Labor</w:t>
      </w:r>
      <w:r>
        <w:rPr>
          <w:spacing w:val="-2"/>
          <w:sz w:val="22"/>
        </w:rPr>
        <w:t> </w:t>
      </w:r>
      <w:r>
        <w:rPr>
          <w:sz w:val="22"/>
        </w:rPr>
        <w:t>unions.</w:t>
      </w:r>
    </w:p>
    <w:p>
      <w:pPr>
        <w:pStyle w:val="ListParagraph"/>
        <w:numPr>
          <w:ilvl w:val="1"/>
          <w:numId w:val="2"/>
        </w:numPr>
        <w:tabs>
          <w:tab w:pos="2310" w:val="left" w:leader="none"/>
        </w:tabs>
        <w:spacing w:line="240" w:lineRule="auto" w:before="2" w:after="0"/>
        <w:ind w:left="2309" w:right="0" w:hanging="361"/>
        <w:jc w:val="left"/>
        <w:rPr>
          <w:sz w:val="22"/>
        </w:rPr>
      </w:pPr>
      <w:r>
        <w:rPr>
          <w:sz w:val="22"/>
        </w:rPr>
        <w:t>Finance</w:t>
      </w:r>
      <w:r>
        <w:rPr>
          <w:spacing w:val="-11"/>
          <w:sz w:val="22"/>
        </w:rPr>
        <w:t> </w:t>
      </w:r>
      <w:r>
        <w:rPr>
          <w:sz w:val="22"/>
        </w:rPr>
        <w:t>directors.</w:t>
      </w:r>
    </w:p>
    <w:p>
      <w:pPr>
        <w:pStyle w:val="ListParagraph"/>
        <w:numPr>
          <w:ilvl w:val="1"/>
          <w:numId w:val="2"/>
        </w:numPr>
        <w:tabs>
          <w:tab w:pos="2310" w:val="left" w:leader="none"/>
        </w:tabs>
        <w:spacing w:line="251" w:lineRule="exact" w:before="1" w:after="0"/>
        <w:ind w:left="2309" w:right="0" w:hanging="361"/>
        <w:jc w:val="left"/>
        <w:rPr>
          <w:sz w:val="22"/>
        </w:rPr>
      </w:pPr>
      <w:r>
        <w:rPr>
          <w:sz w:val="22"/>
        </w:rPr>
        <w:t>Company</w:t>
      </w:r>
      <w:r>
        <w:rPr>
          <w:spacing w:val="-9"/>
          <w:sz w:val="22"/>
        </w:rPr>
        <w:t> </w:t>
      </w:r>
      <w:r>
        <w:rPr>
          <w:sz w:val="22"/>
        </w:rPr>
        <w:t>officers.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Managers.</w:t>
      </w:r>
    </w:p>
    <w:p>
      <w:pPr>
        <w:spacing w:line="235" w:lineRule="auto" w:before="147"/>
        <w:ind w:left="2669" w:right="874" w:hanging="720"/>
        <w:jc w:val="left"/>
        <w:rPr>
          <w:sz w:val="14"/>
        </w:rPr>
      </w:pPr>
      <w:r>
        <w:rPr>
          <w:sz w:val="14"/>
        </w:rPr>
        <w:t>Ans: A, LO: 1, Bloom: C, Difficulty: Easy, Min: 1, AACSB: None, AICPA BB: Governance Perspective, AICPA FC: Measurement Analysis and Interpretation, AICPA PC: None, IMA:</w:t>
      </w:r>
      <w:r>
        <w:rPr>
          <w:spacing w:val="-1"/>
          <w:sz w:val="14"/>
        </w:rPr>
        <w:t> </w:t>
      </w:r>
      <w:r>
        <w:rPr>
          <w:sz w:val="14"/>
        </w:rPr>
        <w:t>Reporting</w:t>
      </w:r>
    </w:p>
    <w:p>
      <w:pPr>
        <w:pStyle w:val="BodyText"/>
        <w:rPr>
          <w:sz w:val="16"/>
        </w:rPr>
      </w:pPr>
    </w:p>
    <w:p>
      <w:pPr>
        <w:pStyle w:val="BodyText"/>
        <w:rPr>
          <w:sz w:val="16"/>
        </w:rPr>
      </w:pPr>
    </w:p>
    <w:p>
      <w:pPr>
        <w:pStyle w:val="ListParagraph"/>
        <w:numPr>
          <w:ilvl w:val="0"/>
          <w:numId w:val="2"/>
        </w:numPr>
        <w:tabs>
          <w:tab w:pos="1949" w:val="left" w:leader="none"/>
          <w:tab w:pos="1950" w:val="left" w:leader="none"/>
        </w:tabs>
        <w:spacing w:line="251" w:lineRule="exact" w:before="117" w:after="0"/>
        <w:ind w:left="1949" w:right="0" w:hanging="606"/>
        <w:jc w:val="left"/>
        <w:rPr>
          <w:sz w:val="22"/>
        </w:rPr>
      </w:pPr>
      <w:r>
        <w:rPr>
          <w:sz w:val="22"/>
        </w:rPr>
        <w:t>Which one of the following is </w:t>
      </w:r>
      <w:r>
        <w:rPr>
          <w:b/>
          <w:sz w:val="22"/>
        </w:rPr>
        <w:t>not </w:t>
      </w:r>
      <w:r>
        <w:rPr>
          <w:sz w:val="22"/>
        </w:rPr>
        <w:t>an external user of accounting</w:t>
      </w:r>
      <w:r>
        <w:rPr>
          <w:spacing w:val="-19"/>
          <w:sz w:val="22"/>
        </w:rPr>
        <w:t> </w:t>
      </w:r>
      <w:r>
        <w:rPr>
          <w:sz w:val="22"/>
        </w:rPr>
        <w:t>information?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Regulatory</w:t>
      </w:r>
      <w:r>
        <w:rPr>
          <w:spacing w:val="-2"/>
          <w:sz w:val="22"/>
        </w:rPr>
        <w:t> </w:t>
      </w:r>
      <w:r>
        <w:rPr>
          <w:sz w:val="22"/>
        </w:rPr>
        <w:t>agencies.</w:t>
      </w:r>
    </w:p>
    <w:p>
      <w:pPr>
        <w:pStyle w:val="ListParagraph"/>
        <w:numPr>
          <w:ilvl w:val="1"/>
          <w:numId w:val="2"/>
        </w:numPr>
        <w:tabs>
          <w:tab w:pos="2310" w:val="left" w:leader="none"/>
        </w:tabs>
        <w:spacing w:line="240" w:lineRule="auto" w:before="1" w:after="0"/>
        <w:ind w:left="2309" w:right="0" w:hanging="361"/>
        <w:jc w:val="left"/>
        <w:rPr>
          <w:sz w:val="22"/>
        </w:rPr>
      </w:pPr>
      <w:r>
        <w:rPr>
          <w:sz w:val="22"/>
        </w:rPr>
        <w:t>Customers.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Investors.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All of these answer choices are external</w:t>
      </w:r>
      <w:r>
        <w:rPr>
          <w:spacing w:val="-9"/>
          <w:sz w:val="22"/>
        </w:rPr>
        <w:t> </w:t>
      </w:r>
      <w:r>
        <w:rPr>
          <w:sz w:val="22"/>
        </w:rPr>
        <w:t>users.</w:t>
      </w:r>
    </w:p>
    <w:p>
      <w:pPr>
        <w:spacing w:line="235" w:lineRule="auto" w:before="146"/>
        <w:ind w:left="2669" w:right="874" w:hanging="720"/>
        <w:jc w:val="left"/>
        <w:rPr>
          <w:sz w:val="14"/>
        </w:rPr>
      </w:pPr>
      <w:r>
        <w:rPr>
          <w:sz w:val="14"/>
        </w:rPr>
        <w:t>Ans: D, LO: 1, Bloom: C, Difficulty: Easy, Min: 1, AACSB: None,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BodyText"/>
        <w:spacing w:before="3"/>
        <w:rPr>
          <w:sz w:val="29"/>
        </w:rPr>
      </w:pPr>
    </w:p>
    <w:p>
      <w:pPr>
        <w:pStyle w:val="ListParagraph"/>
        <w:numPr>
          <w:ilvl w:val="0"/>
          <w:numId w:val="2"/>
        </w:numPr>
        <w:tabs>
          <w:tab w:pos="1805" w:val="left" w:leader="none"/>
          <w:tab w:pos="1806" w:val="left" w:leader="none"/>
        </w:tabs>
        <w:spacing w:line="240" w:lineRule="auto" w:before="93" w:after="0"/>
        <w:ind w:left="1805" w:right="1028" w:hanging="605"/>
        <w:jc w:val="left"/>
        <w:rPr>
          <w:sz w:val="22"/>
        </w:rPr>
      </w:pPr>
      <w:r>
        <w:rPr>
          <w:sz w:val="22"/>
        </w:rPr>
        <w:t>Bookkeeping differs from accounting in that bookkeeping primarily involves which part of the accounting</w:t>
      </w:r>
      <w:r>
        <w:rPr>
          <w:spacing w:val="-3"/>
          <w:sz w:val="22"/>
        </w:rPr>
        <w:t> </w:t>
      </w:r>
      <w:r>
        <w:rPr>
          <w:sz w:val="22"/>
        </w:rPr>
        <w:t>process?</w:t>
      </w:r>
    </w:p>
    <w:p>
      <w:pPr>
        <w:pStyle w:val="ListParagraph"/>
        <w:numPr>
          <w:ilvl w:val="1"/>
          <w:numId w:val="2"/>
        </w:numPr>
        <w:tabs>
          <w:tab w:pos="2166" w:val="left" w:leader="none"/>
        </w:tabs>
        <w:spacing w:line="240" w:lineRule="auto" w:before="3" w:after="0"/>
        <w:ind w:left="2165" w:right="0" w:hanging="361"/>
        <w:jc w:val="left"/>
        <w:rPr>
          <w:sz w:val="22"/>
        </w:rPr>
      </w:pPr>
      <w:r>
        <w:rPr>
          <w:sz w:val="22"/>
        </w:rPr>
        <w:t>Identification.</w:t>
      </w:r>
    </w:p>
    <w:p>
      <w:pPr>
        <w:pStyle w:val="ListParagraph"/>
        <w:numPr>
          <w:ilvl w:val="1"/>
          <w:numId w:val="2"/>
        </w:numPr>
        <w:tabs>
          <w:tab w:pos="2166" w:val="left" w:leader="none"/>
        </w:tabs>
        <w:spacing w:line="251" w:lineRule="exact" w:before="2" w:after="0"/>
        <w:ind w:left="2165" w:right="0" w:hanging="361"/>
        <w:jc w:val="left"/>
        <w:rPr>
          <w:sz w:val="22"/>
        </w:rPr>
      </w:pPr>
      <w:r>
        <w:rPr>
          <w:sz w:val="22"/>
        </w:rPr>
        <w:t>Communication.</w:t>
      </w:r>
    </w:p>
    <w:p>
      <w:pPr>
        <w:pStyle w:val="ListParagraph"/>
        <w:numPr>
          <w:ilvl w:val="1"/>
          <w:numId w:val="2"/>
        </w:numPr>
        <w:tabs>
          <w:tab w:pos="2166" w:val="left" w:leader="none"/>
        </w:tabs>
        <w:spacing w:line="251" w:lineRule="exact" w:before="0" w:after="0"/>
        <w:ind w:left="2165" w:right="0" w:hanging="361"/>
        <w:jc w:val="left"/>
        <w:rPr>
          <w:sz w:val="22"/>
        </w:rPr>
      </w:pPr>
      <w:r>
        <w:rPr>
          <w:sz w:val="22"/>
        </w:rPr>
        <w:t>Recording.</w:t>
      </w:r>
    </w:p>
    <w:p>
      <w:pPr>
        <w:pStyle w:val="ListParagraph"/>
        <w:numPr>
          <w:ilvl w:val="1"/>
          <w:numId w:val="2"/>
        </w:numPr>
        <w:tabs>
          <w:tab w:pos="2166" w:val="left" w:leader="none"/>
        </w:tabs>
        <w:spacing w:line="240" w:lineRule="auto" w:before="1" w:after="0"/>
        <w:ind w:left="2165" w:right="0" w:hanging="361"/>
        <w:jc w:val="left"/>
        <w:rPr>
          <w:sz w:val="22"/>
        </w:rPr>
      </w:pPr>
      <w:r>
        <w:rPr>
          <w:sz w:val="22"/>
        </w:rPr>
        <w:t>Analysis.</w:t>
      </w:r>
    </w:p>
    <w:p>
      <w:pPr>
        <w:pStyle w:val="BodyText"/>
        <w:rPr>
          <w:sz w:val="25"/>
        </w:rPr>
      </w:pPr>
    </w:p>
    <w:p>
      <w:pPr>
        <w:spacing w:line="242" w:lineRule="auto" w:before="0"/>
        <w:ind w:left="2525" w:right="1018" w:hanging="720"/>
        <w:jc w:val="left"/>
        <w:rPr>
          <w:sz w:val="14"/>
        </w:rPr>
      </w:pPr>
      <w:r>
        <w:rPr>
          <w:sz w:val="14"/>
        </w:rPr>
        <w:t>Ans: Ct, LO: 1, Bloom: C, Difficulty: Easy, Min: 1,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0" w:hanging="606"/>
        <w:jc w:val="left"/>
        <w:rPr>
          <w:sz w:val="22"/>
        </w:rPr>
      </w:pPr>
      <w:r>
        <w:rPr>
          <w:sz w:val="22"/>
        </w:rPr>
        <w:t>The origins of accounting are generally attributed to the work</w:t>
      </w:r>
      <w:r>
        <w:rPr>
          <w:spacing w:val="-14"/>
          <w:sz w:val="22"/>
        </w:rPr>
        <w:t> </w:t>
      </w:r>
      <w:r>
        <w:rPr>
          <w:sz w:val="22"/>
        </w:rPr>
        <w:t>of</w:t>
      </w:r>
    </w:p>
    <w:p>
      <w:pPr>
        <w:pStyle w:val="ListParagraph"/>
        <w:numPr>
          <w:ilvl w:val="1"/>
          <w:numId w:val="2"/>
        </w:numPr>
        <w:tabs>
          <w:tab w:pos="2310" w:val="left" w:leader="none"/>
        </w:tabs>
        <w:spacing w:line="240" w:lineRule="auto" w:before="1" w:after="0"/>
        <w:ind w:left="2309" w:right="0" w:hanging="361"/>
        <w:jc w:val="left"/>
        <w:rPr>
          <w:sz w:val="22"/>
        </w:rPr>
      </w:pPr>
      <w:r>
        <w:rPr>
          <w:sz w:val="22"/>
        </w:rPr>
        <w:t>Christopher</w:t>
      </w:r>
      <w:r>
        <w:rPr>
          <w:spacing w:val="-2"/>
          <w:sz w:val="22"/>
        </w:rPr>
        <w:t> </w:t>
      </w:r>
      <w:r>
        <w:rPr>
          <w:sz w:val="22"/>
        </w:rPr>
        <w:t>Columbus.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Abner</w:t>
      </w:r>
      <w:r>
        <w:rPr>
          <w:spacing w:val="-2"/>
          <w:sz w:val="22"/>
        </w:rPr>
        <w:t> </w:t>
      </w:r>
      <w:r>
        <w:rPr>
          <w:sz w:val="22"/>
        </w:rPr>
        <w:t>Doubleday.</w:t>
      </w:r>
    </w:p>
    <w:p>
      <w:pPr>
        <w:pStyle w:val="ListParagraph"/>
        <w:numPr>
          <w:ilvl w:val="1"/>
          <w:numId w:val="2"/>
        </w:numPr>
        <w:tabs>
          <w:tab w:pos="2310" w:val="left" w:leader="none"/>
        </w:tabs>
        <w:spacing w:line="251" w:lineRule="exact" w:before="0" w:after="0"/>
        <w:ind w:left="2309" w:right="0" w:hanging="361"/>
        <w:jc w:val="left"/>
        <w:rPr>
          <w:sz w:val="22"/>
        </w:rPr>
      </w:pPr>
      <w:r>
        <w:rPr>
          <w:sz w:val="22"/>
        </w:rPr>
        <w:t>Luca</w:t>
      </w:r>
      <w:r>
        <w:rPr>
          <w:spacing w:val="-2"/>
          <w:sz w:val="22"/>
        </w:rPr>
        <w:t> </w:t>
      </w:r>
      <w:r>
        <w:rPr>
          <w:sz w:val="22"/>
        </w:rPr>
        <w:t>Pacioli.</w:t>
      </w:r>
    </w:p>
    <w:p>
      <w:pPr>
        <w:pStyle w:val="ListParagraph"/>
        <w:numPr>
          <w:ilvl w:val="1"/>
          <w:numId w:val="2"/>
        </w:numPr>
        <w:tabs>
          <w:tab w:pos="2310" w:val="left" w:leader="none"/>
        </w:tabs>
        <w:spacing w:line="240" w:lineRule="auto" w:before="1" w:after="0"/>
        <w:ind w:left="2309" w:right="0" w:hanging="361"/>
        <w:jc w:val="left"/>
        <w:rPr>
          <w:sz w:val="22"/>
        </w:rPr>
      </w:pPr>
      <w:r>
        <w:rPr>
          <w:sz w:val="22"/>
        </w:rPr>
        <w:t>Leonardo da</w:t>
      </w:r>
      <w:r>
        <w:rPr>
          <w:spacing w:val="-3"/>
          <w:sz w:val="22"/>
        </w:rPr>
        <w:t> </w:t>
      </w:r>
      <w:r>
        <w:rPr>
          <w:sz w:val="22"/>
        </w:rPr>
        <w:t>Vinci.</w:t>
      </w:r>
    </w:p>
    <w:p>
      <w:pPr>
        <w:spacing w:line="242" w:lineRule="auto" w:before="163"/>
        <w:ind w:left="2669" w:right="874" w:hanging="720"/>
        <w:jc w:val="left"/>
        <w:rPr>
          <w:sz w:val="14"/>
        </w:rPr>
      </w:pPr>
      <w:r>
        <w:rPr>
          <w:sz w:val="14"/>
        </w:rPr>
        <w:t>Ans: C, LO: 1,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1" w:after="0"/>
        <w:ind w:left="1949" w:right="885" w:hanging="605"/>
        <w:jc w:val="left"/>
        <w:rPr>
          <w:b/>
          <w:sz w:val="22"/>
        </w:rPr>
      </w:pPr>
      <w:r>
        <w:rPr>
          <w:sz w:val="22"/>
        </w:rPr>
        <w:t>Financial accounting has a primary purpose pf providing economic and financial information for all of the following</w:t>
      </w:r>
      <w:r>
        <w:rPr>
          <w:spacing w:val="-8"/>
          <w:sz w:val="22"/>
        </w:rPr>
        <w:t> </w:t>
      </w:r>
      <w:r>
        <w:rPr>
          <w:b/>
          <w:sz w:val="22"/>
        </w:rPr>
        <w:t>except</w:t>
      </w:r>
    </w:p>
    <w:p>
      <w:pPr>
        <w:pStyle w:val="ListParagraph"/>
        <w:numPr>
          <w:ilvl w:val="1"/>
          <w:numId w:val="2"/>
        </w:numPr>
        <w:tabs>
          <w:tab w:pos="2310" w:val="left" w:leader="none"/>
        </w:tabs>
        <w:spacing w:line="251" w:lineRule="exact" w:before="3" w:after="0"/>
        <w:ind w:left="2309" w:right="0" w:hanging="361"/>
        <w:jc w:val="left"/>
        <w:rPr>
          <w:sz w:val="22"/>
        </w:rPr>
      </w:pPr>
      <w:r>
        <w:rPr>
          <w:sz w:val="22"/>
        </w:rPr>
        <w:t>creditors.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investors.</w:t>
      </w:r>
    </w:p>
    <w:p>
      <w:pPr>
        <w:pStyle w:val="ListParagraph"/>
        <w:numPr>
          <w:ilvl w:val="1"/>
          <w:numId w:val="2"/>
        </w:numPr>
        <w:tabs>
          <w:tab w:pos="2310" w:val="left" w:leader="none"/>
        </w:tabs>
        <w:spacing w:line="240" w:lineRule="auto" w:before="1" w:after="0"/>
        <w:ind w:left="2309" w:right="0" w:hanging="361"/>
        <w:jc w:val="left"/>
        <w:rPr>
          <w:sz w:val="22"/>
        </w:rPr>
      </w:pPr>
      <w:r>
        <w:rPr>
          <w:sz w:val="22"/>
        </w:rPr>
        <w:t>managers.</w:t>
      </w:r>
    </w:p>
    <w:p>
      <w:pPr>
        <w:pStyle w:val="ListParagraph"/>
        <w:numPr>
          <w:ilvl w:val="1"/>
          <w:numId w:val="2"/>
        </w:numPr>
        <w:tabs>
          <w:tab w:pos="2310" w:val="left" w:leader="none"/>
        </w:tabs>
        <w:spacing w:line="240" w:lineRule="auto" w:before="2" w:after="0"/>
        <w:ind w:left="2309" w:right="0" w:hanging="361"/>
        <w:jc w:val="left"/>
        <w:rPr>
          <w:sz w:val="22"/>
        </w:rPr>
      </w:pPr>
      <w:r>
        <w:rPr>
          <w:sz w:val="22"/>
        </w:rPr>
        <w:t>other external</w:t>
      </w:r>
      <w:r>
        <w:rPr>
          <w:spacing w:val="-3"/>
          <w:sz w:val="22"/>
        </w:rPr>
        <w:t> </w:t>
      </w:r>
      <w:r>
        <w:rPr>
          <w:sz w:val="22"/>
        </w:rPr>
        <w:t>users.</w:t>
      </w:r>
    </w:p>
    <w:p>
      <w:pPr>
        <w:spacing w:line="235" w:lineRule="auto" w:before="165"/>
        <w:ind w:left="2669" w:right="874" w:hanging="720"/>
        <w:jc w:val="left"/>
        <w:rPr>
          <w:sz w:val="14"/>
        </w:rPr>
      </w:pPr>
      <w:r>
        <w:rPr>
          <w:sz w:val="14"/>
        </w:rPr>
        <w:t>Ans: C, LO: 1, Bloom: K, Difficulty: Easy, Min: 1, AACSB: None, AICPA BB: Governance Perspective, AICPA FC: Measurement Analysis and Interpretation, AICPA PC: None, IMA: Reporting</w:t>
      </w:r>
    </w:p>
    <w:p>
      <w:pPr>
        <w:pStyle w:val="BodyText"/>
        <w:rPr>
          <w:sz w:val="16"/>
        </w:rPr>
      </w:pPr>
    </w:p>
    <w:p>
      <w:pPr>
        <w:pStyle w:val="BodyText"/>
        <w:rPr>
          <w:sz w:val="16"/>
        </w:rPr>
      </w:pPr>
    </w:p>
    <w:p>
      <w:pPr>
        <w:pStyle w:val="ListParagraph"/>
        <w:numPr>
          <w:ilvl w:val="0"/>
          <w:numId w:val="2"/>
        </w:numPr>
        <w:tabs>
          <w:tab w:pos="1949" w:val="left" w:leader="none"/>
          <w:tab w:pos="1950" w:val="left" w:leader="none"/>
        </w:tabs>
        <w:spacing w:line="251" w:lineRule="exact" w:before="117" w:after="0"/>
        <w:ind w:left="1949" w:right="0" w:hanging="606"/>
        <w:jc w:val="left"/>
        <w:rPr>
          <w:sz w:val="22"/>
        </w:rPr>
      </w:pPr>
      <w:r>
        <w:rPr>
          <w:sz w:val="22"/>
        </w:rPr>
        <w:t>Which of the following is </w:t>
      </w:r>
      <w:r>
        <w:rPr>
          <w:b/>
          <w:sz w:val="22"/>
        </w:rPr>
        <w:t>not </w:t>
      </w:r>
      <w:r>
        <w:rPr>
          <w:sz w:val="22"/>
        </w:rPr>
        <w:t>part of the accounting</w:t>
      </w:r>
      <w:r>
        <w:rPr>
          <w:spacing w:val="-13"/>
          <w:sz w:val="22"/>
        </w:rPr>
        <w:t> </w:t>
      </w:r>
      <w:r>
        <w:rPr>
          <w:sz w:val="22"/>
        </w:rPr>
        <w:t>process?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Recording</w:t>
      </w:r>
    </w:p>
    <w:p>
      <w:pPr>
        <w:pStyle w:val="ListParagraph"/>
        <w:numPr>
          <w:ilvl w:val="1"/>
          <w:numId w:val="2"/>
        </w:numPr>
        <w:tabs>
          <w:tab w:pos="2310" w:val="left" w:leader="none"/>
        </w:tabs>
        <w:spacing w:line="240" w:lineRule="auto" w:before="2" w:after="0"/>
        <w:ind w:left="2309" w:right="0" w:hanging="361"/>
        <w:jc w:val="left"/>
        <w:rPr>
          <w:sz w:val="22"/>
        </w:rPr>
      </w:pPr>
      <w:r>
        <w:rPr>
          <w:sz w:val="22"/>
        </w:rPr>
        <w:t>Identifying</w:t>
      </w:r>
    </w:p>
    <w:p>
      <w:pPr>
        <w:pStyle w:val="ListParagraph"/>
        <w:numPr>
          <w:ilvl w:val="1"/>
          <w:numId w:val="2"/>
        </w:numPr>
        <w:tabs>
          <w:tab w:pos="2310" w:val="left" w:leader="none"/>
        </w:tabs>
        <w:spacing w:line="240" w:lineRule="auto" w:before="1" w:after="0"/>
        <w:ind w:left="2309" w:right="0" w:hanging="361"/>
        <w:jc w:val="left"/>
        <w:rPr>
          <w:sz w:val="22"/>
        </w:rPr>
      </w:pPr>
      <w:r>
        <w:rPr>
          <w:sz w:val="22"/>
        </w:rPr>
        <w:t>Financial decision</w:t>
      </w:r>
      <w:r>
        <w:rPr>
          <w:spacing w:val="-3"/>
          <w:sz w:val="22"/>
        </w:rPr>
        <w:t> </w:t>
      </w:r>
      <w:r>
        <w:rPr>
          <w:sz w:val="22"/>
        </w:rPr>
        <w:t>making</w:t>
      </w:r>
    </w:p>
    <w:p>
      <w:pPr>
        <w:pStyle w:val="ListParagraph"/>
        <w:numPr>
          <w:ilvl w:val="1"/>
          <w:numId w:val="2"/>
        </w:numPr>
        <w:tabs>
          <w:tab w:pos="2310" w:val="left" w:leader="none"/>
        </w:tabs>
        <w:spacing w:line="240" w:lineRule="auto" w:before="2" w:after="0"/>
        <w:ind w:left="2309" w:right="0" w:hanging="361"/>
        <w:jc w:val="left"/>
        <w:rPr>
          <w:sz w:val="22"/>
        </w:rPr>
      </w:pPr>
      <w:r>
        <w:rPr>
          <w:sz w:val="22"/>
        </w:rPr>
        <w:t>Communicating</w:t>
      </w:r>
    </w:p>
    <w:p>
      <w:pPr>
        <w:spacing w:line="235" w:lineRule="auto" w:before="165"/>
        <w:ind w:left="2669" w:right="874" w:hanging="720"/>
        <w:jc w:val="left"/>
        <w:rPr>
          <w:sz w:val="14"/>
        </w:rPr>
      </w:pPr>
      <w:r>
        <w:rPr>
          <w:sz w:val="14"/>
        </w:rPr>
        <w:t>Ans: C, LO: 1,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0" w:hanging="606"/>
        <w:jc w:val="left"/>
        <w:rPr>
          <w:sz w:val="22"/>
        </w:rPr>
      </w:pPr>
      <w:r>
        <w:rPr>
          <w:sz w:val="22"/>
        </w:rPr>
        <w:t>The first part of the accounting process</w:t>
      </w:r>
      <w:r>
        <w:rPr>
          <w:spacing w:val="-10"/>
          <w:sz w:val="22"/>
        </w:rPr>
        <w:t> </w:t>
      </w:r>
      <w:r>
        <w:rPr>
          <w:sz w:val="22"/>
        </w:rPr>
        <w:t>is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communicating.</w:t>
      </w:r>
    </w:p>
    <w:p>
      <w:pPr>
        <w:pStyle w:val="ListParagraph"/>
        <w:numPr>
          <w:ilvl w:val="1"/>
          <w:numId w:val="2"/>
        </w:numPr>
        <w:tabs>
          <w:tab w:pos="2310" w:val="left" w:leader="none"/>
        </w:tabs>
        <w:spacing w:line="251" w:lineRule="exact" w:before="0" w:after="0"/>
        <w:ind w:left="2309" w:right="0" w:hanging="361"/>
        <w:jc w:val="left"/>
        <w:rPr>
          <w:sz w:val="22"/>
        </w:rPr>
      </w:pPr>
      <w:r>
        <w:rPr>
          <w:sz w:val="22"/>
        </w:rPr>
        <w:t>identifying.</w:t>
      </w:r>
    </w:p>
    <w:p>
      <w:pPr>
        <w:pStyle w:val="ListParagraph"/>
        <w:numPr>
          <w:ilvl w:val="1"/>
          <w:numId w:val="2"/>
        </w:numPr>
        <w:tabs>
          <w:tab w:pos="2310" w:val="left" w:leader="none"/>
        </w:tabs>
        <w:spacing w:line="240" w:lineRule="auto" w:before="1" w:after="0"/>
        <w:ind w:left="2309" w:right="0" w:hanging="361"/>
        <w:jc w:val="left"/>
        <w:rPr>
          <w:sz w:val="22"/>
        </w:rPr>
      </w:pPr>
      <w:r>
        <w:rPr>
          <w:sz w:val="22"/>
        </w:rPr>
        <w:t>processing.</w:t>
      </w:r>
    </w:p>
    <w:p>
      <w:pPr>
        <w:pStyle w:val="ListParagraph"/>
        <w:numPr>
          <w:ilvl w:val="1"/>
          <w:numId w:val="2"/>
        </w:numPr>
        <w:tabs>
          <w:tab w:pos="2310" w:val="left" w:leader="none"/>
        </w:tabs>
        <w:spacing w:line="240" w:lineRule="auto" w:before="1" w:after="0"/>
        <w:ind w:left="2309" w:right="0" w:hanging="361"/>
        <w:jc w:val="left"/>
        <w:rPr>
          <w:sz w:val="14"/>
        </w:rPr>
      </w:pPr>
      <w:r>
        <w:rPr>
          <w:sz w:val="22"/>
        </w:rPr>
        <w:t>recording</w:t>
      </w:r>
      <w:r>
        <w:rPr>
          <w:sz w:val="14"/>
        </w:rPr>
        <w:t>.</w:t>
      </w:r>
    </w:p>
    <w:p>
      <w:pPr>
        <w:pStyle w:val="BodyText"/>
        <w:rPr>
          <w:sz w:val="28"/>
        </w:rPr>
      </w:pPr>
    </w:p>
    <w:p>
      <w:pPr>
        <w:spacing w:line="242" w:lineRule="auto" w:before="0"/>
        <w:ind w:left="2669" w:right="874" w:hanging="720"/>
        <w:jc w:val="left"/>
        <w:rPr>
          <w:sz w:val="14"/>
        </w:rPr>
      </w:pPr>
      <w:r>
        <w:rPr>
          <w:sz w:val="14"/>
        </w:rPr>
        <w:t>Ans: B, LO: 1,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37" w:lineRule="auto" w:before="138" w:after="0"/>
        <w:ind w:left="1949" w:right="884" w:hanging="605"/>
        <w:jc w:val="left"/>
        <w:rPr>
          <w:sz w:val="22"/>
        </w:rPr>
      </w:pPr>
      <w:r>
        <w:rPr>
          <w:sz w:val="22"/>
        </w:rPr>
        <w:t>Keeping a systematic, chronological diary of events that are measured in dollars and cents is</w:t>
      </w:r>
      <w:r>
        <w:rPr>
          <w:spacing w:val="-3"/>
          <w:sz w:val="22"/>
        </w:rPr>
        <w:t> </w:t>
      </w:r>
      <w:r>
        <w:rPr>
          <w:sz w:val="22"/>
        </w:rPr>
        <w:t>called</w:t>
      </w:r>
    </w:p>
    <w:p>
      <w:pPr>
        <w:pStyle w:val="ListParagraph"/>
        <w:numPr>
          <w:ilvl w:val="1"/>
          <w:numId w:val="2"/>
        </w:numPr>
        <w:tabs>
          <w:tab w:pos="2310" w:val="left" w:leader="none"/>
        </w:tabs>
        <w:spacing w:line="240" w:lineRule="auto" w:before="1" w:after="0"/>
        <w:ind w:left="2309" w:right="0" w:hanging="361"/>
        <w:jc w:val="left"/>
        <w:rPr>
          <w:sz w:val="22"/>
        </w:rPr>
      </w:pPr>
      <w:r>
        <w:rPr>
          <w:sz w:val="22"/>
        </w:rPr>
        <w:t>communicating.</w:t>
      </w:r>
    </w:p>
    <w:p>
      <w:pPr>
        <w:pStyle w:val="ListParagraph"/>
        <w:numPr>
          <w:ilvl w:val="1"/>
          <w:numId w:val="2"/>
        </w:numPr>
        <w:tabs>
          <w:tab w:pos="2310" w:val="left" w:leader="none"/>
        </w:tabs>
        <w:spacing w:line="240" w:lineRule="auto" w:before="1" w:after="0"/>
        <w:ind w:left="2309" w:right="0" w:hanging="361"/>
        <w:jc w:val="left"/>
        <w:rPr>
          <w:sz w:val="22"/>
        </w:rPr>
      </w:pPr>
      <w:r>
        <w:rPr>
          <w:sz w:val="22"/>
        </w:rPr>
        <w:t>identifying.</w:t>
      </w:r>
    </w:p>
    <w:p>
      <w:pPr>
        <w:pStyle w:val="ListParagraph"/>
        <w:numPr>
          <w:ilvl w:val="1"/>
          <w:numId w:val="2"/>
        </w:numPr>
        <w:tabs>
          <w:tab w:pos="2310" w:val="left" w:leader="none"/>
        </w:tabs>
        <w:spacing w:line="251" w:lineRule="exact" w:before="1" w:after="0"/>
        <w:ind w:left="2309" w:right="0" w:hanging="361"/>
        <w:jc w:val="left"/>
        <w:rPr>
          <w:sz w:val="22"/>
        </w:rPr>
      </w:pPr>
      <w:r>
        <w:rPr>
          <w:sz w:val="22"/>
        </w:rPr>
        <w:t>processing.</w:t>
      </w:r>
    </w:p>
    <w:p>
      <w:pPr>
        <w:pStyle w:val="ListParagraph"/>
        <w:numPr>
          <w:ilvl w:val="1"/>
          <w:numId w:val="2"/>
        </w:numPr>
        <w:tabs>
          <w:tab w:pos="2310" w:val="left" w:leader="none"/>
        </w:tabs>
        <w:spacing w:line="251" w:lineRule="exact" w:before="0" w:after="0"/>
        <w:ind w:left="2309" w:right="0" w:hanging="361"/>
        <w:jc w:val="left"/>
        <w:rPr>
          <w:sz w:val="22"/>
        </w:rPr>
      </w:pPr>
      <w:r>
        <w:rPr>
          <w:sz w:val="22"/>
        </w:rPr>
        <w:t>recording.</w:t>
      </w:r>
    </w:p>
    <w:p>
      <w:pPr>
        <w:pStyle w:val="BodyText"/>
        <w:spacing w:before="7"/>
        <w:rPr>
          <w:sz w:val="28"/>
        </w:rPr>
      </w:pPr>
    </w:p>
    <w:p>
      <w:pPr>
        <w:spacing w:line="235" w:lineRule="auto" w:before="0"/>
        <w:ind w:left="2669" w:right="874" w:hanging="720"/>
        <w:jc w:val="left"/>
        <w:rPr>
          <w:sz w:val="14"/>
        </w:rPr>
      </w:pPr>
      <w:r>
        <w:rPr>
          <w:sz w:val="14"/>
        </w:rPr>
        <w:t>Ans: D, LO: 1, Bloom: K, Difficulty: Easy, Min: 1, AACSB: None, AICPA BB: Governance Perspective, AICPA FC: Measurement Analysis and Interpretation, AICPA PC: None, IMA: Reporting</w:t>
      </w:r>
    </w:p>
    <w:p>
      <w:pPr>
        <w:pStyle w:val="BodyText"/>
        <w:spacing w:before="3"/>
        <w:rPr>
          <w:sz w:val="14"/>
        </w:rPr>
      </w:pPr>
    </w:p>
    <w:p>
      <w:pPr>
        <w:pStyle w:val="ListParagraph"/>
        <w:numPr>
          <w:ilvl w:val="0"/>
          <w:numId w:val="2"/>
        </w:numPr>
        <w:tabs>
          <w:tab w:pos="1949" w:val="left" w:leader="none"/>
          <w:tab w:pos="1950" w:val="left" w:leader="none"/>
        </w:tabs>
        <w:spacing w:line="251" w:lineRule="exact" w:before="0" w:after="0"/>
        <w:ind w:left="1949" w:right="0" w:hanging="606"/>
        <w:jc w:val="left"/>
        <w:rPr>
          <w:b/>
          <w:sz w:val="22"/>
        </w:rPr>
      </w:pPr>
      <w:r>
        <w:rPr>
          <w:sz w:val="22"/>
        </w:rPr>
        <w:t>Internal users of accounting information include all of the following</w:t>
      </w:r>
      <w:r>
        <w:rPr>
          <w:spacing w:val="-16"/>
          <w:sz w:val="22"/>
        </w:rPr>
        <w:t> </w:t>
      </w:r>
      <w:r>
        <w:rPr>
          <w:b/>
          <w:sz w:val="22"/>
        </w:rPr>
        <w:t>except</w:t>
      </w:r>
    </w:p>
    <w:p>
      <w:pPr>
        <w:pStyle w:val="ListParagraph"/>
        <w:numPr>
          <w:ilvl w:val="1"/>
          <w:numId w:val="2"/>
        </w:numPr>
        <w:tabs>
          <w:tab w:pos="2310" w:val="left" w:leader="none"/>
        </w:tabs>
        <w:spacing w:line="251" w:lineRule="exact" w:before="0" w:after="0"/>
        <w:ind w:left="2309" w:right="0" w:hanging="361"/>
        <w:jc w:val="left"/>
        <w:rPr>
          <w:sz w:val="22"/>
        </w:rPr>
      </w:pPr>
      <w:r>
        <w:rPr>
          <w:sz w:val="22"/>
        </w:rPr>
        <w:t>company</w:t>
      </w:r>
      <w:r>
        <w:rPr>
          <w:spacing w:val="-2"/>
          <w:sz w:val="22"/>
        </w:rPr>
        <w:t> </w:t>
      </w:r>
      <w:r>
        <w:rPr>
          <w:sz w:val="22"/>
        </w:rPr>
        <w:t>officers.</w:t>
      </w:r>
    </w:p>
    <w:p>
      <w:pPr>
        <w:pStyle w:val="ListParagraph"/>
        <w:numPr>
          <w:ilvl w:val="1"/>
          <w:numId w:val="2"/>
        </w:numPr>
        <w:tabs>
          <w:tab w:pos="2310" w:val="left" w:leader="none"/>
        </w:tabs>
        <w:spacing w:line="240" w:lineRule="auto" w:before="1" w:after="0"/>
        <w:ind w:left="2309" w:right="0" w:hanging="361"/>
        <w:jc w:val="left"/>
        <w:rPr>
          <w:sz w:val="22"/>
        </w:rPr>
      </w:pPr>
      <w:r>
        <w:rPr>
          <w:sz w:val="22"/>
        </w:rPr>
        <w:t>investors.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marketing</w:t>
      </w:r>
      <w:r>
        <w:rPr>
          <w:spacing w:val="-2"/>
          <w:sz w:val="22"/>
        </w:rPr>
        <w:t> </w:t>
      </w:r>
      <w:r>
        <w:rPr>
          <w:sz w:val="22"/>
        </w:rPr>
        <w:t>managers.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production</w:t>
      </w:r>
      <w:r>
        <w:rPr>
          <w:spacing w:val="-2"/>
          <w:sz w:val="22"/>
        </w:rPr>
        <w:t> </w:t>
      </w:r>
      <w:r>
        <w:rPr>
          <w:sz w:val="22"/>
        </w:rPr>
        <w:t>supervisors.</w:t>
      </w:r>
    </w:p>
    <w:p>
      <w:pPr>
        <w:spacing w:line="235" w:lineRule="auto" w:before="170"/>
        <w:ind w:left="2669" w:right="874" w:hanging="720"/>
        <w:jc w:val="left"/>
        <w:rPr>
          <w:sz w:val="14"/>
        </w:rPr>
      </w:pPr>
      <w:r>
        <w:rPr>
          <w:sz w:val="14"/>
        </w:rPr>
        <w:t>Ans: B, LO: 1, Bloom: K, Difficulty: Easy, Min: 1, AACSB: None,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BodyText"/>
        <w:spacing w:before="6"/>
      </w:pPr>
    </w:p>
    <w:p>
      <w:pPr>
        <w:pStyle w:val="ListParagraph"/>
        <w:numPr>
          <w:ilvl w:val="0"/>
          <w:numId w:val="2"/>
        </w:numPr>
        <w:tabs>
          <w:tab w:pos="1805" w:val="left" w:leader="none"/>
          <w:tab w:pos="1806" w:val="left" w:leader="none"/>
        </w:tabs>
        <w:spacing w:line="251" w:lineRule="exact" w:before="94" w:after="0"/>
        <w:ind w:left="1805" w:right="0" w:hanging="606"/>
        <w:jc w:val="left"/>
        <w:rPr>
          <w:sz w:val="22"/>
        </w:rPr>
      </w:pPr>
      <w:r>
        <w:rPr>
          <w:sz w:val="22"/>
        </w:rPr>
        <w:t>The final step in solving an ethical dilemma is</w:t>
      </w:r>
      <w:r>
        <w:rPr>
          <w:spacing w:val="-11"/>
          <w:sz w:val="22"/>
        </w:rPr>
        <w:t> </w:t>
      </w:r>
      <w:r>
        <w:rPr>
          <w:sz w:val="22"/>
        </w:rPr>
        <w:t>to</w:t>
      </w:r>
    </w:p>
    <w:p>
      <w:pPr>
        <w:pStyle w:val="ListParagraph"/>
        <w:numPr>
          <w:ilvl w:val="1"/>
          <w:numId w:val="2"/>
        </w:numPr>
        <w:tabs>
          <w:tab w:pos="2166" w:val="left" w:leader="none"/>
        </w:tabs>
        <w:spacing w:line="251" w:lineRule="exact" w:before="0" w:after="0"/>
        <w:ind w:left="2165" w:right="0" w:hanging="361"/>
        <w:jc w:val="left"/>
        <w:rPr>
          <w:sz w:val="22"/>
        </w:rPr>
      </w:pPr>
      <w:r>
        <w:rPr>
          <w:sz w:val="22"/>
        </w:rPr>
        <w:t>identify and analyze the principal elements in the</w:t>
      </w:r>
      <w:r>
        <w:rPr>
          <w:spacing w:val="-11"/>
          <w:sz w:val="22"/>
        </w:rPr>
        <w:t> </w:t>
      </w:r>
      <w:r>
        <w:rPr>
          <w:sz w:val="22"/>
        </w:rPr>
        <w:t>situation.</w:t>
      </w:r>
    </w:p>
    <w:p>
      <w:pPr>
        <w:pStyle w:val="ListParagraph"/>
        <w:numPr>
          <w:ilvl w:val="1"/>
          <w:numId w:val="2"/>
        </w:numPr>
        <w:tabs>
          <w:tab w:pos="2166" w:val="left" w:leader="none"/>
        </w:tabs>
        <w:spacing w:line="240" w:lineRule="auto" w:before="2" w:after="0"/>
        <w:ind w:left="2165" w:right="0" w:hanging="361"/>
        <w:jc w:val="left"/>
        <w:rPr>
          <w:sz w:val="22"/>
        </w:rPr>
      </w:pPr>
      <w:r>
        <w:rPr>
          <w:sz w:val="22"/>
        </w:rPr>
        <w:t>recognize an ethical</w:t>
      </w:r>
      <w:r>
        <w:rPr>
          <w:spacing w:val="-4"/>
          <w:sz w:val="22"/>
        </w:rPr>
        <w:t> </w:t>
      </w:r>
      <w:r>
        <w:rPr>
          <w:sz w:val="22"/>
        </w:rPr>
        <w:t>situation.</w:t>
      </w:r>
    </w:p>
    <w:p>
      <w:pPr>
        <w:pStyle w:val="ListParagraph"/>
        <w:numPr>
          <w:ilvl w:val="1"/>
          <w:numId w:val="2"/>
        </w:numPr>
        <w:tabs>
          <w:tab w:pos="2166" w:val="left" w:leader="none"/>
        </w:tabs>
        <w:spacing w:line="251" w:lineRule="exact" w:before="1" w:after="0"/>
        <w:ind w:left="2165" w:right="0" w:hanging="361"/>
        <w:jc w:val="left"/>
        <w:rPr>
          <w:sz w:val="22"/>
        </w:rPr>
      </w:pPr>
      <w:r>
        <w:rPr>
          <w:sz w:val="22"/>
        </w:rPr>
        <w:t>identify the alternatives and weigh the impact of each alternative on</w:t>
      </w:r>
      <w:r>
        <w:rPr>
          <w:spacing w:val="-21"/>
          <w:sz w:val="22"/>
        </w:rPr>
        <w:t> </w:t>
      </w:r>
      <w:r>
        <w:rPr>
          <w:sz w:val="22"/>
        </w:rPr>
        <w:t>stakeholders.</w:t>
      </w:r>
    </w:p>
    <w:p>
      <w:pPr>
        <w:pStyle w:val="ListParagraph"/>
        <w:numPr>
          <w:ilvl w:val="1"/>
          <w:numId w:val="2"/>
        </w:numPr>
        <w:tabs>
          <w:tab w:pos="2166" w:val="left" w:leader="none"/>
        </w:tabs>
        <w:spacing w:line="251" w:lineRule="exact" w:before="0" w:after="0"/>
        <w:ind w:left="2165" w:right="0" w:hanging="361"/>
        <w:jc w:val="left"/>
        <w:rPr>
          <w:sz w:val="22"/>
        </w:rPr>
      </w:pPr>
      <w:r>
        <w:rPr>
          <w:sz w:val="22"/>
        </w:rPr>
        <w:t>recognize the ethical issues</w:t>
      </w:r>
      <w:r>
        <w:rPr>
          <w:spacing w:val="-5"/>
          <w:sz w:val="22"/>
        </w:rPr>
        <w:t> </w:t>
      </w:r>
      <w:r>
        <w:rPr>
          <w:sz w:val="22"/>
        </w:rPr>
        <w:t>involved.</w:t>
      </w:r>
    </w:p>
    <w:p>
      <w:pPr>
        <w:spacing w:line="235" w:lineRule="auto" w:before="170"/>
        <w:ind w:left="2525" w:right="874" w:hanging="720"/>
        <w:jc w:val="left"/>
        <w:rPr>
          <w:sz w:val="14"/>
        </w:rPr>
      </w:pPr>
      <w:r>
        <w:rPr>
          <w:sz w:val="14"/>
        </w:rPr>
        <w:t>Ans: C, LO: 2, Bloom: C, Difficulty: Easy, Min: 1, AACSB: None,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0" w:hanging="606"/>
        <w:jc w:val="left"/>
        <w:rPr>
          <w:sz w:val="22"/>
        </w:rPr>
      </w:pPr>
      <w:r>
        <w:rPr>
          <w:sz w:val="22"/>
        </w:rPr>
        <w:t>The first step in solving an ethical dilemma is</w:t>
      </w:r>
      <w:r>
        <w:rPr>
          <w:spacing w:val="-11"/>
          <w:sz w:val="22"/>
        </w:rPr>
        <w:t> </w:t>
      </w:r>
      <w:r>
        <w:rPr>
          <w:sz w:val="22"/>
        </w:rPr>
        <w:t>to</w:t>
      </w:r>
    </w:p>
    <w:p>
      <w:pPr>
        <w:pStyle w:val="ListParagraph"/>
        <w:numPr>
          <w:ilvl w:val="1"/>
          <w:numId w:val="2"/>
        </w:numPr>
        <w:tabs>
          <w:tab w:pos="2310" w:val="left" w:leader="none"/>
        </w:tabs>
        <w:spacing w:line="240" w:lineRule="auto" w:before="1" w:after="0"/>
        <w:ind w:left="2309" w:right="0" w:hanging="361"/>
        <w:jc w:val="left"/>
        <w:rPr>
          <w:sz w:val="22"/>
        </w:rPr>
      </w:pPr>
      <w:r>
        <w:rPr>
          <w:sz w:val="22"/>
        </w:rPr>
        <w:t>identify and analyze the principal elements in the</w:t>
      </w:r>
      <w:r>
        <w:rPr>
          <w:spacing w:val="-11"/>
          <w:sz w:val="22"/>
        </w:rPr>
        <w:t> </w:t>
      </w:r>
      <w:r>
        <w:rPr>
          <w:sz w:val="22"/>
        </w:rPr>
        <w:t>situation.</w:t>
      </w:r>
    </w:p>
    <w:p>
      <w:pPr>
        <w:pStyle w:val="ListParagraph"/>
        <w:numPr>
          <w:ilvl w:val="1"/>
          <w:numId w:val="2"/>
        </w:numPr>
        <w:tabs>
          <w:tab w:pos="2310" w:val="left" w:leader="none"/>
        </w:tabs>
        <w:spacing w:line="251" w:lineRule="exact" w:before="2" w:after="0"/>
        <w:ind w:left="2309" w:right="0" w:hanging="361"/>
        <w:jc w:val="left"/>
        <w:rPr>
          <w:sz w:val="22"/>
        </w:rPr>
      </w:pPr>
      <w:r>
        <w:rPr>
          <w:sz w:val="22"/>
        </w:rPr>
        <w:t>identify the</w:t>
      </w:r>
      <w:r>
        <w:rPr>
          <w:spacing w:val="-3"/>
          <w:sz w:val="22"/>
        </w:rPr>
        <w:t> </w:t>
      </w:r>
      <w:r>
        <w:rPr>
          <w:sz w:val="22"/>
        </w:rPr>
        <w:t>alternatives.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recognize an ethical situation and the ethical issues</w:t>
      </w:r>
      <w:r>
        <w:rPr>
          <w:spacing w:val="-34"/>
          <w:sz w:val="22"/>
        </w:rPr>
        <w:t> </w:t>
      </w:r>
      <w:r>
        <w:rPr>
          <w:sz w:val="22"/>
        </w:rPr>
        <w:t>involved.</w:t>
      </w:r>
    </w:p>
    <w:p>
      <w:pPr>
        <w:pStyle w:val="ListParagraph"/>
        <w:numPr>
          <w:ilvl w:val="1"/>
          <w:numId w:val="2"/>
        </w:numPr>
        <w:tabs>
          <w:tab w:pos="2310" w:val="left" w:leader="none"/>
        </w:tabs>
        <w:spacing w:line="240" w:lineRule="auto" w:before="1" w:after="0"/>
        <w:ind w:left="2309" w:right="0" w:hanging="361"/>
        <w:jc w:val="left"/>
        <w:rPr>
          <w:sz w:val="22"/>
        </w:rPr>
      </w:pPr>
      <w:r>
        <w:rPr>
          <w:sz w:val="22"/>
        </w:rPr>
        <w:t>weigh the impact of each alternative on various</w:t>
      </w:r>
      <w:r>
        <w:rPr>
          <w:spacing w:val="-35"/>
          <w:sz w:val="22"/>
        </w:rPr>
        <w:t> </w:t>
      </w:r>
      <w:r>
        <w:rPr>
          <w:sz w:val="22"/>
        </w:rPr>
        <w:t>stakeholders.</w:t>
      </w:r>
    </w:p>
    <w:p>
      <w:pPr>
        <w:pStyle w:val="BodyText"/>
        <w:spacing w:before="7"/>
        <w:rPr>
          <w:sz w:val="28"/>
        </w:rPr>
      </w:pPr>
    </w:p>
    <w:p>
      <w:pPr>
        <w:spacing w:line="235" w:lineRule="auto" w:before="0"/>
        <w:ind w:left="2669" w:right="874" w:hanging="720"/>
        <w:jc w:val="left"/>
        <w:rPr>
          <w:sz w:val="14"/>
        </w:rPr>
      </w:pPr>
      <w:r>
        <w:rPr>
          <w:sz w:val="14"/>
        </w:rPr>
        <w:t>Ans: C, LO: 2, Bloom: K, Difficulty: Easy, Min: 1, AACSB: Ethics, AICPA BB: Governance Perspective, AICPA FC: Measurement Analysis and Interpretation, AICPA PC: Professional Behavior, IMA: Reporting</w:t>
      </w:r>
    </w:p>
    <w:p>
      <w:pPr>
        <w:pStyle w:val="BodyText"/>
        <w:spacing w:before="9"/>
        <w:rPr>
          <w:sz w:val="13"/>
        </w:rPr>
      </w:pPr>
    </w:p>
    <w:p>
      <w:pPr>
        <w:pStyle w:val="ListParagraph"/>
        <w:numPr>
          <w:ilvl w:val="0"/>
          <w:numId w:val="2"/>
        </w:numPr>
        <w:tabs>
          <w:tab w:pos="1949" w:val="left" w:leader="none"/>
          <w:tab w:pos="1950" w:val="left" w:leader="none"/>
        </w:tabs>
        <w:spacing w:line="240" w:lineRule="auto" w:before="0" w:after="0"/>
        <w:ind w:left="1949" w:right="0" w:hanging="606"/>
        <w:jc w:val="left"/>
        <w:rPr>
          <w:sz w:val="22"/>
        </w:rPr>
      </w:pPr>
      <w:r>
        <w:rPr>
          <w:sz w:val="22"/>
        </w:rPr>
        <w:t>Ethics are the standards of conduct by which one's actions are judged</w:t>
      </w:r>
      <w:r>
        <w:rPr>
          <w:spacing w:val="-18"/>
          <w:sz w:val="22"/>
        </w:rPr>
        <w:t> </w:t>
      </w:r>
      <w:r>
        <w:rPr>
          <w:sz w:val="22"/>
        </w:rPr>
        <w:t>as</w:t>
      </w:r>
    </w:p>
    <w:p>
      <w:pPr>
        <w:pStyle w:val="ListParagraph"/>
        <w:numPr>
          <w:ilvl w:val="1"/>
          <w:numId w:val="2"/>
        </w:numPr>
        <w:tabs>
          <w:tab w:pos="2310" w:val="left" w:leader="none"/>
        </w:tabs>
        <w:spacing w:line="240" w:lineRule="auto" w:before="2" w:after="0"/>
        <w:ind w:left="2309" w:right="0" w:hanging="361"/>
        <w:jc w:val="left"/>
        <w:rPr>
          <w:sz w:val="22"/>
        </w:rPr>
      </w:pPr>
      <w:r>
        <w:rPr>
          <w:sz w:val="22"/>
        </w:rPr>
        <w:t>right or</w:t>
      </w:r>
      <w:r>
        <w:rPr>
          <w:spacing w:val="-3"/>
          <w:sz w:val="22"/>
        </w:rPr>
        <w:t> </w:t>
      </w:r>
      <w:r>
        <w:rPr>
          <w:sz w:val="22"/>
        </w:rPr>
        <w:t>wrong.</w:t>
      </w:r>
    </w:p>
    <w:p>
      <w:pPr>
        <w:pStyle w:val="ListParagraph"/>
        <w:numPr>
          <w:ilvl w:val="1"/>
          <w:numId w:val="2"/>
        </w:numPr>
        <w:tabs>
          <w:tab w:pos="2310" w:val="left" w:leader="none"/>
        </w:tabs>
        <w:spacing w:line="251" w:lineRule="exact" w:before="1" w:after="0"/>
        <w:ind w:left="2309" w:right="0" w:hanging="361"/>
        <w:jc w:val="left"/>
        <w:rPr>
          <w:sz w:val="22"/>
        </w:rPr>
      </w:pPr>
      <w:r>
        <w:rPr>
          <w:sz w:val="22"/>
        </w:rPr>
        <w:t>honest or</w:t>
      </w:r>
      <w:r>
        <w:rPr>
          <w:spacing w:val="-3"/>
          <w:sz w:val="22"/>
        </w:rPr>
        <w:t> </w:t>
      </w:r>
      <w:r>
        <w:rPr>
          <w:sz w:val="22"/>
        </w:rPr>
        <w:t>dishonest.</w:t>
      </w:r>
    </w:p>
    <w:p>
      <w:pPr>
        <w:pStyle w:val="ListParagraph"/>
        <w:numPr>
          <w:ilvl w:val="1"/>
          <w:numId w:val="2"/>
        </w:numPr>
        <w:tabs>
          <w:tab w:pos="2310" w:val="left" w:leader="none"/>
        </w:tabs>
        <w:spacing w:line="251" w:lineRule="exact" w:before="0" w:after="0"/>
        <w:ind w:left="2309" w:right="0" w:hanging="361"/>
        <w:jc w:val="left"/>
        <w:rPr>
          <w:sz w:val="22"/>
        </w:rPr>
      </w:pPr>
      <w:r>
        <w:rPr>
          <w:sz w:val="22"/>
        </w:rPr>
        <w:t>fair or</w:t>
      </w:r>
      <w:r>
        <w:rPr>
          <w:spacing w:val="-3"/>
          <w:sz w:val="22"/>
        </w:rPr>
        <w:t> </w:t>
      </w:r>
      <w:r>
        <w:rPr>
          <w:sz w:val="22"/>
        </w:rPr>
        <w:t>unfair.</w:t>
      </w:r>
    </w:p>
    <w:p>
      <w:pPr>
        <w:pStyle w:val="ListParagraph"/>
        <w:numPr>
          <w:ilvl w:val="1"/>
          <w:numId w:val="2"/>
        </w:numPr>
        <w:tabs>
          <w:tab w:pos="2310" w:val="left" w:leader="none"/>
        </w:tabs>
        <w:spacing w:line="240" w:lineRule="auto" w:before="1" w:after="0"/>
        <w:ind w:left="2309" w:right="0" w:hanging="361"/>
        <w:jc w:val="left"/>
        <w:rPr>
          <w:sz w:val="22"/>
        </w:rPr>
      </w:pPr>
      <w:r>
        <w:rPr>
          <w:sz w:val="22"/>
        </w:rPr>
        <w:t>All of these answer choices are</w:t>
      </w:r>
      <w:r>
        <w:rPr>
          <w:spacing w:val="-7"/>
          <w:sz w:val="22"/>
        </w:rPr>
        <w:t> </w:t>
      </w:r>
      <w:r>
        <w:rPr>
          <w:sz w:val="22"/>
        </w:rPr>
        <w:t>correct.</w:t>
      </w:r>
    </w:p>
    <w:p>
      <w:pPr>
        <w:spacing w:line="235" w:lineRule="auto" w:before="214"/>
        <w:ind w:left="2669" w:right="1061" w:hanging="720"/>
        <w:jc w:val="left"/>
        <w:rPr>
          <w:sz w:val="14"/>
        </w:rPr>
      </w:pPr>
      <w:r>
        <w:rPr>
          <w:sz w:val="14"/>
        </w:rPr>
        <w:t>Ans: D, LO: 1, Bloom: C, Difficulty: Easy, Min: 1, AACSB: Ethics, AICPA BB: Governance Perspective, AICPA FC: Measurement Analysis  and Interpretation, AICPA PC: Professional Bahavior, IMA:</w:t>
      </w:r>
      <w:r>
        <w:rPr>
          <w:spacing w:val="-2"/>
          <w:sz w:val="14"/>
        </w:rPr>
        <w:t> </w:t>
      </w:r>
      <w:r>
        <w:rPr>
          <w:sz w:val="14"/>
        </w:rPr>
        <w:t>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0" w:hanging="606"/>
        <w:jc w:val="left"/>
        <w:rPr>
          <w:sz w:val="22"/>
        </w:rPr>
      </w:pPr>
      <w:r>
        <w:rPr>
          <w:sz w:val="22"/>
        </w:rPr>
        <w:t>Generally accepted accounting principles</w:t>
      </w:r>
      <w:r>
        <w:rPr>
          <w:spacing w:val="-5"/>
          <w:sz w:val="22"/>
        </w:rPr>
        <w:t> </w:t>
      </w:r>
      <w:r>
        <w:rPr>
          <w:sz w:val="22"/>
        </w:rPr>
        <w:t>are</w:t>
      </w:r>
    </w:p>
    <w:p>
      <w:pPr>
        <w:pStyle w:val="ListParagraph"/>
        <w:numPr>
          <w:ilvl w:val="1"/>
          <w:numId w:val="2"/>
        </w:numPr>
        <w:tabs>
          <w:tab w:pos="2310" w:val="left" w:leader="none"/>
        </w:tabs>
        <w:spacing w:line="240" w:lineRule="auto" w:before="1" w:after="0"/>
        <w:ind w:left="2309" w:right="0" w:hanging="361"/>
        <w:jc w:val="left"/>
        <w:rPr>
          <w:sz w:val="22"/>
        </w:rPr>
      </w:pPr>
      <w:r>
        <w:rPr>
          <w:sz w:val="22"/>
        </w:rPr>
        <w:t>income tax regulations of the Internal Revenue</w:t>
      </w:r>
      <w:r>
        <w:rPr>
          <w:spacing w:val="-10"/>
          <w:sz w:val="22"/>
        </w:rPr>
        <w:t> </w:t>
      </w:r>
      <w:r>
        <w:rPr>
          <w:sz w:val="22"/>
        </w:rPr>
        <w:t>Service.</w:t>
      </w:r>
    </w:p>
    <w:p>
      <w:pPr>
        <w:pStyle w:val="ListParagraph"/>
        <w:numPr>
          <w:ilvl w:val="1"/>
          <w:numId w:val="2"/>
        </w:numPr>
        <w:tabs>
          <w:tab w:pos="2310" w:val="left" w:leader="none"/>
        </w:tabs>
        <w:spacing w:line="251" w:lineRule="exact" w:before="2" w:after="0"/>
        <w:ind w:left="2309" w:right="0" w:hanging="361"/>
        <w:jc w:val="left"/>
        <w:rPr>
          <w:sz w:val="22"/>
        </w:rPr>
      </w:pPr>
      <w:r>
        <w:rPr>
          <w:sz w:val="22"/>
        </w:rPr>
        <w:t>standards that indicate how to report economic</w:t>
      </w:r>
      <w:r>
        <w:rPr>
          <w:spacing w:val="-10"/>
          <w:sz w:val="22"/>
        </w:rPr>
        <w:t> </w:t>
      </w:r>
      <w:r>
        <w:rPr>
          <w:sz w:val="22"/>
        </w:rPr>
        <w:t>events.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theories that are based on physical laws of the</w:t>
      </w:r>
      <w:r>
        <w:rPr>
          <w:spacing w:val="-12"/>
          <w:sz w:val="22"/>
        </w:rPr>
        <w:t> </w:t>
      </w:r>
      <w:r>
        <w:rPr>
          <w:sz w:val="22"/>
        </w:rPr>
        <w:t>universe.</w:t>
      </w:r>
    </w:p>
    <w:p>
      <w:pPr>
        <w:pStyle w:val="ListParagraph"/>
        <w:numPr>
          <w:ilvl w:val="1"/>
          <w:numId w:val="2"/>
        </w:numPr>
        <w:tabs>
          <w:tab w:pos="2310" w:val="left" w:leader="none"/>
        </w:tabs>
        <w:spacing w:line="240" w:lineRule="auto" w:before="1" w:after="0"/>
        <w:ind w:left="2309" w:right="0" w:hanging="361"/>
        <w:jc w:val="left"/>
        <w:rPr>
          <w:sz w:val="22"/>
        </w:rPr>
      </w:pPr>
      <w:r>
        <w:rPr>
          <w:sz w:val="22"/>
        </w:rPr>
        <w:t>principles that have been proven correct by academic</w:t>
      </w:r>
      <w:r>
        <w:rPr>
          <w:spacing w:val="-12"/>
          <w:sz w:val="22"/>
        </w:rPr>
        <w:t> </w:t>
      </w:r>
      <w:r>
        <w:rPr>
          <w:sz w:val="22"/>
        </w:rPr>
        <w:t>researchers.</w:t>
      </w:r>
    </w:p>
    <w:p>
      <w:pPr>
        <w:spacing w:line="242" w:lineRule="auto" w:before="163"/>
        <w:ind w:left="2669" w:right="874" w:hanging="720"/>
        <w:jc w:val="left"/>
        <w:rPr>
          <w:sz w:val="14"/>
        </w:rPr>
      </w:pPr>
      <w:r>
        <w:rPr>
          <w:sz w:val="14"/>
        </w:rPr>
        <w:t>Ans: B, LO: 2,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1" w:after="0"/>
        <w:ind w:left="1949" w:right="0" w:hanging="606"/>
        <w:jc w:val="left"/>
        <w:rPr>
          <w:sz w:val="22"/>
        </w:rPr>
      </w:pPr>
      <w:r>
        <w:rPr>
          <w:sz w:val="22"/>
        </w:rPr>
        <w:t>The historical cost principle requires that when assets are acquired, they be recorded</w:t>
      </w:r>
      <w:r>
        <w:rPr>
          <w:spacing w:val="-28"/>
          <w:sz w:val="22"/>
        </w:rPr>
        <w:t> </w:t>
      </w:r>
      <w:r>
        <w:rPr>
          <w:sz w:val="22"/>
        </w:rPr>
        <w:t>at</w:t>
      </w:r>
    </w:p>
    <w:p>
      <w:pPr>
        <w:pStyle w:val="ListParagraph"/>
        <w:numPr>
          <w:ilvl w:val="1"/>
          <w:numId w:val="2"/>
        </w:numPr>
        <w:tabs>
          <w:tab w:pos="2310" w:val="left" w:leader="none"/>
        </w:tabs>
        <w:spacing w:line="240" w:lineRule="auto" w:before="1" w:after="0"/>
        <w:ind w:left="2309" w:right="0" w:hanging="361"/>
        <w:jc w:val="left"/>
        <w:rPr>
          <w:sz w:val="22"/>
        </w:rPr>
      </w:pPr>
      <w:r>
        <w:rPr>
          <w:sz w:val="22"/>
        </w:rPr>
        <w:t>appraisal</w:t>
      </w:r>
      <w:r>
        <w:rPr>
          <w:spacing w:val="-2"/>
          <w:sz w:val="22"/>
        </w:rPr>
        <w:t> </w:t>
      </w:r>
      <w:r>
        <w:rPr>
          <w:sz w:val="22"/>
        </w:rPr>
        <w:t>value.</w:t>
      </w:r>
    </w:p>
    <w:p>
      <w:pPr>
        <w:pStyle w:val="ListParagraph"/>
        <w:numPr>
          <w:ilvl w:val="1"/>
          <w:numId w:val="2"/>
        </w:numPr>
        <w:tabs>
          <w:tab w:pos="2310" w:val="left" w:leader="none"/>
        </w:tabs>
        <w:spacing w:line="251" w:lineRule="exact" w:before="2" w:after="0"/>
        <w:ind w:left="2309" w:right="0" w:hanging="361"/>
        <w:jc w:val="left"/>
        <w:rPr>
          <w:sz w:val="22"/>
        </w:rPr>
      </w:pPr>
      <w:r>
        <w:rPr>
          <w:sz w:val="22"/>
        </w:rPr>
        <w:t>cost.</w:t>
      </w:r>
    </w:p>
    <w:p>
      <w:pPr>
        <w:pStyle w:val="ListParagraph"/>
        <w:numPr>
          <w:ilvl w:val="1"/>
          <w:numId w:val="2"/>
        </w:numPr>
        <w:tabs>
          <w:tab w:pos="2310" w:val="left" w:leader="none"/>
        </w:tabs>
        <w:spacing w:line="251" w:lineRule="exact" w:before="0" w:after="0"/>
        <w:ind w:left="2309" w:right="0" w:hanging="361"/>
        <w:jc w:val="left"/>
        <w:rPr>
          <w:sz w:val="22"/>
        </w:rPr>
      </w:pPr>
      <w:r>
        <w:rPr>
          <w:sz w:val="22"/>
        </w:rPr>
        <w:t>market</w:t>
      </w:r>
      <w:r>
        <w:rPr>
          <w:spacing w:val="-2"/>
          <w:sz w:val="22"/>
        </w:rPr>
        <w:t> </w:t>
      </w:r>
      <w:r>
        <w:rPr>
          <w:sz w:val="22"/>
        </w:rPr>
        <w:t>price.</w:t>
      </w:r>
    </w:p>
    <w:p>
      <w:pPr>
        <w:pStyle w:val="ListParagraph"/>
        <w:numPr>
          <w:ilvl w:val="1"/>
          <w:numId w:val="2"/>
        </w:numPr>
        <w:tabs>
          <w:tab w:pos="2310" w:val="left" w:leader="none"/>
        </w:tabs>
        <w:spacing w:line="240" w:lineRule="auto" w:before="1" w:after="0"/>
        <w:ind w:left="2309" w:right="0" w:hanging="361"/>
        <w:jc w:val="left"/>
        <w:rPr>
          <w:sz w:val="22"/>
        </w:rPr>
      </w:pPr>
      <w:r>
        <w:rPr>
          <w:sz w:val="22"/>
        </w:rPr>
        <w:t>book</w:t>
      </w:r>
      <w:r>
        <w:rPr>
          <w:spacing w:val="-2"/>
          <w:sz w:val="22"/>
        </w:rPr>
        <w:t> </w:t>
      </w:r>
      <w:r>
        <w:rPr>
          <w:sz w:val="22"/>
        </w:rPr>
        <w:t>value.</w:t>
      </w:r>
    </w:p>
    <w:p>
      <w:pPr>
        <w:spacing w:line="242" w:lineRule="auto" w:before="163"/>
        <w:ind w:left="2669" w:right="874" w:hanging="720"/>
        <w:jc w:val="left"/>
        <w:rPr>
          <w:sz w:val="14"/>
        </w:rPr>
      </w:pPr>
      <w:r>
        <w:rPr>
          <w:sz w:val="14"/>
        </w:rPr>
        <w:t>Ans: B, LO: 2,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606"/>
        <w:jc w:val="left"/>
        <w:rPr>
          <w:sz w:val="22"/>
        </w:rPr>
      </w:pPr>
      <w:r>
        <w:rPr>
          <w:sz w:val="22"/>
        </w:rPr>
        <w:t>The historical cost of an asset and its fair value</w:t>
      </w:r>
      <w:r>
        <w:rPr>
          <w:spacing w:val="-12"/>
          <w:sz w:val="22"/>
        </w:rPr>
        <w:t> </w:t>
      </w:r>
      <w:r>
        <w:rPr>
          <w:sz w:val="22"/>
        </w:rPr>
        <w:t>are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never the</w:t>
      </w:r>
      <w:r>
        <w:rPr>
          <w:spacing w:val="-3"/>
          <w:sz w:val="22"/>
        </w:rPr>
        <w:t> </w:t>
      </w:r>
      <w:r>
        <w:rPr>
          <w:sz w:val="22"/>
        </w:rPr>
        <w:t>same.</w:t>
      </w:r>
    </w:p>
    <w:p>
      <w:pPr>
        <w:pStyle w:val="ListParagraph"/>
        <w:numPr>
          <w:ilvl w:val="1"/>
          <w:numId w:val="2"/>
        </w:numPr>
        <w:tabs>
          <w:tab w:pos="2310" w:val="left" w:leader="none"/>
        </w:tabs>
        <w:spacing w:line="240" w:lineRule="auto" w:before="1" w:after="0"/>
        <w:ind w:left="2309" w:right="0" w:hanging="361"/>
        <w:jc w:val="left"/>
        <w:rPr>
          <w:sz w:val="22"/>
        </w:rPr>
      </w:pPr>
      <w:r>
        <w:rPr>
          <w:sz w:val="22"/>
        </w:rPr>
        <w:t>the same when the asset is</w:t>
      </w:r>
      <w:r>
        <w:rPr>
          <w:spacing w:val="-6"/>
          <w:sz w:val="22"/>
        </w:rPr>
        <w:t> </w:t>
      </w:r>
      <w:r>
        <w:rPr>
          <w:sz w:val="22"/>
        </w:rPr>
        <w:t>sold.</w:t>
      </w:r>
    </w:p>
    <w:p>
      <w:pPr>
        <w:pStyle w:val="ListParagraph"/>
        <w:numPr>
          <w:ilvl w:val="1"/>
          <w:numId w:val="2"/>
        </w:numPr>
        <w:tabs>
          <w:tab w:pos="2310" w:val="left" w:leader="none"/>
        </w:tabs>
        <w:spacing w:line="251" w:lineRule="exact" w:before="2" w:after="0"/>
        <w:ind w:left="2309" w:right="0" w:hanging="361"/>
        <w:jc w:val="left"/>
        <w:rPr>
          <w:sz w:val="22"/>
        </w:rPr>
      </w:pPr>
      <w:r>
        <w:rPr>
          <w:sz w:val="22"/>
        </w:rPr>
        <w:t>irrelevant when the asset is used by the business in its</w:t>
      </w:r>
      <w:r>
        <w:rPr>
          <w:spacing w:val="-16"/>
          <w:sz w:val="22"/>
        </w:rPr>
        <w:t> </w:t>
      </w:r>
      <w:r>
        <w:rPr>
          <w:sz w:val="22"/>
        </w:rPr>
        <w:t>operations.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the same on the date of</w:t>
      </w:r>
      <w:r>
        <w:rPr>
          <w:spacing w:val="-7"/>
          <w:sz w:val="22"/>
        </w:rPr>
        <w:t> </w:t>
      </w:r>
      <w:r>
        <w:rPr>
          <w:sz w:val="22"/>
        </w:rPr>
        <w:t>acquisition.</w:t>
      </w:r>
    </w:p>
    <w:p>
      <w:pPr>
        <w:spacing w:line="242" w:lineRule="auto" w:before="163"/>
        <w:ind w:left="2669" w:right="874" w:hanging="720"/>
        <w:jc w:val="left"/>
        <w:rPr>
          <w:sz w:val="14"/>
        </w:rPr>
      </w:pPr>
      <w:r>
        <w:rPr>
          <w:sz w:val="14"/>
        </w:rPr>
        <w:t>Ans: D, LO: 2, Bloom: C,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5" w:after="0"/>
        <w:ind w:left="1949" w:right="0" w:hanging="606"/>
        <w:jc w:val="left"/>
        <w:rPr>
          <w:sz w:val="22"/>
        </w:rPr>
      </w:pPr>
      <w:r>
        <w:rPr>
          <w:sz w:val="22"/>
        </w:rPr>
        <w:t>The body of theory underlying accounting is </w:t>
      </w:r>
      <w:r>
        <w:rPr>
          <w:b/>
          <w:sz w:val="22"/>
        </w:rPr>
        <w:t>not </w:t>
      </w:r>
      <w:r>
        <w:rPr>
          <w:sz w:val="22"/>
        </w:rPr>
        <w:t>based</w:t>
      </w:r>
      <w:r>
        <w:rPr>
          <w:spacing w:val="-12"/>
          <w:sz w:val="22"/>
        </w:rPr>
        <w:t> </w:t>
      </w:r>
      <w:r>
        <w:rPr>
          <w:sz w:val="22"/>
        </w:rPr>
        <w:t>on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physical laws of</w:t>
      </w:r>
      <w:r>
        <w:rPr>
          <w:spacing w:val="-4"/>
          <w:sz w:val="22"/>
        </w:rPr>
        <w:t> </w:t>
      </w:r>
      <w:r>
        <w:rPr>
          <w:sz w:val="22"/>
        </w:rPr>
        <w:t>nature.</w:t>
      </w:r>
    </w:p>
    <w:p>
      <w:pPr>
        <w:pStyle w:val="ListParagraph"/>
        <w:numPr>
          <w:ilvl w:val="1"/>
          <w:numId w:val="2"/>
        </w:numPr>
        <w:tabs>
          <w:tab w:pos="2310" w:val="left" w:leader="none"/>
        </w:tabs>
        <w:spacing w:line="240" w:lineRule="auto" w:before="2" w:after="0"/>
        <w:ind w:left="2309" w:right="0" w:hanging="361"/>
        <w:jc w:val="left"/>
        <w:rPr>
          <w:sz w:val="22"/>
        </w:rPr>
      </w:pPr>
      <w:r>
        <w:rPr>
          <w:sz w:val="22"/>
        </w:rPr>
        <w:t>concepts.</w:t>
      </w:r>
    </w:p>
    <w:p>
      <w:pPr>
        <w:pStyle w:val="ListParagraph"/>
        <w:numPr>
          <w:ilvl w:val="1"/>
          <w:numId w:val="2"/>
        </w:numPr>
        <w:tabs>
          <w:tab w:pos="2310" w:val="left" w:leader="none"/>
        </w:tabs>
        <w:spacing w:line="240" w:lineRule="auto" w:before="1" w:after="0"/>
        <w:ind w:left="2309" w:right="0" w:hanging="361"/>
        <w:jc w:val="left"/>
        <w:rPr>
          <w:sz w:val="22"/>
        </w:rPr>
      </w:pPr>
      <w:r>
        <w:rPr>
          <w:sz w:val="22"/>
        </w:rPr>
        <w:t>principles.</w:t>
      </w:r>
    </w:p>
    <w:p>
      <w:pPr>
        <w:pStyle w:val="ListParagraph"/>
        <w:numPr>
          <w:ilvl w:val="1"/>
          <w:numId w:val="2"/>
        </w:numPr>
        <w:tabs>
          <w:tab w:pos="2310" w:val="left" w:leader="none"/>
        </w:tabs>
        <w:spacing w:line="240" w:lineRule="auto" w:before="2" w:after="0"/>
        <w:ind w:left="2309" w:right="0" w:hanging="361"/>
        <w:jc w:val="left"/>
        <w:rPr>
          <w:sz w:val="22"/>
        </w:rPr>
      </w:pPr>
      <w:r>
        <w:rPr>
          <w:sz w:val="22"/>
        </w:rPr>
        <w:t>definitions.</w:t>
      </w:r>
    </w:p>
    <w:p>
      <w:pPr>
        <w:pStyle w:val="BodyText"/>
        <w:spacing w:before="10"/>
        <w:rPr>
          <w:sz w:val="27"/>
        </w:rPr>
      </w:pPr>
    </w:p>
    <w:p>
      <w:pPr>
        <w:spacing w:line="242" w:lineRule="auto" w:before="0"/>
        <w:ind w:left="2669" w:right="874" w:hanging="720"/>
        <w:jc w:val="left"/>
        <w:rPr>
          <w:sz w:val="14"/>
        </w:rPr>
      </w:pPr>
      <w:r>
        <w:rPr>
          <w:sz w:val="14"/>
        </w:rPr>
        <w:t>Ans: A, LO: 2, Bloom: K, Difficulty: Easy, Min: 1, AACSB: None, AICPA BB: Governance Perspective, AICPA FC: Measurement Analysis and Interpretation, AICPA PC: None, IMA:</w:t>
      </w:r>
      <w:r>
        <w:rPr>
          <w:spacing w:val="-1"/>
          <w:sz w:val="14"/>
        </w:rPr>
        <w:t> </w:t>
      </w:r>
      <w:r>
        <w:rPr>
          <w:sz w:val="14"/>
        </w:rPr>
        <w:t>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606"/>
        <w:jc w:val="left"/>
        <w:rPr>
          <w:sz w:val="22"/>
        </w:rPr>
      </w:pPr>
      <w:r>
        <w:rPr>
          <w:sz w:val="22"/>
        </w:rPr>
        <w:t>The private sector organization involved in developing accounting principles is</w:t>
      </w:r>
      <w:r>
        <w:rPr>
          <w:spacing w:val="-20"/>
          <w:sz w:val="22"/>
        </w:rPr>
        <w:t> </w:t>
      </w:r>
      <w:r>
        <w:rPr>
          <w:sz w:val="22"/>
        </w:rPr>
        <w:t>the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Feasible Accounting Standards</w:t>
      </w:r>
      <w:r>
        <w:rPr>
          <w:spacing w:val="-4"/>
          <w:sz w:val="22"/>
        </w:rPr>
        <w:t> </w:t>
      </w:r>
      <w:r>
        <w:rPr>
          <w:sz w:val="22"/>
        </w:rPr>
        <w:t>Body.</w:t>
      </w:r>
    </w:p>
    <w:p>
      <w:pPr>
        <w:spacing w:after="0" w:line="251" w:lineRule="exact"/>
        <w:jc w:val="left"/>
        <w:rPr>
          <w:sz w:val="22"/>
        </w:rPr>
        <w:sectPr>
          <w:pgSz w:w="12240" w:h="15840"/>
          <w:pgMar w:header="1024" w:footer="0" w:top="1320" w:bottom="280" w:left="220" w:right="400"/>
        </w:sectPr>
      </w:pPr>
    </w:p>
    <w:p>
      <w:pPr>
        <w:pStyle w:val="ListParagraph"/>
        <w:numPr>
          <w:ilvl w:val="1"/>
          <w:numId w:val="2"/>
        </w:numPr>
        <w:tabs>
          <w:tab w:pos="2166" w:val="left" w:leader="none"/>
        </w:tabs>
        <w:spacing w:line="240" w:lineRule="auto" w:before="190" w:after="0"/>
        <w:ind w:left="2165" w:right="0" w:hanging="361"/>
        <w:jc w:val="left"/>
        <w:rPr>
          <w:sz w:val="22"/>
        </w:rPr>
      </w:pPr>
      <w:r>
        <w:rPr>
          <w:sz w:val="22"/>
        </w:rPr>
        <w:t>Financial Accounting Studies</w:t>
      </w:r>
      <w:r>
        <w:rPr>
          <w:spacing w:val="-4"/>
          <w:sz w:val="22"/>
        </w:rPr>
        <w:t> </w:t>
      </w:r>
      <w:r>
        <w:rPr>
          <w:sz w:val="22"/>
        </w:rPr>
        <w:t>Board.</w:t>
      </w:r>
    </w:p>
    <w:p>
      <w:pPr>
        <w:pStyle w:val="ListParagraph"/>
        <w:numPr>
          <w:ilvl w:val="1"/>
          <w:numId w:val="2"/>
        </w:numPr>
        <w:tabs>
          <w:tab w:pos="2166" w:val="left" w:leader="none"/>
        </w:tabs>
        <w:spacing w:line="240" w:lineRule="auto" w:before="1" w:after="0"/>
        <w:ind w:left="2165" w:right="0" w:hanging="361"/>
        <w:jc w:val="left"/>
        <w:rPr>
          <w:sz w:val="22"/>
        </w:rPr>
      </w:pPr>
      <w:r>
        <w:rPr>
          <w:sz w:val="22"/>
        </w:rPr>
        <w:t>Financial Accounting Standards</w:t>
      </w:r>
      <w:r>
        <w:rPr>
          <w:spacing w:val="-4"/>
          <w:sz w:val="22"/>
        </w:rPr>
        <w:t> </w:t>
      </w:r>
      <w:r>
        <w:rPr>
          <w:sz w:val="22"/>
        </w:rPr>
        <w:t>Board.</w:t>
      </w:r>
    </w:p>
    <w:p>
      <w:pPr>
        <w:pStyle w:val="ListParagraph"/>
        <w:numPr>
          <w:ilvl w:val="1"/>
          <w:numId w:val="2"/>
        </w:numPr>
        <w:tabs>
          <w:tab w:pos="2166" w:val="left" w:leader="none"/>
        </w:tabs>
        <w:spacing w:line="240" w:lineRule="auto" w:before="2" w:after="0"/>
        <w:ind w:left="2165" w:right="0" w:hanging="361"/>
        <w:jc w:val="left"/>
        <w:rPr>
          <w:sz w:val="22"/>
        </w:rPr>
      </w:pPr>
      <w:r>
        <w:rPr>
          <w:sz w:val="22"/>
        </w:rPr>
        <w:t>Financial Auditors' Standards</w:t>
      </w:r>
      <w:r>
        <w:rPr>
          <w:spacing w:val="-4"/>
          <w:sz w:val="22"/>
        </w:rPr>
        <w:t> </w:t>
      </w:r>
      <w:r>
        <w:rPr>
          <w:sz w:val="22"/>
        </w:rPr>
        <w:t>Body.</w:t>
      </w:r>
    </w:p>
    <w:p>
      <w:pPr>
        <w:spacing w:line="235" w:lineRule="auto" w:before="165"/>
        <w:ind w:left="2525" w:right="874" w:hanging="720"/>
        <w:jc w:val="left"/>
        <w:rPr>
          <w:sz w:val="14"/>
        </w:rPr>
      </w:pPr>
      <w:r>
        <w:rPr>
          <w:sz w:val="14"/>
        </w:rPr>
        <w:t>Ans: C, LO: 2, Bloom: K, Difficulty: Easy, Min: 1, AACSB: None,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880" w:hanging="605"/>
        <w:jc w:val="left"/>
        <w:rPr>
          <w:sz w:val="22"/>
        </w:rPr>
      </w:pPr>
      <w:r>
        <w:rPr>
          <w:sz w:val="22"/>
        </w:rPr>
        <w:t>The SEC and FASB are two organizations that are primarily responsible for establishing generally accepted accounting principles. It is true</w:t>
      </w:r>
      <w:r>
        <w:rPr>
          <w:spacing w:val="-10"/>
          <w:sz w:val="22"/>
        </w:rPr>
        <w:t> </w:t>
      </w:r>
      <w:r>
        <w:rPr>
          <w:sz w:val="22"/>
        </w:rPr>
        <w:t>that</w:t>
      </w:r>
    </w:p>
    <w:p>
      <w:pPr>
        <w:pStyle w:val="ListParagraph"/>
        <w:numPr>
          <w:ilvl w:val="1"/>
          <w:numId w:val="2"/>
        </w:numPr>
        <w:tabs>
          <w:tab w:pos="2310" w:val="left" w:leader="none"/>
        </w:tabs>
        <w:spacing w:line="251" w:lineRule="exact" w:before="3" w:after="0"/>
        <w:ind w:left="2309" w:right="0" w:hanging="361"/>
        <w:jc w:val="left"/>
        <w:rPr>
          <w:sz w:val="22"/>
        </w:rPr>
      </w:pPr>
      <w:r>
        <w:rPr>
          <w:sz w:val="22"/>
        </w:rPr>
        <w:t>they are both governmental</w:t>
      </w:r>
      <w:r>
        <w:rPr>
          <w:spacing w:val="-5"/>
          <w:sz w:val="22"/>
        </w:rPr>
        <w:t> </w:t>
      </w:r>
      <w:r>
        <w:rPr>
          <w:sz w:val="22"/>
        </w:rPr>
        <w:t>agencies.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the SEC is a private organization of</w:t>
      </w:r>
      <w:r>
        <w:rPr>
          <w:spacing w:val="-9"/>
          <w:sz w:val="22"/>
        </w:rPr>
        <w:t> </w:t>
      </w:r>
      <w:r>
        <w:rPr>
          <w:sz w:val="22"/>
        </w:rPr>
        <w:t>accountants.</w:t>
      </w:r>
    </w:p>
    <w:p>
      <w:pPr>
        <w:pStyle w:val="ListParagraph"/>
        <w:numPr>
          <w:ilvl w:val="1"/>
          <w:numId w:val="2"/>
        </w:numPr>
        <w:tabs>
          <w:tab w:pos="2310" w:val="left" w:leader="none"/>
        </w:tabs>
        <w:spacing w:line="240" w:lineRule="auto" w:before="1" w:after="0"/>
        <w:ind w:left="2309" w:right="0" w:hanging="361"/>
        <w:jc w:val="left"/>
        <w:rPr>
          <w:sz w:val="22"/>
        </w:rPr>
      </w:pPr>
      <w:r>
        <w:rPr>
          <w:sz w:val="22"/>
        </w:rPr>
        <w:t>the SEC often mandates guidelines when no accounting principles</w:t>
      </w:r>
      <w:r>
        <w:rPr>
          <w:spacing w:val="-15"/>
          <w:sz w:val="22"/>
        </w:rPr>
        <w:t> </w:t>
      </w:r>
      <w:r>
        <w:rPr>
          <w:sz w:val="22"/>
        </w:rPr>
        <w:t>exist.</w:t>
      </w:r>
    </w:p>
    <w:p>
      <w:pPr>
        <w:pStyle w:val="ListParagraph"/>
        <w:numPr>
          <w:ilvl w:val="1"/>
          <w:numId w:val="2"/>
        </w:numPr>
        <w:tabs>
          <w:tab w:pos="2310" w:val="left" w:leader="none"/>
        </w:tabs>
        <w:spacing w:line="240" w:lineRule="auto" w:before="2" w:after="0"/>
        <w:ind w:left="2309" w:right="0" w:hanging="361"/>
        <w:jc w:val="left"/>
        <w:rPr>
          <w:sz w:val="22"/>
        </w:rPr>
      </w:pPr>
      <w:r>
        <w:rPr>
          <w:sz w:val="22"/>
        </w:rPr>
        <w:t>the SEC and FASB rarely cooperate in developing accounting</w:t>
      </w:r>
      <w:r>
        <w:rPr>
          <w:spacing w:val="-14"/>
          <w:sz w:val="22"/>
        </w:rPr>
        <w:t> </w:t>
      </w:r>
      <w:r>
        <w:rPr>
          <w:sz w:val="22"/>
        </w:rPr>
        <w:t>standards.</w:t>
      </w:r>
    </w:p>
    <w:p>
      <w:pPr>
        <w:spacing w:line="235" w:lineRule="auto" w:before="165"/>
        <w:ind w:left="2669" w:right="874" w:hanging="720"/>
        <w:jc w:val="left"/>
        <w:rPr>
          <w:sz w:val="14"/>
        </w:rPr>
      </w:pPr>
      <w:r>
        <w:rPr>
          <w:sz w:val="14"/>
        </w:rPr>
        <w:t>Ans: C, LO: 2, Bloom: C, Difficulty: Easy, Min: 1, AACSB: None, AICPA BB: Governance Perspective, AICPA FC: Measurement Analysis and Interpretation, AICPA PC: None, IMA: Reporting</w:t>
      </w:r>
    </w:p>
    <w:p>
      <w:pPr>
        <w:pStyle w:val="BodyText"/>
        <w:spacing w:before="9"/>
        <w:rPr>
          <w:sz w:val="13"/>
        </w:rPr>
      </w:pPr>
    </w:p>
    <w:p>
      <w:pPr>
        <w:pStyle w:val="ListParagraph"/>
        <w:numPr>
          <w:ilvl w:val="0"/>
          <w:numId w:val="2"/>
        </w:numPr>
        <w:tabs>
          <w:tab w:pos="1949" w:val="left" w:leader="none"/>
          <w:tab w:pos="1950" w:val="left" w:leader="none"/>
        </w:tabs>
        <w:spacing w:line="240" w:lineRule="auto" w:before="0" w:after="0"/>
        <w:ind w:left="1949" w:right="0" w:hanging="606"/>
        <w:jc w:val="left"/>
        <w:rPr>
          <w:sz w:val="22"/>
        </w:rPr>
      </w:pPr>
      <w:r>
        <w:rPr>
          <w:sz w:val="22"/>
        </w:rPr>
        <w:t>GAAP stands</w:t>
      </w:r>
      <w:r>
        <w:rPr>
          <w:spacing w:val="-3"/>
          <w:sz w:val="22"/>
        </w:rPr>
        <w:t> </w:t>
      </w:r>
      <w:r>
        <w:rPr>
          <w:sz w:val="22"/>
        </w:rPr>
        <w:t>for</w:t>
      </w:r>
    </w:p>
    <w:p>
      <w:pPr>
        <w:pStyle w:val="ListParagraph"/>
        <w:numPr>
          <w:ilvl w:val="1"/>
          <w:numId w:val="2"/>
        </w:numPr>
        <w:tabs>
          <w:tab w:pos="2310" w:val="left" w:leader="none"/>
        </w:tabs>
        <w:spacing w:line="240" w:lineRule="auto" w:before="2" w:after="0"/>
        <w:ind w:left="2309" w:right="0" w:hanging="361"/>
        <w:jc w:val="left"/>
        <w:rPr>
          <w:sz w:val="22"/>
        </w:rPr>
      </w:pPr>
      <w:r>
        <w:rPr>
          <w:sz w:val="22"/>
        </w:rPr>
        <w:t>Generally Accepted Auditing</w:t>
      </w:r>
      <w:r>
        <w:rPr>
          <w:spacing w:val="-4"/>
          <w:sz w:val="22"/>
        </w:rPr>
        <w:t> </w:t>
      </w:r>
      <w:r>
        <w:rPr>
          <w:sz w:val="22"/>
        </w:rPr>
        <w:t>Procedures.</w:t>
      </w:r>
    </w:p>
    <w:p>
      <w:pPr>
        <w:pStyle w:val="ListParagraph"/>
        <w:numPr>
          <w:ilvl w:val="1"/>
          <w:numId w:val="2"/>
        </w:numPr>
        <w:tabs>
          <w:tab w:pos="2310" w:val="left" w:leader="none"/>
        </w:tabs>
        <w:spacing w:line="240" w:lineRule="auto" w:before="1" w:after="0"/>
        <w:ind w:left="2309" w:right="0" w:hanging="361"/>
        <w:jc w:val="left"/>
        <w:rPr>
          <w:sz w:val="22"/>
        </w:rPr>
      </w:pPr>
      <w:r>
        <w:rPr>
          <w:sz w:val="22"/>
        </w:rPr>
        <w:t>Generally Accepted Accounting</w:t>
      </w:r>
      <w:r>
        <w:rPr>
          <w:spacing w:val="-4"/>
          <w:sz w:val="22"/>
        </w:rPr>
        <w:t> </w:t>
      </w:r>
      <w:r>
        <w:rPr>
          <w:sz w:val="22"/>
        </w:rPr>
        <w:t>Principles.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Generally Accepted Auditing</w:t>
      </w:r>
      <w:r>
        <w:rPr>
          <w:spacing w:val="-4"/>
          <w:sz w:val="22"/>
        </w:rPr>
        <w:t> </w:t>
      </w:r>
      <w:r>
        <w:rPr>
          <w:sz w:val="22"/>
        </w:rPr>
        <w:t>Principles.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Generally Accepted Accounting</w:t>
      </w:r>
      <w:r>
        <w:rPr>
          <w:spacing w:val="-4"/>
          <w:sz w:val="22"/>
        </w:rPr>
        <w:t> </w:t>
      </w:r>
      <w:r>
        <w:rPr>
          <w:sz w:val="22"/>
        </w:rPr>
        <w:t>Procedures.</w:t>
      </w:r>
    </w:p>
    <w:p>
      <w:pPr>
        <w:spacing w:line="242" w:lineRule="auto" w:before="162"/>
        <w:ind w:left="2669" w:right="874" w:hanging="720"/>
        <w:jc w:val="left"/>
        <w:rPr>
          <w:sz w:val="14"/>
        </w:rPr>
      </w:pPr>
      <w:r>
        <w:rPr>
          <w:sz w:val="14"/>
        </w:rPr>
        <w:t>Ans: B, LO: 2,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606"/>
        <w:jc w:val="left"/>
        <w:rPr>
          <w:sz w:val="22"/>
        </w:rPr>
      </w:pPr>
      <w:r>
        <w:rPr>
          <w:sz w:val="22"/>
        </w:rPr>
        <w:t>Financial information that is capable of making a difference in a decision</w:t>
      </w:r>
      <w:r>
        <w:rPr>
          <w:spacing w:val="-19"/>
          <w:sz w:val="22"/>
        </w:rPr>
        <w:t> </w:t>
      </w:r>
      <w:r>
        <w:rPr>
          <w:sz w:val="22"/>
        </w:rPr>
        <w:t>is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faithfully</w:t>
      </w:r>
      <w:r>
        <w:rPr>
          <w:spacing w:val="-2"/>
          <w:sz w:val="22"/>
        </w:rPr>
        <w:t> </w:t>
      </w:r>
      <w:r>
        <w:rPr>
          <w:sz w:val="22"/>
        </w:rPr>
        <w:t>representative.</w:t>
      </w:r>
    </w:p>
    <w:p>
      <w:pPr>
        <w:pStyle w:val="ListParagraph"/>
        <w:numPr>
          <w:ilvl w:val="1"/>
          <w:numId w:val="2"/>
        </w:numPr>
        <w:tabs>
          <w:tab w:pos="2310" w:val="left" w:leader="none"/>
        </w:tabs>
        <w:spacing w:line="240" w:lineRule="auto" w:before="2" w:after="0"/>
        <w:ind w:left="2309" w:right="0" w:hanging="361"/>
        <w:jc w:val="left"/>
        <w:rPr>
          <w:sz w:val="22"/>
        </w:rPr>
      </w:pPr>
      <w:r>
        <w:rPr>
          <w:sz w:val="22"/>
        </w:rPr>
        <w:t>relevant.</w:t>
      </w:r>
    </w:p>
    <w:p>
      <w:pPr>
        <w:pStyle w:val="ListParagraph"/>
        <w:numPr>
          <w:ilvl w:val="1"/>
          <w:numId w:val="2"/>
        </w:numPr>
        <w:tabs>
          <w:tab w:pos="2310" w:val="left" w:leader="none"/>
        </w:tabs>
        <w:spacing w:line="240" w:lineRule="auto" w:before="1" w:after="0"/>
        <w:ind w:left="2309" w:right="0" w:hanging="361"/>
        <w:jc w:val="left"/>
        <w:rPr>
          <w:sz w:val="22"/>
        </w:rPr>
      </w:pPr>
      <w:r>
        <w:rPr>
          <w:sz w:val="22"/>
        </w:rPr>
        <w:t>convergent.</w:t>
      </w:r>
    </w:p>
    <w:p>
      <w:pPr>
        <w:pStyle w:val="ListParagraph"/>
        <w:numPr>
          <w:ilvl w:val="1"/>
          <w:numId w:val="2"/>
        </w:numPr>
        <w:tabs>
          <w:tab w:pos="2310" w:val="left" w:leader="none"/>
        </w:tabs>
        <w:spacing w:line="240" w:lineRule="auto" w:before="2" w:after="0"/>
        <w:ind w:left="2309" w:right="0" w:hanging="361"/>
        <w:jc w:val="left"/>
        <w:rPr>
          <w:sz w:val="22"/>
        </w:rPr>
      </w:pPr>
      <w:r>
        <w:rPr>
          <w:sz w:val="22"/>
        </w:rPr>
        <w:t>generally</w:t>
      </w:r>
      <w:r>
        <w:rPr>
          <w:spacing w:val="-2"/>
          <w:sz w:val="22"/>
        </w:rPr>
        <w:t> </w:t>
      </w:r>
      <w:r>
        <w:rPr>
          <w:sz w:val="22"/>
        </w:rPr>
        <w:t>accepted.</w:t>
      </w:r>
    </w:p>
    <w:p>
      <w:pPr>
        <w:pStyle w:val="BodyText"/>
        <w:spacing w:before="10"/>
        <w:rPr>
          <w:sz w:val="27"/>
        </w:rPr>
      </w:pPr>
    </w:p>
    <w:p>
      <w:pPr>
        <w:spacing w:line="242" w:lineRule="auto" w:before="0"/>
        <w:ind w:left="2669" w:right="874" w:hanging="720"/>
        <w:jc w:val="left"/>
        <w:rPr>
          <w:sz w:val="14"/>
        </w:rPr>
      </w:pPr>
      <w:r>
        <w:rPr>
          <w:sz w:val="14"/>
        </w:rPr>
        <w:t>Ans: B, LO: 2,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50" w:val="left" w:leader="none"/>
        </w:tabs>
        <w:spacing w:line="240" w:lineRule="auto" w:before="131" w:after="0"/>
        <w:ind w:left="1949" w:right="882" w:hanging="605"/>
        <w:jc w:val="both"/>
        <w:rPr>
          <w:sz w:val="22"/>
        </w:rPr>
      </w:pPr>
      <w:r>
        <w:rPr>
          <w:sz w:val="22"/>
        </w:rPr>
        <w:t>The Dulce Company has five factories nationwide that cost a total of $200 million. The current fair value of the factories is $600 million. The factories will be recorded and reported as assets</w:t>
      </w:r>
      <w:r>
        <w:rPr>
          <w:spacing w:val="-4"/>
          <w:sz w:val="22"/>
        </w:rPr>
        <w:t> </w:t>
      </w:r>
      <w:r>
        <w:rPr>
          <w:sz w:val="22"/>
        </w:rPr>
        <w:t>at</w:t>
      </w:r>
    </w:p>
    <w:p>
      <w:pPr>
        <w:pStyle w:val="ListParagraph"/>
        <w:numPr>
          <w:ilvl w:val="1"/>
          <w:numId w:val="2"/>
        </w:numPr>
        <w:tabs>
          <w:tab w:pos="2310" w:val="left" w:leader="none"/>
        </w:tabs>
        <w:spacing w:line="251" w:lineRule="exact" w:before="5" w:after="0"/>
        <w:ind w:left="2309" w:right="0" w:hanging="361"/>
        <w:jc w:val="left"/>
        <w:rPr>
          <w:sz w:val="22"/>
        </w:rPr>
      </w:pPr>
      <w:r>
        <w:rPr>
          <w:sz w:val="22"/>
        </w:rPr>
        <w:t>$200</w:t>
      </w:r>
      <w:r>
        <w:rPr>
          <w:spacing w:val="-7"/>
          <w:sz w:val="22"/>
        </w:rPr>
        <w:t> </w:t>
      </w:r>
      <w:r>
        <w:rPr>
          <w:sz w:val="22"/>
        </w:rPr>
        <w:t>million.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$600</w:t>
      </w:r>
      <w:r>
        <w:rPr>
          <w:spacing w:val="-8"/>
          <w:sz w:val="22"/>
        </w:rPr>
        <w:t> </w:t>
      </w:r>
      <w:r>
        <w:rPr>
          <w:sz w:val="22"/>
        </w:rPr>
        <w:t>million.</w:t>
      </w:r>
    </w:p>
    <w:p>
      <w:pPr>
        <w:pStyle w:val="ListParagraph"/>
        <w:numPr>
          <w:ilvl w:val="1"/>
          <w:numId w:val="2"/>
        </w:numPr>
        <w:tabs>
          <w:tab w:pos="2310" w:val="left" w:leader="none"/>
        </w:tabs>
        <w:spacing w:line="240" w:lineRule="auto" w:before="1" w:after="0"/>
        <w:ind w:left="2309" w:right="0" w:hanging="361"/>
        <w:jc w:val="left"/>
        <w:rPr>
          <w:sz w:val="22"/>
        </w:rPr>
      </w:pPr>
      <w:r>
        <w:rPr>
          <w:sz w:val="22"/>
        </w:rPr>
        <w:t>$400</w:t>
      </w:r>
      <w:r>
        <w:rPr>
          <w:spacing w:val="-8"/>
          <w:sz w:val="22"/>
        </w:rPr>
        <w:t> </w:t>
      </w:r>
      <w:r>
        <w:rPr>
          <w:sz w:val="22"/>
        </w:rPr>
        <w:t>million.</w:t>
      </w:r>
    </w:p>
    <w:p>
      <w:pPr>
        <w:pStyle w:val="ListParagraph"/>
        <w:numPr>
          <w:ilvl w:val="1"/>
          <w:numId w:val="2"/>
        </w:numPr>
        <w:tabs>
          <w:tab w:pos="2310" w:val="left" w:leader="none"/>
        </w:tabs>
        <w:spacing w:line="240" w:lineRule="auto" w:before="1" w:after="0"/>
        <w:ind w:left="2309" w:right="0" w:hanging="361"/>
        <w:jc w:val="left"/>
        <w:rPr>
          <w:sz w:val="22"/>
        </w:rPr>
      </w:pPr>
      <w:r>
        <w:rPr>
          <w:sz w:val="22"/>
        </w:rPr>
        <w:t>$800</w:t>
      </w:r>
      <w:r>
        <w:rPr>
          <w:spacing w:val="-7"/>
          <w:sz w:val="22"/>
        </w:rPr>
        <w:t> </w:t>
      </w:r>
      <w:r>
        <w:rPr>
          <w:sz w:val="22"/>
        </w:rPr>
        <w:t>million.</w:t>
      </w:r>
    </w:p>
    <w:p>
      <w:pPr>
        <w:pStyle w:val="BodyText"/>
        <w:spacing w:before="11"/>
        <w:rPr>
          <w:sz w:val="27"/>
        </w:rPr>
      </w:pPr>
    </w:p>
    <w:p>
      <w:pPr>
        <w:spacing w:line="242" w:lineRule="auto" w:before="0"/>
        <w:ind w:left="2669" w:right="874" w:hanging="720"/>
        <w:jc w:val="left"/>
        <w:rPr>
          <w:sz w:val="14"/>
        </w:rPr>
      </w:pPr>
      <w:r>
        <w:rPr>
          <w:sz w:val="14"/>
        </w:rPr>
        <w:t>Ans: A, LO: 2, Bloom: C, Difficulty: Moderate, Min: 2, AACSB: None, AICPA BB: Governance Perspective, AICPA FC: Measurement Analysis and Interpretation, AICPA PC: None, IMA: Reporting</w:t>
      </w:r>
    </w:p>
    <w:p>
      <w:pPr>
        <w:pStyle w:val="BodyText"/>
        <w:spacing w:before="8"/>
        <w:rPr>
          <w:sz w:val="20"/>
        </w:rPr>
      </w:pPr>
    </w:p>
    <w:p>
      <w:pPr>
        <w:pStyle w:val="ListParagraph"/>
        <w:numPr>
          <w:ilvl w:val="0"/>
          <w:numId w:val="2"/>
        </w:numPr>
        <w:tabs>
          <w:tab w:pos="1949" w:val="left" w:leader="none"/>
          <w:tab w:pos="1950" w:val="left" w:leader="none"/>
        </w:tabs>
        <w:spacing w:line="240" w:lineRule="auto" w:before="0" w:after="0"/>
        <w:ind w:left="1949" w:right="0" w:hanging="606"/>
        <w:jc w:val="left"/>
        <w:rPr>
          <w:sz w:val="22"/>
        </w:rPr>
      </w:pPr>
      <w:r>
        <w:rPr>
          <w:sz w:val="22"/>
        </w:rPr>
        <w:t>The fair value principle is applied</w:t>
      </w:r>
      <w:r>
        <w:rPr>
          <w:spacing w:val="-7"/>
          <w:sz w:val="22"/>
        </w:rPr>
        <w:t> </w:t>
      </w:r>
      <w:r>
        <w:rPr>
          <w:sz w:val="22"/>
        </w:rPr>
        <w:t>for</w:t>
      </w:r>
    </w:p>
    <w:p>
      <w:pPr>
        <w:pStyle w:val="ListParagraph"/>
        <w:numPr>
          <w:ilvl w:val="1"/>
          <w:numId w:val="2"/>
        </w:numPr>
        <w:tabs>
          <w:tab w:pos="2310" w:val="left" w:leader="none"/>
        </w:tabs>
        <w:spacing w:line="251" w:lineRule="exact" w:before="2" w:after="0"/>
        <w:ind w:left="2309" w:right="0" w:hanging="361"/>
        <w:jc w:val="left"/>
        <w:rPr>
          <w:sz w:val="22"/>
        </w:rPr>
      </w:pPr>
      <w:r>
        <w:rPr>
          <w:sz w:val="22"/>
        </w:rPr>
        <w:t>all</w:t>
      </w:r>
      <w:r>
        <w:rPr>
          <w:spacing w:val="-2"/>
          <w:sz w:val="22"/>
        </w:rPr>
        <w:t> </w:t>
      </w:r>
      <w:r>
        <w:rPr>
          <w:sz w:val="22"/>
        </w:rPr>
        <w:t>assets.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current</w:t>
      </w:r>
      <w:r>
        <w:rPr>
          <w:spacing w:val="-2"/>
          <w:sz w:val="22"/>
        </w:rPr>
        <w:t> </w:t>
      </w:r>
      <w:r>
        <w:rPr>
          <w:sz w:val="22"/>
        </w:rPr>
        <w:t>assets.</w:t>
      </w:r>
    </w:p>
    <w:p>
      <w:pPr>
        <w:pStyle w:val="ListParagraph"/>
        <w:numPr>
          <w:ilvl w:val="1"/>
          <w:numId w:val="2"/>
        </w:numPr>
        <w:tabs>
          <w:tab w:pos="2310" w:val="left" w:leader="none"/>
        </w:tabs>
        <w:spacing w:line="240" w:lineRule="auto" w:before="1" w:after="0"/>
        <w:ind w:left="2309" w:right="0" w:hanging="361"/>
        <w:jc w:val="left"/>
        <w:rPr>
          <w:sz w:val="22"/>
        </w:rPr>
      </w:pPr>
      <w:r>
        <w:rPr>
          <w:sz w:val="22"/>
        </w:rPr>
        <w:t>buildings.</w:t>
      </w:r>
    </w:p>
    <w:p>
      <w:pPr>
        <w:pStyle w:val="ListParagraph"/>
        <w:numPr>
          <w:ilvl w:val="1"/>
          <w:numId w:val="2"/>
        </w:numPr>
        <w:tabs>
          <w:tab w:pos="2310" w:val="left" w:leader="none"/>
        </w:tabs>
        <w:spacing w:line="240" w:lineRule="auto" w:before="2" w:after="0"/>
        <w:ind w:left="2309" w:right="0" w:hanging="361"/>
        <w:jc w:val="left"/>
        <w:rPr>
          <w:sz w:val="22"/>
        </w:rPr>
      </w:pPr>
      <w:r>
        <w:rPr>
          <w:sz w:val="22"/>
        </w:rPr>
        <w:t>investment</w:t>
      </w:r>
      <w:r>
        <w:rPr>
          <w:spacing w:val="-2"/>
          <w:sz w:val="22"/>
        </w:rPr>
        <w:t> </w:t>
      </w:r>
      <w:r>
        <w:rPr>
          <w:sz w:val="22"/>
        </w:rPr>
        <w:t>securities.</w:t>
      </w:r>
    </w:p>
    <w:p>
      <w:pPr>
        <w:spacing w:line="235" w:lineRule="auto" w:before="165"/>
        <w:ind w:left="2669" w:right="874" w:hanging="720"/>
        <w:jc w:val="left"/>
        <w:rPr>
          <w:sz w:val="14"/>
        </w:rPr>
      </w:pPr>
      <w:r>
        <w:rPr>
          <w:sz w:val="14"/>
        </w:rPr>
        <w:t>Ans: D, LO: 2, Bloom: K, Difficulty: Easy, Min: 1, AACSB: None, AICPA BB: Governance Perspective, AICPA FC: Measurement Analysis and Interpretation, AICPA PC: None, IMA: Reporting</w:t>
      </w:r>
    </w:p>
    <w:p>
      <w:pPr>
        <w:pStyle w:val="BodyText"/>
        <w:spacing w:before="10"/>
        <w:rPr>
          <w:sz w:val="20"/>
        </w:rPr>
      </w:pPr>
    </w:p>
    <w:p>
      <w:pPr>
        <w:pStyle w:val="ListParagraph"/>
        <w:numPr>
          <w:ilvl w:val="0"/>
          <w:numId w:val="2"/>
        </w:numPr>
        <w:tabs>
          <w:tab w:pos="1949" w:val="left" w:leader="none"/>
          <w:tab w:pos="1950" w:val="left" w:leader="none"/>
        </w:tabs>
        <w:spacing w:line="240" w:lineRule="auto" w:before="1" w:after="0"/>
        <w:ind w:left="1949" w:right="0" w:hanging="606"/>
        <w:jc w:val="left"/>
        <w:rPr>
          <w:sz w:val="22"/>
        </w:rPr>
      </w:pPr>
      <w:r>
        <w:rPr>
          <w:sz w:val="22"/>
        </w:rPr>
        <w:t>The proprietorship form of business</w:t>
      </w:r>
      <w:r>
        <w:rPr>
          <w:spacing w:val="-8"/>
          <w:sz w:val="22"/>
        </w:rPr>
        <w:t> </w:t>
      </w:r>
      <w:r>
        <w:rPr>
          <w:sz w:val="22"/>
        </w:rPr>
        <w:t>organization</w:t>
      </w:r>
    </w:p>
    <w:p>
      <w:pPr>
        <w:pStyle w:val="ListParagraph"/>
        <w:numPr>
          <w:ilvl w:val="1"/>
          <w:numId w:val="2"/>
        </w:numPr>
        <w:tabs>
          <w:tab w:pos="2310" w:val="left" w:leader="none"/>
        </w:tabs>
        <w:spacing w:line="240" w:lineRule="auto" w:before="1" w:after="0"/>
        <w:ind w:left="2309" w:right="0" w:hanging="361"/>
        <w:jc w:val="left"/>
        <w:rPr>
          <w:sz w:val="22"/>
        </w:rPr>
      </w:pPr>
      <w:r>
        <w:rPr>
          <w:sz w:val="22"/>
        </w:rPr>
        <w:t>must have at least three owners in most</w:t>
      </w:r>
      <w:r>
        <w:rPr>
          <w:spacing w:val="-10"/>
          <w:sz w:val="22"/>
        </w:rPr>
        <w:t> </w:t>
      </w:r>
      <w:r>
        <w:rPr>
          <w:sz w:val="22"/>
        </w:rPr>
        <w:t>states.</w:t>
      </w:r>
    </w:p>
    <w:p>
      <w:pPr>
        <w:pStyle w:val="ListParagraph"/>
        <w:numPr>
          <w:ilvl w:val="1"/>
          <w:numId w:val="2"/>
        </w:numPr>
        <w:tabs>
          <w:tab w:pos="2310" w:val="left" w:leader="none"/>
        </w:tabs>
        <w:spacing w:line="251" w:lineRule="exact" w:before="1" w:after="0"/>
        <w:ind w:left="2309" w:right="0" w:hanging="361"/>
        <w:jc w:val="left"/>
        <w:rPr>
          <w:sz w:val="22"/>
        </w:rPr>
      </w:pPr>
      <w:r>
        <w:rPr>
          <w:sz w:val="22"/>
        </w:rPr>
        <w:t>represents the largest number of businesses in the United</w:t>
      </w:r>
      <w:r>
        <w:rPr>
          <w:spacing w:val="-11"/>
          <w:sz w:val="22"/>
        </w:rPr>
        <w:t> </w:t>
      </w:r>
      <w:r>
        <w:rPr>
          <w:sz w:val="22"/>
        </w:rPr>
        <w:t>States.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combines the records of the business with the personal records of the</w:t>
      </w:r>
      <w:r>
        <w:rPr>
          <w:spacing w:val="-20"/>
          <w:sz w:val="22"/>
        </w:rPr>
        <w:t> </w:t>
      </w:r>
      <w:r>
        <w:rPr>
          <w:sz w:val="22"/>
        </w:rPr>
        <w:t>owner.</w:t>
      </w:r>
    </w:p>
    <w:p>
      <w:pPr>
        <w:pStyle w:val="ListParagraph"/>
        <w:numPr>
          <w:ilvl w:val="1"/>
          <w:numId w:val="2"/>
        </w:numPr>
        <w:tabs>
          <w:tab w:pos="2310" w:val="left" w:leader="none"/>
        </w:tabs>
        <w:spacing w:line="240" w:lineRule="auto" w:before="2" w:after="0"/>
        <w:ind w:left="2309" w:right="886" w:hanging="360"/>
        <w:jc w:val="left"/>
        <w:rPr>
          <w:sz w:val="22"/>
        </w:rPr>
      </w:pPr>
      <w:r>
        <w:rPr>
          <w:sz w:val="22"/>
        </w:rPr>
        <w:t>is characterized by a legal distinction between the business as an economic unit and the</w:t>
      </w:r>
      <w:r>
        <w:rPr>
          <w:spacing w:val="-2"/>
          <w:sz w:val="22"/>
        </w:rPr>
        <w:t> </w:t>
      </w:r>
      <w:r>
        <w:rPr>
          <w:sz w:val="22"/>
        </w:rPr>
        <w:t>owner.</w:t>
      </w:r>
    </w:p>
    <w:p>
      <w:pPr>
        <w:spacing w:after="0" w:line="240" w:lineRule="auto"/>
        <w:jc w:val="left"/>
        <w:rPr>
          <w:sz w:val="22"/>
        </w:rPr>
        <w:sectPr>
          <w:pgSz w:w="12240" w:h="15840"/>
          <w:pgMar w:header="1024" w:footer="0" w:top="1320" w:bottom="280" w:left="220" w:right="400"/>
        </w:sectPr>
      </w:pPr>
    </w:p>
    <w:p>
      <w:pPr>
        <w:pStyle w:val="BodyText"/>
        <w:rPr>
          <w:sz w:val="17"/>
        </w:rPr>
      </w:pPr>
    </w:p>
    <w:p>
      <w:pPr>
        <w:spacing w:line="235" w:lineRule="auto" w:before="0"/>
        <w:ind w:left="2525" w:right="874" w:hanging="720"/>
        <w:jc w:val="left"/>
        <w:rPr>
          <w:sz w:val="14"/>
        </w:rPr>
      </w:pPr>
      <w:r>
        <w:rPr>
          <w:sz w:val="14"/>
        </w:rPr>
        <w:t>Ans: B, LO: 2, Bloom: K, Difficulty: Easy, Min: 1, AACSB: None, AICPA BB: Governance Perspective, AICPA FC: Measurement Analysis and Interpretation, AICPA PC: None, IMA: Reporting</w:t>
      </w:r>
    </w:p>
    <w:p>
      <w:pPr>
        <w:pStyle w:val="BodyText"/>
        <w:spacing w:before="10"/>
        <w:rPr>
          <w:sz w:val="20"/>
        </w:rPr>
      </w:pPr>
    </w:p>
    <w:p>
      <w:pPr>
        <w:pStyle w:val="ListParagraph"/>
        <w:numPr>
          <w:ilvl w:val="0"/>
          <w:numId w:val="2"/>
        </w:numPr>
        <w:tabs>
          <w:tab w:pos="1805" w:val="left" w:leader="none"/>
          <w:tab w:pos="1806" w:val="left" w:leader="none"/>
        </w:tabs>
        <w:spacing w:line="240" w:lineRule="auto" w:before="0" w:after="0"/>
        <w:ind w:left="1805" w:right="0" w:hanging="606"/>
        <w:jc w:val="left"/>
        <w:rPr>
          <w:sz w:val="22"/>
        </w:rPr>
      </w:pPr>
      <w:r>
        <w:rPr>
          <w:sz w:val="22"/>
        </w:rPr>
        <w:t>The economic entity assumption requires that the</w:t>
      </w:r>
      <w:r>
        <w:rPr>
          <w:spacing w:val="-11"/>
          <w:sz w:val="22"/>
        </w:rPr>
        <w:t> </w:t>
      </w:r>
      <w:r>
        <w:rPr>
          <w:sz w:val="22"/>
        </w:rPr>
        <w:t>activities</w:t>
      </w:r>
    </w:p>
    <w:p>
      <w:pPr>
        <w:pStyle w:val="ListParagraph"/>
        <w:numPr>
          <w:ilvl w:val="1"/>
          <w:numId w:val="2"/>
        </w:numPr>
        <w:tabs>
          <w:tab w:pos="2166" w:val="left" w:leader="none"/>
        </w:tabs>
        <w:spacing w:line="240" w:lineRule="auto" w:before="2" w:after="0"/>
        <w:ind w:left="2165" w:right="0" w:hanging="361"/>
        <w:jc w:val="left"/>
        <w:rPr>
          <w:sz w:val="22"/>
        </w:rPr>
      </w:pPr>
      <w:r>
        <w:rPr>
          <w:sz w:val="22"/>
        </w:rPr>
        <w:t>of different entities can be combined if all the entities are</w:t>
      </w:r>
      <w:r>
        <w:rPr>
          <w:spacing w:val="-18"/>
          <w:sz w:val="22"/>
        </w:rPr>
        <w:t> </w:t>
      </w:r>
      <w:r>
        <w:rPr>
          <w:sz w:val="22"/>
        </w:rPr>
        <w:t>corporations.</w:t>
      </w:r>
    </w:p>
    <w:p>
      <w:pPr>
        <w:pStyle w:val="ListParagraph"/>
        <w:numPr>
          <w:ilvl w:val="1"/>
          <w:numId w:val="2"/>
        </w:numPr>
        <w:tabs>
          <w:tab w:pos="2166" w:val="left" w:leader="none"/>
        </w:tabs>
        <w:spacing w:line="240" w:lineRule="auto" w:before="1" w:after="0"/>
        <w:ind w:left="2165" w:right="0" w:hanging="361"/>
        <w:jc w:val="left"/>
        <w:rPr>
          <w:sz w:val="22"/>
        </w:rPr>
      </w:pPr>
      <w:r>
        <w:rPr>
          <w:sz w:val="22"/>
        </w:rPr>
        <w:t>must be reported to the Securities and Exchange</w:t>
      </w:r>
      <w:r>
        <w:rPr>
          <w:spacing w:val="-11"/>
          <w:sz w:val="22"/>
        </w:rPr>
        <w:t> </w:t>
      </w:r>
      <w:r>
        <w:rPr>
          <w:sz w:val="22"/>
        </w:rPr>
        <w:t>Commission.</w:t>
      </w:r>
    </w:p>
    <w:p>
      <w:pPr>
        <w:pStyle w:val="ListParagraph"/>
        <w:numPr>
          <w:ilvl w:val="1"/>
          <w:numId w:val="2"/>
        </w:numPr>
        <w:tabs>
          <w:tab w:pos="2166" w:val="left" w:leader="none"/>
        </w:tabs>
        <w:spacing w:line="237" w:lineRule="auto" w:before="4" w:after="0"/>
        <w:ind w:left="2165" w:right="1028" w:hanging="360"/>
        <w:jc w:val="left"/>
        <w:rPr>
          <w:sz w:val="22"/>
        </w:rPr>
      </w:pPr>
      <w:r>
        <w:rPr>
          <w:sz w:val="22"/>
        </w:rPr>
        <w:t>of a sole proprietorship cannot be distinguished from the personal economic events of its</w:t>
      </w:r>
      <w:r>
        <w:rPr>
          <w:spacing w:val="-2"/>
          <w:sz w:val="22"/>
        </w:rPr>
        <w:t> </w:t>
      </w:r>
      <w:r>
        <w:rPr>
          <w:sz w:val="22"/>
        </w:rPr>
        <w:t>owners.</w:t>
      </w:r>
    </w:p>
    <w:p>
      <w:pPr>
        <w:pStyle w:val="ListParagraph"/>
        <w:numPr>
          <w:ilvl w:val="1"/>
          <w:numId w:val="2"/>
        </w:numPr>
        <w:tabs>
          <w:tab w:pos="2166" w:val="left" w:leader="none"/>
        </w:tabs>
        <w:spacing w:line="240" w:lineRule="auto" w:before="1" w:after="0"/>
        <w:ind w:left="2165" w:right="0" w:hanging="361"/>
        <w:jc w:val="left"/>
        <w:rPr>
          <w:sz w:val="22"/>
        </w:rPr>
      </w:pPr>
      <w:r>
        <w:rPr>
          <w:sz w:val="22"/>
        </w:rPr>
        <w:t>of an entity be kept separate from the activities of its</w:t>
      </w:r>
      <w:r>
        <w:rPr>
          <w:spacing w:val="-15"/>
          <w:sz w:val="22"/>
        </w:rPr>
        <w:t> </w:t>
      </w:r>
      <w:r>
        <w:rPr>
          <w:sz w:val="22"/>
        </w:rPr>
        <w:t>owner.</w:t>
      </w:r>
    </w:p>
    <w:p>
      <w:pPr>
        <w:spacing w:line="242" w:lineRule="auto" w:before="163"/>
        <w:ind w:left="2525" w:right="874" w:hanging="720"/>
        <w:jc w:val="left"/>
        <w:rPr>
          <w:sz w:val="14"/>
        </w:rPr>
      </w:pPr>
      <w:r>
        <w:rPr>
          <w:sz w:val="14"/>
        </w:rPr>
        <w:t>Ans: D, LO: 2, Bloom: K, Difficulty: Easy, Min: 1,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0" w:hanging="606"/>
        <w:jc w:val="left"/>
        <w:rPr>
          <w:sz w:val="22"/>
        </w:rPr>
      </w:pPr>
      <w:r>
        <w:rPr>
          <w:sz w:val="22"/>
        </w:rPr>
        <w:t>A business organized as a</w:t>
      </w:r>
      <w:r>
        <w:rPr>
          <w:spacing w:val="-6"/>
          <w:sz w:val="22"/>
        </w:rPr>
        <w:t> </w:t>
      </w:r>
      <w:r>
        <w:rPr>
          <w:sz w:val="22"/>
        </w:rPr>
        <w:t>corporation</w:t>
      </w:r>
    </w:p>
    <w:p>
      <w:pPr>
        <w:pStyle w:val="ListParagraph"/>
        <w:numPr>
          <w:ilvl w:val="1"/>
          <w:numId w:val="2"/>
        </w:numPr>
        <w:tabs>
          <w:tab w:pos="2310" w:val="left" w:leader="none"/>
        </w:tabs>
        <w:spacing w:line="240" w:lineRule="auto" w:before="1" w:after="0"/>
        <w:ind w:left="2309" w:right="0" w:hanging="361"/>
        <w:jc w:val="left"/>
        <w:rPr>
          <w:sz w:val="22"/>
        </w:rPr>
      </w:pPr>
      <w:r>
        <w:rPr>
          <w:sz w:val="22"/>
        </w:rPr>
        <w:t>is not a separate legal entity in most</w:t>
      </w:r>
      <w:r>
        <w:rPr>
          <w:spacing w:val="-10"/>
          <w:sz w:val="22"/>
        </w:rPr>
        <w:t> </w:t>
      </w:r>
      <w:r>
        <w:rPr>
          <w:sz w:val="22"/>
        </w:rPr>
        <w:t>states.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requires that stockholders be personally liable for the debts of the</w:t>
      </w:r>
      <w:r>
        <w:rPr>
          <w:spacing w:val="-19"/>
          <w:sz w:val="22"/>
        </w:rPr>
        <w:t> </w:t>
      </w:r>
      <w:r>
        <w:rPr>
          <w:sz w:val="22"/>
        </w:rPr>
        <w:t>business.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is owned by its</w:t>
      </w:r>
      <w:r>
        <w:rPr>
          <w:spacing w:val="-5"/>
          <w:sz w:val="22"/>
        </w:rPr>
        <w:t> </w:t>
      </w:r>
      <w:r>
        <w:rPr>
          <w:sz w:val="22"/>
        </w:rPr>
        <w:t>stockholders.</w:t>
      </w:r>
    </w:p>
    <w:p>
      <w:pPr>
        <w:pStyle w:val="ListParagraph"/>
        <w:numPr>
          <w:ilvl w:val="1"/>
          <w:numId w:val="2"/>
        </w:numPr>
        <w:tabs>
          <w:tab w:pos="2310" w:val="left" w:leader="none"/>
        </w:tabs>
        <w:spacing w:line="240" w:lineRule="auto" w:before="1" w:after="0"/>
        <w:ind w:left="2309" w:right="0" w:hanging="361"/>
        <w:jc w:val="left"/>
        <w:rPr>
          <w:sz w:val="22"/>
        </w:rPr>
      </w:pPr>
      <w:r>
        <w:rPr>
          <w:sz w:val="22"/>
        </w:rPr>
        <w:t>terminates when one of its original stockholders</w:t>
      </w:r>
      <w:r>
        <w:rPr>
          <w:spacing w:val="-9"/>
          <w:sz w:val="22"/>
        </w:rPr>
        <w:t> </w:t>
      </w:r>
      <w:r>
        <w:rPr>
          <w:sz w:val="22"/>
        </w:rPr>
        <w:t>dies.</w:t>
      </w:r>
    </w:p>
    <w:p>
      <w:pPr>
        <w:spacing w:line="242" w:lineRule="auto" w:before="163"/>
        <w:ind w:left="2669" w:right="874" w:hanging="720"/>
        <w:jc w:val="left"/>
        <w:rPr>
          <w:sz w:val="14"/>
        </w:rPr>
      </w:pPr>
      <w:r>
        <w:rPr>
          <w:sz w:val="14"/>
        </w:rPr>
        <w:t>Ans: C, LO: 2,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1" w:after="0"/>
        <w:ind w:left="1949" w:right="0" w:hanging="606"/>
        <w:jc w:val="left"/>
        <w:rPr>
          <w:sz w:val="22"/>
        </w:rPr>
      </w:pPr>
      <w:r>
        <w:rPr>
          <w:sz w:val="22"/>
        </w:rPr>
        <w:t>The partnership form of business</w:t>
      </w:r>
      <w:r>
        <w:rPr>
          <w:spacing w:val="-7"/>
          <w:sz w:val="22"/>
        </w:rPr>
        <w:t> </w:t>
      </w:r>
      <w:r>
        <w:rPr>
          <w:sz w:val="22"/>
        </w:rPr>
        <w:t>organization</w:t>
      </w:r>
    </w:p>
    <w:p>
      <w:pPr>
        <w:pStyle w:val="ListParagraph"/>
        <w:numPr>
          <w:ilvl w:val="1"/>
          <w:numId w:val="2"/>
        </w:numPr>
        <w:tabs>
          <w:tab w:pos="2310" w:val="left" w:leader="none"/>
        </w:tabs>
        <w:spacing w:line="240" w:lineRule="auto" w:before="1" w:after="0"/>
        <w:ind w:left="2309" w:right="0" w:hanging="361"/>
        <w:jc w:val="left"/>
        <w:rPr>
          <w:sz w:val="22"/>
        </w:rPr>
      </w:pPr>
      <w:r>
        <w:rPr>
          <w:sz w:val="22"/>
        </w:rPr>
        <w:t>is a separate legal</w:t>
      </w:r>
      <w:r>
        <w:rPr>
          <w:spacing w:val="-5"/>
          <w:sz w:val="22"/>
        </w:rPr>
        <w:t> </w:t>
      </w:r>
      <w:r>
        <w:rPr>
          <w:sz w:val="22"/>
        </w:rPr>
        <w:t>entity.</w:t>
      </w:r>
    </w:p>
    <w:p>
      <w:pPr>
        <w:pStyle w:val="ListParagraph"/>
        <w:numPr>
          <w:ilvl w:val="1"/>
          <w:numId w:val="2"/>
        </w:numPr>
        <w:tabs>
          <w:tab w:pos="2310" w:val="left" w:leader="none"/>
        </w:tabs>
        <w:spacing w:line="251" w:lineRule="exact" w:before="2" w:after="0"/>
        <w:ind w:left="2309" w:right="0" w:hanging="361"/>
        <w:jc w:val="left"/>
        <w:rPr>
          <w:sz w:val="22"/>
        </w:rPr>
      </w:pPr>
      <w:r>
        <w:rPr>
          <w:sz w:val="22"/>
        </w:rPr>
        <w:t>is a common form of organization for service-type</w:t>
      </w:r>
      <w:r>
        <w:rPr>
          <w:spacing w:val="-12"/>
          <w:sz w:val="22"/>
        </w:rPr>
        <w:t> </w:t>
      </w:r>
      <w:r>
        <w:rPr>
          <w:sz w:val="22"/>
        </w:rPr>
        <w:t>businesses.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enjoys an unlimited</w:t>
      </w:r>
      <w:r>
        <w:rPr>
          <w:spacing w:val="-4"/>
          <w:sz w:val="22"/>
        </w:rPr>
        <w:t> </w:t>
      </w:r>
      <w:r>
        <w:rPr>
          <w:sz w:val="22"/>
        </w:rPr>
        <w:t>life.</w:t>
      </w:r>
    </w:p>
    <w:p>
      <w:pPr>
        <w:pStyle w:val="ListParagraph"/>
        <w:numPr>
          <w:ilvl w:val="1"/>
          <w:numId w:val="2"/>
        </w:numPr>
        <w:tabs>
          <w:tab w:pos="2310" w:val="left" w:leader="none"/>
        </w:tabs>
        <w:spacing w:line="240" w:lineRule="auto" w:before="1" w:after="0"/>
        <w:ind w:left="2309" w:right="0" w:hanging="361"/>
        <w:jc w:val="left"/>
        <w:rPr>
          <w:sz w:val="22"/>
        </w:rPr>
      </w:pPr>
      <w:r>
        <w:rPr>
          <w:sz w:val="22"/>
        </w:rPr>
        <w:t>has limited</w:t>
      </w:r>
      <w:r>
        <w:rPr>
          <w:spacing w:val="-3"/>
          <w:sz w:val="22"/>
        </w:rPr>
        <w:t> </w:t>
      </w:r>
      <w:r>
        <w:rPr>
          <w:sz w:val="22"/>
        </w:rPr>
        <w:t>liability.</w:t>
      </w:r>
    </w:p>
    <w:p>
      <w:pPr>
        <w:spacing w:line="242" w:lineRule="auto" w:before="163"/>
        <w:ind w:left="2669" w:right="874" w:hanging="720"/>
        <w:jc w:val="left"/>
        <w:rPr>
          <w:sz w:val="14"/>
        </w:rPr>
      </w:pPr>
      <w:r>
        <w:rPr>
          <w:sz w:val="14"/>
        </w:rPr>
        <w:t>Ans: B, LO: 2,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604"/>
        <w:jc w:val="left"/>
        <w:rPr>
          <w:sz w:val="22"/>
        </w:rPr>
      </w:pPr>
      <w:r>
        <w:rPr>
          <w:sz w:val="22"/>
        </w:rPr>
        <w:t>Which</w:t>
      </w:r>
      <w:r>
        <w:rPr>
          <w:spacing w:val="-7"/>
          <w:sz w:val="22"/>
        </w:rPr>
        <w:t> </w:t>
      </w:r>
      <w:r>
        <w:rPr>
          <w:sz w:val="22"/>
        </w:rPr>
        <w:t>of</w:t>
      </w:r>
      <w:r>
        <w:rPr>
          <w:spacing w:val="-6"/>
          <w:sz w:val="22"/>
        </w:rPr>
        <w:t> </w:t>
      </w:r>
      <w:r>
        <w:rPr>
          <w:sz w:val="22"/>
        </w:rPr>
        <w:t>the</w:t>
      </w:r>
      <w:r>
        <w:rPr>
          <w:spacing w:val="-6"/>
          <w:sz w:val="22"/>
        </w:rPr>
        <w:t> </w:t>
      </w:r>
      <w:r>
        <w:rPr>
          <w:sz w:val="22"/>
        </w:rPr>
        <w:t>following</w:t>
      </w:r>
      <w:r>
        <w:rPr>
          <w:spacing w:val="-6"/>
          <w:sz w:val="22"/>
        </w:rPr>
        <w:t> </w:t>
      </w:r>
      <w:r>
        <w:rPr>
          <w:sz w:val="22"/>
        </w:rPr>
        <w:t>is</w:t>
      </w:r>
      <w:r>
        <w:rPr>
          <w:spacing w:val="-6"/>
          <w:sz w:val="22"/>
        </w:rPr>
        <w:t> </w:t>
      </w:r>
      <w:r>
        <w:rPr>
          <w:b/>
          <w:sz w:val="22"/>
        </w:rPr>
        <w:t>not</w:t>
      </w:r>
      <w:r>
        <w:rPr>
          <w:b/>
          <w:spacing w:val="-6"/>
          <w:sz w:val="22"/>
        </w:rPr>
        <w:t> </w:t>
      </w:r>
      <w:r>
        <w:rPr>
          <w:sz w:val="22"/>
        </w:rPr>
        <w:t>an</w:t>
      </w:r>
      <w:r>
        <w:rPr>
          <w:spacing w:val="-6"/>
          <w:sz w:val="22"/>
        </w:rPr>
        <w:t> </w:t>
      </w:r>
      <w:r>
        <w:rPr>
          <w:sz w:val="22"/>
        </w:rPr>
        <w:t>advantage</w:t>
      </w:r>
      <w:r>
        <w:rPr>
          <w:spacing w:val="-6"/>
          <w:sz w:val="22"/>
        </w:rPr>
        <w:t> </w:t>
      </w:r>
      <w:r>
        <w:rPr>
          <w:sz w:val="22"/>
        </w:rPr>
        <w:t>of</w:t>
      </w:r>
      <w:r>
        <w:rPr>
          <w:spacing w:val="-6"/>
          <w:sz w:val="22"/>
        </w:rPr>
        <w:t> </w:t>
      </w:r>
      <w:r>
        <w:rPr>
          <w:sz w:val="22"/>
        </w:rPr>
        <w:t>the</w:t>
      </w:r>
      <w:r>
        <w:rPr>
          <w:spacing w:val="-6"/>
          <w:sz w:val="22"/>
        </w:rPr>
        <w:t> </w:t>
      </w:r>
      <w:r>
        <w:rPr>
          <w:sz w:val="22"/>
        </w:rPr>
        <w:t>corporate</w:t>
      </w:r>
      <w:r>
        <w:rPr>
          <w:spacing w:val="-6"/>
          <w:sz w:val="22"/>
        </w:rPr>
        <w:t> </w:t>
      </w:r>
      <w:r>
        <w:rPr>
          <w:sz w:val="22"/>
        </w:rPr>
        <w:t>form</w:t>
      </w:r>
      <w:r>
        <w:rPr>
          <w:spacing w:val="-6"/>
          <w:sz w:val="22"/>
        </w:rPr>
        <w:t> </w:t>
      </w:r>
      <w:r>
        <w:rPr>
          <w:sz w:val="22"/>
        </w:rPr>
        <w:t>of</w:t>
      </w:r>
      <w:r>
        <w:rPr>
          <w:spacing w:val="-6"/>
          <w:sz w:val="22"/>
        </w:rPr>
        <w:t> </w:t>
      </w:r>
      <w:r>
        <w:rPr>
          <w:sz w:val="22"/>
        </w:rPr>
        <w:t>business</w:t>
      </w:r>
      <w:r>
        <w:rPr>
          <w:spacing w:val="-6"/>
          <w:sz w:val="22"/>
        </w:rPr>
        <w:t> </w:t>
      </w:r>
      <w:r>
        <w:rPr>
          <w:sz w:val="22"/>
        </w:rPr>
        <w:t>organization?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Limited liability of</w:t>
      </w:r>
      <w:r>
        <w:rPr>
          <w:spacing w:val="-4"/>
          <w:sz w:val="22"/>
        </w:rPr>
        <w:t> </w:t>
      </w:r>
      <w:r>
        <w:rPr>
          <w:sz w:val="22"/>
        </w:rPr>
        <w:t>stockholders</w:t>
      </w:r>
    </w:p>
    <w:p>
      <w:pPr>
        <w:pStyle w:val="ListParagraph"/>
        <w:numPr>
          <w:ilvl w:val="1"/>
          <w:numId w:val="2"/>
        </w:numPr>
        <w:tabs>
          <w:tab w:pos="2310" w:val="left" w:leader="none"/>
        </w:tabs>
        <w:spacing w:line="240" w:lineRule="auto" w:before="1" w:after="0"/>
        <w:ind w:left="2309" w:right="0" w:hanging="361"/>
        <w:jc w:val="left"/>
        <w:rPr>
          <w:sz w:val="22"/>
        </w:rPr>
      </w:pPr>
      <w:r>
        <w:rPr>
          <w:sz w:val="22"/>
        </w:rPr>
        <w:t>Transferability of</w:t>
      </w:r>
      <w:r>
        <w:rPr>
          <w:spacing w:val="-3"/>
          <w:sz w:val="22"/>
        </w:rPr>
        <w:t> </w:t>
      </w:r>
      <w:r>
        <w:rPr>
          <w:sz w:val="22"/>
        </w:rPr>
        <w:t>ownership</w:t>
      </w:r>
    </w:p>
    <w:p>
      <w:pPr>
        <w:pStyle w:val="ListParagraph"/>
        <w:numPr>
          <w:ilvl w:val="1"/>
          <w:numId w:val="2"/>
        </w:numPr>
        <w:tabs>
          <w:tab w:pos="2310" w:val="left" w:leader="none"/>
        </w:tabs>
        <w:spacing w:line="251" w:lineRule="exact" w:before="2" w:after="0"/>
        <w:ind w:left="2309" w:right="0" w:hanging="361"/>
        <w:jc w:val="left"/>
        <w:rPr>
          <w:sz w:val="22"/>
        </w:rPr>
      </w:pPr>
      <w:r>
        <w:rPr>
          <w:sz w:val="22"/>
        </w:rPr>
        <w:t>Unlimited personal liability for</w:t>
      </w:r>
      <w:r>
        <w:rPr>
          <w:spacing w:val="-5"/>
          <w:sz w:val="22"/>
        </w:rPr>
        <w:t> </w:t>
      </w:r>
      <w:r>
        <w:rPr>
          <w:sz w:val="22"/>
        </w:rPr>
        <w:t>stockholders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Unlimited</w:t>
      </w:r>
      <w:r>
        <w:rPr>
          <w:spacing w:val="-2"/>
          <w:sz w:val="22"/>
        </w:rPr>
        <w:t> </w:t>
      </w:r>
      <w:r>
        <w:rPr>
          <w:sz w:val="22"/>
        </w:rPr>
        <w:t>life</w:t>
      </w:r>
    </w:p>
    <w:p>
      <w:pPr>
        <w:spacing w:line="242" w:lineRule="auto" w:before="163"/>
        <w:ind w:left="2669" w:right="874" w:hanging="720"/>
        <w:jc w:val="left"/>
        <w:rPr>
          <w:sz w:val="14"/>
        </w:rPr>
      </w:pPr>
      <w:r>
        <w:rPr>
          <w:sz w:val="14"/>
        </w:rPr>
        <w:t>Ans: C, LO: 2,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37" w:lineRule="auto" w:before="137" w:after="0"/>
        <w:ind w:left="1949" w:right="879" w:hanging="605"/>
        <w:jc w:val="left"/>
        <w:rPr>
          <w:sz w:val="22"/>
        </w:rPr>
      </w:pPr>
      <w:r>
        <w:rPr>
          <w:sz w:val="22"/>
        </w:rPr>
        <w:t>A small neighborhood barber shop that is operated by its owner would likely be organized as</w:t>
      </w:r>
      <w:r>
        <w:rPr>
          <w:spacing w:val="-1"/>
          <w:sz w:val="22"/>
        </w:rPr>
        <w:t> </w:t>
      </w:r>
      <w:r>
        <w:rPr>
          <w:sz w:val="22"/>
        </w:rPr>
        <w:t>a</w:t>
      </w:r>
    </w:p>
    <w:p>
      <w:pPr>
        <w:pStyle w:val="ListParagraph"/>
        <w:numPr>
          <w:ilvl w:val="1"/>
          <w:numId w:val="2"/>
        </w:numPr>
        <w:tabs>
          <w:tab w:pos="2310" w:val="left" w:leader="none"/>
        </w:tabs>
        <w:spacing w:line="240" w:lineRule="auto" w:before="1" w:after="0"/>
        <w:ind w:left="2309" w:right="0" w:hanging="361"/>
        <w:jc w:val="left"/>
        <w:rPr>
          <w:sz w:val="22"/>
        </w:rPr>
      </w:pPr>
      <w:r>
        <w:rPr>
          <w:sz w:val="22"/>
        </w:rPr>
        <w:t>joint</w:t>
      </w:r>
      <w:r>
        <w:rPr>
          <w:spacing w:val="-2"/>
          <w:sz w:val="22"/>
        </w:rPr>
        <w:t> </w:t>
      </w:r>
      <w:r>
        <w:rPr>
          <w:sz w:val="22"/>
        </w:rPr>
        <w:t>venture.</w:t>
      </w:r>
    </w:p>
    <w:p>
      <w:pPr>
        <w:pStyle w:val="ListParagraph"/>
        <w:numPr>
          <w:ilvl w:val="1"/>
          <w:numId w:val="2"/>
        </w:numPr>
        <w:tabs>
          <w:tab w:pos="2310" w:val="left" w:leader="none"/>
        </w:tabs>
        <w:spacing w:line="240" w:lineRule="auto" w:before="2" w:after="0"/>
        <w:ind w:left="2309" w:right="0" w:hanging="361"/>
        <w:jc w:val="left"/>
        <w:rPr>
          <w:sz w:val="22"/>
        </w:rPr>
      </w:pPr>
      <w:r>
        <w:rPr>
          <w:sz w:val="22"/>
        </w:rPr>
        <w:t>partnership.</w:t>
      </w:r>
    </w:p>
    <w:p>
      <w:pPr>
        <w:pStyle w:val="ListParagraph"/>
        <w:numPr>
          <w:ilvl w:val="1"/>
          <w:numId w:val="2"/>
        </w:numPr>
        <w:tabs>
          <w:tab w:pos="2310" w:val="left" w:leader="none"/>
        </w:tabs>
        <w:spacing w:line="251" w:lineRule="exact" w:before="1" w:after="0"/>
        <w:ind w:left="2309" w:right="0" w:hanging="361"/>
        <w:jc w:val="left"/>
        <w:rPr>
          <w:sz w:val="22"/>
        </w:rPr>
      </w:pPr>
      <w:r>
        <w:rPr>
          <w:sz w:val="22"/>
        </w:rPr>
        <w:t>corporation.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proprietorship.</w:t>
      </w:r>
    </w:p>
    <w:p>
      <w:pPr>
        <w:pStyle w:val="BodyText"/>
        <w:spacing w:before="7"/>
        <w:rPr>
          <w:sz w:val="28"/>
        </w:rPr>
      </w:pPr>
    </w:p>
    <w:p>
      <w:pPr>
        <w:spacing w:line="235" w:lineRule="auto" w:before="0"/>
        <w:ind w:left="2669" w:right="874" w:hanging="720"/>
        <w:jc w:val="left"/>
        <w:rPr>
          <w:sz w:val="14"/>
        </w:rPr>
      </w:pPr>
      <w:r>
        <w:rPr>
          <w:sz w:val="14"/>
        </w:rPr>
        <w:t>Ans: D, LO: 2, Bloom: C,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50" w:val="left" w:leader="none"/>
        </w:tabs>
        <w:spacing w:line="240" w:lineRule="auto" w:before="138" w:after="0"/>
        <w:ind w:left="1949" w:right="884" w:hanging="605"/>
        <w:jc w:val="both"/>
        <w:rPr>
          <w:sz w:val="22"/>
        </w:rPr>
      </w:pPr>
      <w:r>
        <w:rPr>
          <w:sz w:val="22"/>
        </w:rPr>
        <w:t>George and Ringo met at law school and decide to start a small law practice after graduation. They agree to split revenues and expenses evenly. The most common form of business organization for a business such as this would be</w:t>
      </w:r>
      <w:r>
        <w:rPr>
          <w:spacing w:val="-14"/>
          <w:sz w:val="22"/>
        </w:rPr>
        <w:t> </w:t>
      </w:r>
      <w:r>
        <w:rPr>
          <w:sz w:val="22"/>
        </w:rPr>
        <w:t>a</w:t>
      </w:r>
    </w:p>
    <w:p>
      <w:pPr>
        <w:pStyle w:val="ListParagraph"/>
        <w:numPr>
          <w:ilvl w:val="1"/>
          <w:numId w:val="2"/>
        </w:numPr>
        <w:tabs>
          <w:tab w:pos="2310" w:val="left" w:leader="none"/>
        </w:tabs>
        <w:spacing w:line="252" w:lineRule="exact" w:before="0" w:after="0"/>
        <w:ind w:left="2309" w:right="0" w:hanging="361"/>
        <w:jc w:val="left"/>
        <w:rPr>
          <w:sz w:val="22"/>
        </w:rPr>
      </w:pPr>
      <w:r>
        <w:rPr>
          <w:sz w:val="22"/>
        </w:rPr>
        <w:t>joint</w:t>
      </w:r>
      <w:r>
        <w:rPr>
          <w:spacing w:val="-2"/>
          <w:sz w:val="22"/>
        </w:rPr>
        <w:t> </w:t>
      </w:r>
      <w:r>
        <w:rPr>
          <w:sz w:val="22"/>
        </w:rPr>
        <w:t>venture.</w:t>
      </w:r>
    </w:p>
    <w:p>
      <w:pPr>
        <w:pStyle w:val="ListParagraph"/>
        <w:numPr>
          <w:ilvl w:val="1"/>
          <w:numId w:val="2"/>
        </w:numPr>
        <w:tabs>
          <w:tab w:pos="2310" w:val="left" w:leader="none"/>
        </w:tabs>
        <w:spacing w:line="240" w:lineRule="auto" w:before="1" w:after="0"/>
        <w:ind w:left="2309" w:right="0" w:hanging="361"/>
        <w:jc w:val="left"/>
        <w:rPr>
          <w:sz w:val="22"/>
        </w:rPr>
      </w:pPr>
      <w:r>
        <w:rPr>
          <w:sz w:val="22"/>
        </w:rPr>
        <w:t>partnership.</w:t>
      </w:r>
    </w:p>
    <w:p>
      <w:pPr>
        <w:pStyle w:val="ListParagraph"/>
        <w:numPr>
          <w:ilvl w:val="1"/>
          <w:numId w:val="2"/>
        </w:numPr>
        <w:tabs>
          <w:tab w:pos="2310" w:val="left" w:leader="none"/>
        </w:tabs>
        <w:spacing w:line="251" w:lineRule="exact" w:before="2" w:after="0"/>
        <w:ind w:left="2309" w:right="0" w:hanging="361"/>
        <w:jc w:val="left"/>
        <w:rPr>
          <w:sz w:val="22"/>
        </w:rPr>
      </w:pPr>
      <w:r>
        <w:rPr>
          <w:sz w:val="22"/>
        </w:rPr>
        <w:t>corporation.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proprietorship.</w:t>
      </w:r>
    </w:p>
    <w:p>
      <w:pPr>
        <w:spacing w:line="235" w:lineRule="auto" w:before="170"/>
        <w:ind w:left="2669" w:right="874" w:hanging="720"/>
        <w:jc w:val="left"/>
        <w:rPr>
          <w:sz w:val="14"/>
        </w:rPr>
      </w:pPr>
      <w:r>
        <w:rPr>
          <w:sz w:val="14"/>
        </w:rPr>
        <w:t>Ans: B, LO: 2, Bloom: C, Difficulty: Easy, Min: 1, AACSB: None, AICPA BB: Governance Perspective, AICPA FC: Measurement Analysis and Interpretation, AICPA PC: None, IMA: Reporting</w:t>
      </w:r>
    </w:p>
    <w:p>
      <w:pPr>
        <w:pStyle w:val="BodyText"/>
        <w:spacing w:before="9"/>
        <w:rPr>
          <w:sz w:val="13"/>
        </w:rPr>
      </w:pPr>
    </w:p>
    <w:p>
      <w:pPr>
        <w:pStyle w:val="ListParagraph"/>
        <w:numPr>
          <w:ilvl w:val="0"/>
          <w:numId w:val="2"/>
        </w:numPr>
        <w:tabs>
          <w:tab w:pos="1949" w:val="left" w:leader="none"/>
          <w:tab w:pos="1950" w:val="left" w:leader="none"/>
        </w:tabs>
        <w:spacing w:line="240" w:lineRule="auto" w:before="0" w:after="0"/>
        <w:ind w:left="1949" w:right="0" w:hanging="606"/>
        <w:jc w:val="left"/>
        <w:rPr>
          <w:sz w:val="22"/>
        </w:rPr>
      </w:pPr>
      <w:r>
        <w:rPr>
          <w:sz w:val="22"/>
        </w:rPr>
        <w:t>Which of the following is true regarding the corporate form of business</w:t>
      </w:r>
      <w:r>
        <w:rPr>
          <w:spacing w:val="-23"/>
          <w:sz w:val="22"/>
        </w:rPr>
        <w:t> </w:t>
      </w:r>
      <w:r>
        <w:rPr>
          <w:sz w:val="22"/>
        </w:rPr>
        <w:t>organization?</w:t>
      </w:r>
    </w:p>
    <w:p>
      <w:pPr>
        <w:pStyle w:val="ListParagraph"/>
        <w:numPr>
          <w:ilvl w:val="1"/>
          <w:numId w:val="2"/>
        </w:numPr>
        <w:tabs>
          <w:tab w:pos="2310" w:val="left" w:leader="none"/>
        </w:tabs>
        <w:spacing w:line="240" w:lineRule="auto" w:before="2" w:after="0"/>
        <w:ind w:left="2309" w:right="0" w:hanging="361"/>
        <w:jc w:val="left"/>
        <w:rPr>
          <w:sz w:val="22"/>
        </w:rPr>
      </w:pPr>
      <w:r>
        <w:rPr>
          <w:sz w:val="22"/>
        </w:rPr>
        <w:t>Corporations are the most prevalent form of business</w:t>
      </w:r>
      <w:r>
        <w:rPr>
          <w:spacing w:val="-12"/>
          <w:sz w:val="22"/>
        </w:rPr>
        <w:t> </w:t>
      </w:r>
      <w:r>
        <w:rPr>
          <w:sz w:val="22"/>
        </w:rPr>
        <w:t>organization.</w:t>
      </w:r>
    </w:p>
    <w:p>
      <w:pPr>
        <w:pStyle w:val="ListParagraph"/>
        <w:numPr>
          <w:ilvl w:val="1"/>
          <w:numId w:val="2"/>
        </w:numPr>
        <w:tabs>
          <w:tab w:pos="2310" w:val="left" w:leader="none"/>
        </w:tabs>
        <w:spacing w:line="237" w:lineRule="auto" w:before="3" w:after="0"/>
        <w:ind w:left="2309" w:right="884" w:hanging="360"/>
        <w:jc w:val="left"/>
        <w:rPr>
          <w:sz w:val="22"/>
        </w:rPr>
      </w:pPr>
      <w:r>
        <w:rPr>
          <w:sz w:val="22"/>
        </w:rPr>
        <w:t>Corporate businesses are generally smaller in size than partnerships and proprietor- ships.</w:t>
      </w:r>
    </w:p>
    <w:p>
      <w:pPr>
        <w:pStyle w:val="ListParagraph"/>
        <w:numPr>
          <w:ilvl w:val="1"/>
          <w:numId w:val="2"/>
        </w:numPr>
        <w:tabs>
          <w:tab w:pos="2310" w:val="left" w:leader="none"/>
        </w:tabs>
        <w:spacing w:line="240" w:lineRule="auto" w:before="1" w:after="0"/>
        <w:ind w:left="2309" w:right="885" w:hanging="360"/>
        <w:jc w:val="left"/>
        <w:rPr>
          <w:sz w:val="22"/>
        </w:rPr>
      </w:pPr>
      <w:r>
        <w:rPr>
          <w:sz w:val="22"/>
        </w:rPr>
        <w:t>The revenues of corporations are greater than the combined revenues of partnerships and</w:t>
      </w:r>
      <w:r>
        <w:rPr>
          <w:spacing w:val="-2"/>
          <w:sz w:val="22"/>
        </w:rPr>
        <w:t> </w:t>
      </w:r>
      <w:r>
        <w:rPr>
          <w:sz w:val="22"/>
        </w:rPr>
        <w:t>proprietorships.</w:t>
      </w:r>
    </w:p>
    <w:p>
      <w:pPr>
        <w:pStyle w:val="ListParagraph"/>
        <w:numPr>
          <w:ilvl w:val="1"/>
          <w:numId w:val="2"/>
        </w:numPr>
        <w:tabs>
          <w:tab w:pos="2310" w:val="left" w:leader="none"/>
        </w:tabs>
        <w:spacing w:line="240" w:lineRule="auto" w:before="3" w:after="0"/>
        <w:ind w:left="2309" w:right="0" w:hanging="361"/>
        <w:jc w:val="left"/>
        <w:rPr>
          <w:sz w:val="22"/>
        </w:rPr>
      </w:pPr>
      <w:r>
        <w:rPr>
          <w:sz w:val="22"/>
        </w:rPr>
        <w:t>Corporations are separate legal entities organized exclusively under federal</w:t>
      </w:r>
      <w:r>
        <w:rPr>
          <w:spacing w:val="-21"/>
          <w:sz w:val="22"/>
        </w:rPr>
        <w:t> </w:t>
      </w:r>
      <w:r>
        <w:rPr>
          <w:sz w:val="22"/>
        </w:rPr>
        <w:t>law.</w:t>
      </w:r>
    </w:p>
    <w:p>
      <w:pPr>
        <w:spacing w:after="0" w:line="240" w:lineRule="auto"/>
        <w:jc w:val="left"/>
        <w:rPr>
          <w:sz w:val="22"/>
        </w:rPr>
        <w:sectPr>
          <w:pgSz w:w="12240" w:h="15840"/>
          <w:pgMar w:header="1024" w:footer="0" w:top="1320" w:bottom="280" w:left="220" w:right="400"/>
        </w:sectPr>
      </w:pPr>
    </w:p>
    <w:p>
      <w:pPr>
        <w:pStyle w:val="BodyText"/>
        <w:rPr>
          <w:sz w:val="17"/>
        </w:rPr>
      </w:pPr>
    </w:p>
    <w:p>
      <w:pPr>
        <w:spacing w:line="235" w:lineRule="auto" w:before="0"/>
        <w:ind w:left="2525" w:right="874" w:hanging="720"/>
        <w:jc w:val="left"/>
        <w:rPr>
          <w:sz w:val="14"/>
        </w:rPr>
      </w:pPr>
      <w:r>
        <w:rPr>
          <w:sz w:val="14"/>
        </w:rPr>
        <w:t>Ans: C, LO: 2, Bloom: K, Difficulty: Easy, Min: 1, AACSB: None,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884" w:hanging="605"/>
        <w:jc w:val="left"/>
        <w:rPr>
          <w:sz w:val="22"/>
        </w:rPr>
      </w:pPr>
      <w:r>
        <w:rPr>
          <w:sz w:val="22"/>
        </w:rPr>
        <w:t>A basic assumption of accounting that requires that the activities of an entity be kept separate from the activities of its owner is referred to as</w:t>
      </w:r>
      <w:r>
        <w:rPr>
          <w:spacing w:val="-15"/>
          <w:sz w:val="22"/>
        </w:rPr>
        <w:t> </w:t>
      </w:r>
      <w:r>
        <w:rPr>
          <w:sz w:val="22"/>
        </w:rPr>
        <w:t>the</w:t>
      </w:r>
    </w:p>
    <w:p>
      <w:pPr>
        <w:pStyle w:val="ListParagraph"/>
        <w:numPr>
          <w:ilvl w:val="1"/>
          <w:numId w:val="2"/>
        </w:numPr>
        <w:tabs>
          <w:tab w:pos="2310" w:val="left" w:leader="none"/>
        </w:tabs>
        <w:spacing w:line="251" w:lineRule="exact" w:before="3" w:after="0"/>
        <w:ind w:left="2309" w:right="0" w:hanging="361"/>
        <w:jc w:val="left"/>
        <w:rPr>
          <w:sz w:val="22"/>
        </w:rPr>
      </w:pPr>
      <w:r>
        <w:rPr>
          <w:sz w:val="22"/>
        </w:rPr>
        <w:t>stand alone</w:t>
      </w:r>
      <w:r>
        <w:rPr>
          <w:spacing w:val="-3"/>
          <w:sz w:val="22"/>
        </w:rPr>
        <w:t> </w:t>
      </w:r>
      <w:r>
        <w:rPr>
          <w:sz w:val="22"/>
        </w:rPr>
        <w:t>concept.</w:t>
      </w:r>
    </w:p>
    <w:p>
      <w:pPr>
        <w:pStyle w:val="ListParagraph"/>
        <w:numPr>
          <w:ilvl w:val="1"/>
          <w:numId w:val="2"/>
        </w:numPr>
        <w:tabs>
          <w:tab w:pos="2310" w:val="left" w:leader="none"/>
        </w:tabs>
        <w:spacing w:line="251" w:lineRule="exact" w:before="0" w:after="0"/>
        <w:ind w:left="2309" w:right="0" w:hanging="361"/>
        <w:jc w:val="left"/>
        <w:rPr>
          <w:sz w:val="22"/>
        </w:rPr>
      </w:pPr>
      <w:r>
        <w:rPr>
          <w:sz w:val="22"/>
        </w:rPr>
        <w:t>monetary unit</w:t>
      </w:r>
      <w:r>
        <w:rPr>
          <w:spacing w:val="-3"/>
          <w:sz w:val="22"/>
        </w:rPr>
        <w:t> </w:t>
      </w:r>
      <w:r>
        <w:rPr>
          <w:sz w:val="22"/>
        </w:rPr>
        <w:t>assumption.</w:t>
      </w:r>
    </w:p>
    <w:p>
      <w:pPr>
        <w:pStyle w:val="ListParagraph"/>
        <w:numPr>
          <w:ilvl w:val="1"/>
          <w:numId w:val="2"/>
        </w:numPr>
        <w:tabs>
          <w:tab w:pos="2310" w:val="left" w:leader="none"/>
        </w:tabs>
        <w:spacing w:line="240" w:lineRule="auto" w:before="1" w:after="0"/>
        <w:ind w:left="2309" w:right="0" w:hanging="361"/>
        <w:jc w:val="left"/>
        <w:rPr>
          <w:sz w:val="22"/>
        </w:rPr>
      </w:pPr>
      <w:r>
        <w:rPr>
          <w:sz w:val="22"/>
        </w:rPr>
        <w:t>corporate form of</w:t>
      </w:r>
      <w:r>
        <w:rPr>
          <w:spacing w:val="-16"/>
          <w:sz w:val="22"/>
        </w:rPr>
        <w:t> </w:t>
      </w:r>
      <w:r>
        <w:rPr>
          <w:sz w:val="22"/>
        </w:rPr>
        <w:t>ownership.</w:t>
      </w:r>
    </w:p>
    <w:p>
      <w:pPr>
        <w:pStyle w:val="ListParagraph"/>
        <w:numPr>
          <w:ilvl w:val="1"/>
          <w:numId w:val="2"/>
        </w:numPr>
        <w:tabs>
          <w:tab w:pos="2310" w:val="left" w:leader="none"/>
        </w:tabs>
        <w:spacing w:line="240" w:lineRule="auto" w:before="2" w:after="0"/>
        <w:ind w:left="2309" w:right="0" w:hanging="361"/>
        <w:jc w:val="left"/>
        <w:rPr>
          <w:sz w:val="22"/>
        </w:rPr>
      </w:pPr>
      <w:r>
        <w:rPr>
          <w:sz w:val="22"/>
        </w:rPr>
        <w:t>economic entity</w:t>
      </w:r>
      <w:r>
        <w:rPr>
          <w:spacing w:val="-16"/>
          <w:sz w:val="22"/>
        </w:rPr>
        <w:t> </w:t>
      </w:r>
      <w:r>
        <w:rPr>
          <w:sz w:val="22"/>
        </w:rPr>
        <w:t>assumption.</w:t>
      </w:r>
    </w:p>
    <w:p>
      <w:pPr>
        <w:pStyle w:val="BodyText"/>
        <w:spacing w:before="10"/>
        <w:rPr>
          <w:sz w:val="27"/>
        </w:rPr>
      </w:pPr>
    </w:p>
    <w:p>
      <w:pPr>
        <w:spacing w:line="242" w:lineRule="auto" w:before="0"/>
        <w:ind w:left="2669" w:right="874" w:hanging="720"/>
        <w:jc w:val="left"/>
        <w:rPr>
          <w:sz w:val="14"/>
        </w:rPr>
      </w:pPr>
      <w:r>
        <w:rPr>
          <w:sz w:val="14"/>
        </w:rPr>
        <w:t>Ans: D, LO: 2,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50" w:val="left" w:leader="none"/>
        </w:tabs>
        <w:spacing w:line="240" w:lineRule="auto" w:before="136" w:after="0"/>
        <w:ind w:left="1949" w:right="884" w:hanging="605"/>
        <w:jc w:val="both"/>
        <w:rPr>
          <w:sz w:val="22"/>
        </w:rPr>
      </w:pPr>
      <w:r>
        <w:rPr>
          <w:sz w:val="22"/>
        </w:rPr>
        <w:t>Sam Ryo is the proprietor (owner) of Sam's, a retailer of golf apparel. When recording the financial transactions of Sam's, Sam does </w:t>
      </w:r>
      <w:r>
        <w:rPr>
          <w:b/>
          <w:sz w:val="22"/>
        </w:rPr>
        <w:t>not </w:t>
      </w:r>
      <w:r>
        <w:rPr>
          <w:sz w:val="22"/>
        </w:rPr>
        <w:t>record an entry for a car he purchased for personal use. Sam took out a personal loan to pay for the car. What accounting concept guides Sam's behavior in this</w:t>
      </w:r>
      <w:r>
        <w:rPr>
          <w:spacing w:val="-6"/>
          <w:sz w:val="22"/>
        </w:rPr>
        <w:t> </w:t>
      </w:r>
      <w:r>
        <w:rPr>
          <w:sz w:val="22"/>
        </w:rPr>
        <w:t>situation?</w:t>
      </w:r>
    </w:p>
    <w:p>
      <w:pPr>
        <w:pStyle w:val="ListParagraph"/>
        <w:numPr>
          <w:ilvl w:val="1"/>
          <w:numId w:val="2"/>
        </w:numPr>
        <w:tabs>
          <w:tab w:pos="2310" w:val="left" w:leader="none"/>
        </w:tabs>
        <w:spacing w:line="249" w:lineRule="exact" w:before="0" w:after="0"/>
        <w:ind w:left="2309" w:right="0" w:hanging="361"/>
        <w:jc w:val="left"/>
        <w:rPr>
          <w:sz w:val="22"/>
        </w:rPr>
      </w:pPr>
      <w:r>
        <w:rPr>
          <w:sz w:val="22"/>
        </w:rPr>
        <w:t>Pay back</w:t>
      </w:r>
      <w:r>
        <w:rPr>
          <w:spacing w:val="-3"/>
          <w:sz w:val="22"/>
        </w:rPr>
        <w:t> </w:t>
      </w:r>
      <w:r>
        <w:rPr>
          <w:sz w:val="22"/>
        </w:rPr>
        <w:t>concept</w:t>
      </w:r>
    </w:p>
    <w:p>
      <w:pPr>
        <w:pStyle w:val="ListParagraph"/>
        <w:numPr>
          <w:ilvl w:val="1"/>
          <w:numId w:val="2"/>
        </w:numPr>
        <w:tabs>
          <w:tab w:pos="2310" w:val="left" w:leader="none"/>
        </w:tabs>
        <w:spacing w:line="240" w:lineRule="auto" w:before="2" w:after="0"/>
        <w:ind w:left="2309" w:right="0" w:hanging="361"/>
        <w:jc w:val="left"/>
        <w:rPr>
          <w:sz w:val="22"/>
        </w:rPr>
      </w:pPr>
      <w:r>
        <w:rPr>
          <w:sz w:val="22"/>
        </w:rPr>
        <w:t>Economic entity</w:t>
      </w:r>
      <w:r>
        <w:rPr>
          <w:spacing w:val="-3"/>
          <w:sz w:val="22"/>
        </w:rPr>
        <w:t> </w:t>
      </w:r>
      <w:r>
        <w:rPr>
          <w:sz w:val="22"/>
        </w:rPr>
        <w:t>assumption</w:t>
      </w:r>
    </w:p>
    <w:p>
      <w:pPr>
        <w:pStyle w:val="ListParagraph"/>
        <w:numPr>
          <w:ilvl w:val="1"/>
          <w:numId w:val="2"/>
        </w:numPr>
        <w:tabs>
          <w:tab w:pos="2310" w:val="left" w:leader="none"/>
        </w:tabs>
        <w:spacing w:line="251" w:lineRule="exact" w:before="1" w:after="0"/>
        <w:ind w:left="2309" w:right="0" w:hanging="361"/>
        <w:jc w:val="left"/>
        <w:rPr>
          <w:sz w:val="22"/>
        </w:rPr>
      </w:pPr>
      <w:r>
        <w:rPr>
          <w:sz w:val="22"/>
        </w:rPr>
        <w:t>Cash basis</w:t>
      </w:r>
      <w:r>
        <w:rPr>
          <w:spacing w:val="-3"/>
          <w:sz w:val="22"/>
        </w:rPr>
        <w:t> </w:t>
      </w:r>
      <w:r>
        <w:rPr>
          <w:sz w:val="22"/>
        </w:rPr>
        <w:t>concept</w:t>
      </w:r>
    </w:p>
    <w:p>
      <w:pPr>
        <w:pStyle w:val="ListParagraph"/>
        <w:numPr>
          <w:ilvl w:val="1"/>
          <w:numId w:val="2"/>
        </w:numPr>
        <w:tabs>
          <w:tab w:pos="2310" w:val="left" w:leader="none"/>
        </w:tabs>
        <w:spacing w:line="251" w:lineRule="exact" w:before="0" w:after="0"/>
        <w:ind w:left="2309" w:right="0" w:hanging="361"/>
        <w:jc w:val="left"/>
        <w:rPr>
          <w:sz w:val="22"/>
        </w:rPr>
      </w:pPr>
      <w:r>
        <w:rPr>
          <w:sz w:val="22"/>
        </w:rPr>
        <w:t>Monetary unit</w:t>
      </w:r>
      <w:r>
        <w:rPr>
          <w:spacing w:val="-3"/>
          <w:sz w:val="22"/>
        </w:rPr>
        <w:t> </w:t>
      </w:r>
      <w:r>
        <w:rPr>
          <w:sz w:val="22"/>
        </w:rPr>
        <w:t>assumption</w:t>
      </w:r>
    </w:p>
    <w:p>
      <w:pPr>
        <w:spacing w:line="235" w:lineRule="auto" w:before="170"/>
        <w:ind w:left="2669" w:right="874" w:hanging="720"/>
        <w:jc w:val="left"/>
        <w:rPr>
          <w:sz w:val="14"/>
        </w:rPr>
      </w:pPr>
      <w:r>
        <w:rPr>
          <w:sz w:val="14"/>
        </w:rPr>
        <w:t>Ans: B, LO: 2, Bloom: C, Difficulty: Moderate, Min: 2,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0" w:hanging="606"/>
        <w:jc w:val="left"/>
        <w:rPr>
          <w:sz w:val="22"/>
        </w:rPr>
      </w:pPr>
      <w:r>
        <w:rPr>
          <w:sz w:val="22"/>
        </w:rPr>
        <w:t>A basic assumption of accounting assumes that the dollar</w:t>
      </w:r>
      <w:r>
        <w:rPr>
          <w:spacing w:val="-12"/>
          <w:sz w:val="22"/>
        </w:rPr>
        <w:t> </w:t>
      </w:r>
      <w:r>
        <w:rPr>
          <w:sz w:val="22"/>
        </w:rPr>
        <w:t>is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unrelated to business</w:t>
      </w:r>
      <w:r>
        <w:rPr>
          <w:spacing w:val="-4"/>
          <w:sz w:val="22"/>
        </w:rPr>
        <w:t> </w:t>
      </w:r>
      <w:r>
        <w:rPr>
          <w:sz w:val="22"/>
        </w:rPr>
        <w:t>transactions.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 poor measure of economic</w:t>
      </w:r>
      <w:r>
        <w:rPr>
          <w:spacing w:val="-6"/>
          <w:sz w:val="22"/>
        </w:rPr>
        <w:t> </w:t>
      </w:r>
      <w:r>
        <w:rPr>
          <w:sz w:val="22"/>
        </w:rPr>
        <w:t>activities.</w:t>
      </w:r>
    </w:p>
    <w:p>
      <w:pPr>
        <w:pStyle w:val="ListParagraph"/>
        <w:numPr>
          <w:ilvl w:val="1"/>
          <w:numId w:val="2"/>
        </w:numPr>
        <w:tabs>
          <w:tab w:pos="2310" w:val="left" w:leader="none"/>
        </w:tabs>
        <w:spacing w:line="240" w:lineRule="auto" w:before="1" w:after="0"/>
        <w:ind w:left="2309" w:right="0" w:hanging="361"/>
        <w:jc w:val="left"/>
        <w:rPr>
          <w:sz w:val="22"/>
        </w:rPr>
      </w:pPr>
      <w:r>
        <w:rPr>
          <w:sz w:val="22"/>
        </w:rPr>
        <w:t>the common unit of measure for all business</w:t>
      </w:r>
      <w:r>
        <w:rPr>
          <w:spacing w:val="-11"/>
          <w:sz w:val="22"/>
        </w:rPr>
        <w:t> </w:t>
      </w:r>
      <w:r>
        <w:rPr>
          <w:sz w:val="22"/>
        </w:rPr>
        <w:t>transactions.</w:t>
      </w:r>
    </w:p>
    <w:p>
      <w:pPr>
        <w:pStyle w:val="ListParagraph"/>
        <w:numPr>
          <w:ilvl w:val="1"/>
          <w:numId w:val="2"/>
        </w:numPr>
        <w:tabs>
          <w:tab w:pos="2310" w:val="left" w:leader="none"/>
        </w:tabs>
        <w:spacing w:line="240" w:lineRule="auto" w:before="2" w:after="0"/>
        <w:ind w:left="2309" w:right="0" w:hanging="361"/>
        <w:jc w:val="left"/>
        <w:rPr>
          <w:sz w:val="22"/>
        </w:rPr>
      </w:pPr>
      <w:r>
        <w:rPr>
          <w:sz w:val="22"/>
        </w:rPr>
        <w:t>useless in measuring an economic</w:t>
      </w:r>
      <w:r>
        <w:rPr>
          <w:spacing w:val="-6"/>
          <w:sz w:val="22"/>
        </w:rPr>
        <w:t> </w:t>
      </w:r>
      <w:r>
        <w:rPr>
          <w:sz w:val="22"/>
        </w:rPr>
        <w:t>event.</w:t>
      </w:r>
    </w:p>
    <w:p>
      <w:pPr>
        <w:spacing w:line="235" w:lineRule="auto" w:before="165"/>
        <w:ind w:left="2669" w:right="874" w:hanging="720"/>
        <w:jc w:val="left"/>
        <w:rPr>
          <w:sz w:val="14"/>
        </w:rPr>
      </w:pPr>
      <w:r>
        <w:rPr>
          <w:sz w:val="14"/>
        </w:rPr>
        <w:t>Ans: C, LO: 2,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0" w:hanging="598"/>
        <w:jc w:val="left"/>
        <w:rPr>
          <w:sz w:val="22"/>
        </w:rPr>
      </w:pPr>
      <w:r>
        <w:rPr>
          <w:spacing w:val="-4"/>
          <w:sz w:val="22"/>
        </w:rPr>
        <w:t>The</w:t>
      </w:r>
      <w:r>
        <w:rPr>
          <w:spacing w:val="-8"/>
          <w:sz w:val="22"/>
        </w:rPr>
        <w:t> </w:t>
      </w:r>
      <w:r>
        <w:rPr>
          <w:spacing w:val="-5"/>
          <w:sz w:val="22"/>
        </w:rPr>
        <w:t>assumption</w:t>
      </w:r>
      <w:r>
        <w:rPr>
          <w:spacing w:val="-7"/>
          <w:sz w:val="22"/>
        </w:rPr>
        <w:t> </w:t>
      </w:r>
      <w:r>
        <w:rPr>
          <w:spacing w:val="-4"/>
          <w:sz w:val="22"/>
        </w:rPr>
        <w:t>that</w:t>
      </w:r>
      <w:r>
        <w:rPr>
          <w:spacing w:val="-7"/>
          <w:sz w:val="22"/>
        </w:rPr>
        <w:t> </w:t>
      </w:r>
      <w:r>
        <w:rPr>
          <w:spacing w:val="-4"/>
          <w:sz w:val="22"/>
        </w:rPr>
        <w:t>the</w:t>
      </w:r>
      <w:r>
        <w:rPr>
          <w:spacing w:val="-7"/>
          <w:sz w:val="22"/>
        </w:rPr>
        <w:t> </w:t>
      </w:r>
      <w:r>
        <w:rPr>
          <w:spacing w:val="-4"/>
          <w:sz w:val="22"/>
        </w:rPr>
        <w:t>unit</w:t>
      </w:r>
      <w:r>
        <w:rPr>
          <w:spacing w:val="-7"/>
          <w:sz w:val="22"/>
        </w:rPr>
        <w:t> </w:t>
      </w:r>
      <w:r>
        <w:rPr>
          <w:spacing w:val="-3"/>
          <w:sz w:val="22"/>
        </w:rPr>
        <w:t>of</w:t>
      </w:r>
      <w:r>
        <w:rPr>
          <w:spacing w:val="-8"/>
          <w:sz w:val="22"/>
        </w:rPr>
        <w:t> </w:t>
      </w:r>
      <w:r>
        <w:rPr>
          <w:spacing w:val="-5"/>
          <w:sz w:val="22"/>
        </w:rPr>
        <w:t>measure</w:t>
      </w:r>
      <w:r>
        <w:rPr>
          <w:spacing w:val="-8"/>
          <w:sz w:val="22"/>
        </w:rPr>
        <w:t> </w:t>
      </w:r>
      <w:r>
        <w:rPr>
          <w:spacing w:val="-5"/>
          <w:sz w:val="22"/>
        </w:rPr>
        <w:t>remains</w:t>
      </w:r>
      <w:r>
        <w:rPr>
          <w:spacing w:val="-7"/>
          <w:sz w:val="22"/>
        </w:rPr>
        <w:t> </w:t>
      </w:r>
      <w:r>
        <w:rPr>
          <w:spacing w:val="-5"/>
          <w:sz w:val="22"/>
        </w:rPr>
        <w:t>sufficiently</w:t>
      </w:r>
      <w:r>
        <w:rPr>
          <w:spacing w:val="-7"/>
          <w:sz w:val="22"/>
        </w:rPr>
        <w:t> </w:t>
      </w:r>
      <w:r>
        <w:rPr>
          <w:spacing w:val="-5"/>
          <w:sz w:val="22"/>
        </w:rPr>
        <w:t>constant</w:t>
      </w:r>
      <w:r>
        <w:rPr>
          <w:spacing w:val="-7"/>
          <w:sz w:val="22"/>
        </w:rPr>
        <w:t> </w:t>
      </w:r>
      <w:r>
        <w:rPr>
          <w:spacing w:val="-4"/>
          <w:sz w:val="22"/>
        </w:rPr>
        <w:t>over</w:t>
      </w:r>
      <w:r>
        <w:rPr>
          <w:spacing w:val="-7"/>
          <w:sz w:val="22"/>
        </w:rPr>
        <w:t> </w:t>
      </w:r>
      <w:r>
        <w:rPr>
          <w:spacing w:val="-4"/>
          <w:sz w:val="22"/>
        </w:rPr>
        <w:t>time</w:t>
      </w:r>
      <w:r>
        <w:rPr>
          <w:spacing w:val="-7"/>
          <w:sz w:val="22"/>
        </w:rPr>
        <w:t> </w:t>
      </w:r>
      <w:r>
        <w:rPr>
          <w:spacing w:val="-3"/>
          <w:sz w:val="22"/>
        </w:rPr>
        <w:t>is</w:t>
      </w:r>
      <w:r>
        <w:rPr>
          <w:spacing w:val="-8"/>
          <w:sz w:val="22"/>
        </w:rPr>
        <w:t> </w:t>
      </w:r>
      <w:r>
        <w:rPr>
          <w:spacing w:val="-4"/>
          <w:sz w:val="22"/>
        </w:rPr>
        <w:t>part</w:t>
      </w:r>
      <w:r>
        <w:rPr>
          <w:spacing w:val="-7"/>
          <w:sz w:val="22"/>
        </w:rPr>
        <w:t> </w:t>
      </w:r>
      <w:r>
        <w:rPr>
          <w:spacing w:val="-3"/>
          <w:sz w:val="22"/>
        </w:rPr>
        <w:t>of</w:t>
      </w:r>
      <w:r>
        <w:rPr>
          <w:spacing w:val="-7"/>
          <w:sz w:val="22"/>
        </w:rPr>
        <w:t> </w:t>
      </w:r>
      <w:r>
        <w:rPr>
          <w:spacing w:val="-5"/>
          <w:sz w:val="22"/>
        </w:rPr>
        <w:t>the</w:t>
      </w:r>
    </w:p>
    <w:p>
      <w:pPr>
        <w:pStyle w:val="ListParagraph"/>
        <w:numPr>
          <w:ilvl w:val="1"/>
          <w:numId w:val="2"/>
        </w:numPr>
        <w:tabs>
          <w:tab w:pos="2310" w:val="left" w:leader="none"/>
        </w:tabs>
        <w:spacing w:line="240" w:lineRule="auto" w:before="1" w:after="0"/>
        <w:ind w:left="2309" w:right="0" w:hanging="361"/>
        <w:jc w:val="left"/>
        <w:rPr>
          <w:sz w:val="22"/>
        </w:rPr>
      </w:pPr>
      <w:r>
        <w:rPr>
          <w:sz w:val="22"/>
        </w:rPr>
        <w:t>economic entity</w:t>
      </w:r>
      <w:r>
        <w:rPr>
          <w:spacing w:val="-3"/>
          <w:sz w:val="22"/>
        </w:rPr>
        <w:t> </w:t>
      </w:r>
      <w:r>
        <w:rPr>
          <w:sz w:val="22"/>
        </w:rPr>
        <w:t>assumption.</w:t>
      </w:r>
    </w:p>
    <w:p>
      <w:pPr>
        <w:pStyle w:val="ListParagraph"/>
        <w:numPr>
          <w:ilvl w:val="1"/>
          <w:numId w:val="2"/>
        </w:numPr>
        <w:tabs>
          <w:tab w:pos="2310" w:val="left" w:leader="none"/>
        </w:tabs>
        <w:spacing w:line="251" w:lineRule="exact" w:before="2" w:after="0"/>
        <w:ind w:left="2309" w:right="0" w:hanging="361"/>
        <w:jc w:val="left"/>
        <w:rPr>
          <w:sz w:val="22"/>
        </w:rPr>
      </w:pPr>
      <w:r>
        <w:rPr>
          <w:sz w:val="22"/>
        </w:rPr>
        <w:t>cost</w:t>
      </w:r>
      <w:r>
        <w:rPr>
          <w:spacing w:val="-2"/>
          <w:sz w:val="22"/>
        </w:rPr>
        <w:t> </w:t>
      </w:r>
      <w:r>
        <w:rPr>
          <w:sz w:val="22"/>
        </w:rPr>
        <w:t>principle.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historical cost</w:t>
      </w:r>
      <w:r>
        <w:rPr>
          <w:spacing w:val="-3"/>
          <w:sz w:val="22"/>
        </w:rPr>
        <w:t> </w:t>
      </w:r>
      <w:r>
        <w:rPr>
          <w:sz w:val="22"/>
        </w:rPr>
        <w:t>principle.</w:t>
      </w:r>
    </w:p>
    <w:p>
      <w:pPr>
        <w:pStyle w:val="ListParagraph"/>
        <w:numPr>
          <w:ilvl w:val="1"/>
          <w:numId w:val="2"/>
        </w:numPr>
        <w:tabs>
          <w:tab w:pos="2310" w:val="left" w:leader="none"/>
        </w:tabs>
        <w:spacing w:line="240" w:lineRule="auto" w:before="1" w:after="0"/>
        <w:ind w:left="2309" w:right="0" w:hanging="361"/>
        <w:jc w:val="left"/>
        <w:rPr>
          <w:sz w:val="22"/>
        </w:rPr>
      </w:pPr>
      <w:r>
        <w:rPr>
          <w:sz w:val="22"/>
        </w:rPr>
        <w:t>monetary unit</w:t>
      </w:r>
      <w:r>
        <w:rPr>
          <w:spacing w:val="-3"/>
          <w:sz w:val="22"/>
        </w:rPr>
        <w:t> </w:t>
      </w:r>
      <w:r>
        <w:rPr>
          <w:sz w:val="22"/>
        </w:rPr>
        <w:t>assumption.</w:t>
      </w:r>
    </w:p>
    <w:p>
      <w:pPr>
        <w:spacing w:line="242" w:lineRule="auto" w:before="163"/>
        <w:ind w:left="2669" w:right="874" w:hanging="720"/>
        <w:jc w:val="left"/>
        <w:rPr>
          <w:sz w:val="14"/>
        </w:rPr>
      </w:pPr>
      <w:r>
        <w:rPr>
          <w:sz w:val="14"/>
        </w:rPr>
        <w:t>Ans: D, LO: 2, Bloom: K, Difficulty: Easy, Min: 1, AACSB: None, AICPA BB: Governance Perspective, AICPA FC: Measurement Analysis and Interpretation, AICPA PC: None, IMA: Reporting</w:t>
      </w:r>
    </w:p>
    <w:p>
      <w:pPr>
        <w:pStyle w:val="BodyText"/>
        <w:spacing w:before="8"/>
        <w:rPr>
          <w:sz w:val="20"/>
        </w:rPr>
      </w:pPr>
    </w:p>
    <w:p>
      <w:pPr>
        <w:pStyle w:val="ListParagraph"/>
        <w:numPr>
          <w:ilvl w:val="0"/>
          <w:numId w:val="2"/>
        </w:numPr>
        <w:tabs>
          <w:tab w:pos="1949" w:val="left" w:leader="none"/>
          <w:tab w:pos="1950" w:val="left" w:leader="none"/>
        </w:tabs>
        <w:spacing w:line="251" w:lineRule="exact" w:before="0" w:after="0"/>
        <w:ind w:left="1949" w:right="0" w:hanging="606"/>
        <w:jc w:val="left"/>
        <w:rPr>
          <w:sz w:val="22"/>
        </w:rPr>
      </w:pPr>
      <w:r>
        <w:rPr>
          <w:sz w:val="22"/>
        </w:rPr>
        <w:t>A business whose owners enjoy limited liability is</w:t>
      </w:r>
      <w:r>
        <w:rPr>
          <w:spacing w:val="-11"/>
          <w:sz w:val="22"/>
        </w:rPr>
        <w:t> </w:t>
      </w:r>
      <w:r>
        <w:rPr>
          <w:sz w:val="22"/>
        </w:rPr>
        <w:t>a</w:t>
      </w:r>
    </w:p>
    <w:p>
      <w:pPr>
        <w:pStyle w:val="ListParagraph"/>
        <w:numPr>
          <w:ilvl w:val="1"/>
          <w:numId w:val="2"/>
        </w:numPr>
        <w:tabs>
          <w:tab w:pos="2310" w:val="left" w:leader="none"/>
        </w:tabs>
        <w:spacing w:line="251" w:lineRule="exact" w:before="0" w:after="0"/>
        <w:ind w:left="2309" w:right="0" w:hanging="361"/>
        <w:jc w:val="left"/>
        <w:rPr>
          <w:sz w:val="22"/>
        </w:rPr>
      </w:pPr>
      <w:r>
        <w:rPr>
          <w:sz w:val="22"/>
        </w:rPr>
        <w:t>proprietorship.</w:t>
      </w:r>
    </w:p>
    <w:p>
      <w:pPr>
        <w:pStyle w:val="ListParagraph"/>
        <w:numPr>
          <w:ilvl w:val="1"/>
          <w:numId w:val="2"/>
        </w:numPr>
        <w:tabs>
          <w:tab w:pos="2310" w:val="left" w:leader="none"/>
        </w:tabs>
        <w:spacing w:line="240" w:lineRule="auto" w:before="2" w:after="0"/>
        <w:ind w:left="2309" w:right="0" w:hanging="361"/>
        <w:jc w:val="left"/>
        <w:rPr>
          <w:sz w:val="22"/>
        </w:rPr>
      </w:pPr>
      <w:r>
        <w:rPr>
          <w:sz w:val="22"/>
        </w:rPr>
        <w:t>partnership.</w:t>
      </w:r>
    </w:p>
    <w:p>
      <w:pPr>
        <w:pStyle w:val="ListParagraph"/>
        <w:numPr>
          <w:ilvl w:val="1"/>
          <w:numId w:val="2"/>
        </w:numPr>
        <w:tabs>
          <w:tab w:pos="2310" w:val="left" w:leader="none"/>
        </w:tabs>
        <w:spacing w:line="251" w:lineRule="exact" w:before="1" w:after="0"/>
        <w:ind w:left="2309" w:right="0" w:hanging="361"/>
        <w:jc w:val="left"/>
        <w:rPr>
          <w:sz w:val="22"/>
        </w:rPr>
      </w:pPr>
      <w:r>
        <w:rPr>
          <w:sz w:val="22"/>
        </w:rPr>
        <w:t>corporation.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sole</w:t>
      </w:r>
      <w:r>
        <w:rPr>
          <w:spacing w:val="-2"/>
          <w:sz w:val="22"/>
        </w:rPr>
        <w:t> </w:t>
      </w:r>
      <w:r>
        <w:rPr>
          <w:sz w:val="22"/>
        </w:rPr>
        <w:t>proprietorship.</w:t>
      </w:r>
    </w:p>
    <w:p>
      <w:pPr>
        <w:spacing w:line="242" w:lineRule="auto" w:before="163"/>
        <w:ind w:left="2669" w:right="874" w:hanging="720"/>
        <w:jc w:val="left"/>
        <w:rPr>
          <w:sz w:val="14"/>
        </w:rPr>
      </w:pPr>
      <w:r>
        <w:rPr>
          <w:sz w:val="14"/>
        </w:rPr>
        <w:t>Ans: C, LO: 2, Bloom: K, Difficulty: Easy, Min: 1, AACSB: None, AICPA BB: Governance Perspective, AICPA FC: Measurement Analysis and Interpretation, AICPA PC: None, IMA: Reporting</w:t>
      </w:r>
    </w:p>
    <w:p>
      <w:pPr>
        <w:pStyle w:val="BodyText"/>
        <w:spacing w:before="8"/>
        <w:rPr>
          <w:sz w:val="20"/>
        </w:rPr>
      </w:pPr>
    </w:p>
    <w:p>
      <w:pPr>
        <w:pStyle w:val="ListParagraph"/>
        <w:numPr>
          <w:ilvl w:val="0"/>
          <w:numId w:val="2"/>
        </w:numPr>
        <w:tabs>
          <w:tab w:pos="1949" w:val="left" w:leader="none"/>
          <w:tab w:pos="1950" w:val="left" w:leader="none"/>
        </w:tabs>
        <w:spacing w:line="240" w:lineRule="auto" w:before="0" w:after="0"/>
        <w:ind w:left="1949" w:right="0" w:hanging="606"/>
        <w:jc w:val="left"/>
        <w:rPr>
          <w:sz w:val="22"/>
        </w:rPr>
      </w:pPr>
      <w:r>
        <w:rPr>
          <w:sz w:val="22"/>
        </w:rPr>
        <w:t>A problem with the monetary unit assumption is</w:t>
      </w:r>
      <w:r>
        <w:rPr>
          <w:spacing w:val="-10"/>
          <w:sz w:val="22"/>
        </w:rPr>
        <w:t> </w:t>
      </w:r>
      <w:r>
        <w:rPr>
          <w:sz w:val="22"/>
        </w:rPr>
        <w:t>that</w:t>
      </w:r>
    </w:p>
    <w:p>
      <w:pPr>
        <w:pStyle w:val="ListParagraph"/>
        <w:numPr>
          <w:ilvl w:val="1"/>
          <w:numId w:val="2"/>
        </w:numPr>
        <w:tabs>
          <w:tab w:pos="2310" w:val="left" w:leader="none"/>
        </w:tabs>
        <w:spacing w:line="251" w:lineRule="exact" w:before="2" w:after="0"/>
        <w:ind w:left="2309" w:right="0" w:hanging="361"/>
        <w:jc w:val="left"/>
        <w:rPr>
          <w:sz w:val="22"/>
        </w:rPr>
      </w:pPr>
      <w:r>
        <w:rPr>
          <w:sz w:val="22"/>
        </w:rPr>
        <w:t>the dollar has not been stable over</w:t>
      </w:r>
      <w:r>
        <w:rPr>
          <w:spacing w:val="-8"/>
          <w:sz w:val="22"/>
        </w:rPr>
        <w:t> </w:t>
      </w:r>
      <w:r>
        <w:rPr>
          <w:sz w:val="22"/>
        </w:rPr>
        <w:t>time.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the dollar has been stable over</w:t>
      </w:r>
      <w:r>
        <w:rPr>
          <w:spacing w:val="-7"/>
          <w:sz w:val="22"/>
        </w:rPr>
        <w:t> </w:t>
      </w:r>
      <w:r>
        <w:rPr>
          <w:sz w:val="22"/>
        </w:rPr>
        <w:t>time.</w:t>
      </w:r>
    </w:p>
    <w:p>
      <w:pPr>
        <w:pStyle w:val="ListParagraph"/>
        <w:numPr>
          <w:ilvl w:val="1"/>
          <w:numId w:val="2"/>
        </w:numPr>
        <w:tabs>
          <w:tab w:pos="2310" w:val="left" w:leader="none"/>
        </w:tabs>
        <w:spacing w:line="240" w:lineRule="auto" w:before="1" w:after="0"/>
        <w:ind w:left="2309" w:right="0" w:hanging="361"/>
        <w:jc w:val="left"/>
        <w:rPr>
          <w:sz w:val="22"/>
        </w:rPr>
      </w:pPr>
      <w:r>
        <w:rPr>
          <w:sz w:val="22"/>
        </w:rPr>
        <w:t>the dollar is a common medium of</w:t>
      </w:r>
      <w:r>
        <w:rPr>
          <w:spacing w:val="-8"/>
          <w:sz w:val="22"/>
        </w:rPr>
        <w:t> </w:t>
      </w:r>
      <w:r>
        <w:rPr>
          <w:sz w:val="22"/>
        </w:rPr>
        <w:t>exchange.</w:t>
      </w:r>
    </w:p>
    <w:p>
      <w:pPr>
        <w:pStyle w:val="ListParagraph"/>
        <w:numPr>
          <w:ilvl w:val="1"/>
          <w:numId w:val="2"/>
        </w:numPr>
        <w:tabs>
          <w:tab w:pos="2310" w:val="left" w:leader="none"/>
        </w:tabs>
        <w:spacing w:line="240" w:lineRule="auto" w:before="2" w:after="0"/>
        <w:ind w:left="2309" w:right="0" w:hanging="361"/>
        <w:jc w:val="left"/>
        <w:rPr>
          <w:sz w:val="22"/>
        </w:rPr>
      </w:pPr>
      <w:r>
        <w:rPr>
          <w:sz w:val="22"/>
        </w:rPr>
        <w:t>it is impossible to account for international</w:t>
      </w:r>
      <w:r>
        <w:rPr>
          <w:spacing w:val="-10"/>
          <w:sz w:val="22"/>
        </w:rPr>
        <w:t> </w:t>
      </w:r>
      <w:r>
        <w:rPr>
          <w:sz w:val="22"/>
        </w:rPr>
        <w:t>transactions.</w:t>
      </w:r>
    </w:p>
    <w:p>
      <w:pPr>
        <w:spacing w:line="235" w:lineRule="auto" w:before="165"/>
        <w:ind w:left="2669" w:right="874" w:hanging="720"/>
        <w:jc w:val="left"/>
        <w:rPr>
          <w:sz w:val="14"/>
        </w:rPr>
      </w:pPr>
      <w:r>
        <w:rPr>
          <w:sz w:val="14"/>
        </w:rPr>
        <w:t>Ans: A, LO: 2, Bloom: K, Difficulty: Easy, Min: 1, AACSB: None,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BodyText"/>
        <w:rPr>
          <w:sz w:val="20"/>
        </w:rPr>
      </w:pPr>
    </w:p>
    <w:p>
      <w:pPr>
        <w:pStyle w:val="BodyText"/>
        <w:spacing w:before="4"/>
        <w:rPr>
          <w:sz w:val="16"/>
        </w:rPr>
      </w:pPr>
    </w:p>
    <w:p>
      <w:pPr>
        <w:pStyle w:val="ListParagraph"/>
        <w:numPr>
          <w:ilvl w:val="0"/>
          <w:numId w:val="2"/>
        </w:numPr>
        <w:tabs>
          <w:tab w:pos="1805" w:val="left" w:leader="none"/>
          <w:tab w:pos="1806" w:val="left" w:leader="none"/>
        </w:tabs>
        <w:spacing w:line="240" w:lineRule="auto" w:before="93" w:after="0"/>
        <w:ind w:left="1805" w:right="0" w:hanging="606"/>
        <w:jc w:val="left"/>
        <w:rPr>
          <w:sz w:val="22"/>
        </w:rPr>
      </w:pPr>
      <w:r>
        <w:rPr>
          <w:sz w:val="22"/>
        </w:rPr>
        <w:t>A proprietorship is a</w:t>
      </w:r>
      <w:r>
        <w:rPr>
          <w:spacing w:val="-16"/>
          <w:sz w:val="22"/>
        </w:rPr>
        <w:t> </w:t>
      </w:r>
      <w:r>
        <w:rPr>
          <w:sz w:val="22"/>
        </w:rPr>
        <w:t>business</w:t>
      </w:r>
    </w:p>
    <w:p>
      <w:pPr>
        <w:pStyle w:val="ListParagraph"/>
        <w:numPr>
          <w:ilvl w:val="1"/>
          <w:numId w:val="2"/>
        </w:numPr>
        <w:tabs>
          <w:tab w:pos="2166" w:val="left" w:leader="none"/>
        </w:tabs>
        <w:spacing w:line="240" w:lineRule="auto" w:before="2" w:after="0"/>
        <w:ind w:left="2165" w:right="0" w:hanging="361"/>
        <w:jc w:val="left"/>
        <w:rPr>
          <w:sz w:val="22"/>
        </w:rPr>
      </w:pPr>
      <w:r>
        <w:rPr>
          <w:sz w:val="22"/>
        </w:rPr>
        <w:t>owned by one</w:t>
      </w:r>
      <w:r>
        <w:rPr>
          <w:spacing w:val="-10"/>
          <w:sz w:val="22"/>
        </w:rPr>
        <w:t> </w:t>
      </w:r>
      <w:r>
        <w:rPr>
          <w:sz w:val="22"/>
        </w:rPr>
        <w:t>person.</w:t>
      </w:r>
    </w:p>
    <w:p>
      <w:pPr>
        <w:pStyle w:val="ListParagraph"/>
        <w:numPr>
          <w:ilvl w:val="1"/>
          <w:numId w:val="2"/>
        </w:numPr>
        <w:tabs>
          <w:tab w:pos="2166" w:val="left" w:leader="none"/>
        </w:tabs>
        <w:spacing w:line="251" w:lineRule="exact" w:before="1" w:after="0"/>
        <w:ind w:left="2165" w:right="0" w:hanging="361"/>
        <w:jc w:val="left"/>
        <w:rPr>
          <w:sz w:val="22"/>
        </w:rPr>
      </w:pPr>
      <w:r>
        <w:rPr>
          <w:sz w:val="22"/>
        </w:rPr>
        <w:t>owned by two or more</w:t>
      </w:r>
      <w:r>
        <w:rPr>
          <w:spacing w:val="-6"/>
          <w:sz w:val="22"/>
        </w:rPr>
        <w:t> </w:t>
      </w:r>
      <w:r>
        <w:rPr>
          <w:sz w:val="22"/>
        </w:rPr>
        <w:t>persons.</w:t>
      </w:r>
    </w:p>
    <w:p>
      <w:pPr>
        <w:pStyle w:val="ListParagraph"/>
        <w:numPr>
          <w:ilvl w:val="1"/>
          <w:numId w:val="2"/>
        </w:numPr>
        <w:tabs>
          <w:tab w:pos="2166" w:val="left" w:leader="none"/>
        </w:tabs>
        <w:spacing w:line="251" w:lineRule="exact" w:before="0" w:after="0"/>
        <w:ind w:left="2165" w:right="0" w:hanging="361"/>
        <w:jc w:val="left"/>
        <w:rPr>
          <w:sz w:val="22"/>
        </w:rPr>
      </w:pPr>
      <w:r>
        <w:rPr>
          <w:sz w:val="22"/>
        </w:rPr>
        <w:t>organized as a separate legal entity under state corporation</w:t>
      </w:r>
      <w:r>
        <w:rPr>
          <w:spacing w:val="-13"/>
          <w:sz w:val="22"/>
        </w:rPr>
        <w:t> </w:t>
      </w:r>
      <w:r>
        <w:rPr>
          <w:sz w:val="22"/>
        </w:rPr>
        <w:t>law.</w:t>
      </w:r>
    </w:p>
    <w:p>
      <w:pPr>
        <w:pStyle w:val="ListParagraph"/>
        <w:numPr>
          <w:ilvl w:val="1"/>
          <w:numId w:val="2"/>
        </w:numPr>
        <w:tabs>
          <w:tab w:pos="2166" w:val="left" w:leader="none"/>
        </w:tabs>
        <w:spacing w:line="240" w:lineRule="auto" w:before="2" w:after="0"/>
        <w:ind w:left="2165" w:right="0" w:hanging="361"/>
        <w:jc w:val="left"/>
        <w:rPr>
          <w:sz w:val="22"/>
        </w:rPr>
      </w:pPr>
      <w:r>
        <w:rPr>
          <w:sz w:val="22"/>
        </w:rPr>
        <w:t>owned by a governmental</w:t>
      </w:r>
      <w:r>
        <w:rPr>
          <w:spacing w:val="-5"/>
          <w:sz w:val="22"/>
        </w:rPr>
        <w:t> </w:t>
      </w:r>
      <w:r>
        <w:rPr>
          <w:sz w:val="22"/>
        </w:rPr>
        <w:t>agency.</w:t>
      </w:r>
    </w:p>
    <w:p>
      <w:pPr>
        <w:pStyle w:val="BodyText"/>
        <w:spacing w:before="6"/>
        <w:rPr>
          <w:sz w:val="28"/>
        </w:rPr>
      </w:pPr>
    </w:p>
    <w:p>
      <w:pPr>
        <w:spacing w:line="235" w:lineRule="auto" w:before="0"/>
        <w:ind w:left="2525" w:right="874" w:hanging="720"/>
        <w:jc w:val="left"/>
        <w:rPr>
          <w:sz w:val="14"/>
        </w:rPr>
      </w:pPr>
      <w:r>
        <w:rPr>
          <w:sz w:val="14"/>
        </w:rPr>
        <w:t>Ans: a, LO: 2, Bloom: K, Difficulty: Easy, Min: 1, AACSB: None,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885" w:hanging="605"/>
        <w:jc w:val="left"/>
        <w:rPr>
          <w:sz w:val="22"/>
        </w:rPr>
      </w:pPr>
      <w:r>
        <w:rPr>
          <w:sz w:val="22"/>
        </w:rPr>
        <w:t>The organization(s) primarily responsible for establishing generally accepted accounting principles is(are)</w:t>
      </w:r>
      <w:r>
        <w:rPr>
          <w:spacing w:val="-3"/>
          <w:sz w:val="22"/>
        </w:rPr>
        <w:t> </w:t>
      </w:r>
      <w:r>
        <w:rPr>
          <w:sz w:val="22"/>
        </w:rPr>
        <w:t>the</w:t>
      </w:r>
    </w:p>
    <w:p>
      <w:pPr>
        <w:pStyle w:val="BodyText"/>
        <w:tabs>
          <w:tab w:pos="4199" w:val="left" w:leader="none"/>
        </w:tabs>
        <w:spacing w:line="251" w:lineRule="exact" w:before="123"/>
        <w:ind w:left="2399"/>
      </w:pPr>
      <w:r>
        <w:rPr>
          <w:u w:val="single"/>
        </w:rPr>
        <w:t>FASB</w:t>
      </w:r>
      <w:r>
        <w:rPr/>
        <w:tab/>
      </w:r>
      <w:r>
        <w:rPr>
          <w:u w:val="single"/>
        </w:rPr>
        <w:t>SEC</w:t>
      </w:r>
    </w:p>
    <w:p>
      <w:pPr>
        <w:pStyle w:val="ListParagraph"/>
        <w:numPr>
          <w:ilvl w:val="1"/>
          <w:numId w:val="2"/>
        </w:numPr>
        <w:tabs>
          <w:tab w:pos="2546" w:val="left" w:leader="none"/>
          <w:tab w:pos="2548" w:val="left" w:leader="none"/>
          <w:tab w:pos="4256" w:val="left" w:leader="none"/>
        </w:tabs>
        <w:spacing w:line="251" w:lineRule="exact" w:before="0" w:after="0"/>
        <w:ind w:left="2547" w:right="0" w:hanging="599"/>
        <w:jc w:val="left"/>
        <w:rPr>
          <w:sz w:val="22"/>
        </w:rPr>
      </w:pPr>
      <w:r>
        <w:rPr>
          <w:sz w:val="22"/>
        </w:rPr>
        <w:t>no</w:t>
        <w:tab/>
        <w:t>no</w:t>
      </w:r>
    </w:p>
    <w:p>
      <w:pPr>
        <w:pStyle w:val="ListParagraph"/>
        <w:numPr>
          <w:ilvl w:val="1"/>
          <w:numId w:val="2"/>
        </w:numPr>
        <w:tabs>
          <w:tab w:pos="2498" w:val="left" w:leader="none"/>
          <w:tab w:pos="2499" w:val="left" w:leader="none"/>
          <w:tab w:pos="4256" w:val="left" w:leader="none"/>
        </w:tabs>
        <w:spacing w:line="240" w:lineRule="auto" w:before="1" w:after="0"/>
        <w:ind w:left="2498" w:right="0" w:hanging="550"/>
        <w:jc w:val="left"/>
        <w:rPr>
          <w:sz w:val="22"/>
        </w:rPr>
      </w:pPr>
      <w:r>
        <w:rPr>
          <w:sz w:val="22"/>
        </w:rPr>
        <w:t>yes</w:t>
        <w:tab/>
        <w:t>no</w:t>
      </w:r>
    </w:p>
    <w:p>
      <w:pPr>
        <w:pStyle w:val="ListParagraph"/>
        <w:numPr>
          <w:ilvl w:val="1"/>
          <w:numId w:val="2"/>
        </w:numPr>
        <w:tabs>
          <w:tab w:pos="2546" w:val="left" w:leader="none"/>
          <w:tab w:pos="2548" w:val="left" w:leader="none"/>
          <w:tab w:pos="4208" w:val="left" w:leader="none"/>
        </w:tabs>
        <w:spacing w:line="251" w:lineRule="exact" w:before="2" w:after="0"/>
        <w:ind w:left="2547" w:right="0" w:hanging="599"/>
        <w:jc w:val="left"/>
        <w:rPr>
          <w:sz w:val="22"/>
        </w:rPr>
      </w:pPr>
      <w:r>
        <w:rPr>
          <w:sz w:val="22"/>
        </w:rPr>
        <w:t>no</w:t>
        <w:tab/>
        <w:t>yes</w:t>
      </w:r>
    </w:p>
    <w:p>
      <w:pPr>
        <w:pStyle w:val="ListParagraph"/>
        <w:numPr>
          <w:ilvl w:val="1"/>
          <w:numId w:val="2"/>
        </w:numPr>
        <w:tabs>
          <w:tab w:pos="2498" w:val="left" w:leader="none"/>
          <w:tab w:pos="2499" w:val="left" w:leader="none"/>
          <w:tab w:pos="4208" w:val="left" w:leader="none"/>
        </w:tabs>
        <w:spacing w:line="251" w:lineRule="exact" w:before="0" w:after="0"/>
        <w:ind w:left="2498" w:right="0" w:hanging="550"/>
        <w:jc w:val="left"/>
        <w:rPr>
          <w:sz w:val="22"/>
        </w:rPr>
      </w:pPr>
      <w:r>
        <w:rPr>
          <w:sz w:val="22"/>
        </w:rPr>
        <w:t>yes</w:t>
        <w:tab/>
        <w:t>yes</w:t>
      </w:r>
    </w:p>
    <w:p>
      <w:pPr>
        <w:spacing w:line="242" w:lineRule="auto" w:before="162"/>
        <w:ind w:left="2669" w:right="874" w:hanging="720"/>
        <w:jc w:val="left"/>
        <w:rPr>
          <w:sz w:val="14"/>
        </w:rPr>
      </w:pPr>
      <w:r>
        <w:rPr>
          <w:sz w:val="14"/>
        </w:rPr>
        <w:t>Ans: D, LO: 2,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606"/>
        <w:jc w:val="left"/>
        <w:rPr>
          <w:sz w:val="22"/>
        </w:rPr>
      </w:pPr>
      <w:r>
        <w:rPr>
          <w:sz w:val="22"/>
        </w:rPr>
        <w:t>The primary accounting standard-setting body in the United States is</w:t>
      </w:r>
      <w:r>
        <w:rPr>
          <w:spacing w:val="-16"/>
          <w:sz w:val="22"/>
        </w:rPr>
        <w:t> </w:t>
      </w:r>
      <w:r>
        <w:rPr>
          <w:sz w:val="22"/>
        </w:rPr>
        <w:t>the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Financial Accounting Standards</w:t>
      </w:r>
      <w:r>
        <w:rPr>
          <w:spacing w:val="-4"/>
          <w:sz w:val="22"/>
        </w:rPr>
        <w:t> </w:t>
      </w:r>
      <w:r>
        <w:rPr>
          <w:sz w:val="22"/>
        </w:rPr>
        <w:t>Board.</w:t>
      </w:r>
    </w:p>
    <w:p>
      <w:pPr>
        <w:pStyle w:val="ListParagraph"/>
        <w:numPr>
          <w:ilvl w:val="1"/>
          <w:numId w:val="2"/>
        </w:numPr>
        <w:tabs>
          <w:tab w:pos="2310" w:val="left" w:leader="none"/>
        </w:tabs>
        <w:spacing w:line="240" w:lineRule="auto" w:before="2" w:after="0"/>
        <w:ind w:left="2309" w:right="0" w:hanging="361"/>
        <w:jc w:val="left"/>
        <w:rPr>
          <w:sz w:val="22"/>
        </w:rPr>
      </w:pPr>
      <w:r>
        <w:rPr>
          <w:sz w:val="22"/>
        </w:rPr>
        <w:t>International Accounting Standards</w:t>
      </w:r>
      <w:r>
        <w:rPr>
          <w:spacing w:val="-4"/>
          <w:sz w:val="22"/>
        </w:rPr>
        <w:t> </w:t>
      </w:r>
      <w:r>
        <w:rPr>
          <w:sz w:val="22"/>
        </w:rPr>
        <w:t>Board.</w:t>
      </w:r>
    </w:p>
    <w:p>
      <w:pPr>
        <w:pStyle w:val="ListParagraph"/>
        <w:numPr>
          <w:ilvl w:val="1"/>
          <w:numId w:val="2"/>
        </w:numPr>
        <w:tabs>
          <w:tab w:pos="2310" w:val="left" w:leader="none"/>
        </w:tabs>
        <w:spacing w:line="240" w:lineRule="auto" w:before="1" w:after="0"/>
        <w:ind w:left="2309" w:right="0" w:hanging="361"/>
        <w:jc w:val="left"/>
        <w:rPr>
          <w:sz w:val="22"/>
        </w:rPr>
      </w:pPr>
      <w:r>
        <w:rPr>
          <w:sz w:val="22"/>
        </w:rPr>
        <w:t>Internal Revenue</w:t>
      </w:r>
      <w:r>
        <w:rPr>
          <w:spacing w:val="-3"/>
          <w:sz w:val="22"/>
        </w:rPr>
        <w:t> </w:t>
      </w:r>
      <w:r>
        <w:rPr>
          <w:sz w:val="22"/>
        </w:rPr>
        <w:t>Service.</w:t>
      </w:r>
    </w:p>
    <w:p>
      <w:pPr>
        <w:pStyle w:val="ListParagraph"/>
        <w:numPr>
          <w:ilvl w:val="1"/>
          <w:numId w:val="2"/>
        </w:numPr>
        <w:tabs>
          <w:tab w:pos="2310" w:val="left" w:leader="none"/>
        </w:tabs>
        <w:spacing w:line="240" w:lineRule="auto" w:before="1" w:after="0"/>
        <w:ind w:left="2309" w:right="0" w:hanging="361"/>
        <w:jc w:val="left"/>
        <w:rPr>
          <w:sz w:val="22"/>
        </w:rPr>
      </w:pPr>
      <w:r>
        <w:rPr>
          <w:sz w:val="22"/>
        </w:rPr>
        <w:t>Securities and Exchange</w:t>
      </w:r>
      <w:r>
        <w:rPr>
          <w:spacing w:val="-5"/>
          <w:sz w:val="22"/>
        </w:rPr>
        <w:t> </w:t>
      </w:r>
      <w:r>
        <w:rPr>
          <w:sz w:val="22"/>
        </w:rPr>
        <w:t>Commission.</w:t>
      </w:r>
    </w:p>
    <w:p>
      <w:pPr>
        <w:spacing w:line="235" w:lineRule="auto" w:before="166"/>
        <w:ind w:left="2669" w:right="874" w:hanging="720"/>
        <w:jc w:val="left"/>
        <w:rPr>
          <w:sz w:val="14"/>
        </w:rPr>
      </w:pPr>
      <w:r>
        <w:rPr>
          <w:sz w:val="14"/>
        </w:rPr>
        <w:t>Ans: A, LO: 2, Bloom: K, Difficulty: Easy, Min: 1, AACSB: None, AICPA BB: Governance Perspective, AICPA FC: Measurement Analysis and Interpretation, AICPA PC: None, IMA: Reporting</w:t>
      </w:r>
    </w:p>
    <w:p>
      <w:pPr>
        <w:pStyle w:val="BodyText"/>
        <w:spacing w:before="9"/>
        <w:rPr>
          <w:sz w:val="13"/>
        </w:rPr>
      </w:pPr>
    </w:p>
    <w:p>
      <w:pPr>
        <w:pStyle w:val="ListParagraph"/>
        <w:numPr>
          <w:ilvl w:val="0"/>
          <w:numId w:val="2"/>
        </w:numPr>
        <w:tabs>
          <w:tab w:pos="1949" w:val="left" w:leader="none"/>
          <w:tab w:pos="1950" w:val="left" w:leader="none"/>
        </w:tabs>
        <w:spacing w:line="240" w:lineRule="auto" w:before="0" w:after="0"/>
        <w:ind w:left="1949" w:right="0" w:hanging="606"/>
        <w:jc w:val="left"/>
        <w:rPr>
          <w:sz w:val="22"/>
        </w:rPr>
      </w:pPr>
      <w:r>
        <w:rPr>
          <w:sz w:val="22"/>
        </w:rPr>
        <w:t>The common characteristic possessed by all assets</w:t>
      </w:r>
      <w:r>
        <w:rPr>
          <w:spacing w:val="-9"/>
          <w:sz w:val="22"/>
        </w:rPr>
        <w:t> </w:t>
      </w:r>
      <w:r>
        <w:rPr>
          <w:sz w:val="22"/>
        </w:rPr>
        <w:t>is</w:t>
      </w:r>
    </w:p>
    <w:p>
      <w:pPr>
        <w:pStyle w:val="ListParagraph"/>
        <w:numPr>
          <w:ilvl w:val="1"/>
          <w:numId w:val="2"/>
        </w:numPr>
        <w:tabs>
          <w:tab w:pos="2310" w:val="left" w:leader="none"/>
        </w:tabs>
        <w:spacing w:line="240" w:lineRule="auto" w:before="2" w:after="0"/>
        <w:ind w:left="2309" w:right="0" w:hanging="361"/>
        <w:jc w:val="left"/>
        <w:rPr>
          <w:sz w:val="22"/>
        </w:rPr>
      </w:pPr>
      <w:r>
        <w:rPr>
          <w:sz w:val="22"/>
        </w:rPr>
        <w:t>long</w:t>
      </w:r>
      <w:r>
        <w:rPr>
          <w:spacing w:val="-2"/>
          <w:sz w:val="22"/>
        </w:rPr>
        <w:t> </w:t>
      </w:r>
      <w:r>
        <w:rPr>
          <w:sz w:val="22"/>
        </w:rPr>
        <w:t>life.</w:t>
      </w:r>
    </w:p>
    <w:p>
      <w:pPr>
        <w:pStyle w:val="ListParagraph"/>
        <w:numPr>
          <w:ilvl w:val="1"/>
          <w:numId w:val="2"/>
        </w:numPr>
        <w:tabs>
          <w:tab w:pos="2310" w:val="left" w:leader="none"/>
        </w:tabs>
        <w:spacing w:line="240" w:lineRule="auto" w:before="1" w:after="0"/>
        <w:ind w:left="2309" w:right="0" w:hanging="361"/>
        <w:jc w:val="left"/>
        <w:rPr>
          <w:sz w:val="22"/>
        </w:rPr>
      </w:pPr>
      <w:r>
        <w:rPr>
          <w:sz w:val="22"/>
        </w:rPr>
        <w:t>great monetary</w:t>
      </w:r>
      <w:r>
        <w:rPr>
          <w:spacing w:val="-3"/>
          <w:sz w:val="22"/>
        </w:rPr>
        <w:t> </w:t>
      </w:r>
      <w:r>
        <w:rPr>
          <w:sz w:val="22"/>
        </w:rPr>
        <w:t>value.</w:t>
      </w:r>
    </w:p>
    <w:p>
      <w:pPr>
        <w:pStyle w:val="ListParagraph"/>
        <w:numPr>
          <w:ilvl w:val="1"/>
          <w:numId w:val="2"/>
        </w:numPr>
        <w:tabs>
          <w:tab w:pos="2310" w:val="left" w:leader="none"/>
        </w:tabs>
        <w:spacing w:line="251" w:lineRule="exact" w:before="2" w:after="0"/>
        <w:ind w:left="2309" w:right="0" w:hanging="361"/>
        <w:jc w:val="left"/>
        <w:rPr>
          <w:sz w:val="22"/>
        </w:rPr>
      </w:pPr>
      <w:r>
        <w:rPr>
          <w:sz w:val="22"/>
        </w:rPr>
        <w:t>tangible</w:t>
      </w:r>
      <w:r>
        <w:rPr>
          <w:spacing w:val="-2"/>
          <w:sz w:val="22"/>
        </w:rPr>
        <w:t> </w:t>
      </w:r>
      <w:r>
        <w:rPr>
          <w:sz w:val="22"/>
        </w:rPr>
        <w:t>nature.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future economic</w:t>
      </w:r>
      <w:r>
        <w:rPr>
          <w:spacing w:val="-3"/>
          <w:sz w:val="22"/>
        </w:rPr>
        <w:t> </w:t>
      </w:r>
      <w:r>
        <w:rPr>
          <w:sz w:val="22"/>
        </w:rPr>
        <w:t>benefit.</w:t>
      </w:r>
    </w:p>
    <w:p>
      <w:pPr>
        <w:spacing w:line="242" w:lineRule="auto" w:before="162"/>
        <w:ind w:left="2669" w:right="874" w:hanging="720"/>
        <w:jc w:val="left"/>
        <w:rPr>
          <w:sz w:val="14"/>
        </w:rPr>
      </w:pPr>
      <w:r>
        <w:rPr>
          <w:sz w:val="14"/>
        </w:rPr>
        <w:t>Ans: D, LO: 3,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606"/>
        <w:jc w:val="left"/>
        <w:rPr>
          <w:sz w:val="22"/>
        </w:rPr>
      </w:pPr>
      <w:r>
        <w:rPr>
          <w:sz w:val="22"/>
        </w:rPr>
        <w:t>Owner's equity is best depicted by the</w:t>
      </w:r>
      <w:r>
        <w:rPr>
          <w:spacing w:val="-9"/>
          <w:sz w:val="22"/>
        </w:rPr>
        <w:t> </w:t>
      </w:r>
      <w:r>
        <w:rPr>
          <w:sz w:val="22"/>
        </w:rPr>
        <w:t>following:</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Assets =</w:t>
      </w:r>
      <w:r>
        <w:rPr>
          <w:spacing w:val="-13"/>
          <w:sz w:val="22"/>
        </w:rPr>
        <w:t> </w:t>
      </w:r>
      <w:r>
        <w:rPr>
          <w:sz w:val="22"/>
        </w:rPr>
        <w:t>Liabilities.</w:t>
      </w:r>
    </w:p>
    <w:p>
      <w:pPr>
        <w:pStyle w:val="ListParagraph"/>
        <w:numPr>
          <w:ilvl w:val="1"/>
          <w:numId w:val="2"/>
        </w:numPr>
        <w:tabs>
          <w:tab w:pos="2310" w:val="left" w:leader="none"/>
        </w:tabs>
        <w:spacing w:line="240" w:lineRule="auto" w:before="2" w:after="0"/>
        <w:ind w:left="2309" w:right="0" w:hanging="361"/>
        <w:jc w:val="left"/>
        <w:rPr>
          <w:sz w:val="22"/>
        </w:rPr>
      </w:pPr>
      <w:r>
        <w:rPr>
          <w:sz w:val="22"/>
        </w:rPr>
        <w:t>Liabilities +</w:t>
      </w:r>
      <w:r>
        <w:rPr>
          <w:spacing w:val="-13"/>
          <w:sz w:val="22"/>
        </w:rPr>
        <w:t> </w:t>
      </w:r>
      <w:r>
        <w:rPr>
          <w:sz w:val="22"/>
        </w:rPr>
        <w:t>Assets.</w:t>
      </w:r>
    </w:p>
    <w:p>
      <w:pPr>
        <w:pStyle w:val="ListParagraph"/>
        <w:numPr>
          <w:ilvl w:val="1"/>
          <w:numId w:val="2"/>
        </w:numPr>
        <w:tabs>
          <w:tab w:pos="2310" w:val="left" w:leader="none"/>
        </w:tabs>
        <w:spacing w:line="251" w:lineRule="exact" w:before="1" w:after="0"/>
        <w:ind w:left="2309" w:right="0" w:hanging="361"/>
        <w:jc w:val="left"/>
        <w:rPr>
          <w:sz w:val="22"/>
        </w:rPr>
      </w:pPr>
      <w:r>
        <w:rPr>
          <w:sz w:val="22"/>
        </w:rPr>
        <w:t>Residual equity +</w:t>
      </w:r>
      <w:r>
        <w:rPr>
          <w:spacing w:val="-4"/>
          <w:sz w:val="22"/>
        </w:rPr>
        <w:t> </w:t>
      </w:r>
      <w:r>
        <w:rPr>
          <w:sz w:val="22"/>
        </w:rPr>
        <w:t>Assets.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Assets –</w:t>
      </w:r>
      <w:r>
        <w:rPr>
          <w:spacing w:val="-3"/>
          <w:sz w:val="22"/>
        </w:rPr>
        <w:t> </w:t>
      </w:r>
      <w:r>
        <w:rPr>
          <w:sz w:val="22"/>
        </w:rPr>
        <w:t>Liabilities.</w:t>
      </w:r>
    </w:p>
    <w:p>
      <w:pPr>
        <w:spacing w:line="235" w:lineRule="auto" w:before="170"/>
        <w:ind w:left="2669" w:right="874" w:hanging="720"/>
        <w:jc w:val="left"/>
        <w:rPr>
          <w:sz w:val="14"/>
        </w:rPr>
      </w:pPr>
      <w:r>
        <w:rPr>
          <w:sz w:val="14"/>
        </w:rPr>
        <w:t>Ans: D, LO: 2,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0" w:hanging="606"/>
        <w:jc w:val="left"/>
        <w:rPr>
          <w:sz w:val="22"/>
        </w:rPr>
      </w:pPr>
      <w:r>
        <w:rPr>
          <w:sz w:val="22"/>
        </w:rPr>
        <w:t>The basic accounting equation may be expressed</w:t>
      </w:r>
      <w:r>
        <w:rPr>
          <w:spacing w:val="-9"/>
          <w:sz w:val="22"/>
        </w:rPr>
        <w:t> </w:t>
      </w:r>
      <w:r>
        <w:rPr>
          <w:sz w:val="22"/>
        </w:rPr>
        <w:t>as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Assets = Total Claims on</w:t>
      </w:r>
      <w:r>
        <w:rPr>
          <w:spacing w:val="-6"/>
          <w:sz w:val="22"/>
        </w:rPr>
        <w:t> </w:t>
      </w:r>
      <w:r>
        <w:rPr>
          <w:sz w:val="22"/>
        </w:rPr>
        <w:t>Assets.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Assets – Liabilities = Owner's</w:t>
      </w:r>
      <w:r>
        <w:rPr>
          <w:spacing w:val="-22"/>
          <w:sz w:val="22"/>
        </w:rPr>
        <w:t> </w:t>
      </w:r>
      <w:r>
        <w:rPr>
          <w:sz w:val="22"/>
        </w:rPr>
        <w:t>Equity.</w:t>
      </w:r>
    </w:p>
    <w:p>
      <w:pPr>
        <w:pStyle w:val="ListParagraph"/>
        <w:numPr>
          <w:ilvl w:val="1"/>
          <w:numId w:val="2"/>
        </w:numPr>
        <w:tabs>
          <w:tab w:pos="2310" w:val="left" w:leader="none"/>
        </w:tabs>
        <w:spacing w:line="240" w:lineRule="auto" w:before="1" w:after="0"/>
        <w:ind w:left="2309" w:right="0" w:hanging="361"/>
        <w:jc w:val="left"/>
        <w:rPr>
          <w:sz w:val="22"/>
        </w:rPr>
      </w:pPr>
      <w:r>
        <w:rPr>
          <w:sz w:val="22"/>
        </w:rPr>
        <w:t>Assets = Liabilities + Owner's</w:t>
      </w:r>
      <w:r>
        <w:rPr>
          <w:spacing w:val="-21"/>
          <w:sz w:val="22"/>
        </w:rPr>
        <w:t> </w:t>
      </w:r>
      <w:r>
        <w:rPr>
          <w:sz w:val="22"/>
        </w:rPr>
        <w:t>Equity.</w:t>
      </w:r>
    </w:p>
    <w:p>
      <w:pPr>
        <w:pStyle w:val="ListParagraph"/>
        <w:numPr>
          <w:ilvl w:val="1"/>
          <w:numId w:val="2"/>
        </w:numPr>
        <w:tabs>
          <w:tab w:pos="2310" w:val="left" w:leader="none"/>
        </w:tabs>
        <w:spacing w:line="240" w:lineRule="auto" w:before="2" w:after="0"/>
        <w:ind w:left="2309" w:right="0" w:hanging="361"/>
        <w:jc w:val="left"/>
        <w:rPr>
          <w:sz w:val="22"/>
        </w:rPr>
      </w:pPr>
      <w:r>
        <w:rPr>
          <w:sz w:val="22"/>
        </w:rPr>
        <w:t>All of these answer choices are</w:t>
      </w:r>
      <w:r>
        <w:rPr>
          <w:spacing w:val="-7"/>
          <w:sz w:val="22"/>
        </w:rPr>
        <w:t> </w:t>
      </w:r>
      <w:r>
        <w:rPr>
          <w:sz w:val="22"/>
        </w:rPr>
        <w:t>correct..</w:t>
      </w:r>
    </w:p>
    <w:p>
      <w:pPr>
        <w:spacing w:line="235" w:lineRule="auto" w:before="165"/>
        <w:ind w:left="2669" w:right="874" w:hanging="720"/>
        <w:jc w:val="left"/>
        <w:rPr>
          <w:sz w:val="14"/>
        </w:rPr>
      </w:pPr>
      <w:r>
        <w:rPr>
          <w:sz w:val="14"/>
        </w:rPr>
        <w:t>Ans: D, LO: 2,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0" w:hanging="606"/>
        <w:jc w:val="left"/>
        <w:rPr>
          <w:sz w:val="22"/>
        </w:rPr>
      </w:pPr>
      <w:r>
        <w:rPr>
          <w:sz w:val="22"/>
        </w:rPr>
        <w:t>Liabilities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are future economic</w:t>
      </w:r>
      <w:r>
        <w:rPr>
          <w:spacing w:val="-4"/>
          <w:sz w:val="22"/>
        </w:rPr>
        <w:t> </w:t>
      </w:r>
      <w:r>
        <w:rPr>
          <w:sz w:val="22"/>
        </w:rPr>
        <w:t>benefits.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are existing debts and</w:t>
      </w:r>
      <w:r>
        <w:rPr>
          <w:spacing w:val="-5"/>
          <w:sz w:val="22"/>
        </w:rPr>
        <w:t> </w:t>
      </w:r>
      <w:r>
        <w:rPr>
          <w:sz w:val="22"/>
        </w:rPr>
        <w:t>obligations.</w:t>
      </w:r>
    </w:p>
    <w:p>
      <w:pPr>
        <w:pStyle w:val="ListParagraph"/>
        <w:numPr>
          <w:ilvl w:val="1"/>
          <w:numId w:val="2"/>
        </w:numPr>
        <w:tabs>
          <w:tab w:pos="2310" w:val="left" w:leader="none"/>
        </w:tabs>
        <w:spacing w:line="240" w:lineRule="auto" w:before="1" w:after="0"/>
        <w:ind w:left="2309" w:right="0" w:hanging="361"/>
        <w:jc w:val="left"/>
        <w:rPr>
          <w:sz w:val="22"/>
        </w:rPr>
      </w:pPr>
      <w:r>
        <w:rPr>
          <w:sz w:val="22"/>
        </w:rPr>
        <w:t>possess service</w:t>
      </w:r>
      <w:r>
        <w:rPr>
          <w:spacing w:val="-3"/>
          <w:sz w:val="22"/>
        </w:rPr>
        <w:t> </w:t>
      </w:r>
      <w:r>
        <w:rPr>
          <w:sz w:val="22"/>
        </w:rPr>
        <w:t>potential.</w:t>
      </w:r>
    </w:p>
    <w:p>
      <w:pPr>
        <w:pStyle w:val="ListParagraph"/>
        <w:numPr>
          <w:ilvl w:val="1"/>
          <w:numId w:val="2"/>
        </w:numPr>
        <w:tabs>
          <w:tab w:pos="2310" w:val="left" w:leader="none"/>
        </w:tabs>
        <w:spacing w:line="240" w:lineRule="auto" w:before="1" w:after="0"/>
        <w:ind w:left="2309" w:right="0" w:hanging="361"/>
        <w:jc w:val="left"/>
        <w:rPr>
          <w:sz w:val="22"/>
        </w:rPr>
      </w:pPr>
      <w:r>
        <w:rPr>
          <w:sz w:val="22"/>
        </w:rPr>
        <w:t>are things of value used by the business in its</w:t>
      </w:r>
      <w:r>
        <w:rPr>
          <w:spacing w:val="-13"/>
          <w:sz w:val="22"/>
        </w:rPr>
        <w:t> </w:t>
      </w:r>
      <w:r>
        <w:rPr>
          <w:sz w:val="22"/>
        </w:rPr>
        <w:t>operation.</w:t>
      </w:r>
    </w:p>
    <w:p>
      <w:pPr>
        <w:spacing w:line="235" w:lineRule="auto" w:before="166"/>
        <w:ind w:left="2669" w:right="874" w:hanging="720"/>
        <w:jc w:val="left"/>
        <w:rPr>
          <w:sz w:val="14"/>
        </w:rPr>
      </w:pPr>
      <w:r>
        <w:rPr>
          <w:sz w:val="14"/>
        </w:rPr>
        <w:t>Ans: B, LO: 3, Bloom: C,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0" w:hanging="606"/>
        <w:jc w:val="left"/>
        <w:rPr>
          <w:sz w:val="22"/>
        </w:rPr>
      </w:pPr>
      <w:r>
        <w:rPr>
          <w:sz w:val="22"/>
        </w:rPr>
        <w:t>Liabilities of a company would </w:t>
      </w:r>
      <w:r>
        <w:rPr>
          <w:b/>
          <w:sz w:val="22"/>
        </w:rPr>
        <w:t>not</w:t>
      </w:r>
      <w:r>
        <w:rPr>
          <w:b/>
          <w:spacing w:val="-6"/>
          <w:sz w:val="22"/>
        </w:rPr>
        <w:t> </w:t>
      </w:r>
      <w:r>
        <w:rPr>
          <w:sz w:val="22"/>
        </w:rPr>
        <w:t>include</w:t>
      </w:r>
    </w:p>
    <w:p>
      <w:pPr>
        <w:spacing w:after="0" w:line="240" w:lineRule="auto"/>
        <w:jc w:val="left"/>
        <w:rPr>
          <w:sz w:val="22"/>
        </w:rPr>
        <w:sectPr>
          <w:pgSz w:w="12240" w:h="15840"/>
          <w:pgMar w:header="1024" w:footer="0" w:top="1320" w:bottom="280" w:left="220" w:right="400"/>
        </w:sectPr>
      </w:pPr>
    </w:p>
    <w:p>
      <w:pPr>
        <w:pStyle w:val="ListParagraph"/>
        <w:numPr>
          <w:ilvl w:val="1"/>
          <w:numId w:val="2"/>
        </w:numPr>
        <w:tabs>
          <w:tab w:pos="2166" w:val="left" w:leader="none"/>
        </w:tabs>
        <w:spacing w:line="240" w:lineRule="auto" w:before="190" w:after="0"/>
        <w:ind w:left="2165" w:right="0" w:hanging="361"/>
        <w:jc w:val="left"/>
        <w:rPr>
          <w:sz w:val="22"/>
        </w:rPr>
      </w:pPr>
      <w:r>
        <w:rPr>
          <w:sz w:val="22"/>
        </w:rPr>
        <w:t>notes</w:t>
      </w:r>
      <w:r>
        <w:rPr>
          <w:spacing w:val="-2"/>
          <w:sz w:val="22"/>
        </w:rPr>
        <w:t> </w:t>
      </w:r>
      <w:r>
        <w:rPr>
          <w:sz w:val="22"/>
        </w:rPr>
        <w:t>payable.</w:t>
      </w:r>
    </w:p>
    <w:p>
      <w:pPr>
        <w:pStyle w:val="ListParagraph"/>
        <w:numPr>
          <w:ilvl w:val="1"/>
          <w:numId w:val="2"/>
        </w:numPr>
        <w:tabs>
          <w:tab w:pos="2166" w:val="left" w:leader="none"/>
        </w:tabs>
        <w:spacing w:line="240" w:lineRule="auto" w:before="1" w:after="0"/>
        <w:ind w:left="2165" w:right="0" w:hanging="361"/>
        <w:jc w:val="left"/>
        <w:rPr>
          <w:sz w:val="22"/>
        </w:rPr>
      </w:pPr>
      <w:r>
        <w:rPr>
          <w:sz w:val="22"/>
        </w:rPr>
        <w:t>accounts</w:t>
      </w:r>
      <w:r>
        <w:rPr>
          <w:spacing w:val="-2"/>
          <w:sz w:val="22"/>
        </w:rPr>
        <w:t> </w:t>
      </w:r>
      <w:r>
        <w:rPr>
          <w:sz w:val="22"/>
        </w:rPr>
        <w:t>payable.</w:t>
      </w:r>
    </w:p>
    <w:p>
      <w:pPr>
        <w:pStyle w:val="ListParagraph"/>
        <w:numPr>
          <w:ilvl w:val="1"/>
          <w:numId w:val="2"/>
        </w:numPr>
        <w:tabs>
          <w:tab w:pos="2166" w:val="left" w:leader="none"/>
        </w:tabs>
        <w:spacing w:line="251" w:lineRule="exact" w:before="2" w:after="0"/>
        <w:ind w:left="2165" w:right="0" w:hanging="361"/>
        <w:jc w:val="left"/>
        <w:rPr>
          <w:sz w:val="22"/>
        </w:rPr>
      </w:pPr>
      <w:r>
        <w:rPr>
          <w:sz w:val="22"/>
        </w:rPr>
        <w:t>salaries and wages</w:t>
      </w:r>
      <w:r>
        <w:rPr>
          <w:spacing w:val="-4"/>
          <w:sz w:val="22"/>
        </w:rPr>
        <w:t> </w:t>
      </w:r>
      <w:r>
        <w:rPr>
          <w:sz w:val="22"/>
        </w:rPr>
        <w:t>payable.</w:t>
      </w:r>
    </w:p>
    <w:p>
      <w:pPr>
        <w:pStyle w:val="ListParagraph"/>
        <w:numPr>
          <w:ilvl w:val="1"/>
          <w:numId w:val="2"/>
        </w:numPr>
        <w:tabs>
          <w:tab w:pos="2166" w:val="left" w:leader="none"/>
        </w:tabs>
        <w:spacing w:line="251" w:lineRule="exact" w:before="0" w:after="0"/>
        <w:ind w:left="2165" w:right="0" w:hanging="361"/>
        <w:jc w:val="left"/>
        <w:rPr>
          <w:sz w:val="22"/>
        </w:rPr>
      </w:pPr>
      <w:r>
        <w:rPr>
          <w:sz w:val="22"/>
        </w:rPr>
        <w:t>cash.</w:t>
      </w:r>
    </w:p>
    <w:p>
      <w:pPr>
        <w:pStyle w:val="BodyText"/>
        <w:spacing w:before="6"/>
        <w:rPr>
          <w:sz w:val="28"/>
        </w:rPr>
      </w:pPr>
    </w:p>
    <w:p>
      <w:pPr>
        <w:spacing w:line="235" w:lineRule="auto" w:before="0"/>
        <w:ind w:left="2525" w:right="874" w:hanging="720"/>
        <w:jc w:val="left"/>
        <w:rPr>
          <w:sz w:val="14"/>
        </w:rPr>
      </w:pPr>
      <w:r>
        <w:rPr>
          <w:sz w:val="14"/>
        </w:rPr>
        <w:t>Ans: D, LO: 3, Bloom: K, Difficulty: Easy, Min: 1, AACSB: None,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0" w:hanging="606"/>
        <w:jc w:val="left"/>
        <w:rPr>
          <w:sz w:val="22"/>
        </w:rPr>
      </w:pPr>
      <w:r>
        <w:rPr>
          <w:sz w:val="22"/>
        </w:rPr>
        <w:t>Liabilities of a company are owed</w:t>
      </w:r>
      <w:r>
        <w:rPr>
          <w:spacing w:val="-7"/>
          <w:sz w:val="22"/>
        </w:rPr>
        <w:t> </w:t>
      </w:r>
      <w:r>
        <w:rPr>
          <w:sz w:val="22"/>
        </w:rPr>
        <w:t>to</w:t>
      </w:r>
    </w:p>
    <w:p>
      <w:pPr>
        <w:pStyle w:val="ListParagraph"/>
        <w:numPr>
          <w:ilvl w:val="1"/>
          <w:numId w:val="2"/>
        </w:numPr>
        <w:tabs>
          <w:tab w:pos="2310" w:val="left" w:leader="none"/>
        </w:tabs>
        <w:spacing w:line="240" w:lineRule="auto" w:before="1" w:after="0"/>
        <w:ind w:left="2309" w:right="0" w:hanging="361"/>
        <w:jc w:val="left"/>
        <w:rPr>
          <w:sz w:val="22"/>
        </w:rPr>
      </w:pPr>
      <w:r>
        <w:rPr>
          <w:sz w:val="22"/>
        </w:rPr>
        <w:t>debtors.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benefactors.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creditors.</w:t>
      </w:r>
    </w:p>
    <w:p>
      <w:pPr>
        <w:pStyle w:val="ListParagraph"/>
        <w:numPr>
          <w:ilvl w:val="1"/>
          <w:numId w:val="2"/>
        </w:numPr>
        <w:tabs>
          <w:tab w:pos="2310" w:val="left" w:leader="none"/>
        </w:tabs>
        <w:spacing w:line="240" w:lineRule="auto" w:before="1" w:after="0"/>
        <w:ind w:left="2309" w:right="0" w:hanging="361"/>
        <w:jc w:val="left"/>
        <w:rPr>
          <w:sz w:val="22"/>
        </w:rPr>
      </w:pPr>
      <w:r>
        <w:rPr>
          <w:sz w:val="22"/>
        </w:rPr>
        <w:t>underwriters.</w:t>
      </w:r>
    </w:p>
    <w:p>
      <w:pPr>
        <w:spacing w:line="242" w:lineRule="auto" w:before="163"/>
        <w:ind w:left="2669" w:right="874" w:hanging="720"/>
        <w:jc w:val="left"/>
        <w:rPr>
          <w:sz w:val="14"/>
        </w:rPr>
      </w:pPr>
      <w:r>
        <w:rPr>
          <w:sz w:val="14"/>
        </w:rPr>
        <w:t>Ans: C, LO: 3,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1" w:after="0"/>
        <w:ind w:left="1949" w:right="0" w:hanging="606"/>
        <w:jc w:val="left"/>
        <w:rPr>
          <w:sz w:val="22"/>
        </w:rPr>
      </w:pPr>
      <w:r>
        <w:rPr>
          <w:sz w:val="22"/>
        </w:rPr>
        <w:t>Owner's equity can be described</w:t>
      </w:r>
      <w:r>
        <w:rPr>
          <w:spacing w:val="-6"/>
          <w:sz w:val="22"/>
        </w:rPr>
        <w:t> </w:t>
      </w:r>
      <w:r>
        <w:rPr>
          <w:sz w:val="22"/>
        </w:rPr>
        <w:t>as</w:t>
      </w:r>
    </w:p>
    <w:p>
      <w:pPr>
        <w:pStyle w:val="ListParagraph"/>
        <w:numPr>
          <w:ilvl w:val="1"/>
          <w:numId w:val="2"/>
        </w:numPr>
        <w:tabs>
          <w:tab w:pos="2310" w:val="left" w:leader="none"/>
        </w:tabs>
        <w:spacing w:line="240" w:lineRule="auto" w:before="1" w:after="0"/>
        <w:ind w:left="2309" w:right="0" w:hanging="361"/>
        <w:jc w:val="left"/>
        <w:rPr>
          <w:sz w:val="22"/>
        </w:rPr>
      </w:pPr>
      <w:r>
        <w:rPr>
          <w:sz w:val="22"/>
        </w:rPr>
        <w:t>creditorship claim on total</w:t>
      </w:r>
      <w:r>
        <w:rPr>
          <w:spacing w:val="-5"/>
          <w:sz w:val="22"/>
        </w:rPr>
        <w:t> </w:t>
      </w:r>
      <w:r>
        <w:rPr>
          <w:sz w:val="22"/>
        </w:rPr>
        <w:t>assets.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ownership claim on total</w:t>
      </w:r>
      <w:r>
        <w:rPr>
          <w:spacing w:val="-5"/>
          <w:sz w:val="22"/>
        </w:rPr>
        <w:t> </w:t>
      </w:r>
      <w:r>
        <w:rPr>
          <w:sz w:val="22"/>
        </w:rPr>
        <w:t>assets.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benefactor's claim on total</w:t>
      </w:r>
      <w:r>
        <w:rPr>
          <w:spacing w:val="-5"/>
          <w:sz w:val="22"/>
        </w:rPr>
        <w:t> </w:t>
      </w:r>
      <w:r>
        <w:rPr>
          <w:sz w:val="22"/>
        </w:rPr>
        <w:t>assets.</w:t>
      </w:r>
    </w:p>
    <w:p>
      <w:pPr>
        <w:pStyle w:val="ListParagraph"/>
        <w:numPr>
          <w:ilvl w:val="1"/>
          <w:numId w:val="2"/>
        </w:numPr>
        <w:tabs>
          <w:tab w:pos="2310" w:val="left" w:leader="none"/>
        </w:tabs>
        <w:spacing w:line="240" w:lineRule="auto" w:before="1" w:after="0"/>
        <w:ind w:left="2309" w:right="0" w:hanging="361"/>
        <w:jc w:val="left"/>
        <w:rPr>
          <w:sz w:val="22"/>
        </w:rPr>
      </w:pPr>
      <w:r>
        <w:rPr>
          <w:sz w:val="22"/>
        </w:rPr>
        <w:t>debtor claim on total</w:t>
      </w:r>
      <w:r>
        <w:rPr>
          <w:spacing w:val="-5"/>
          <w:sz w:val="22"/>
        </w:rPr>
        <w:t> </w:t>
      </w:r>
      <w:r>
        <w:rPr>
          <w:sz w:val="22"/>
        </w:rPr>
        <w:t>assets.</w:t>
      </w:r>
    </w:p>
    <w:p>
      <w:pPr>
        <w:spacing w:line="242" w:lineRule="auto" w:before="163"/>
        <w:ind w:left="2669" w:right="874" w:hanging="720"/>
        <w:jc w:val="left"/>
        <w:rPr>
          <w:sz w:val="14"/>
        </w:rPr>
      </w:pPr>
      <w:r>
        <w:rPr>
          <w:sz w:val="14"/>
        </w:rPr>
        <w:t>Ans: B, LO: 3, Bloom: C,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606"/>
        <w:jc w:val="left"/>
        <w:rPr>
          <w:sz w:val="22"/>
        </w:rPr>
      </w:pPr>
      <w:r>
        <w:rPr>
          <w:sz w:val="22"/>
        </w:rPr>
        <w:t>Owner's equity is often referred to</w:t>
      </w:r>
      <w:r>
        <w:rPr>
          <w:spacing w:val="-7"/>
          <w:sz w:val="22"/>
        </w:rPr>
        <w:t> </w:t>
      </w:r>
      <w:r>
        <w:rPr>
          <w:sz w:val="22"/>
        </w:rPr>
        <w:t>as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residual</w:t>
      </w:r>
      <w:r>
        <w:rPr>
          <w:spacing w:val="-2"/>
          <w:sz w:val="22"/>
        </w:rPr>
        <w:t> </w:t>
      </w:r>
      <w:r>
        <w:rPr>
          <w:sz w:val="22"/>
        </w:rPr>
        <w:t>equity.</w:t>
      </w:r>
    </w:p>
    <w:p>
      <w:pPr>
        <w:pStyle w:val="ListParagraph"/>
        <w:numPr>
          <w:ilvl w:val="1"/>
          <w:numId w:val="2"/>
        </w:numPr>
        <w:tabs>
          <w:tab w:pos="2310" w:val="left" w:leader="none"/>
        </w:tabs>
        <w:spacing w:line="240" w:lineRule="auto" w:before="1" w:after="0"/>
        <w:ind w:left="2309" w:right="0" w:hanging="361"/>
        <w:jc w:val="left"/>
        <w:rPr>
          <w:sz w:val="22"/>
        </w:rPr>
      </w:pPr>
      <w:r>
        <w:rPr>
          <w:sz w:val="22"/>
        </w:rPr>
        <w:t>leftovers.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spoils.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second</w:t>
      </w:r>
      <w:r>
        <w:rPr>
          <w:spacing w:val="-2"/>
          <w:sz w:val="22"/>
        </w:rPr>
        <w:t> </w:t>
      </w:r>
      <w:r>
        <w:rPr>
          <w:sz w:val="22"/>
        </w:rPr>
        <w:t>equity.</w:t>
      </w:r>
    </w:p>
    <w:p>
      <w:pPr>
        <w:spacing w:line="242" w:lineRule="auto" w:before="163"/>
        <w:ind w:left="2669" w:right="874" w:hanging="720"/>
        <w:jc w:val="left"/>
        <w:rPr>
          <w:sz w:val="14"/>
        </w:rPr>
      </w:pPr>
      <w:r>
        <w:rPr>
          <w:sz w:val="14"/>
        </w:rPr>
        <w:t>Ans: A, LO: 3,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37" w:lineRule="auto" w:before="137" w:after="0"/>
        <w:ind w:left="1949" w:right="884" w:hanging="605"/>
        <w:jc w:val="left"/>
        <w:rPr>
          <w:sz w:val="22"/>
        </w:rPr>
      </w:pPr>
      <w:r>
        <w:rPr>
          <w:sz w:val="22"/>
        </w:rPr>
        <w:t>When an owner withdraws cash or other assets from a business for personal use, these withdrawals are</w:t>
      </w:r>
      <w:r>
        <w:rPr>
          <w:spacing w:val="-3"/>
          <w:sz w:val="22"/>
        </w:rPr>
        <w:t> </w:t>
      </w:r>
      <w:r>
        <w:rPr>
          <w:sz w:val="22"/>
        </w:rPr>
        <w:t>termed</w:t>
      </w:r>
    </w:p>
    <w:p>
      <w:pPr>
        <w:pStyle w:val="ListParagraph"/>
        <w:numPr>
          <w:ilvl w:val="1"/>
          <w:numId w:val="2"/>
        </w:numPr>
        <w:tabs>
          <w:tab w:pos="2310" w:val="left" w:leader="none"/>
        </w:tabs>
        <w:spacing w:line="240" w:lineRule="auto" w:before="1" w:after="0"/>
        <w:ind w:left="2309" w:right="0" w:hanging="361"/>
        <w:jc w:val="left"/>
        <w:rPr>
          <w:sz w:val="22"/>
        </w:rPr>
      </w:pPr>
      <w:r>
        <w:rPr>
          <w:sz w:val="22"/>
        </w:rPr>
        <w:t>depletions.</w:t>
      </w:r>
    </w:p>
    <w:p>
      <w:pPr>
        <w:pStyle w:val="ListParagraph"/>
        <w:numPr>
          <w:ilvl w:val="1"/>
          <w:numId w:val="2"/>
        </w:numPr>
        <w:tabs>
          <w:tab w:pos="2310" w:val="left" w:leader="none"/>
        </w:tabs>
        <w:spacing w:line="240" w:lineRule="auto" w:before="2" w:after="0"/>
        <w:ind w:left="2309" w:right="0" w:hanging="361"/>
        <w:jc w:val="left"/>
        <w:rPr>
          <w:sz w:val="22"/>
        </w:rPr>
      </w:pPr>
      <w:r>
        <w:rPr>
          <w:sz w:val="22"/>
        </w:rPr>
        <w:t>consumptions.</w:t>
      </w:r>
    </w:p>
    <w:p>
      <w:pPr>
        <w:pStyle w:val="ListParagraph"/>
        <w:numPr>
          <w:ilvl w:val="1"/>
          <w:numId w:val="2"/>
        </w:numPr>
        <w:tabs>
          <w:tab w:pos="2310" w:val="left" w:leader="none"/>
        </w:tabs>
        <w:spacing w:line="251" w:lineRule="exact" w:before="1" w:after="0"/>
        <w:ind w:left="2309" w:right="0" w:hanging="361"/>
        <w:jc w:val="left"/>
        <w:rPr>
          <w:sz w:val="22"/>
        </w:rPr>
      </w:pPr>
      <w:r>
        <w:rPr>
          <w:sz w:val="22"/>
        </w:rPr>
        <w:t>drawings.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 credit</w:t>
      </w:r>
      <w:r>
        <w:rPr>
          <w:spacing w:val="-3"/>
          <w:sz w:val="22"/>
        </w:rPr>
        <w:t> </w:t>
      </w:r>
      <w:r>
        <w:rPr>
          <w:sz w:val="22"/>
        </w:rPr>
        <w:t>line.</w:t>
      </w:r>
    </w:p>
    <w:p>
      <w:pPr>
        <w:spacing w:line="242" w:lineRule="auto" w:before="163"/>
        <w:ind w:left="2669" w:right="874" w:hanging="720"/>
        <w:jc w:val="left"/>
        <w:rPr>
          <w:sz w:val="14"/>
        </w:rPr>
      </w:pPr>
      <w:r>
        <w:rPr>
          <w:sz w:val="14"/>
        </w:rPr>
        <w:t>Ans: C, LO: 3,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721"/>
        <w:jc w:val="left"/>
        <w:rPr>
          <w:sz w:val="22"/>
        </w:rPr>
      </w:pPr>
      <w:r>
        <w:rPr>
          <w:sz w:val="22"/>
        </w:rPr>
        <w:t>Capital</w:t>
      </w:r>
      <w:r>
        <w:rPr>
          <w:spacing w:val="-2"/>
          <w:sz w:val="22"/>
        </w:rPr>
        <w:t> </w:t>
      </w:r>
      <w:r>
        <w:rPr>
          <w:sz w:val="22"/>
        </w:rPr>
        <w:t>is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an owner's permanent investment in the</w:t>
      </w:r>
      <w:r>
        <w:rPr>
          <w:spacing w:val="-8"/>
          <w:sz w:val="22"/>
        </w:rPr>
        <w:t> </w:t>
      </w:r>
      <w:r>
        <w:rPr>
          <w:sz w:val="22"/>
        </w:rPr>
        <w:t>business.</w:t>
      </w:r>
    </w:p>
    <w:p>
      <w:pPr>
        <w:pStyle w:val="ListParagraph"/>
        <w:numPr>
          <w:ilvl w:val="1"/>
          <w:numId w:val="2"/>
        </w:numPr>
        <w:tabs>
          <w:tab w:pos="2310" w:val="left" w:leader="none"/>
        </w:tabs>
        <w:spacing w:line="240" w:lineRule="auto" w:before="1" w:after="0"/>
        <w:ind w:left="2309" w:right="0" w:hanging="361"/>
        <w:jc w:val="left"/>
        <w:rPr>
          <w:sz w:val="22"/>
        </w:rPr>
      </w:pPr>
      <w:r>
        <w:rPr>
          <w:sz w:val="22"/>
        </w:rPr>
        <w:t>equal to liabilities minus owner's</w:t>
      </w:r>
      <w:r>
        <w:rPr>
          <w:spacing w:val="-6"/>
          <w:sz w:val="22"/>
        </w:rPr>
        <w:t> </w:t>
      </w:r>
      <w:r>
        <w:rPr>
          <w:sz w:val="22"/>
        </w:rPr>
        <w:t>equity.</w:t>
      </w:r>
    </w:p>
    <w:p>
      <w:pPr>
        <w:pStyle w:val="ListParagraph"/>
        <w:numPr>
          <w:ilvl w:val="1"/>
          <w:numId w:val="2"/>
        </w:numPr>
        <w:tabs>
          <w:tab w:pos="2310" w:val="left" w:leader="none"/>
        </w:tabs>
        <w:spacing w:line="251" w:lineRule="exact" w:before="2" w:after="0"/>
        <w:ind w:left="2309" w:right="0" w:hanging="361"/>
        <w:jc w:val="left"/>
        <w:rPr>
          <w:sz w:val="22"/>
        </w:rPr>
      </w:pPr>
      <w:r>
        <w:rPr>
          <w:sz w:val="22"/>
        </w:rPr>
        <w:t>equal to assets minus owner's</w:t>
      </w:r>
      <w:r>
        <w:rPr>
          <w:spacing w:val="-6"/>
          <w:sz w:val="22"/>
        </w:rPr>
        <w:t> </w:t>
      </w:r>
      <w:r>
        <w:rPr>
          <w:sz w:val="22"/>
        </w:rPr>
        <w:t>equity.</w:t>
      </w:r>
    </w:p>
    <w:p>
      <w:pPr>
        <w:pStyle w:val="ListParagraph"/>
        <w:numPr>
          <w:ilvl w:val="1"/>
          <w:numId w:val="2"/>
        </w:numPr>
        <w:tabs>
          <w:tab w:pos="2310" w:val="left" w:leader="none"/>
        </w:tabs>
        <w:spacing w:line="251" w:lineRule="exact" w:before="0" w:after="0"/>
        <w:ind w:left="2309" w:right="0" w:hanging="361"/>
        <w:jc w:val="left"/>
        <w:rPr>
          <w:sz w:val="22"/>
        </w:rPr>
      </w:pPr>
      <w:r>
        <w:rPr>
          <w:sz w:val="22"/>
        </w:rPr>
        <w:t>equal to liabilities plus</w:t>
      </w:r>
      <w:r>
        <w:rPr>
          <w:spacing w:val="-5"/>
          <w:sz w:val="22"/>
        </w:rPr>
        <w:t> </w:t>
      </w:r>
      <w:r>
        <w:rPr>
          <w:sz w:val="22"/>
        </w:rPr>
        <w:t>drawings.</w:t>
      </w:r>
    </w:p>
    <w:p>
      <w:pPr>
        <w:spacing w:line="235" w:lineRule="auto" w:before="170"/>
        <w:ind w:left="2669" w:right="874" w:hanging="720"/>
        <w:jc w:val="left"/>
        <w:rPr>
          <w:sz w:val="14"/>
        </w:rPr>
      </w:pPr>
      <w:r>
        <w:rPr>
          <w:sz w:val="14"/>
        </w:rPr>
        <w:t>Ans: A, LO: 3,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0" w:hanging="721"/>
        <w:jc w:val="left"/>
        <w:rPr>
          <w:sz w:val="22"/>
        </w:rPr>
      </w:pPr>
      <w:r>
        <w:rPr>
          <w:sz w:val="22"/>
        </w:rPr>
        <w:t>Revenues would </w:t>
      </w:r>
      <w:r>
        <w:rPr>
          <w:b/>
          <w:sz w:val="22"/>
        </w:rPr>
        <w:t>not </w:t>
      </w:r>
      <w:r>
        <w:rPr>
          <w:sz w:val="22"/>
        </w:rPr>
        <w:t>result</w:t>
      </w:r>
      <w:r>
        <w:rPr>
          <w:spacing w:val="-6"/>
          <w:sz w:val="22"/>
        </w:rPr>
        <w:t> </w:t>
      </w:r>
      <w:r>
        <w:rPr>
          <w:sz w:val="22"/>
        </w:rPr>
        <w:t>from</w:t>
      </w:r>
    </w:p>
    <w:p>
      <w:pPr>
        <w:pStyle w:val="ListParagraph"/>
        <w:numPr>
          <w:ilvl w:val="1"/>
          <w:numId w:val="2"/>
        </w:numPr>
        <w:tabs>
          <w:tab w:pos="2310" w:val="left" w:leader="none"/>
        </w:tabs>
        <w:spacing w:line="251" w:lineRule="exact" w:before="2" w:after="0"/>
        <w:ind w:left="2309" w:right="0" w:hanging="361"/>
        <w:jc w:val="left"/>
        <w:rPr>
          <w:sz w:val="22"/>
        </w:rPr>
      </w:pPr>
      <w:r>
        <w:rPr>
          <w:sz w:val="22"/>
        </w:rPr>
        <w:t>sale of</w:t>
      </w:r>
      <w:r>
        <w:rPr>
          <w:spacing w:val="-3"/>
          <w:sz w:val="22"/>
        </w:rPr>
        <w:t> </w:t>
      </w:r>
      <w:r>
        <w:rPr>
          <w:sz w:val="22"/>
        </w:rPr>
        <w:t>merchandise.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initial investment of cash by</w:t>
      </w:r>
      <w:r>
        <w:rPr>
          <w:spacing w:val="-6"/>
          <w:sz w:val="22"/>
        </w:rPr>
        <w:t> </w:t>
      </w:r>
      <w:r>
        <w:rPr>
          <w:sz w:val="22"/>
        </w:rPr>
        <w:t>owner.</w:t>
      </w:r>
    </w:p>
    <w:p>
      <w:pPr>
        <w:pStyle w:val="ListParagraph"/>
        <w:numPr>
          <w:ilvl w:val="1"/>
          <w:numId w:val="2"/>
        </w:numPr>
        <w:tabs>
          <w:tab w:pos="2310" w:val="left" w:leader="none"/>
        </w:tabs>
        <w:spacing w:line="240" w:lineRule="auto" w:before="1" w:after="0"/>
        <w:ind w:left="2309" w:right="0" w:hanging="361"/>
        <w:jc w:val="left"/>
        <w:rPr>
          <w:sz w:val="22"/>
        </w:rPr>
      </w:pPr>
      <w:r>
        <w:rPr>
          <w:sz w:val="22"/>
        </w:rPr>
        <w:t>performance of</w:t>
      </w:r>
      <w:r>
        <w:rPr>
          <w:spacing w:val="-3"/>
          <w:sz w:val="22"/>
        </w:rPr>
        <w:t> </w:t>
      </w:r>
      <w:r>
        <w:rPr>
          <w:sz w:val="22"/>
        </w:rPr>
        <w:t>services.</w:t>
      </w:r>
    </w:p>
    <w:p>
      <w:pPr>
        <w:pStyle w:val="ListParagraph"/>
        <w:numPr>
          <w:ilvl w:val="1"/>
          <w:numId w:val="2"/>
        </w:numPr>
        <w:tabs>
          <w:tab w:pos="2310" w:val="left" w:leader="none"/>
        </w:tabs>
        <w:spacing w:line="240" w:lineRule="auto" w:before="1" w:after="0"/>
        <w:ind w:left="2309" w:right="0" w:hanging="361"/>
        <w:jc w:val="left"/>
        <w:rPr>
          <w:sz w:val="22"/>
        </w:rPr>
      </w:pPr>
      <w:r>
        <w:rPr>
          <w:sz w:val="22"/>
        </w:rPr>
        <w:t>rental of</w:t>
      </w:r>
      <w:r>
        <w:rPr>
          <w:spacing w:val="-3"/>
          <w:sz w:val="22"/>
        </w:rPr>
        <w:t> </w:t>
      </w:r>
      <w:r>
        <w:rPr>
          <w:sz w:val="22"/>
        </w:rPr>
        <w:t>property.</w:t>
      </w:r>
    </w:p>
    <w:p>
      <w:pPr>
        <w:spacing w:line="235" w:lineRule="auto" w:before="166"/>
        <w:ind w:left="2669" w:right="874" w:hanging="720"/>
        <w:jc w:val="left"/>
        <w:rPr>
          <w:sz w:val="14"/>
        </w:rPr>
      </w:pPr>
      <w:r>
        <w:rPr>
          <w:sz w:val="14"/>
        </w:rPr>
        <w:t>Ans: B, LO: 3,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0" w:hanging="721"/>
        <w:jc w:val="left"/>
        <w:rPr>
          <w:sz w:val="22"/>
        </w:rPr>
      </w:pPr>
      <w:r>
        <w:rPr>
          <w:sz w:val="22"/>
        </w:rPr>
        <w:t>Sources of increases to owner's equity</w:t>
      </w:r>
      <w:r>
        <w:rPr>
          <w:spacing w:val="-7"/>
          <w:sz w:val="22"/>
        </w:rPr>
        <w:t> </w:t>
      </w:r>
      <w:r>
        <w:rPr>
          <w:sz w:val="22"/>
        </w:rPr>
        <w:t>are</w:t>
      </w:r>
    </w:p>
    <w:p>
      <w:pPr>
        <w:spacing w:after="0" w:line="240" w:lineRule="auto"/>
        <w:jc w:val="left"/>
        <w:rPr>
          <w:sz w:val="22"/>
        </w:rPr>
        <w:sectPr>
          <w:pgSz w:w="12240" w:h="15840"/>
          <w:pgMar w:header="1024" w:footer="0" w:top="1320" w:bottom="280" w:left="220" w:right="400"/>
        </w:sectPr>
      </w:pPr>
    </w:p>
    <w:p>
      <w:pPr>
        <w:pStyle w:val="ListParagraph"/>
        <w:numPr>
          <w:ilvl w:val="1"/>
          <w:numId w:val="2"/>
        </w:numPr>
        <w:tabs>
          <w:tab w:pos="2166" w:val="left" w:leader="none"/>
        </w:tabs>
        <w:spacing w:line="240" w:lineRule="auto" w:before="190" w:after="0"/>
        <w:ind w:left="2165" w:right="0" w:hanging="361"/>
        <w:jc w:val="left"/>
        <w:rPr>
          <w:sz w:val="22"/>
        </w:rPr>
      </w:pPr>
      <w:r>
        <w:rPr>
          <w:sz w:val="22"/>
        </w:rPr>
        <w:t>additional investments by</w:t>
      </w:r>
      <w:r>
        <w:rPr>
          <w:spacing w:val="-4"/>
          <w:sz w:val="22"/>
        </w:rPr>
        <w:t> </w:t>
      </w:r>
      <w:r>
        <w:rPr>
          <w:sz w:val="22"/>
        </w:rPr>
        <w:t>owners.</w:t>
      </w:r>
    </w:p>
    <w:p>
      <w:pPr>
        <w:pStyle w:val="ListParagraph"/>
        <w:numPr>
          <w:ilvl w:val="1"/>
          <w:numId w:val="2"/>
        </w:numPr>
        <w:tabs>
          <w:tab w:pos="2166" w:val="left" w:leader="none"/>
        </w:tabs>
        <w:spacing w:line="240" w:lineRule="auto" w:before="1" w:after="0"/>
        <w:ind w:left="2165" w:right="0" w:hanging="361"/>
        <w:jc w:val="left"/>
        <w:rPr>
          <w:sz w:val="22"/>
        </w:rPr>
      </w:pPr>
      <w:r>
        <w:rPr>
          <w:sz w:val="22"/>
        </w:rPr>
        <w:t>purchases of</w:t>
      </w:r>
      <w:r>
        <w:rPr>
          <w:spacing w:val="-3"/>
          <w:sz w:val="22"/>
        </w:rPr>
        <w:t> </w:t>
      </w:r>
      <w:r>
        <w:rPr>
          <w:sz w:val="22"/>
        </w:rPr>
        <w:t>merchandise.</w:t>
      </w:r>
    </w:p>
    <w:p>
      <w:pPr>
        <w:pStyle w:val="ListParagraph"/>
        <w:numPr>
          <w:ilvl w:val="1"/>
          <w:numId w:val="2"/>
        </w:numPr>
        <w:tabs>
          <w:tab w:pos="2166" w:val="left" w:leader="none"/>
        </w:tabs>
        <w:spacing w:line="251" w:lineRule="exact" w:before="2" w:after="0"/>
        <w:ind w:left="2165" w:right="0" w:hanging="361"/>
        <w:jc w:val="left"/>
        <w:rPr>
          <w:sz w:val="22"/>
        </w:rPr>
      </w:pPr>
      <w:r>
        <w:rPr>
          <w:sz w:val="22"/>
        </w:rPr>
        <w:t>withdrawals by the</w:t>
      </w:r>
      <w:r>
        <w:rPr>
          <w:spacing w:val="-4"/>
          <w:sz w:val="22"/>
        </w:rPr>
        <w:t> </w:t>
      </w:r>
      <w:r>
        <w:rPr>
          <w:sz w:val="22"/>
        </w:rPr>
        <w:t>owner.</w:t>
      </w:r>
    </w:p>
    <w:p>
      <w:pPr>
        <w:pStyle w:val="ListParagraph"/>
        <w:numPr>
          <w:ilvl w:val="1"/>
          <w:numId w:val="2"/>
        </w:numPr>
        <w:tabs>
          <w:tab w:pos="2166" w:val="left" w:leader="none"/>
        </w:tabs>
        <w:spacing w:line="251" w:lineRule="exact" w:before="0" w:after="0"/>
        <w:ind w:left="2165" w:right="0" w:hanging="361"/>
        <w:jc w:val="left"/>
        <w:rPr>
          <w:sz w:val="22"/>
        </w:rPr>
      </w:pPr>
      <w:r>
        <w:rPr>
          <w:sz w:val="22"/>
        </w:rPr>
        <w:t>expenses.</w:t>
      </w:r>
    </w:p>
    <w:p>
      <w:pPr>
        <w:spacing w:line="242" w:lineRule="auto" w:before="163"/>
        <w:ind w:left="2525" w:right="874" w:hanging="720"/>
        <w:jc w:val="left"/>
        <w:rPr>
          <w:sz w:val="14"/>
        </w:rPr>
      </w:pPr>
      <w:r>
        <w:rPr>
          <w:sz w:val="14"/>
        </w:rPr>
        <w:t>Ans: A, LO: 3, Bloom: K, Difficulty: Easy, Min: 1, AACSB: None, AICPA BB: Governance Perspective, AICPA FC: Measurement Analysis and Interpretation, AICPA PC: None, IMA:</w:t>
      </w:r>
      <w:r>
        <w:rPr>
          <w:spacing w:val="-1"/>
          <w:sz w:val="14"/>
        </w:rPr>
        <w:t> </w:t>
      </w:r>
      <w:r>
        <w:rPr>
          <w:sz w:val="14"/>
        </w:rPr>
        <w:t>Reporting</w:t>
      </w:r>
    </w:p>
    <w:p>
      <w:pPr>
        <w:spacing w:after="0" w:line="242"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0" w:hanging="721"/>
        <w:jc w:val="left"/>
        <w:rPr>
          <w:sz w:val="22"/>
        </w:rPr>
      </w:pPr>
      <w:r>
        <w:rPr>
          <w:sz w:val="22"/>
        </w:rPr>
        <w:t>The basic accounting equation </w:t>
      </w:r>
      <w:r>
        <w:rPr>
          <w:b/>
          <w:sz w:val="22"/>
        </w:rPr>
        <w:t>cannot </w:t>
      </w:r>
      <w:r>
        <w:rPr>
          <w:sz w:val="22"/>
        </w:rPr>
        <w:t>be restated</w:t>
      </w:r>
      <w:r>
        <w:rPr>
          <w:spacing w:val="-10"/>
          <w:sz w:val="22"/>
        </w:rPr>
        <w:t> </w:t>
      </w:r>
      <w:r>
        <w:rPr>
          <w:sz w:val="22"/>
        </w:rPr>
        <w:t>as</w:t>
      </w:r>
    </w:p>
    <w:p>
      <w:pPr>
        <w:pStyle w:val="ListParagraph"/>
        <w:numPr>
          <w:ilvl w:val="1"/>
          <w:numId w:val="2"/>
        </w:numPr>
        <w:tabs>
          <w:tab w:pos="2310" w:val="left" w:leader="none"/>
        </w:tabs>
        <w:spacing w:line="240" w:lineRule="auto" w:before="1" w:after="0"/>
        <w:ind w:left="2309" w:right="0" w:hanging="361"/>
        <w:jc w:val="left"/>
        <w:rPr>
          <w:sz w:val="22"/>
        </w:rPr>
      </w:pPr>
      <w:r>
        <w:rPr>
          <w:sz w:val="22"/>
        </w:rPr>
        <w:t>Assets – Liabilities = Owner's</w:t>
      </w:r>
      <w:r>
        <w:rPr>
          <w:spacing w:val="-22"/>
          <w:sz w:val="22"/>
        </w:rPr>
        <w:t> </w:t>
      </w:r>
      <w:r>
        <w:rPr>
          <w:sz w:val="22"/>
        </w:rPr>
        <w:t>Equity.</w:t>
      </w:r>
    </w:p>
    <w:p>
      <w:pPr>
        <w:pStyle w:val="ListParagraph"/>
        <w:numPr>
          <w:ilvl w:val="1"/>
          <w:numId w:val="2"/>
        </w:numPr>
        <w:tabs>
          <w:tab w:pos="2310" w:val="left" w:leader="none"/>
        </w:tabs>
        <w:spacing w:line="251" w:lineRule="exact" w:before="2" w:after="0"/>
        <w:ind w:left="2309" w:right="0" w:hanging="361"/>
        <w:jc w:val="left"/>
        <w:rPr>
          <w:sz w:val="22"/>
        </w:rPr>
      </w:pPr>
      <w:r>
        <w:rPr>
          <w:sz w:val="22"/>
        </w:rPr>
        <w:t>Assets – Owner's Equity =</w:t>
      </w:r>
      <w:r>
        <w:rPr>
          <w:spacing w:val="-21"/>
          <w:sz w:val="22"/>
        </w:rPr>
        <w:t> </w:t>
      </w:r>
      <w:r>
        <w:rPr>
          <w:sz w:val="22"/>
        </w:rPr>
        <w:t>Liabilities.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Owner's Equity + Liabilities =</w:t>
      </w:r>
      <w:r>
        <w:rPr>
          <w:spacing w:val="-20"/>
          <w:sz w:val="22"/>
        </w:rPr>
        <w:t> </w:t>
      </w:r>
      <w:r>
        <w:rPr>
          <w:sz w:val="22"/>
        </w:rPr>
        <w:t>Assets.</w:t>
      </w:r>
    </w:p>
    <w:p>
      <w:pPr>
        <w:pStyle w:val="ListParagraph"/>
        <w:numPr>
          <w:ilvl w:val="1"/>
          <w:numId w:val="2"/>
        </w:numPr>
        <w:tabs>
          <w:tab w:pos="2310" w:val="left" w:leader="none"/>
        </w:tabs>
        <w:spacing w:line="240" w:lineRule="auto" w:before="1" w:after="0"/>
        <w:ind w:left="2309" w:right="0" w:hanging="361"/>
        <w:jc w:val="left"/>
        <w:rPr>
          <w:sz w:val="22"/>
        </w:rPr>
      </w:pPr>
      <w:r>
        <w:rPr>
          <w:sz w:val="22"/>
        </w:rPr>
        <w:t>Assets + Liabilities = Owner's</w:t>
      </w:r>
      <w:r>
        <w:rPr>
          <w:spacing w:val="-20"/>
          <w:sz w:val="22"/>
        </w:rPr>
        <w:t> </w:t>
      </w:r>
      <w:r>
        <w:rPr>
          <w:sz w:val="22"/>
        </w:rPr>
        <w:t>Equity.</w:t>
      </w:r>
    </w:p>
    <w:p>
      <w:pPr>
        <w:spacing w:line="242" w:lineRule="auto" w:before="163"/>
        <w:ind w:left="2669" w:right="874" w:hanging="720"/>
        <w:jc w:val="left"/>
        <w:rPr>
          <w:sz w:val="14"/>
        </w:rPr>
      </w:pPr>
      <w:r>
        <w:rPr>
          <w:sz w:val="14"/>
        </w:rPr>
        <w:t>Ans: D, LO: 3, Bloom: C,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1" w:after="0"/>
        <w:ind w:left="1949" w:right="0" w:hanging="721"/>
        <w:jc w:val="left"/>
        <w:rPr>
          <w:b/>
          <w:sz w:val="22"/>
        </w:rPr>
      </w:pPr>
      <w:r>
        <w:rPr>
          <w:sz w:val="22"/>
        </w:rPr>
        <w:t>Owner's equity is decreased by all of the following</w:t>
      </w:r>
      <w:r>
        <w:rPr>
          <w:spacing w:val="-12"/>
          <w:sz w:val="22"/>
        </w:rPr>
        <w:t> </w:t>
      </w:r>
      <w:r>
        <w:rPr>
          <w:b/>
          <w:sz w:val="22"/>
        </w:rPr>
        <w:t>except</w:t>
      </w:r>
    </w:p>
    <w:p>
      <w:pPr>
        <w:pStyle w:val="ListParagraph"/>
        <w:numPr>
          <w:ilvl w:val="1"/>
          <w:numId w:val="2"/>
        </w:numPr>
        <w:tabs>
          <w:tab w:pos="2310" w:val="left" w:leader="none"/>
        </w:tabs>
        <w:spacing w:line="240" w:lineRule="auto" w:before="1" w:after="0"/>
        <w:ind w:left="2309" w:right="0" w:hanging="361"/>
        <w:jc w:val="left"/>
        <w:rPr>
          <w:sz w:val="22"/>
        </w:rPr>
      </w:pPr>
      <w:r>
        <w:rPr>
          <w:sz w:val="22"/>
        </w:rPr>
        <w:t>owner's</w:t>
      </w:r>
      <w:r>
        <w:rPr>
          <w:spacing w:val="-11"/>
          <w:sz w:val="22"/>
        </w:rPr>
        <w:t> </w:t>
      </w:r>
      <w:r>
        <w:rPr>
          <w:sz w:val="22"/>
        </w:rPr>
        <w:t>investments.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owner's</w:t>
      </w:r>
      <w:r>
        <w:rPr>
          <w:spacing w:val="-12"/>
          <w:sz w:val="22"/>
        </w:rPr>
        <w:t> </w:t>
      </w:r>
      <w:r>
        <w:rPr>
          <w:sz w:val="22"/>
        </w:rPr>
        <w:t>withdrawals.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expenses.</w:t>
      </w:r>
    </w:p>
    <w:p>
      <w:pPr>
        <w:pStyle w:val="ListParagraph"/>
        <w:numPr>
          <w:ilvl w:val="1"/>
          <w:numId w:val="2"/>
        </w:numPr>
        <w:tabs>
          <w:tab w:pos="2310" w:val="left" w:leader="none"/>
        </w:tabs>
        <w:spacing w:line="240" w:lineRule="auto" w:before="1" w:after="0"/>
        <w:ind w:left="2309" w:right="0" w:hanging="361"/>
        <w:jc w:val="left"/>
        <w:rPr>
          <w:sz w:val="22"/>
        </w:rPr>
      </w:pPr>
      <w:r>
        <w:rPr>
          <w:sz w:val="22"/>
        </w:rPr>
        <w:t>owner's</w:t>
      </w:r>
      <w:r>
        <w:rPr>
          <w:spacing w:val="-2"/>
          <w:sz w:val="22"/>
        </w:rPr>
        <w:t> </w:t>
      </w:r>
      <w:r>
        <w:rPr>
          <w:sz w:val="22"/>
        </w:rPr>
        <w:t>drawings.</w:t>
      </w:r>
    </w:p>
    <w:p>
      <w:pPr>
        <w:spacing w:line="242" w:lineRule="auto" w:before="163"/>
        <w:ind w:left="2669" w:right="874" w:hanging="720"/>
        <w:jc w:val="left"/>
        <w:rPr>
          <w:sz w:val="14"/>
        </w:rPr>
      </w:pPr>
      <w:r>
        <w:rPr>
          <w:sz w:val="14"/>
        </w:rPr>
        <w:t>Ans: A, LO: 3,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721"/>
        <w:jc w:val="left"/>
        <w:rPr>
          <w:sz w:val="22"/>
        </w:rPr>
      </w:pPr>
      <w:r>
        <w:rPr>
          <w:sz w:val="22"/>
        </w:rPr>
        <w:t>A net loss will result during a time period</w:t>
      </w:r>
      <w:r>
        <w:rPr>
          <w:spacing w:val="-11"/>
          <w:sz w:val="22"/>
        </w:rPr>
        <w:t> </w:t>
      </w:r>
      <w:r>
        <w:rPr>
          <w:sz w:val="22"/>
        </w:rPr>
        <w:t>when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liabilities exceed</w:t>
      </w:r>
      <w:r>
        <w:rPr>
          <w:spacing w:val="-3"/>
          <w:sz w:val="22"/>
        </w:rPr>
        <w:t> </w:t>
      </w:r>
      <w:r>
        <w:rPr>
          <w:sz w:val="22"/>
        </w:rPr>
        <w:t>assets.</w:t>
      </w:r>
    </w:p>
    <w:p>
      <w:pPr>
        <w:pStyle w:val="ListParagraph"/>
        <w:numPr>
          <w:ilvl w:val="1"/>
          <w:numId w:val="2"/>
        </w:numPr>
        <w:tabs>
          <w:tab w:pos="2310" w:val="left" w:leader="none"/>
        </w:tabs>
        <w:spacing w:line="240" w:lineRule="auto" w:before="1" w:after="0"/>
        <w:ind w:left="2309" w:right="0" w:hanging="361"/>
        <w:jc w:val="left"/>
        <w:rPr>
          <w:sz w:val="22"/>
        </w:rPr>
      </w:pPr>
      <w:r>
        <w:rPr>
          <w:sz w:val="22"/>
        </w:rPr>
        <w:t>drawings exceed</w:t>
      </w:r>
      <w:r>
        <w:rPr>
          <w:spacing w:val="-3"/>
          <w:sz w:val="22"/>
        </w:rPr>
        <w:t> </w:t>
      </w:r>
      <w:r>
        <w:rPr>
          <w:sz w:val="22"/>
        </w:rPr>
        <w:t>investments.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expenses exceed</w:t>
      </w:r>
      <w:r>
        <w:rPr>
          <w:spacing w:val="-12"/>
          <w:sz w:val="22"/>
        </w:rPr>
        <w:t> </w:t>
      </w:r>
      <w:r>
        <w:rPr>
          <w:sz w:val="22"/>
        </w:rPr>
        <w:t>revenues.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revenues exceed</w:t>
      </w:r>
      <w:r>
        <w:rPr>
          <w:spacing w:val="-13"/>
          <w:sz w:val="22"/>
        </w:rPr>
        <w:t> </w:t>
      </w:r>
      <w:r>
        <w:rPr>
          <w:sz w:val="22"/>
        </w:rPr>
        <w:t>expenses.</w:t>
      </w:r>
    </w:p>
    <w:p>
      <w:pPr>
        <w:spacing w:line="242" w:lineRule="auto" w:before="163"/>
        <w:ind w:left="2669" w:right="874" w:hanging="720"/>
        <w:jc w:val="left"/>
        <w:rPr>
          <w:sz w:val="14"/>
        </w:rPr>
      </w:pPr>
      <w:r>
        <w:rPr>
          <w:sz w:val="14"/>
        </w:rPr>
        <w:t>Ans: C, LO: 3, Bloom: C,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50" w:val="left" w:leader="none"/>
        </w:tabs>
        <w:spacing w:line="240" w:lineRule="auto" w:before="135" w:after="0"/>
        <w:ind w:left="1949" w:right="884" w:hanging="720"/>
        <w:jc w:val="both"/>
        <w:rPr>
          <w:sz w:val="22"/>
        </w:rPr>
      </w:pPr>
      <w:r>
        <w:rPr>
          <w:sz w:val="22"/>
        </w:rPr>
        <w:t>If total liabilities decreased by $40,000 and owner’s equity increased by $30,000 during a period of time, then total assets must change by what amount and direction during that same</w:t>
      </w:r>
      <w:r>
        <w:rPr>
          <w:spacing w:val="-2"/>
          <w:sz w:val="22"/>
        </w:rPr>
        <w:t> </w:t>
      </w:r>
      <w:r>
        <w:rPr>
          <w:sz w:val="22"/>
        </w:rPr>
        <w:t>period?</w:t>
      </w:r>
    </w:p>
    <w:p>
      <w:pPr>
        <w:pStyle w:val="ListParagraph"/>
        <w:numPr>
          <w:ilvl w:val="1"/>
          <w:numId w:val="2"/>
        </w:numPr>
        <w:tabs>
          <w:tab w:pos="2310" w:val="left" w:leader="none"/>
        </w:tabs>
        <w:spacing w:line="252" w:lineRule="exact" w:before="0" w:after="0"/>
        <w:ind w:left="2309" w:right="0" w:hanging="361"/>
        <w:jc w:val="left"/>
        <w:rPr>
          <w:sz w:val="22"/>
        </w:rPr>
      </w:pPr>
      <w:r>
        <w:rPr>
          <w:sz w:val="22"/>
        </w:rPr>
        <w:t>$50,000</w:t>
      </w:r>
      <w:r>
        <w:rPr>
          <w:spacing w:val="-8"/>
          <w:sz w:val="22"/>
        </w:rPr>
        <w:t> </w:t>
      </w:r>
      <w:r>
        <w:rPr>
          <w:sz w:val="22"/>
        </w:rPr>
        <w:t>decrease</w:t>
      </w:r>
    </w:p>
    <w:p>
      <w:pPr>
        <w:pStyle w:val="ListParagraph"/>
        <w:numPr>
          <w:ilvl w:val="1"/>
          <w:numId w:val="2"/>
        </w:numPr>
        <w:tabs>
          <w:tab w:pos="2310" w:val="left" w:leader="none"/>
        </w:tabs>
        <w:spacing w:line="251" w:lineRule="exact" w:before="2" w:after="0"/>
        <w:ind w:left="2309" w:right="0" w:hanging="361"/>
        <w:jc w:val="left"/>
        <w:rPr>
          <w:sz w:val="22"/>
        </w:rPr>
      </w:pPr>
      <w:r>
        <w:rPr>
          <w:sz w:val="22"/>
        </w:rPr>
        <w:t>$10,000</w:t>
      </w:r>
      <w:r>
        <w:rPr>
          <w:spacing w:val="-9"/>
          <w:sz w:val="22"/>
        </w:rPr>
        <w:t> </w:t>
      </w:r>
      <w:r>
        <w:rPr>
          <w:sz w:val="22"/>
        </w:rPr>
        <w:t>decrease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$10,000</w:t>
      </w:r>
      <w:r>
        <w:rPr>
          <w:spacing w:val="-10"/>
          <w:sz w:val="22"/>
        </w:rPr>
        <w:t> </w:t>
      </w:r>
      <w:r>
        <w:rPr>
          <w:sz w:val="22"/>
        </w:rPr>
        <w:t>increase</w:t>
      </w:r>
    </w:p>
    <w:p>
      <w:pPr>
        <w:pStyle w:val="ListParagraph"/>
        <w:numPr>
          <w:ilvl w:val="1"/>
          <w:numId w:val="2"/>
        </w:numPr>
        <w:tabs>
          <w:tab w:pos="2310" w:val="left" w:leader="none"/>
        </w:tabs>
        <w:spacing w:line="240" w:lineRule="auto" w:before="1" w:after="0"/>
        <w:ind w:left="2309" w:right="0" w:hanging="361"/>
        <w:jc w:val="left"/>
        <w:rPr>
          <w:sz w:val="22"/>
        </w:rPr>
      </w:pPr>
      <w:r>
        <w:rPr>
          <w:sz w:val="22"/>
        </w:rPr>
        <w:t>$50,000</w:t>
      </w:r>
      <w:r>
        <w:rPr>
          <w:spacing w:val="-9"/>
          <w:sz w:val="22"/>
        </w:rPr>
        <w:t> </w:t>
      </w:r>
      <w:r>
        <w:rPr>
          <w:sz w:val="22"/>
        </w:rPr>
        <w:t>increase</w:t>
      </w:r>
    </w:p>
    <w:p>
      <w:pPr>
        <w:spacing w:line="242" w:lineRule="auto" w:before="163"/>
        <w:ind w:left="2669" w:right="874" w:hanging="720"/>
        <w:jc w:val="left"/>
        <w:rPr>
          <w:sz w:val="14"/>
        </w:rPr>
      </w:pPr>
      <w:r>
        <w:rPr>
          <w:sz w:val="14"/>
        </w:rPr>
        <w:t>Ans: B, LO: 3, Bloom: AP, Difficulty: Moderate, Min: 2, AACSB: Analytic, AICPA BB: Governance Perspective, AICPA FC: Measurement Analysis and Interpretation, AICPA PC: None, IMA: Reporting</w:t>
      </w:r>
    </w:p>
    <w:p>
      <w:pPr>
        <w:pStyle w:val="BodyText"/>
        <w:spacing w:before="10"/>
        <w:rPr>
          <w:sz w:val="13"/>
        </w:rPr>
      </w:pPr>
    </w:p>
    <w:p>
      <w:pPr>
        <w:spacing w:line="170" w:lineRule="exact" w:before="0"/>
        <w:ind w:left="1949" w:right="0" w:firstLine="0"/>
        <w:jc w:val="left"/>
        <w:rPr>
          <w:sz w:val="14"/>
        </w:rPr>
      </w:pPr>
      <w:r>
        <w:rPr>
          <w:sz w:val="14"/>
        </w:rPr>
        <w:t>Solution: $30,000 </w:t>
      </w:r>
      <w:r>
        <w:rPr>
          <w:rFonts w:ascii="Symbol" w:hAnsi="Symbol"/>
          <w:sz w:val="14"/>
        </w:rPr>
        <w:t></w:t>
      </w:r>
      <w:r>
        <w:rPr>
          <w:rFonts w:ascii="Times New Roman" w:hAnsi="Times New Roman"/>
          <w:sz w:val="14"/>
        </w:rPr>
        <w:t> </w:t>
      </w:r>
      <w:r>
        <w:rPr>
          <w:sz w:val="14"/>
        </w:rPr>
        <w:t>$40,000 = $10,000 decrease</w:t>
      </w:r>
    </w:p>
    <w:p>
      <w:pPr>
        <w:spacing w:line="159" w:lineRule="exact" w:before="0"/>
        <w:ind w:left="1949" w:right="0" w:firstLine="0"/>
        <w:jc w:val="left"/>
        <w:rPr>
          <w:sz w:val="14"/>
        </w:rPr>
      </w:pPr>
      <w:r>
        <w:rPr>
          <w:sz w:val="14"/>
        </w:rPr>
        <w:t>(Incr. in owner’s equity + decr. in liabl. = decr. in assets)</w:t>
      </w:r>
    </w:p>
    <w:p>
      <w:pPr>
        <w:pStyle w:val="BodyText"/>
        <w:spacing w:before="2"/>
        <w:rPr>
          <w:sz w:val="14"/>
        </w:rPr>
      </w:pPr>
    </w:p>
    <w:p>
      <w:pPr>
        <w:pStyle w:val="ListParagraph"/>
        <w:numPr>
          <w:ilvl w:val="0"/>
          <w:numId w:val="2"/>
        </w:numPr>
        <w:tabs>
          <w:tab w:pos="1950" w:val="left" w:leader="none"/>
        </w:tabs>
        <w:spacing w:line="240" w:lineRule="auto" w:before="0" w:after="0"/>
        <w:ind w:left="1949" w:right="883" w:hanging="720"/>
        <w:jc w:val="both"/>
        <w:rPr>
          <w:sz w:val="22"/>
        </w:rPr>
      </w:pPr>
      <w:r>
        <w:rPr>
          <w:sz w:val="22"/>
        </w:rPr>
        <w:t>If total liabilities decreased by $40,000 and owner’s equity decreased by $30,000 during a period of time, then total assets must change by what amount and direction during that same</w:t>
      </w:r>
      <w:r>
        <w:rPr>
          <w:spacing w:val="-2"/>
          <w:sz w:val="22"/>
        </w:rPr>
        <w:t> </w:t>
      </w:r>
      <w:r>
        <w:rPr>
          <w:sz w:val="22"/>
        </w:rPr>
        <w:t>period?</w:t>
      </w:r>
    </w:p>
    <w:p>
      <w:pPr>
        <w:pStyle w:val="ListParagraph"/>
        <w:numPr>
          <w:ilvl w:val="1"/>
          <w:numId w:val="2"/>
        </w:numPr>
        <w:tabs>
          <w:tab w:pos="2310" w:val="left" w:leader="none"/>
        </w:tabs>
        <w:spacing w:line="251" w:lineRule="exact" w:before="0" w:after="0"/>
        <w:ind w:left="2309" w:right="0" w:hanging="361"/>
        <w:jc w:val="left"/>
        <w:rPr>
          <w:sz w:val="22"/>
        </w:rPr>
      </w:pPr>
      <w:r>
        <w:rPr>
          <w:sz w:val="22"/>
        </w:rPr>
        <w:t>$70,000</w:t>
      </w:r>
      <w:r>
        <w:rPr>
          <w:spacing w:val="-9"/>
          <w:sz w:val="22"/>
        </w:rPr>
        <w:t> </w:t>
      </w:r>
      <w:r>
        <w:rPr>
          <w:sz w:val="22"/>
        </w:rPr>
        <w:t>decrease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$10,000</w:t>
      </w:r>
      <w:r>
        <w:rPr>
          <w:spacing w:val="-8"/>
          <w:sz w:val="22"/>
        </w:rPr>
        <w:t> </w:t>
      </w:r>
      <w:r>
        <w:rPr>
          <w:sz w:val="22"/>
        </w:rPr>
        <w:t>decrease</w:t>
      </w:r>
    </w:p>
    <w:p>
      <w:pPr>
        <w:pStyle w:val="ListParagraph"/>
        <w:numPr>
          <w:ilvl w:val="1"/>
          <w:numId w:val="2"/>
        </w:numPr>
        <w:tabs>
          <w:tab w:pos="2310" w:val="left" w:leader="none"/>
        </w:tabs>
        <w:spacing w:line="240" w:lineRule="auto" w:before="1" w:after="0"/>
        <w:ind w:left="2309" w:right="0" w:hanging="361"/>
        <w:jc w:val="left"/>
        <w:rPr>
          <w:sz w:val="22"/>
        </w:rPr>
      </w:pPr>
      <w:r>
        <w:rPr>
          <w:sz w:val="22"/>
        </w:rPr>
        <w:t>$10,000</w:t>
      </w:r>
      <w:r>
        <w:rPr>
          <w:spacing w:val="-9"/>
          <w:sz w:val="22"/>
        </w:rPr>
        <w:t> </w:t>
      </w:r>
      <w:r>
        <w:rPr>
          <w:sz w:val="22"/>
        </w:rPr>
        <w:t>increase</w:t>
      </w:r>
    </w:p>
    <w:p>
      <w:pPr>
        <w:pStyle w:val="ListParagraph"/>
        <w:numPr>
          <w:ilvl w:val="1"/>
          <w:numId w:val="2"/>
        </w:numPr>
        <w:tabs>
          <w:tab w:pos="2310" w:val="left" w:leader="none"/>
        </w:tabs>
        <w:spacing w:line="240" w:lineRule="auto" w:before="2" w:after="0"/>
        <w:ind w:left="2309" w:right="0" w:hanging="361"/>
        <w:jc w:val="left"/>
        <w:rPr>
          <w:sz w:val="22"/>
        </w:rPr>
      </w:pPr>
      <w:r>
        <w:rPr>
          <w:sz w:val="22"/>
        </w:rPr>
        <w:t>$70,000</w:t>
      </w:r>
      <w:r>
        <w:rPr>
          <w:spacing w:val="-10"/>
          <w:sz w:val="22"/>
        </w:rPr>
        <w:t> </w:t>
      </w:r>
      <w:r>
        <w:rPr>
          <w:sz w:val="22"/>
        </w:rPr>
        <w:t>increase</w:t>
      </w:r>
    </w:p>
    <w:p>
      <w:pPr>
        <w:spacing w:line="235" w:lineRule="auto" w:before="165"/>
        <w:ind w:left="2669" w:right="874" w:hanging="720"/>
        <w:jc w:val="left"/>
        <w:rPr>
          <w:sz w:val="14"/>
        </w:rPr>
      </w:pPr>
      <w:r>
        <w:rPr>
          <w:sz w:val="14"/>
        </w:rPr>
        <w:t>Ans: A, LO: 3, Bloom: AP, Difficulty: Moderate, Min: 2, AACSB: Analytic, AICPA BB: Governance Perspective, AICPA FC: Measurement Analysis and Interpretation, AICPA PC: None, IMA: Reporting</w:t>
      </w:r>
    </w:p>
    <w:p>
      <w:pPr>
        <w:pStyle w:val="BodyText"/>
        <w:spacing w:before="9"/>
        <w:rPr>
          <w:sz w:val="14"/>
        </w:rPr>
      </w:pPr>
    </w:p>
    <w:p>
      <w:pPr>
        <w:spacing w:line="235" w:lineRule="auto" w:before="0"/>
        <w:ind w:left="1949" w:right="6087" w:firstLine="0"/>
        <w:jc w:val="left"/>
        <w:rPr>
          <w:sz w:val="14"/>
        </w:rPr>
      </w:pPr>
      <w:r>
        <w:rPr>
          <w:sz w:val="14"/>
        </w:rPr>
        <w:t>Solution: ($40,000) </w:t>
      </w:r>
      <w:r>
        <w:rPr>
          <w:rFonts w:ascii="Symbol" w:hAnsi="Symbol"/>
          <w:sz w:val="14"/>
        </w:rPr>
        <w:t></w:t>
      </w:r>
      <w:r>
        <w:rPr>
          <w:rFonts w:ascii="Times New Roman" w:hAnsi="Times New Roman"/>
          <w:sz w:val="14"/>
        </w:rPr>
        <w:t> </w:t>
      </w:r>
      <w:r>
        <w:rPr>
          <w:sz w:val="14"/>
        </w:rPr>
        <w:t>($30,000) = ($70,000) decrease (Decr. in liabl. + Decr. in owner’s equity = Decr. in assets)</w:t>
      </w:r>
    </w:p>
    <w:p>
      <w:pPr>
        <w:pStyle w:val="BodyText"/>
        <w:spacing w:before="1"/>
        <w:rPr>
          <w:sz w:val="14"/>
        </w:rPr>
      </w:pPr>
    </w:p>
    <w:p>
      <w:pPr>
        <w:pStyle w:val="ListParagraph"/>
        <w:numPr>
          <w:ilvl w:val="0"/>
          <w:numId w:val="2"/>
        </w:numPr>
        <w:tabs>
          <w:tab w:pos="1950" w:val="left" w:leader="none"/>
        </w:tabs>
        <w:spacing w:line="240" w:lineRule="auto" w:before="0" w:after="0"/>
        <w:ind w:left="1949" w:right="884" w:hanging="720"/>
        <w:jc w:val="both"/>
        <w:rPr>
          <w:sz w:val="22"/>
        </w:rPr>
      </w:pPr>
      <w:r>
        <w:rPr>
          <w:sz w:val="22"/>
        </w:rPr>
        <w:t>If total liabilities decreased by $60,000 and owner’s equity increased by $30,000 during a period of time, then total assets must change by what amount and direction during that same</w:t>
      </w:r>
      <w:r>
        <w:rPr>
          <w:spacing w:val="-2"/>
          <w:sz w:val="22"/>
        </w:rPr>
        <w:t> </w:t>
      </w:r>
      <w:r>
        <w:rPr>
          <w:sz w:val="22"/>
        </w:rPr>
        <w:t>period?</w:t>
      </w:r>
    </w:p>
    <w:p>
      <w:pPr>
        <w:pStyle w:val="ListParagraph"/>
        <w:numPr>
          <w:ilvl w:val="1"/>
          <w:numId w:val="2"/>
        </w:numPr>
        <w:tabs>
          <w:tab w:pos="2310" w:val="left" w:leader="none"/>
        </w:tabs>
        <w:spacing w:line="252" w:lineRule="exact" w:before="0" w:after="0"/>
        <w:ind w:left="2309" w:right="0" w:hanging="361"/>
        <w:jc w:val="both"/>
        <w:rPr>
          <w:sz w:val="22"/>
        </w:rPr>
      </w:pPr>
      <w:r>
        <w:rPr>
          <w:sz w:val="22"/>
        </w:rPr>
        <w:t>$90,000</w:t>
      </w:r>
      <w:r>
        <w:rPr>
          <w:spacing w:val="-2"/>
          <w:sz w:val="22"/>
        </w:rPr>
        <w:t> </w:t>
      </w:r>
      <w:r>
        <w:rPr>
          <w:sz w:val="22"/>
        </w:rPr>
        <w:t>decrease</w:t>
      </w:r>
    </w:p>
    <w:p>
      <w:pPr>
        <w:spacing w:after="0" w:line="252" w:lineRule="exact"/>
        <w:jc w:val="both"/>
        <w:rPr>
          <w:sz w:val="22"/>
        </w:rPr>
        <w:sectPr>
          <w:pgSz w:w="12240" w:h="15840"/>
          <w:pgMar w:header="1024" w:footer="0" w:top="1320" w:bottom="280" w:left="220" w:right="400"/>
        </w:sectPr>
      </w:pPr>
    </w:p>
    <w:p>
      <w:pPr>
        <w:pStyle w:val="ListParagraph"/>
        <w:numPr>
          <w:ilvl w:val="1"/>
          <w:numId w:val="2"/>
        </w:numPr>
        <w:tabs>
          <w:tab w:pos="2166" w:val="left" w:leader="none"/>
        </w:tabs>
        <w:spacing w:line="240" w:lineRule="auto" w:before="190" w:after="0"/>
        <w:ind w:left="2165" w:right="0" w:hanging="361"/>
        <w:jc w:val="left"/>
        <w:rPr>
          <w:sz w:val="22"/>
        </w:rPr>
      </w:pPr>
      <w:r>
        <w:rPr>
          <w:sz w:val="22"/>
        </w:rPr>
        <w:t>$30,000</w:t>
      </w:r>
      <w:r>
        <w:rPr>
          <w:spacing w:val="-2"/>
          <w:sz w:val="22"/>
        </w:rPr>
        <w:t> </w:t>
      </w:r>
      <w:r>
        <w:rPr>
          <w:sz w:val="22"/>
        </w:rPr>
        <w:t>decrease</w:t>
      </w:r>
    </w:p>
    <w:p>
      <w:pPr>
        <w:pStyle w:val="ListParagraph"/>
        <w:numPr>
          <w:ilvl w:val="1"/>
          <w:numId w:val="2"/>
        </w:numPr>
        <w:tabs>
          <w:tab w:pos="2166" w:val="left" w:leader="none"/>
        </w:tabs>
        <w:spacing w:line="240" w:lineRule="auto" w:before="1" w:after="0"/>
        <w:ind w:left="2165" w:right="0" w:hanging="361"/>
        <w:jc w:val="left"/>
        <w:rPr>
          <w:sz w:val="22"/>
        </w:rPr>
      </w:pPr>
      <w:r>
        <w:rPr>
          <w:sz w:val="22"/>
        </w:rPr>
        <w:t>$30,000</w:t>
      </w:r>
      <w:r>
        <w:rPr>
          <w:spacing w:val="-9"/>
          <w:sz w:val="22"/>
        </w:rPr>
        <w:t> </w:t>
      </w:r>
      <w:r>
        <w:rPr>
          <w:sz w:val="22"/>
        </w:rPr>
        <w:t>increase</w:t>
      </w:r>
    </w:p>
    <w:p>
      <w:pPr>
        <w:pStyle w:val="ListParagraph"/>
        <w:numPr>
          <w:ilvl w:val="1"/>
          <w:numId w:val="2"/>
        </w:numPr>
        <w:tabs>
          <w:tab w:pos="2166" w:val="left" w:leader="none"/>
        </w:tabs>
        <w:spacing w:line="240" w:lineRule="auto" w:before="2" w:after="0"/>
        <w:ind w:left="2165" w:right="0" w:hanging="361"/>
        <w:jc w:val="left"/>
        <w:rPr>
          <w:sz w:val="22"/>
        </w:rPr>
      </w:pPr>
      <w:r>
        <w:rPr>
          <w:sz w:val="22"/>
        </w:rPr>
        <w:t>$90,000</w:t>
      </w:r>
      <w:r>
        <w:rPr>
          <w:spacing w:val="-9"/>
          <w:sz w:val="22"/>
        </w:rPr>
        <w:t> </w:t>
      </w:r>
      <w:r>
        <w:rPr>
          <w:sz w:val="22"/>
        </w:rPr>
        <w:t>increase</w:t>
      </w:r>
    </w:p>
    <w:p>
      <w:pPr>
        <w:spacing w:line="235" w:lineRule="auto" w:before="165"/>
        <w:ind w:left="2525" w:right="1061" w:hanging="720"/>
        <w:jc w:val="left"/>
        <w:rPr>
          <w:sz w:val="14"/>
        </w:rPr>
      </w:pPr>
      <w:r>
        <w:rPr>
          <w:sz w:val="14"/>
        </w:rPr>
        <w:t>Ans: B, LO: 3, Bloom: AP, Difficulty: Moderate, Min: 2, AACSB: Analytic, AICPA BB: Governance Perspective, AICPA FC: Measurement Analysis and Interpretation, AICPA PC: None, IMA: Reporting</w:t>
      </w:r>
    </w:p>
    <w:p>
      <w:pPr>
        <w:pStyle w:val="BodyText"/>
        <w:spacing w:before="1"/>
        <w:rPr>
          <w:sz w:val="14"/>
        </w:rPr>
      </w:pPr>
    </w:p>
    <w:p>
      <w:pPr>
        <w:spacing w:before="0"/>
        <w:ind w:left="1805" w:right="6240" w:firstLine="0"/>
        <w:jc w:val="left"/>
        <w:rPr>
          <w:sz w:val="14"/>
        </w:rPr>
      </w:pPr>
      <w:r>
        <w:rPr>
          <w:sz w:val="14"/>
        </w:rPr>
        <w:t>Solution: ($60,000) </w:t>
      </w:r>
      <w:r>
        <w:rPr>
          <w:rFonts w:ascii="Symbol" w:hAnsi="Symbol"/>
          <w:sz w:val="14"/>
        </w:rPr>
        <w:t></w:t>
      </w:r>
      <w:r>
        <w:rPr>
          <w:rFonts w:ascii="Times New Roman" w:hAnsi="Times New Roman"/>
          <w:sz w:val="14"/>
        </w:rPr>
        <w:t> </w:t>
      </w:r>
      <w:r>
        <w:rPr>
          <w:sz w:val="14"/>
        </w:rPr>
        <w:t>$30,000 = ($30,000) decrease (Decr. in liabl. + Incr. in owner’s equity = Decr. in assets)</w:t>
      </w:r>
    </w:p>
    <w:p>
      <w:pPr>
        <w:spacing w:after="0"/>
        <w:jc w:val="left"/>
        <w:rPr>
          <w:sz w:val="14"/>
        </w:rPr>
        <w:sectPr>
          <w:pgSz w:w="12240" w:h="15840"/>
          <w:pgMar w:header="1024" w:footer="0" w:top="1320" w:bottom="280" w:left="220" w:right="400"/>
        </w:sectPr>
      </w:pPr>
    </w:p>
    <w:p>
      <w:pPr>
        <w:pStyle w:val="ListParagraph"/>
        <w:numPr>
          <w:ilvl w:val="0"/>
          <w:numId w:val="2"/>
        </w:numPr>
        <w:tabs>
          <w:tab w:pos="1950" w:val="left" w:leader="none"/>
        </w:tabs>
        <w:spacing w:line="240" w:lineRule="auto" w:before="190" w:after="0"/>
        <w:ind w:left="1949" w:right="884" w:hanging="720"/>
        <w:jc w:val="both"/>
        <w:rPr>
          <w:sz w:val="22"/>
        </w:rPr>
      </w:pPr>
      <w:r>
        <w:rPr>
          <w:sz w:val="22"/>
        </w:rPr>
        <w:t>If total liabilities decreased by $30,000 and owner’s equity decreased by $15,000 during a period of time, then total assets must change by what amount and direction during that same</w:t>
      </w:r>
      <w:r>
        <w:rPr>
          <w:spacing w:val="-2"/>
          <w:sz w:val="22"/>
        </w:rPr>
        <w:t> </w:t>
      </w:r>
      <w:r>
        <w:rPr>
          <w:sz w:val="22"/>
        </w:rPr>
        <w:t>period?</w:t>
      </w:r>
    </w:p>
    <w:p>
      <w:pPr>
        <w:pStyle w:val="ListParagraph"/>
        <w:numPr>
          <w:ilvl w:val="1"/>
          <w:numId w:val="2"/>
        </w:numPr>
        <w:tabs>
          <w:tab w:pos="2310" w:val="left" w:leader="none"/>
        </w:tabs>
        <w:spacing w:line="252" w:lineRule="exact" w:before="0" w:after="0"/>
        <w:ind w:left="2309" w:right="0" w:hanging="361"/>
        <w:jc w:val="left"/>
        <w:rPr>
          <w:sz w:val="22"/>
        </w:rPr>
      </w:pPr>
      <w:r>
        <w:rPr>
          <w:sz w:val="22"/>
        </w:rPr>
        <w:t>$45,000</w:t>
      </w:r>
      <w:r>
        <w:rPr>
          <w:spacing w:val="-9"/>
          <w:sz w:val="22"/>
        </w:rPr>
        <w:t> </w:t>
      </w:r>
      <w:r>
        <w:rPr>
          <w:sz w:val="22"/>
        </w:rPr>
        <w:t>decrease</w:t>
      </w:r>
    </w:p>
    <w:p>
      <w:pPr>
        <w:pStyle w:val="ListParagraph"/>
        <w:numPr>
          <w:ilvl w:val="1"/>
          <w:numId w:val="2"/>
        </w:numPr>
        <w:tabs>
          <w:tab w:pos="2310" w:val="left" w:leader="none"/>
        </w:tabs>
        <w:spacing w:line="240" w:lineRule="auto" w:before="1" w:after="0"/>
        <w:ind w:left="2309" w:right="0" w:hanging="361"/>
        <w:jc w:val="left"/>
        <w:rPr>
          <w:sz w:val="22"/>
        </w:rPr>
      </w:pPr>
      <w:r>
        <w:rPr>
          <w:sz w:val="22"/>
        </w:rPr>
        <w:t>$15,000</w:t>
      </w:r>
      <w:r>
        <w:rPr>
          <w:spacing w:val="-9"/>
          <w:sz w:val="22"/>
        </w:rPr>
        <w:t> </w:t>
      </w:r>
      <w:r>
        <w:rPr>
          <w:sz w:val="22"/>
        </w:rPr>
        <w:t>decrease</w:t>
      </w:r>
    </w:p>
    <w:p>
      <w:pPr>
        <w:pStyle w:val="ListParagraph"/>
        <w:numPr>
          <w:ilvl w:val="1"/>
          <w:numId w:val="2"/>
        </w:numPr>
        <w:tabs>
          <w:tab w:pos="2310" w:val="left" w:leader="none"/>
        </w:tabs>
        <w:spacing w:line="251" w:lineRule="exact" w:before="2" w:after="0"/>
        <w:ind w:left="2309" w:right="0" w:hanging="361"/>
        <w:jc w:val="left"/>
        <w:rPr>
          <w:sz w:val="22"/>
        </w:rPr>
      </w:pPr>
      <w:r>
        <w:rPr>
          <w:sz w:val="22"/>
        </w:rPr>
        <w:t>$15,000</w:t>
      </w:r>
      <w:r>
        <w:rPr>
          <w:spacing w:val="-9"/>
          <w:sz w:val="22"/>
        </w:rPr>
        <w:t> </w:t>
      </w:r>
      <w:r>
        <w:rPr>
          <w:sz w:val="22"/>
        </w:rPr>
        <w:t>increase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$45,000</w:t>
      </w:r>
      <w:r>
        <w:rPr>
          <w:spacing w:val="-9"/>
          <w:sz w:val="22"/>
        </w:rPr>
        <w:t> </w:t>
      </w:r>
      <w:r>
        <w:rPr>
          <w:sz w:val="22"/>
        </w:rPr>
        <w:t>increase</w:t>
      </w:r>
    </w:p>
    <w:p>
      <w:pPr>
        <w:spacing w:line="242" w:lineRule="auto" w:before="163"/>
        <w:ind w:left="2669" w:right="874" w:hanging="720"/>
        <w:jc w:val="left"/>
        <w:rPr>
          <w:sz w:val="14"/>
        </w:rPr>
      </w:pPr>
      <w:r>
        <w:rPr>
          <w:sz w:val="14"/>
        </w:rPr>
        <w:t>Ans: A, LO: 3, Bloom: AP, Difficulty: Moderate, Min: 2, AACSB: Analytic, AICPA BB: Governance Perspective, AICPA FC: Measurement Analysis and Interpretation, AICPA PC: None, IMA: Reporting</w:t>
      </w:r>
    </w:p>
    <w:p>
      <w:pPr>
        <w:pStyle w:val="BodyText"/>
        <w:spacing w:before="9"/>
        <w:rPr>
          <w:sz w:val="13"/>
        </w:rPr>
      </w:pPr>
    </w:p>
    <w:p>
      <w:pPr>
        <w:spacing w:line="242" w:lineRule="auto" w:before="1"/>
        <w:ind w:left="1949" w:right="6087" w:firstLine="0"/>
        <w:jc w:val="left"/>
        <w:rPr>
          <w:sz w:val="14"/>
        </w:rPr>
      </w:pPr>
      <w:r>
        <w:rPr>
          <w:sz w:val="14"/>
        </w:rPr>
        <w:t>Solution: ($30,000) + ($15,000) = ($45,000) decrease (Decr. in liabl. + Decr. in owner’s equity = Decr. in assets)</w:t>
      </w:r>
    </w:p>
    <w:p>
      <w:pPr>
        <w:pStyle w:val="BodyText"/>
        <w:spacing w:before="7"/>
        <w:rPr>
          <w:sz w:val="13"/>
        </w:rPr>
      </w:pPr>
    </w:p>
    <w:p>
      <w:pPr>
        <w:pStyle w:val="ListParagraph"/>
        <w:numPr>
          <w:ilvl w:val="0"/>
          <w:numId w:val="2"/>
        </w:numPr>
        <w:tabs>
          <w:tab w:pos="1950" w:val="left" w:leader="none"/>
        </w:tabs>
        <w:spacing w:line="240" w:lineRule="auto" w:before="0" w:after="0"/>
        <w:ind w:left="1949" w:right="884" w:hanging="720"/>
        <w:jc w:val="both"/>
        <w:rPr>
          <w:sz w:val="22"/>
        </w:rPr>
      </w:pPr>
      <w:r>
        <w:rPr>
          <w:sz w:val="22"/>
        </w:rPr>
        <w:t>If total liabilities increased by $9,000 during a period of time and owner’s equity decreased by $25,000 during the same period, then the amount and direction (increase or decrease) of the period’s change in total assets is</w:t>
      </w:r>
      <w:r>
        <w:rPr>
          <w:spacing w:val="-10"/>
          <w:sz w:val="22"/>
        </w:rPr>
        <w:t> </w:t>
      </w:r>
      <w:r>
        <w:rPr>
          <w:sz w:val="22"/>
        </w:rPr>
        <w:t>a(n)</w:t>
      </w:r>
    </w:p>
    <w:p>
      <w:pPr>
        <w:pStyle w:val="ListParagraph"/>
        <w:numPr>
          <w:ilvl w:val="1"/>
          <w:numId w:val="2"/>
        </w:numPr>
        <w:tabs>
          <w:tab w:pos="2310" w:val="left" w:leader="none"/>
        </w:tabs>
        <w:spacing w:line="252" w:lineRule="exact" w:before="0" w:after="0"/>
        <w:ind w:left="2309" w:right="0" w:hanging="361"/>
        <w:jc w:val="left"/>
        <w:rPr>
          <w:sz w:val="22"/>
        </w:rPr>
      </w:pPr>
      <w:r>
        <w:rPr>
          <w:sz w:val="22"/>
        </w:rPr>
        <w:t>$34,000</w:t>
      </w:r>
      <w:r>
        <w:rPr>
          <w:spacing w:val="-9"/>
          <w:sz w:val="22"/>
        </w:rPr>
        <w:t> </w:t>
      </w:r>
      <w:r>
        <w:rPr>
          <w:sz w:val="22"/>
        </w:rPr>
        <w:t>decrease.</w:t>
      </w:r>
    </w:p>
    <w:p>
      <w:pPr>
        <w:pStyle w:val="ListParagraph"/>
        <w:numPr>
          <w:ilvl w:val="1"/>
          <w:numId w:val="2"/>
        </w:numPr>
        <w:tabs>
          <w:tab w:pos="2310" w:val="left" w:leader="none"/>
        </w:tabs>
        <w:spacing w:line="251" w:lineRule="exact" w:before="1" w:after="0"/>
        <w:ind w:left="2309" w:right="0" w:hanging="361"/>
        <w:jc w:val="left"/>
        <w:rPr>
          <w:sz w:val="22"/>
        </w:rPr>
      </w:pPr>
      <w:r>
        <w:rPr>
          <w:sz w:val="22"/>
        </w:rPr>
        <w:t>$16,000</w:t>
      </w:r>
      <w:r>
        <w:rPr>
          <w:spacing w:val="-9"/>
          <w:sz w:val="22"/>
        </w:rPr>
        <w:t> </w:t>
      </w:r>
      <w:r>
        <w:rPr>
          <w:sz w:val="22"/>
        </w:rPr>
        <w:t>decrease.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$16,000</w:t>
      </w:r>
      <w:r>
        <w:rPr>
          <w:spacing w:val="-9"/>
          <w:sz w:val="22"/>
        </w:rPr>
        <w:t> </w:t>
      </w:r>
      <w:r>
        <w:rPr>
          <w:sz w:val="22"/>
        </w:rPr>
        <w:t>increase.</w:t>
      </w:r>
    </w:p>
    <w:p>
      <w:pPr>
        <w:pStyle w:val="ListParagraph"/>
        <w:numPr>
          <w:ilvl w:val="1"/>
          <w:numId w:val="2"/>
        </w:numPr>
        <w:tabs>
          <w:tab w:pos="2310" w:val="left" w:leader="none"/>
        </w:tabs>
        <w:spacing w:line="240" w:lineRule="auto" w:before="2" w:after="0"/>
        <w:ind w:left="2309" w:right="0" w:hanging="361"/>
        <w:jc w:val="left"/>
        <w:rPr>
          <w:sz w:val="22"/>
        </w:rPr>
      </w:pPr>
      <w:r>
        <w:rPr>
          <w:sz w:val="22"/>
        </w:rPr>
        <w:t>$34,000</w:t>
      </w:r>
      <w:r>
        <w:rPr>
          <w:spacing w:val="-9"/>
          <w:sz w:val="22"/>
        </w:rPr>
        <w:t> </w:t>
      </w:r>
      <w:r>
        <w:rPr>
          <w:sz w:val="22"/>
        </w:rPr>
        <w:t>increase.</w:t>
      </w:r>
    </w:p>
    <w:p>
      <w:pPr>
        <w:spacing w:line="242" w:lineRule="auto" w:before="162"/>
        <w:ind w:left="2669" w:right="874" w:hanging="720"/>
        <w:jc w:val="left"/>
        <w:rPr>
          <w:sz w:val="14"/>
        </w:rPr>
      </w:pPr>
      <w:r>
        <w:rPr>
          <w:sz w:val="14"/>
        </w:rPr>
        <w:t>Ans: B, LO: 3, Bloom: AP, Difficulty: Moderate, Min: 2, AACSB: Analytic, AICPA BB: Governance Perspective, AICPA FC: Measurement Analysis and Interpretation, AICPA PC: None, IMA: Reporting</w:t>
      </w:r>
    </w:p>
    <w:p>
      <w:pPr>
        <w:pStyle w:val="BodyText"/>
        <w:spacing w:before="11"/>
        <w:rPr>
          <w:sz w:val="13"/>
        </w:rPr>
      </w:pPr>
    </w:p>
    <w:p>
      <w:pPr>
        <w:spacing w:line="170" w:lineRule="exact" w:before="0"/>
        <w:ind w:left="1949" w:right="0" w:firstLine="0"/>
        <w:jc w:val="left"/>
        <w:rPr>
          <w:sz w:val="14"/>
        </w:rPr>
      </w:pPr>
      <w:r>
        <w:rPr>
          <w:sz w:val="14"/>
        </w:rPr>
        <w:t>Solution: $9,000 </w:t>
      </w:r>
      <w:r>
        <w:rPr>
          <w:rFonts w:ascii="Symbol" w:hAnsi="Symbol"/>
          <w:sz w:val="14"/>
        </w:rPr>
        <w:t></w:t>
      </w:r>
      <w:r>
        <w:rPr>
          <w:rFonts w:ascii="Times New Roman" w:hAnsi="Times New Roman"/>
          <w:sz w:val="14"/>
        </w:rPr>
        <w:t> </w:t>
      </w:r>
      <w:r>
        <w:rPr>
          <w:sz w:val="14"/>
        </w:rPr>
        <w:t>$25,000 = ($16,000) decrease</w:t>
      </w:r>
    </w:p>
    <w:p>
      <w:pPr>
        <w:spacing w:line="159" w:lineRule="exact" w:before="0"/>
        <w:ind w:left="1949" w:right="0" w:firstLine="0"/>
        <w:jc w:val="left"/>
        <w:rPr>
          <w:sz w:val="14"/>
        </w:rPr>
      </w:pPr>
      <w:r>
        <w:rPr>
          <w:sz w:val="14"/>
        </w:rPr>
        <w:t>(Incr. in liabl + Decr. in owner’s equity = Decr. in assets)</w:t>
      </w:r>
    </w:p>
    <w:p>
      <w:pPr>
        <w:pStyle w:val="BodyText"/>
        <w:spacing w:before="1"/>
        <w:rPr>
          <w:sz w:val="14"/>
        </w:rPr>
      </w:pPr>
    </w:p>
    <w:p>
      <w:pPr>
        <w:pStyle w:val="ListParagraph"/>
        <w:numPr>
          <w:ilvl w:val="0"/>
          <w:numId w:val="2"/>
        </w:numPr>
        <w:tabs>
          <w:tab w:pos="1949" w:val="left" w:leader="none"/>
          <w:tab w:pos="1950" w:val="left" w:leader="none"/>
        </w:tabs>
        <w:spacing w:line="240" w:lineRule="auto" w:before="0" w:after="0"/>
        <w:ind w:left="1949" w:right="0" w:hanging="721"/>
        <w:jc w:val="left"/>
        <w:rPr>
          <w:sz w:val="22"/>
        </w:rPr>
      </w:pPr>
      <w:r>
        <w:rPr>
          <w:sz w:val="22"/>
        </w:rPr>
        <w:t>The accounting equation for Cineo Enterprises is as</w:t>
      </w:r>
      <w:r>
        <w:rPr>
          <w:spacing w:val="-12"/>
          <w:sz w:val="22"/>
        </w:rPr>
        <w:t> </w:t>
      </w:r>
      <w:r>
        <w:rPr>
          <w:sz w:val="22"/>
        </w:rPr>
        <w:t>follows:</w:t>
      </w:r>
    </w:p>
    <w:p>
      <w:pPr>
        <w:pStyle w:val="BodyText"/>
        <w:tabs>
          <w:tab w:pos="3659" w:val="left" w:leader="none"/>
          <w:tab w:pos="4829" w:val="left" w:leader="none"/>
        </w:tabs>
        <w:spacing w:before="117"/>
        <w:ind w:left="2309"/>
      </w:pPr>
      <w:r>
        <w:rPr>
          <w:rFonts w:ascii="Times New Roman" w:hAnsi="Times New Roman"/>
          <w:w w:val="100"/>
          <w:u w:val="single"/>
        </w:rPr>
        <w:t> </w:t>
      </w:r>
      <w:r>
        <w:rPr>
          <w:rFonts w:ascii="Times New Roman" w:hAnsi="Times New Roman"/>
          <w:spacing w:val="9"/>
          <w:u w:val="single"/>
        </w:rPr>
        <w:t> </w:t>
      </w:r>
      <w:r>
        <w:rPr>
          <w:u w:val="single"/>
        </w:rPr>
        <w:t>Assets</w:t>
      </w:r>
      <w:r>
        <w:rPr/>
        <w:tab/>
      </w:r>
      <w:r>
        <w:rPr>
          <w:u w:val="single"/>
        </w:rPr>
        <w:t>Liabilities</w:t>
      </w:r>
      <w:r>
        <w:rPr/>
        <w:tab/>
      </w:r>
      <w:r>
        <w:rPr>
          <w:u w:val="single"/>
        </w:rPr>
        <w:t>Owner’s</w:t>
      </w:r>
      <w:r>
        <w:rPr>
          <w:spacing w:val="-2"/>
          <w:u w:val="single"/>
        </w:rPr>
        <w:t> </w:t>
      </w:r>
      <w:r>
        <w:rPr>
          <w:u w:val="single"/>
        </w:rPr>
        <w:t>Equity</w:t>
      </w:r>
    </w:p>
    <w:p>
      <w:pPr>
        <w:pStyle w:val="BodyText"/>
        <w:tabs>
          <w:tab w:pos="4739" w:val="left" w:leader="none"/>
          <w:tab w:pos="5189" w:val="left" w:leader="none"/>
        </w:tabs>
        <w:spacing w:before="1"/>
        <w:ind w:left="2309"/>
      </w:pPr>
      <w:r>
        <w:rPr/>
        <w:t>$120,000 </w:t>
      </w:r>
      <w:r>
        <w:rPr>
          <w:spacing w:val="36"/>
        </w:rPr>
        <w:t> </w:t>
      </w:r>
      <w:r>
        <w:rPr/>
        <w:t>= </w:t>
      </w:r>
      <w:r>
        <w:rPr>
          <w:spacing w:val="16"/>
        </w:rPr>
        <w:t> </w:t>
      </w:r>
      <w:r>
        <w:rPr/>
        <w:t>$60,000</w:t>
        <w:tab/>
        <w:t>+</w:t>
        <w:tab/>
        <w:t>$60,000</w:t>
      </w:r>
    </w:p>
    <w:p>
      <w:pPr>
        <w:pStyle w:val="BodyText"/>
        <w:spacing w:before="122" w:after="4"/>
        <w:ind w:left="1949" w:right="874"/>
      </w:pPr>
      <w:r>
        <w:rPr/>
        <w:t>If Cineo purchases office equipment on account for $15,000, the accounting equation will change to</w:t>
      </w:r>
    </w:p>
    <w:tbl>
      <w:tblPr>
        <w:tblW w:w="0" w:type="auto"/>
        <w:jc w:val="left"/>
        <w:tblInd w:w="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9"/>
        <w:gridCol w:w="236"/>
        <w:gridCol w:w="1003"/>
        <w:gridCol w:w="1653"/>
      </w:tblGrid>
      <w:tr>
        <w:trPr>
          <w:trHeight w:val="250" w:hRule="atLeast"/>
        </w:trPr>
        <w:tc>
          <w:tcPr>
            <w:tcW w:w="1389" w:type="dxa"/>
          </w:tcPr>
          <w:p>
            <w:pPr>
              <w:pStyle w:val="TableParagraph"/>
              <w:spacing w:line="231" w:lineRule="exact"/>
              <w:ind w:left="529"/>
              <w:rPr>
                <w:sz w:val="22"/>
              </w:rPr>
            </w:pPr>
            <w:r>
              <w:rPr>
                <w:sz w:val="22"/>
                <w:u w:val="single"/>
              </w:rPr>
              <w:t>Assets</w:t>
            </w:r>
          </w:p>
        </w:tc>
        <w:tc>
          <w:tcPr>
            <w:tcW w:w="236" w:type="dxa"/>
          </w:tcPr>
          <w:p>
            <w:pPr>
              <w:pStyle w:val="TableParagraph"/>
              <w:rPr>
                <w:rFonts w:ascii="Times New Roman"/>
                <w:sz w:val="18"/>
              </w:rPr>
            </w:pPr>
          </w:p>
        </w:tc>
        <w:tc>
          <w:tcPr>
            <w:tcW w:w="1003" w:type="dxa"/>
          </w:tcPr>
          <w:p>
            <w:pPr>
              <w:pStyle w:val="TableParagraph"/>
              <w:spacing w:line="231" w:lineRule="exact"/>
              <w:ind w:left="26" w:right="31"/>
              <w:jc w:val="center"/>
              <w:rPr>
                <w:sz w:val="22"/>
              </w:rPr>
            </w:pPr>
            <w:r>
              <w:rPr>
                <w:sz w:val="22"/>
                <w:u w:val="single"/>
              </w:rPr>
              <w:t>Liabilities</w:t>
            </w:r>
          </w:p>
        </w:tc>
        <w:tc>
          <w:tcPr>
            <w:tcW w:w="1653" w:type="dxa"/>
          </w:tcPr>
          <w:p>
            <w:pPr>
              <w:pStyle w:val="TableParagraph"/>
              <w:spacing w:line="231" w:lineRule="exact"/>
              <w:ind w:left="122"/>
              <w:rPr>
                <w:sz w:val="22"/>
              </w:rPr>
            </w:pPr>
            <w:r>
              <w:rPr>
                <w:sz w:val="22"/>
                <w:u w:val="single"/>
              </w:rPr>
              <w:t>Owner’s Equity</w:t>
            </w:r>
          </w:p>
        </w:tc>
      </w:tr>
      <w:tr>
        <w:trPr>
          <w:trHeight w:val="254" w:hRule="atLeast"/>
        </w:trPr>
        <w:tc>
          <w:tcPr>
            <w:tcW w:w="1389" w:type="dxa"/>
          </w:tcPr>
          <w:p>
            <w:pPr>
              <w:pStyle w:val="TableParagraph"/>
              <w:spacing w:line="234" w:lineRule="exact"/>
              <w:ind w:left="50"/>
              <w:rPr>
                <w:sz w:val="22"/>
              </w:rPr>
            </w:pPr>
            <w:r>
              <w:rPr>
                <w:sz w:val="22"/>
              </w:rPr>
              <w:t>a. $120,000</w:t>
            </w:r>
          </w:p>
        </w:tc>
        <w:tc>
          <w:tcPr>
            <w:tcW w:w="236" w:type="dxa"/>
          </w:tcPr>
          <w:p>
            <w:pPr>
              <w:pStyle w:val="TableParagraph"/>
              <w:spacing w:line="234" w:lineRule="exact"/>
              <w:ind w:left="14"/>
              <w:jc w:val="center"/>
              <w:rPr>
                <w:sz w:val="22"/>
              </w:rPr>
            </w:pPr>
            <w:r>
              <w:rPr>
                <w:w w:val="100"/>
                <w:sz w:val="22"/>
              </w:rPr>
              <w:t>=</w:t>
            </w:r>
          </w:p>
        </w:tc>
        <w:tc>
          <w:tcPr>
            <w:tcW w:w="1003" w:type="dxa"/>
          </w:tcPr>
          <w:p>
            <w:pPr>
              <w:pStyle w:val="TableParagraph"/>
              <w:spacing w:line="234" w:lineRule="exact"/>
              <w:ind w:left="26" w:right="80"/>
              <w:jc w:val="center"/>
              <w:rPr>
                <w:sz w:val="22"/>
              </w:rPr>
            </w:pPr>
            <w:r>
              <w:rPr>
                <w:sz w:val="22"/>
              </w:rPr>
              <w:t>$60,000</w:t>
            </w:r>
          </w:p>
        </w:tc>
        <w:tc>
          <w:tcPr>
            <w:tcW w:w="1653" w:type="dxa"/>
          </w:tcPr>
          <w:p>
            <w:pPr>
              <w:pStyle w:val="TableParagraph"/>
              <w:tabs>
                <w:tab w:pos="391" w:val="left" w:leader="none"/>
              </w:tabs>
              <w:spacing w:line="234" w:lineRule="exact"/>
              <w:ind w:left="51"/>
              <w:rPr>
                <w:sz w:val="22"/>
              </w:rPr>
            </w:pPr>
            <w:r>
              <w:rPr>
                <w:sz w:val="22"/>
              </w:rPr>
              <w:t>+</w:t>
              <w:tab/>
              <w:t>$60,000</w:t>
            </w:r>
          </w:p>
        </w:tc>
      </w:tr>
      <w:tr>
        <w:trPr>
          <w:trHeight w:val="252" w:hRule="atLeast"/>
        </w:trPr>
        <w:tc>
          <w:tcPr>
            <w:tcW w:w="1389" w:type="dxa"/>
          </w:tcPr>
          <w:p>
            <w:pPr>
              <w:pStyle w:val="TableParagraph"/>
              <w:spacing w:line="232" w:lineRule="exact"/>
              <w:ind w:left="50"/>
              <w:rPr>
                <w:sz w:val="22"/>
              </w:rPr>
            </w:pPr>
            <w:r>
              <w:rPr>
                <w:sz w:val="22"/>
              </w:rPr>
              <w:t>b. $135,000</w:t>
            </w:r>
          </w:p>
        </w:tc>
        <w:tc>
          <w:tcPr>
            <w:tcW w:w="236" w:type="dxa"/>
          </w:tcPr>
          <w:p>
            <w:pPr>
              <w:pStyle w:val="TableParagraph"/>
              <w:spacing w:line="232" w:lineRule="exact"/>
              <w:ind w:left="14"/>
              <w:jc w:val="center"/>
              <w:rPr>
                <w:sz w:val="22"/>
              </w:rPr>
            </w:pPr>
            <w:r>
              <w:rPr>
                <w:w w:val="100"/>
                <w:sz w:val="22"/>
              </w:rPr>
              <w:t>=</w:t>
            </w:r>
          </w:p>
        </w:tc>
        <w:tc>
          <w:tcPr>
            <w:tcW w:w="1003" w:type="dxa"/>
          </w:tcPr>
          <w:p>
            <w:pPr>
              <w:pStyle w:val="TableParagraph"/>
              <w:spacing w:line="232" w:lineRule="exact"/>
              <w:ind w:left="26" w:right="80"/>
              <w:jc w:val="center"/>
              <w:rPr>
                <w:sz w:val="22"/>
              </w:rPr>
            </w:pPr>
            <w:r>
              <w:rPr>
                <w:sz w:val="22"/>
              </w:rPr>
              <w:t>$60,000</w:t>
            </w:r>
          </w:p>
        </w:tc>
        <w:tc>
          <w:tcPr>
            <w:tcW w:w="1653" w:type="dxa"/>
          </w:tcPr>
          <w:p>
            <w:pPr>
              <w:pStyle w:val="TableParagraph"/>
              <w:tabs>
                <w:tab w:pos="391" w:val="left" w:leader="none"/>
              </w:tabs>
              <w:spacing w:line="232" w:lineRule="exact"/>
              <w:ind w:left="50"/>
              <w:rPr>
                <w:sz w:val="22"/>
              </w:rPr>
            </w:pPr>
            <w:r>
              <w:rPr>
                <w:sz w:val="22"/>
              </w:rPr>
              <w:t>+</w:t>
              <w:tab/>
              <w:t>$75,000</w:t>
            </w:r>
          </w:p>
        </w:tc>
      </w:tr>
      <w:tr>
        <w:trPr>
          <w:trHeight w:val="251" w:hRule="atLeast"/>
        </w:trPr>
        <w:tc>
          <w:tcPr>
            <w:tcW w:w="1389" w:type="dxa"/>
          </w:tcPr>
          <w:p>
            <w:pPr>
              <w:pStyle w:val="TableParagraph"/>
              <w:spacing w:line="232" w:lineRule="exact"/>
              <w:ind w:left="50"/>
              <w:rPr>
                <w:sz w:val="22"/>
              </w:rPr>
            </w:pPr>
            <w:r>
              <w:rPr>
                <w:sz w:val="22"/>
              </w:rPr>
              <w:t>c. $135,000</w:t>
            </w:r>
          </w:p>
        </w:tc>
        <w:tc>
          <w:tcPr>
            <w:tcW w:w="236" w:type="dxa"/>
          </w:tcPr>
          <w:p>
            <w:pPr>
              <w:pStyle w:val="TableParagraph"/>
              <w:spacing w:line="232" w:lineRule="exact"/>
              <w:ind w:left="14"/>
              <w:jc w:val="center"/>
              <w:rPr>
                <w:sz w:val="22"/>
              </w:rPr>
            </w:pPr>
            <w:r>
              <w:rPr>
                <w:w w:val="100"/>
                <w:sz w:val="22"/>
              </w:rPr>
              <w:t>=</w:t>
            </w:r>
          </w:p>
        </w:tc>
        <w:tc>
          <w:tcPr>
            <w:tcW w:w="1003" w:type="dxa"/>
          </w:tcPr>
          <w:p>
            <w:pPr>
              <w:pStyle w:val="TableParagraph"/>
              <w:spacing w:line="232" w:lineRule="exact"/>
              <w:ind w:left="26" w:right="80"/>
              <w:jc w:val="center"/>
              <w:rPr>
                <w:sz w:val="22"/>
              </w:rPr>
            </w:pPr>
            <w:r>
              <w:rPr>
                <w:sz w:val="22"/>
              </w:rPr>
              <w:t>$67,500</w:t>
            </w:r>
          </w:p>
        </w:tc>
        <w:tc>
          <w:tcPr>
            <w:tcW w:w="1653" w:type="dxa"/>
          </w:tcPr>
          <w:p>
            <w:pPr>
              <w:pStyle w:val="TableParagraph"/>
              <w:tabs>
                <w:tab w:pos="391" w:val="left" w:leader="none"/>
              </w:tabs>
              <w:spacing w:line="232" w:lineRule="exact"/>
              <w:ind w:left="51"/>
              <w:rPr>
                <w:sz w:val="22"/>
              </w:rPr>
            </w:pPr>
            <w:r>
              <w:rPr>
                <w:sz w:val="22"/>
              </w:rPr>
              <w:t>+</w:t>
              <w:tab/>
              <w:t>$67,500</w:t>
            </w:r>
          </w:p>
        </w:tc>
      </w:tr>
      <w:tr>
        <w:trPr>
          <w:trHeight w:val="250" w:hRule="atLeast"/>
        </w:trPr>
        <w:tc>
          <w:tcPr>
            <w:tcW w:w="1389" w:type="dxa"/>
          </w:tcPr>
          <w:p>
            <w:pPr>
              <w:pStyle w:val="TableParagraph"/>
              <w:spacing w:line="231" w:lineRule="exact"/>
              <w:ind w:left="50"/>
              <w:rPr>
                <w:sz w:val="22"/>
              </w:rPr>
            </w:pPr>
            <w:r>
              <w:rPr>
                <w:sz w:val="22"/>
              </w:rPr>
              <w:t>d. $135,000</w:t>
            </w:r>
          </w:p>
        </w:tc>
        <w:tc>
          <w:tcPr>
            <w:tcW w:w="236" w:type="dxa"/>
          </w:tcPr>
          <w:p>
            <w:pPr>
              <w:pStyle w:val="TableParagraph"/>
              <w:spacing w:line="231" w:lineRule="exact"/>
              <w:ind w:left="14"/>
              <w:jc w:val="center"/>
              <w:rPr>
                <w:sz w:val="22"/>
              </w:rPr>
            </w:pPr>
            <w:r>
              <w:rPr>
                <w:w w:val="100"/>
                <w:sz w:val="22"/>
              </w:rPr>
              <w:t>=</w:t>
            </w:r>
          </w:p>
        </w:tc>
        <w:tc>
          <w:tcPr>
            <w:tcW w:w="1003" w:type="dxa"/>
          </w:tcPr>
          <w:p>
            <w:pPr>
              <w:pStyle w:val="TableParagraph"/>
              <w:spacing w:line="231" w:lineRule="exact"/>
              <w:ind w:left="26" w:right="80"/>
              <w:jc w:val="center"/>
              <w:rPr>
                <w:sz w:val="22"/>
              </w:rPr>
            </w:pPr>
            <w:r>
              <w:rPr>
                <w:sz w:val="22"/>
              </w:rPr>
              <w:t>$75,000</w:t>
            </w:r>
          </w:p>
        </w:tc>
        <w:tc>
          <w:tcPr>
            <w:tcW w:w="1653" w:type="dxa"/>
          </w:tcPr>
          <w:p>
            <w:pPr>
              <w:pStyle w:val="TableParagraph"/>
              <w:tabs>
                <w:tab w:pos="391" w:val="left" w:leader="none"/>
              </w:tabs>
              <w:spacing w:line="231" w:lineRule="exact"/>
              <w:ind w:left="51"/>
              <w:rPr>
                <w:sz w:val="22"/>
              </w:rPr>
            </w:pPr>
            <w:r>
              <w:rPr>
                <w:sz w:val="22"/>
              </w:rPr>
              <w:t>+</w:t>
              <w:tab/>
              <w:t>$60,000</w:t>
            </w:r>
          </w:p>
        </w:tc>
      </w:tr>
    </w:tbl>
    <w:p>
      <w:pPr>
        <w:pStyle w:val="BodyText"/>
        <w:spacing w:before="6"/>
        <w:rPr>
          <w:sz w:val="28"/>
        </w:rPr>
      </w:pPr>
    </w:p>
    <w:p>
      <w:pPr>
        <w:spacing w:line="235" w:lineRule="auto" w:before="0"/>
        <w:ind w:left="2669" w:right="874" w:hanging="720"/>
        <w:jc w:val="left"/>
        <w:rPr>
          <w:sz w:val="14"/>
        </w:rPr>
      </w:pPr>
      <w:r>
        <w:rPr>
          <w:sz w:val="14"/>
        </w:rPr>
        <w:t>Ans: D, LO: 3, Bloom: C, Difficulty: Moderate, Min: 2, AACSB: Analytic, AICPA BB: Governance Perspective, AICPA FC: Measurement Analysis and Interpretation, AICPA PC: None, IMA: Reporting</w:t>
      </w:r>
    </w:p>
    <w:p>
      <w:pPr>
        <w:pStyle w:val="BodyText"/>
        <w:spacing w:before="1"/>
        <w:rPr>
          <w:sz w:val="14"/>
        </w:rPr>
      </w:pPr>
    </w:p>
    <w:p>
      <w:pPr>
        <w:spacing w:before="0"/>
        <w:ind w:left="1949" w:right="0" w:firstLine="0"/>
        <w:jc w:val="left"/>
        <w:rPr>
          <w:sz w:val="14"/>
        </w:rPr>
      </w:pPr>
      <w:r>
        <w:rPr>
          <w:sz w:val="14"/>
        </w:rPr>
        <w:t>Solution: ($120,000 + $15,000) = ($60,000 + $15,000) + $60,000</w:t>
      </w:r>
    </w:p>
    <w:p>
      <w:pPr>
        <w:spacing w:before="2"/>
        <w:ind w:left="1949" w:right="0" w:firstLine="0"/>
        <w:jc w:val="left"/>
        <w:rPr>
          <w:sz w:val="14"/>
        </w:rPr>
      </w:pPr>
      <w:r>
        <w:rPr>
          <w:sz w:val="14"/>
        </w:rPr>
        <w:t>[(Beg. asset tot. + Purch.) = (Beg. liabl. tot. + Purch.) + Beg. owner’s equity tot.]</w:t>
      </w:r>
    </w:p>
    <w:p>
      <w:pPr>
        <w:pStyle w:val="BodyText"/>
        <w:spacing w:before="8"/>
        <w:rPr>
          <w:sz w:val="13"/>
        </w:rPr>
      </w:pPr>
    </w:p>
    <w:p>
      <w:pPr>
        <w:pStyle w:val="ListParagraph"/>
        <w:numPr>
          <w:ilvl w:val="0"/>
          <w:numId w:val="2"/>
        </w:numPr>
        <w:tabs>
          <w:tab w:pos="1949" w:val="left" w:leader="none"/>
          <w:tab w:pos="1950" w:val="left" w:leader="none"/>
        </w:tabs>
        <w:spacing w:line="240" w:lineRule="auto" w:before="0" w:after="0"/>
        <w:ind w:left="1949" w:right="0" w:hanging="721"/>
        <w:jc w:val="left"/>
        <w:rPr>
          <w:sz w:val="22"/>
        </w:rPr>
      </w:pPr>
      <w:r>
        <w:rPr>
          <w:sz w:val="22"/>
        </w:rPr>
        <w:t>As of June 30, 2020, Little Giantz Company has assets of $100,000 and owner’s equity</w:t>
      </w:r>
      <w:r>
        <w:rPr>
          <w:spacing w:val="44"/>
          <w:sz w:val="22"/>
        </w:rPr>
        <w:t> </w:t>
      </w:r>
      <w:r>
        <w:rPr>
          <w:sz w:val="22"/>
        </w:rPr>
        <w:t>of</w:t>
      </w:r>
    </w:p>
    <w:p>
      <w:pPr>
        <w:pStyle w:val="BodyText"/>
        <w:spacing w:line="237" w:lineRule="auto" w:before="4"/>
        <w:ind w:left="1949" w:right="1922"/>
      </w:pPr>
      <w:r>
        <w:rPr/>
        <w:t>$60,000. What are the liabilities for Little Giantz Company as of June 30, 2020? a.</w:t>
      </w:r>
      <w:r>
        <w:rPr>
          <w:spacing w:val="53"/>
        </w:rPr>
        <w:t> </w:t>
      </w:r>
      <w:r>
        <w:rPr/>
        <w:t>$40,000</w:t>
      </w:r>
    </w:p>
    <w:p>
      <w:pPr>
        <w:pStyle w:val="BodyText"/>
        <w:spacing w:before="1"/>
        <w:ind w:left="1949"/>
      </w:pPr>
      <w:r>
        <w:rPr/>
        <w:t>b. </w:t>
      </w:r>
      <w:r>
        <w:rPr>
          <w:spacing w:val="49"/>
        </w:rPr>
        <w:t> </w:t>
      </w:r>
      <w:r>
        <w:rPr/>
        <w:t>$60,000</w:t>
      </w:r>
    </w:p>
    <w:p>
      <w:pPr>
        <w:pStyle w:val="BodyText"/>
        <w:spacing w:before="1"/>
        <w:ind w:left="1949"/>
      </w:pPr>
      <w:r>
        <w:rPr/>
        <w:t>c.   $100,000</w:t>
      </w:r>
    </w:p>
    <w:p>
      <w:pPr>
        <w:pStyle w:val="BodyText"/>
        <w:spacing w:before="2"/>
        <w:ind w:left="1949"/>
      </w:pPr>
      <w:r>
        <w:rPr/>
        <w:t>d. </w:t>
      </w:r>
      <w:r>
        <w:rPr>
          <w:spacing w:val="48"/>
        </w:rPr>
        <w:t> </w:t>
      </w:r>
      <w:r>
        <w:rPr/>
        <w:t>$160,000</w:t>
      </w:r>
    </w:p>
    <w:p>
      <w:pPr>
        <w:spacing w:line="235" w:lineRule="auto" w:before="165"/>
        <w:ind w:left="2669" w:right="874" w:hanging="720"/>
        <w:jc w:val="left"/>
        <w:rPr>
          <w:sz w:val="14"/>
        </w:rPr>
      </w:pPr>
      <w:r>
        <w:rPr>
          <w:sz w:val="14"/>
        </w:rPr>
        <w:t>Ans: a, LO: 3, Bloom: AP, Difficulty: Easy, Min: 2, AACSB: Analytic, AICPA BB: Governance Perspective, AICPA FC: Measurement Analysis and Interpretation, AICPA PC: None, IMA: Reporting</w:t>
      </w:r>
    </w:p>
    <w:p>
      <w:pPr>
        <w:pStyle w:val="BodyText"/>
        <w:spacing w:before="1"/>
        <w:rPr>
          <w:sz w:val="14"/>
        </w:rPr>
      </w:pPr>
    </w:p>
    <w:p>
      <w:pPr>
        <w:spacing w:before="0"/>
        <w:ind w:left="1949" w:right="6931" w:firstLine="0"/>
        <w:jc w:val="left"/>
        <w:rPr>
          <w:sz w:val="14"/>
        </w:rPr>
      </w:pPr>
      <w:r>
        <w:rPr>
          <w:sz w:val="14"/>
        </w:rPr>
        <w:t>Solution: $100,000 </w:t>
      </w:r>
      <w:r>
        <w:rPr>
          <w:rFonts w:ascii="Symbol" w:hAnsi="Symbol"/>
          <w:sz w:val="14"/>
        </w:rPr>
        <w:t></w:t>
      </w:r>
      <w:r>
        <w:rPr>
          <w:rFonts w:ascii="Times New Roman" w:hAnsi="Times New Roman"/>
          <w:sz w:val="14"/>
        </w:rPr>
        <w:t> </w:t>
      </w:r>
      <w:r>
        <w:rPr>
          <w:sz w:val="14"/>
        </w:rPr>
        <w:t>$60,000 = $40,000 (Asset tot. – Owner’s equity tot. = Liabl. tot.)</w:t>
      </w:r>
    </w:p>
    <w:p>
      <w:pPr>
        <w:pStyle w:val="BodyText"/>
        <w:spacing w:before="9"/>
        <w:rPr>
          <w:sz w:val="13"/>
        </w:rPr>
      </w:pPr>
    </w:p>
    <w:p>
      <w:pPr>
        <w:pStyle w:val="ListParagraph"/>
        <w:numPr>
          <w:ilvl w:val="0"/>
          <w:numId w:val="2"/>
        </w:numPr>
        <w:tabs>
          <w:tab w:pos="1949" w:val="left" w:leader="none"/>
          <w:tab w:pos="1950" w:val="left" w:leader="none"/>
        </w:tabs>
        <w:spacing w:line="240" w:lineRule="auto" w:before="0" w:after="0"/>
        <w:ind w:left="1949" w:right="0" w:hanging="721"/>
        <w:jc w:val="left"/>
        <w:rPr>
          <w:sz w:val="22"/>
        </w:rPr>
      </w:pPr>
      <w:r>
        <w:rPr>
          <w:sz w:val="22"/>
        </w:rPr>
        <w:t>Owner's equity is increased</w:t>
      </w:r>
      <w:r>
        <w:rPr>
          <w:spacing w:val="-5"/>
          <w:sz w:val="22"/>
        </w:rPr>
        <w:t> </w:t>
      </w:r>
      <w:r>
        <w:rPr>
          <w:sz w:val="22"/>
        </w:rPr>
        <w:t>by</w:t>
      </w:r>
    </w:p>
    <w:p>
      <w:pPr>
        <w:pStyle w:val="ListParagraph"/>
        <w:numPr>
          <w:ilvl w:val="1"/>
          <w:numId w:val="2"/>
        </w:numPr>
        <w:tabs>
          <w:tab w:pos="2310" w:val="left" w:leader="none"/>
        </w:tabs>
        <w:spacing w:line="240" w:lineRule="auto" w:before="2" w:after="0"/>
        <w:ind w:left="2309" w:right="0" w:hanging="361"/>
        <w:jc w:val="left"/>
        <w:rPr>
          <w:sz w:val="22"/>
        </w:rPr>
      </w:pPr>
      <w:r>
        <w:rPr>
          <w:sz w:val="22"/>
        </w:rPr>
        <w:t>drawings.</w:t>
      </w:r>
    </w:p>
    <w:p>
      <w:pPr>
        <w:spacing w:after="0" w:line="240" w:lineRule="auto"/>
        <w:jc w:val="left"/>
        <w:rPr>
          <w:sz w:val="22"/>
        </w:rPr>
        <w:sectPr>
          <w:pgSz w:w="12240" w:h="15840"/>
          <w:pgMar w:header="1024" w:footer="0" w:top="1320" w:bottom="280" w:left="220" w:right="400"/>
        </w:sectPr>
      </w:pPr>
    </w:p>
    <w:p>
      <w:pPr>
        <w:pStyle w:val="ListParagraph"/>
        <w:numPr>
          <w:ilvl w:val="1"/>
          <w:numId w:val="2"/>
        </w:numPr>
        <w:tabs>
          <w:tab w:pos="2166" w:val="left" w:leader="none"/>
        </w:tabs>
        <w:spacing w:line="240" w:lineRule="auto" w:before="190" w:after="0"/>
        <w:ind w:left="2165" w:right="0" w:hanging="361"/>
        <w:jc w:val="left"/>
        <w:rPr>
          <w:sz w:val="22"/>
        </w:rPr>
      </w:pPr>
      <w:r>
        <w:rPr>
          <w:sz w:val="22"/>
        </w:rPr>
        <w:t>revenues.</w:t>
      </w:r>
    </w:p>
    <w:p>
      <w:pPr>
        <w:pStyle w:val="ListParagraph"/>
        <w:numPr>
          <w:ilvl w:val="1"/>
          <w:numId w:val="2"/>
        </w:numPr>
        <w:tabs>
          <w:tab w:pos="2166" w:val="left" w:leader="none"/>
        </w:tabs>
        <w:spacing w:line="240" w:lineRule="auto" w:before="1" w:after="0"/>
        <w:ind w:left="2165" w:right="0" w:hanging="361"/>
        <w:jc w:val="left"/>
        <w:rPr>
          <w:sz w:val="22"/>
        </w:rPr>
      </w:pPr>
      <w:r>
        <w:rPr>
          <w:sz w:val="22"/>
        </w:rPr>
        <w:t>expenses.</w:t>
      </w:r>
    </w:p>
    <w:p>
      <w:pPr>
        <w:pStyle w:val="ListParagraph"/>
        <w:numPr>
          <w:ilvl w:val="1"/>
          <w:numId w:val="2"/>
        </w:numPr>
        <w:tabs>
          <w:tab w:pos="2166" w:val="left" w:leader="none"/>
        </w:tabs>
        <w:spacing w:line="240" w:lineRule="auto" w:before="2" w:after="0"/>
        <w:ind w:left="2165" w:right="0" w:hanging="361"/>
        <w:jc w:val="left"/>
        <w:rPr>
          <w:sz w:val="22"/>
        </w:rPr>
      </w:pPr>
      <w:r>
        <w:rPr>
          <w:sz w:val="22"/>
        </w:rPr>
        <w:t>liabilities.</w:t>
      </w:r>
    </w:p>
    <w:p>
      <w:pPr>
        <w:spacing w:line="235" w:lineRule="auto" w:before="165"/>
        <w:ind w:left="2525" w:right="1061" w:hanging="720"/>
        <w:jc w:val="left"/>
        <w:rPr>
          <w:sz w:val="14"/>
        </w:rPr>
      </w:pPr>
      <w:r>
        <w:rPr>
          <w:sz w:val="14"/>
        </w:rPr>
        <w:t>Ans: B, LO: 3, Bloom: C, Difficulty: Easy, Min: 1, AACSB: Analytic,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0" w:hanging="721"/>
        <w:jc w:val="left"/>
        <w:rPr>
          <w:sz w:val="22"/>
        </w:rPr>
      </w:pPr>
      <w:r>
        <w:rPr>
          <w:sz w:val="22"/>
        </w:rPr>
        <w:t>Owner's equity is decreased</w:t>
      </w:r>
      <w:r>
        <w:rPr>
          <w:spacing w:val="-5"/>
          <w:sz w:val="22"/>
        </w:rPr>
        <w:t> </w:t>
      </w:r>
      <w:r>
        <w:rPr>
          <w:sz w:val="22"/>
        </w:rPr>
        <w:t>by</w:t>
      </w:r>
    </w:p>
    <w:p>
      <w:pPr>
        <w:pStyle w:val="ListParagraph"/>
        <w:numPr>
          <w:ilvl w:val="1"/>
          <w:numId w:val="2"/>
        </w:numPr>
        <w:tabs>
          <w:tab w:pos="2310" w:val="left" w:leader="none"/>
        </w:tabs>
        <w:spacing w:line="240" w:lineRule="auto" w:before="1" w:after="0"/>
        <w:ind w:left="2309" w:right="0" w:hanging="361"/>
        <w:jc w:val="left"/>
        <w:rPr>
          <w:sz w:val="22"/>
        </w:rPr>
      </w:pPr>
      <w:r>
        <w:rPr>
          <w:sz w:val="22"/>
        </w:rPr>
        <w:t>assets.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revenues.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expenses.</w:t>
      </w:r>
    </w:p>
    <w:p>
      <w:pPr>
        <w:pStyle w:val="ListParagraph"/>
        <w:numPr>
          <w:ilvl w:val="1"/>
          <w:numId w:val="2"/>
        </w:numPr>
        <w:tabs>
          <w:tab w:pos="2310" w:val="left" w:leader="none"/>
        </w:tabs>
        <w:spacing w:line="240" w:lineRule="auto" w:before="1" w:after="0"/>
        <w:ind w:left="2309" w:right="0" w:hanging="361"/>
        <w:jc w:val="left"/>
        <w:rPr>
          <w:sz w:val="22"/>
        </w:rPr>
      </w:pPr>
      <w:r>
        <w:rPr>
          <w:sz w:val="22"/>
        </w:rPr>
        <w:t>liabilities.</w:t>
      </w:r>
    </w:p>
    <w:p>
      <w:pPr>
        <w:spacing w:line="242" w:lineRule="auto" w:before="163"/>
        <w:ind w:left="2669" w:right="874" w:hanging="720"/>
        <w:jc w:val="left"/>
        <w:rPr>
          <w:sz w:val="14"/>
        </w:rPr>
      </w:pPr>
      <w:r>
        <w:rPr>
          <w:sz w:val="14"/>
        </w:rPr>
        <w:t>Ans: C, LO: 3, Bloom: AP, Difficulty: Easy, Min: 1, AACSB: Analytic,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1" w:after="0"/>
        <w:ind w:left="1949" w:right="0" w:hanging="721"/>
        <w:jc w:val="left"/>
        <w:rPr>
          <w:sz w:val="22"/>
        </w:rPr>
      </w:pPr>
      <w:r>
        <w:rPr>
          <w:sz w:val="22"/>
        </w:rPr>
        <w:t>Revenues</w:t>
      </w:r>
      <w:r>
        <w:rPr>
          <w:spacing w:val="-2"/>
          <w:sz w:val="22"/>
        </w:rPr>
        <w:t> </w:t>
      </w:r>
      <w:r>
        <w:rPr>
          <w:sz w:val="22"/>
        </w:rPr>
        <w:t>are</w:t>
      </w:r>
    </w:p>
    <w:p>
      <w:pPr>
        <w:pStyle w:val="ListParagraph"/>
        <w:numPr>
          <w:ilvl w:val="1"/>
          <w:numId w:val="2"/>
        </w:numPr>
        <w:tabs>
          <w:tab w:pos="2310" w:val="left" w:leader="none"/>
        </w:tabs>
        <w:spacing w:line="240" w:lineRule="auto" w:before="1" w:after="0"/>
        <w:ind w:left="2309" w:right="0" w:hanging="361"/>
        <w:jc w:val="left"/>
        <w:rPr>
          <w:sz w:val="22"/>
        </w:rPr>
      </w:pPr>
      <w:r>
        <w:rPr>
          <w:sz w:val="22"/>
        </w:rPr>
        <w:t>the cost of assets consumed during the</w:t>
      </w:r>
      <w:r>
        <w:rPr>
          <w:spacing w:val="-9"/>
          <w:sz w:val="22"/>
        </w:rPr>
        <w:t> </w:t>
      </w:r>
      <w:r>
        <w:rPr>
          <w:sz w:val="22"/>
        </w:rPr>
        <w:t>period.</w:t>
      </w:r>
    </w:p>
    <w:p>
      <w:pPr>
        <w:pStyle w:val="ListParagraph"/>
        <w:numPr>
          <w:ilvl w:val="1"/>
          <w:numId w:val="2"/>
        </w:numPr>
        <w:tabs>
          <w:tab w:pos="2310" w:val="left" w:leader="none"/>
        </w:tabs>
        <w:spacing w:line="251" w:lineRule="exact" w:before="2" w:after="0"/>
        <w:ind w:left="2309" w:right="0" w:hanging="361"/>
        <w:jc w:val="left"/>
        <w:rPr>
          <w:sz w:val="22"/>
        </w:rPr>
      </w:pPr>
      <w:r>
        <w:rPr>
          <w:sz w:val="22"/>
        </w:rPr>
        <w:t>increases/decreases in assets/liabilities from selling goods or providing</w:t>
      </w:r>
      <w:r>
        <w:rPr>
          <w:spacing w:val="-18"/>
          <w:sz w:val="22"/>
        </w:rPr>
        <w:t> </w:t>
      </w:r>
      <w:r>
        <w:rPr>
          <w:sz w:val="22"/>
        </w:rPr>
        <w:t>services.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the cost of services used during the</w:t>
      </w:r>
      <w:r>
        <w:rPr>
          <w:spacing w:val="-9"/>
          <w:sz w:val="22"/>
        </w:rPr>
        <w:t> </w:t>
      </w:r>
      <w:r>
        <w:rPr>
          <w:sz w:val="22"/>
        </w:rPr>
        <w:t>period.</w:t>
      </w:r>
    </w:p>
    <w:p>
      <w:pPr>
        <w:pStyle w:val="ListParagraph"/>
        <w:numPr>
          <w:ilvl w:val="1"/>
          <w:numId w:val="2"/>
        </w:numPr>
        <w:tabs>
          <w:tab w:pos="2310" w:val="left" w:leader="none"/>
        </w:tabs>
        <w:spacing w:line="240" w:lineRule="auto" w:before="1" w:after="0"/>
        <w:ind w:left="2309" w:right="0" w:hanging="361"/>
        <w:jc w:val="left"/>
        <w:rPr>
          <w:sz w:val="22"/>
        </w:rPr>
      </w:pPr>
      <w:r>
        <w:rPr>
          <w:sz w:val="22"/>
        </w:rPr>
        <w:t>actual or expected cash</w:t>
      </w:r>
      <w:r>
        <w:rPr>
          <w:spacing w:val="-5"/>
          <w:sz w:val="22"/>
        </w:rPr>
        <w:t> </w:t>
      </w:r>
      <w:r>
        <w:rPr>
          <w:sz w:val="22"/>
        </w:rPr>
        <w:t>outflows.</w:t>
      </w:r>
    </w:p>
    <w:p>
      <w:pPr>
        <w:spacing w:line="242" w:lineRule="auto" w:before="163"/>
        <w:ind w:left="2669" w:right="874" w:hanging="720"/>
        <w:jc w:val="left"/>
        <w:rPr>
          <w:sz w:val="14"/>
        </w:rPr>
      </w:pPr>
      <w:r>
        <w:rPr>
          <w:sz w:val="14"/>
        </w:rPr>
        <w:t>Ans: B, LO: 3, Bloom: C, Difficulty: Moderate, Min: 1, AACSB: Analytic,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721"/>
        <w:jc w:val="left"/>
        <w:rPr>
          <w:sz w:val="22"/>
        </w:rPr>
      </w:pPr>
      <w:r>
        <w:rPr>
          <w:sz w:val="22"/>
        </w:rPr>
        <w:t>A net loss will result during a time period</w:t>
      </w:r>
      <w:r>
        <w:rPr>
          <w:spacing w:val="-11"/>
          <w:sz w:val="22"/>
        </w:rPr>
        <w:t> </w:t>
      </w:r>
      <w:r>
        <w:rPr>
          <w:sz w:val="22"/>
        </w:rPr>
        <w:t>when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assets exceed</w:t>
      </w:r>
      <w:r>
        <w:rPr>
          <w:spacing w:val="-3"/>
          <w:sz w:val="22"/>
        </w:rPr>
        <w:t> </w:t>
      </w:r>
      <w:r>
        <w:rPr>
          <w:sz w:val="22"/>
        </w:rPr>
        <w:t>liabilities.</w:t>
      </w:r>
    </w:p>
    <w:p>
      <w:pPr>
        <w:pStyle w:val="ListParagraph"/>
        <w:numPr>
          <w:ilvl w:val="1"/>
          <w:numId w:val="2"/>
        </w:numPr>
        <w:tabs>
          <w:tab w:pos="2310" w:val="left" w:leader="none"/>
        </w:tabs>
        <w:spacing w:line="240" w:lineRule="auto" w:before="1" w:after="0"/>
        <w:ind w:left="2309" w:right="0" w:hanging="361"/>
        <w:jc w:val="left"/>
        <w:rPr>
          <w:sz w:val="22"/>
        </w:rPr>
      </w:pPr>
      <w:r>
        <w:rPr>
          <w:sz w:val="22"/>
        </w:rPr>
        <w:t>assets exceed owner's</w:t>
      </w:r>
      <w:r>
        <w:rPr>
          <w:spacing w:val="-4"/>
          <w:sz w:val="22"/>
        </w:rPr>
        <w:t> </w:t>
      </w:r>
      <w:r>
        <w:rPr>
          <w:sz w:val="22"/>
        </w:rPr>
        <w:t>equity.</w:t>
      </w:r>
    </w:p>
    <w:p>
      <w:pPr>
        <w:pStyle w:val="ListParagraph"/>
        <w:numPr>
          <w:ilvl w:val="1"/>
          <w:numId w:val="2"/>
        </w:numPr>
        <w:tabs>
          <w:tab w:pos="2310" w:val="left" w:leader="none"/>
        </w:tabs>
        <w:spacing w:line="251" w:lineRule="exact" w:before="2" w:after="0"/>
        <w:ind w:left="2309" w:right="0" w:hanging="361"/>
        <w:jc w:val="left"/>
        <w:rPr>
          <w:sz w:val="22"/>
        </w:rPr>
      </w:pPr>
      <w:r>
        <w:rPr>
          <w:sz w:val="22"/>
        </w:rPr>
        <w:t>expenses exceed</w:t>
      </w:r>
      <w:r>
        <w:rPr>
          <w:spacing w:val="-13"/>
          <w:sz w:val="22"/>
        </w:rPr>
        <w:t> </w:t>
      </w:r>
      <w:r>
        <w:rPr>
          <w:sz w:val="22"/>
        </w:rPr>
        <w:t>revenues.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revenues exceed</w:t>
      </w:r>
      <w:r>
        <w:rPr>
          <w:spacing w:val="-13"/>
          <w:sz w:val="22"/>
        </w:rPr>
        <w:t> </w:t>
      </w:r>
      <w:r>
        <w:rPr>
          <w:sz w:val="22"/>
        </w:rPr>
        <w:t>expenses.</w:t>
      </w:r>
    </w:p>
    <w:p>
      <w:pPr>
        <w:spacing w:line="242" w:lineRule="auto" w:before="163"/>
        <w:ind w:left="2669" w:right="874" w:hanging="720"/>
        <w:jc w:val="left"/>
        <w:rPr>
          <w:sz w:val="14"/>
        </w:rPr>
      </w:pPr>
      <w:r>
        <w:rPr>
          <w:sz w:val="14"/>
        </w:rPr>
        <w:t>Ans: C, LO: 3, Bloom: K, Difficulty: Easy, Min: 1, AACSB: Analytic, AICPA BB: Governance Perspective, AICPA FC: Measurement Analysis and Interpretation, AICPA PC: None, IMA: Reporting</w:t>
      </w:r>
    </w:p>
    <w:p>
      <w:pPr>
        <w:pStyle w:val="BodyText"/>
        <w:spacing w:before="6"/>
        <w:rPr>
          <w:sz w:val="13"/>
        </w:rPr>
      </w:pPr>
    </w:p>
    <w:p>
      <w:pPr>
        <w:pStyle w:val="ListParagraph"/>
        <w:numPr>
          <w:ilvl w:val="0"/>
          <w:numId w:val="2"/>
        </w:numPr>
        <w:tabs>
          <w:tab w:pos="1949" w:val="left" w:leader="none"/>
          <w:tab w:pos="1950" w:val="left" w:leader="none"/>
        </w:tabs>
        <w:spacing w:line="240" w:lineRule="auto" w:before="1" w:after="0"/>
        <w:ind w:left="1949" w:right="0" w:hanging="721"/>
        <w:jc w:val="left"/>
        <w:rPr>
          <w:sz w:val="22"/>
        </w:rPr>
      </w:pPr>
      <w:r>
        <w:rPr>
          <w:sz w:val="22"/>
        </w:rPr>
        <w:t>If total liabilities increased by $6,000,</w:t>
      </w:r>
      <w:r>
        <w:rPr>
          <w:spacing w:val="-8"/>
          <w:sz w:val="22"/>
        </w:rPr>
        <w:t> </w:t>
      </w:r>
      <w:r>
        <w:rPr>
          <w:sz w:val="22"/>
        </w:rPr>
        <w:t>then</w:t>
      </w:r>
    </w:p>
    <w:p>
      <w:pPr>
        <w:pStyle w:val="ListParagraph"/>
        <w:numPr>
          <w:ilvl w:val="1"/>
          <w:numId w:val="2"/>
        </w:numPr>
        <w:tabs>
          <w:tab w:pos="2310" w:val="left" w:leader="none"/>
        </w:tabs>
        <w:spacing w:line="240" w:lineRule="auto" w:before="1" w:after="0"/>
        <w:ind w:left="2309" w:right="0" w:hanging="361"/>
        <w:jc w:val="left"/>
        <w:rPr>
          <w:sz w:val="22"/>
        </w:rPr>
      </w:pPr>
      <w:r>
        <w:rPr>
          <w:sz w:val="22"/>
        </w:rPr>
        <w:t>assets must have decreased by</w:t>
      </w:r>
      <w:r>
        <w:rPr>
          <w:spacing w:val="-6"/>
          <w:sz w:val="22"/>
        </w:rPr>
        <w:t> </w:t>
      </w:r>
      <w:r>
        <w:rPr>
          <w:sz w:val="22"/>
        </w:rPr>
        <w:t>$6,000.</w:t>
      </w:r>
    </w:p>
    <w:p>
      <w:pPr>
        <w:pStyle w:val="ListParagraph"/>
        <w:numPr>
          <w:ilvl w:val="1"/>
          <w:numId w:val="2"/>
        </w:numPr>
        <w:tabs>
          <w:tab w:pos="2310" w:val="left" w:leader="none"/>
        </w:tabs>
        <w:spacing w:line="251" w:lineRule="exact" w:before="2" w:after="0"/>
        <w:ind w:left="2309" w:right="0" w:hanging="361"/>
        <w:jc w:val="left"/>
        <w:rPr>
          <w:sz w:val="22"/>
        </w:rPr>
      </w:pPr>
      <w:r>
        <w:rPr>
          <w:sz w:val="22"/>
        </w:rPr>
        <w:t>owner's equity must have increased by</w:t>
      </w:r>
      <w:r>
        <w:rPr>
          <w:spacing w:val="-8"/>
          <w:sz w:val="22"/>
        </w:rPr>
        <w:t> </w:t>
      </w:r>
      <w:r>
        <w:rPr>
          <w:sz w:val="22"/>
        </w:rPr>
        <w:t>$6,000.</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assets</w:t>
      </w:r>
      <w:r>
        <w:rPr>
          <w:spacing w:val="33"/>
          <w:sz w:val="22"/>
        </w:rPr>
        <w:t> </w:t>
      </w:r>
      <w:r>
        <w:rPr>
          <w:sz w:val="22"/>
        </w:rPr>
        <w:t>must</w:t>
      </w:r>
      <w:r>
        <w:rPr>
          <w:spacing w:val="34"/>
          <w:sz w:val="22"/>
        </w:rPr>
        <w:t> </w:t>
      </w:r>
      <w:r>
        <w:rPr>
          <w:sz w:val="22"/>
        </w:rPr>
        <w:t>have</w:t>
      </w:r>
      <w:r>
        <w:rPr>
          <w:spacing w:val="34"/>
          <w:sz w:val="22"/>
        </w:rPr>
        <w:t> </w:t>
      </w:r>
      <w:r>
        <w:rPr>
          <w:sz w:val="22"/>
        </w:rPr>
        <w:t>increased</w:t>
      </w:r>
      <w:r>
        <w:rPr>
          <w:spacing w:val="34"/>
          <w:sz w:val="22"/>
        </w:rPr>
        <w:t> </w:t>
      </w:r>
      <w:r>
        <w:rPr>
          <w:sz w:val="22"/>
        </w:rPr>
        <w:t>by</w:t>
      </w:r>
      <w:r>
        <w:rPr>
          <w:spacing w:val="34"/>
          <w:sz w:val="22"/>
        </w:rPr>
        <w:t> </w:t>
      </w:r>
      <w:r>
        <w:rPr>
          <w:sz w:val="22"/>
        </w:rPr>
        <w:t>$6,000,</w:t>
      </w:r>
      <w:r>
        <w:rPr>
          <w:spacing w:val="34"/>
          <w:sz w:val="22"/>
        </w:rPr>
        <w:t> </w:t>
      </w:r>
      <w:r>
        <w:rPr>
          <w:sz w:val="22"/>
        </w:rPr>
        <w:t>or</w:t>
      </w:r>
      <w:r>
        <w:rPr>
          <w:spacing w:val="34"/>
          <w:sz w:val="22"/>
        </w:rPr>
        <w:t> </w:t>
      </w:r>
      <w:r>
        <w:rPr>
          <w:sz w:val="22"/>
        </w:rPr>
        <w:t>owner's</w:t>
      </w:r>
      <w:r>
        <w:rPr>
          <w:spacing w:val="34"/>
          <w:sz w:val="22"/>
        </w:rPr>
        <w:t> </w:t>
      </w:r>
      <w:r>
        <w:rPr>
          <w:sz w:val="22"/>
        </w:rPr>
        <w:t>equity</w:t>
      </w:r>
      <w:r>
        <w:rPr>
          <w:spacing w:val="34"/>
          <w:sz w:val="22"/>
        </w:rPr>
        <w:t> </w:t>
      </w:r>
      <w:r>
        <w:rPr>
          <w:sz w:val="22"/>
        </w:rPr>
        <w:t>must</w:t>
      </w:r>
      <w:r>
        <w:rPr>
          <w:spacing w:val="33"/>
          <w:sz w:val="22"/>
        </w:rPr>
        <w:t> </w:t>
      </w:r>
      <w:r>
        <w:rPr>
          <w:sz w:val="22"/>
        </w:rPr>
        <w:t>have</w:t>
      </w:r>
      <w:r>
        <w:rPr>
          <w:spacing w:val="34"/>
          <w:sz w:val="22"/>
        </w:rPr>
        <w:t> </w:t>
      </w:r>
      <w:r>
        <w:rPr>
          <w:sz w:val="22"/>
        </w:rPr>
        <w:t>decreased</w:t>
      </w:r>
      <w:r>
        <w:rPr>
          <w:spacing w:val="34"/>
          <w:sz w:val="22"/>
        </w:rPr>
        <w:t> </w:t>
      </w:r>
      <w:r>
        <w:rPr>
          <w:sz w:val="22"/>
        </w:rPr>
        <w:t>by</w:t>
      </w:r>
    </w:p>
    <w:p>
      <w:pPr>
        <w:pStyle w:val="BodyText"/>
        <w:spacing w:before="1"/>
        <w:ind w:left="2309"/>
      </w:pPr>
      <w:r>
        <w:rPr/>
        <w:t>$6,000.</w:t>
      </w:r>
    </w:p>
    <w:p>
      <w:pPr>
        <w:pStyle w:val="ListParagraph"/>
        <w:numPr>
          <w:ilvl w:val="1"/>
          <w:numId w:val="2"/>
        </w:numPr>
        <w:tabs>
          <w:tab w:pos="2310" w:val="left" w:leader="none"/>
        </w:tabs>
        <w:spacing w:line="240" w:lineRule="auto" w:before="1" w:after="0"/>
        <w:ind w:left="2309" w:right="0" w:hanging="361"/>
        <w:jc w:val="left"/>
        <w:rPr>
          <w:sz w:val="22"/>
        </w:rPr>
      </w:pPr>
      <w:r>
        <w:rPr>
          <w:sz w:val="22"/>
        </w:rPr>
        <w:t>assets and owner's equity each increased by</w:t>
      </w:r>
      <w:r>
        <w:rPr>
          <w:spacing w:val="-9"/>
          <w:sz w:val="22"/>
        </w:rPr>
        <w:t> </w:t>
      </w:r>
      <w:r>
        <w:rPr>
          <w:sz w:val="22"/>
        </w:rPr>
        <w:t>$3,000.</w:t>
      </w:r>
    </w:p>
    <w:p>
      <w:pPr>
        <w:spacing w:line="235" w:lineRule="auto" w:before="166"/>
        <w:ind w:left="2669" w:right="874" w:hanging="720"/>
        <w:jc w:val="left"/>
        <w:rPr>
          <w:sz w:val="14"/>
        </w:rPr>
      </w:pPr>
      <w:r>
        <w:rPr>
          <w:sz w:val="14"/>
        </w:rPr>
        <w:t>Ans: C, LO: 4, Bloom: C, Difficulty: Easy, Min: 1, AACSB: Analytic,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0" w:hanging="721"/>
        <w:jc w:val="left"/>
        <w:rPr>
          <w:sz w:val="22"/>
        </w:rPr>
      </w:pPr>
      <w:r>
        <w:rPr>
          <w:sz w:val="22"/>
        </w:rPr>
        <w:t>Collection of a $1,500 Accounts</w:t>
      </w:r>
      <w:r>
        <w:rPr>
          <w:spacing w:val="-6"/>
          <w:sz w:val="22"/>
        </w:rPr>
        <w:t> </w:t>
      </w:r>
      <w:r>
        <w:rPr>
          <w:sz w:val="22"/>
        </w:rPr>
        <w:t>Receivable</w:t>
      </w:r>
    </w:p>
    <w:p>
      <w:pPr>
        <w:pStyle w:val="ListParagraph"/>
        <w:numPr>
          <w:ilvl w:val="1"/>
          <w:numId w:val="2"/>
        </w:numPr>
        <w:tabs>
          <w:tab w:pos="2310" w:val="left" w:leader="none"/>
        </w:tabs>
        <w:spacing w:line="240" w:lineRule="auto" w:before="1" w:after="0"/>
        <w:ind w:left="2309" w:right="0" w:hanging="361"/>
        <w:jc w:val="left"/>
        <w:rPr>
          <w:sz w:val="22"/>
        </w:rPr>
      </w:pPr>
      <w:r>
        <w:rPr>
          <w:sz w:val="22"/>
        </w:rPr>
        <w:t>increases an asset $1,500; decreases an asset</w:t>
      </w:r>
      <w:r>
        <w:rPr>
          <w:spacing w:val="-26"/>
          <w:sz w:val="22"/>
        </w:rPr>
        <w:t> </w:t>
      </w:r>
      <w:r>
        <w:rPr>
          <w:sz w:val="22"/>
        </w:rPr>
        <w:t>$1,500.</w:t>
      </w:r>
    </w:p>
    <w:p>
      <w:pPr>
        <w:pStyle w:val="ListParagraph"/>
        <w:numPr>
          <w:ilvl w:val="1"/>
          <w:numId w:val="2"/>
        </w:numPr>
        <w:tabs>
          <w:tab w:pos="2310" w:val="left" w:leader="none"/>
        </w:tabs>
        <w:spacing w:line="251" w:lineRule="exact" w:before="2" w:after="0"/>
        <w:ind w:left="2309" w:right="0" w:hanging="361"/>
        <w:jc w:val="left"/>
        <w:rPr>
          <w:sz w:val="22"/>
        </w:rPr>
      </w:pPr>
      <w:r>
        <w:rPr>
          <w:sz w:val="22"/>
        </w:rPr>
        <w:t>increases an asset $1,500; decreases a liability</w:t>
      </w:r>
      <w:r>
        <w:rPr>
          <w:spacing w:val="-30"/>
          <w:sz w:val="22"/>
        </w:rPr>
        <w:t> </w:t>
      </w:r>
      <w:r>
        <w:rPr>
          <w:sz w:val="22"/>
        </w:rPr>
        <w:t>$1,500.</w:t>
      </w:r>
    </w:p>
    <w:p>
      <w:pPr>
        <w:pStyle w:val="ListParagraph"/>
        <w:numPr>
          <w:ilvl w:val="1"/>
          <w:numId w:val="2"/>
        </w:numPr>
        <w:tabs>
          <w:tab w:pos="2310" w:val="left" w:leader="none"/>
        </w:tabs>
        <w:spacing w:line="251" w:lineRule="exact" w:before="0" w:after="0"/>
        <w:ind w:left="2309" w:right="0" w:hanging="361"/>
        <w:jc w:val="left"/>
        <w:rPr>
          <w:sz w:val="22"/>
        </w:rPr>
      </w:pPr>
      <w:r>
        <w:rPr>
          <w:sz w:val="22"/>
        </w:rPr>
        <w:t>decreases a liability $1,500; increases owner's equity</w:t>
      </w:r>
      <w:r>
        <w:rPr>
          <w:spacing w:val="-10"/>
          <w:sz w:val="22"/>
        </w:rPr>
        <w:t> </w:t>
      </w:r>
      <w:r>
        <w:rPr>
          <w:sz w:val="22"/>
        </w:rPr>
        <w:t>$1,500.</w:t>
      </w:r>
    </w:p>
    <w:p>
      <w:pPr>
        <w:pStyle w:val="ListParagraph"/>
        <w:numPr>
          <w:ilvl w:val="1"/>
          <w:numId w:val="2"/>
        </w:numPr>
        <w:tabs>
          <w:tab w:pos="2310" w:val="left" w:leader="none"/>
        </w:tabs>
        <w:spacing w:line="240" w:lineRule="auto" w:before="1" w:after="0"/>
        <w:ind w:left="2309" w:right="0" w:hanging="361"/>
        <w:jc w:val="left"/>
        <w:rPr>
          <w:sz w:val="22"/>
        </w:rPr>
      </w:pPr>
      <w:r>
        <w:rPr>
          <w:sz w:val="22"/>
        </w:rPr>
        <w:t>decreases an asset $1,500; decreases a liability</w:t>
      </w:r>
      <w:r>
        <w:rPr>
          <w:spacing w:val="-10"/>
          <w:sz w:val="22"/>
        </w:rPr>
        <w:t> </w:t>
      </w:r>
      <w:r>
        <w:rPr>
          <w:sz w:val="22"/>
        </w:rPr>
        <w:t>$1,500.</w:t>
      </w:r>
    </w:p>
    <w:p>
      <w:pPr>
        <w:pStyle w:val="BodyText"/>
        <w:spacing w:before="7"/>
        <w:rPr>
          <w:sz w:val="28"/>
        </w:rPr>
      </w:pPr>
    </w:p>
    <w:p>
      <w:pPr>
        <w:spacing w:line="235" w:lineRule="auto" w:before="0"/>
        <w:ind w:left="2669" w:right="874" w:hanging="720"/>
        <w:jc w:val="left"/>
        <w:rPr>
          <w:sz w:val="14"/>
        </w:rPr>
      </w:pPr>
      <w:r>
        <w:rPr>
          <w:sz w:val="14"/>
        </w:rPr>
        <w:t>Ans: A, LO: 4, Bloom: C, Difficulty: Moderate, Min: 2, AACSB: Analytic,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884" w:hanging="720"/>
        <w:jc w:val="left"/>
        <w:rPr>
          <w:sz w:val="22"/>
        </w:rPr>
      </w:pPr>
      <w:r>
        <w:rPr>
          <w:sz w:val="22"/>
        </w:rPr>
        <w:t>If an individual asset is increased, then a possibility for the other effect of the transaction is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an equal decrease in a specific</w:t>
      </w:r>
      <w:r>
        <w:rPr>
          <w:spacing w:val="-8"/>
          <w:sz w:val="22"/>
        </w:rPr>
        <w:t> </w:t>
      </w:r>
      <w:r>
        <w:rPr>
          <w:sz w:val="22"/>
        </w:rPr>
        <w:t>liability.</w:t>
      </w:r>
    </w:p>
    <w:p>
      <w:pPr>
        <w:pStyle w:val="ListParagraph"/>
        <w:numPr>
          <w:ilvl w:val="1"/>
          <w:numId w:val="2"/>
        </w:numPr>
        <w:tabs>
          <w:tab w:pos="2310" w:val="left" w:leader="none"/>
        </w:tabs>
        <w:spacing w:line="240" w:lineRule="auto" w:before="1" w:after="0"/>
        <w:ind w:left="2309" w:right="0" w:hanging="361"/>
        <w:jc w:val="left"/>
        <w:rPr>
          <w:sz w:val="22"/>
        </w:rPr>
      </w:pPr>
      <w:r>
        <w:rPr>
          <w:sz w:val="22"/>
        </w:rPr>
        <w:t>an equal decrease in owner's</w:t>
      </w:r>
      <w:r>
        <w:rPr>
          <w:spacing w:val="-6"/>
          <w:sz w:val="22"/>
        </w:rPr>
        <w:t> </w:t>
      </w:r>
      <w:r>
        <w:rPr>
          <w:sz w:val="22"/>
        </w:rPr>
        <w:t>equity.</w:t>
      </w:r>
    </w:p>
    <w:p>
      <w:pPr>
        <w:pStyle w:val="ListParagraph"/>
        <w:numPr>
          <w:ilvl w:val="1"/>
          <w:numId w:val="2"/>
        </w:numPr>
        <w:tabs>
          <w:tab w:pos="2310" w:val="left" w:leader="none"/>
        </w:tabs>
        <w:spacing w:line="251" w:lineRule="exact" w:before="2" w:after="0"/>
        <w:ind w:left="2309" w:right="0" w:hanging="361"/>
        <w:jc w:val="left"/>
        <w:rPr>
          <w:sz w:val="22"/>
        </w:rPr>
      </w:pPr>
      <w:r>
        <w:rPr>
          <w:sz w:val="22"/>
        </w:rPr>
        <w:t>an equal decrease in another</w:t>
      </w:r>
      <w:r>
        <w:rPr>
          <w:spacing w:val="-6"/>
          <w:sz w:val="22"/>
        </w:rPr>
        <w:t> </w:t>
      </w:r>
      <w:r>
        <w:rPr>
          <w:sz w:val="22"/>
        </w:rPr>
        <w:t>asset.</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All of these answer choices are</w:t>
      </w:r>
      <w:r>
        <w:rPr>
          <w:spacing w:val="-8"/>
          <w:sz w:val="22"/>
        </w:rPr>
        <w:t> </w:t>
      </w:r>
      <w:r>
        <w:rPr>
          <w:sz w:val="22"/>
        </w:rPr>
        <w:t>possible.</w:t>
      </w:r>
    </w:p>
    <w:p>
      <w:pPr>
        <w:spacing w:line="242" w:lineRule="auto" w:before="163"/>
        <w:ind w:left="2669" w:right="874" w:hanging="720"/>
        <w:jc w:val="left"/>
        <w:rPr>
          <w:sz w:val="14"/>
        </w:rPr>
      </w:pPr>
      <w:r>
        <w:rPr>
          <w:sz w:val="14"/>
        </w:rPr>
        <w:t>Ans: C, LO: 4, Bloom: C, Difficulty: Easy, Min: 1, AACSB: Analytic,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ListParagraph"/>
        <w:numPr>
          <w:ilvl w:val="0"/>
          <w:numId w:val="2"/>
        </w:numPr>
        <w:tabs>
          <w:tab w:pos="1805" w:val="left" w:leader="none"/>
          <w:tab w:pos="1806" w:val="left" w:leader="none"/>
        </w:tabs>
        <w:spacing w:line="240" w:lineRule="auto" w:before="190" w:after="0"/>
        <w:ind w:left="1805" w:right="0" w:hanging="721"/>
        <w:jc w:val="left"/>
        <w:rPr>
          <w:sz w:val="22"/>
        </w:rPr>
      </w:pPr>
      <w:r>
        <w:rPr>
          <w:sz w:val="22"/>
        </w:rPr>
        <w:t>If services are rendered for credit,</w:t>
      </w:r>
      <w:r>
        <w:rPr>
          <w:spacing w:val="-7"/>
          <w:sz w:val="22"/>
        </w:rPr>
        <w:t> </w:t>
      </w:r>
      <w:r>
        <w:rPr>
          <w:sz w:val="22"/>
        </w:rPr>
        <w:t>then</w:t>
      </w:r>
    </w:p>
    <w:p>
      <w:pPr>
        <w:pStyle w:val="ListParagraph"/>
        <w:numPr>
          <w:ilvl w:val="1"/>
          <w:numId w:val="2"/>
        </w:numPr>
        <w:tabs>
          <w:tab w:pos="2166" w:val="left" w:leader="none"/>
        </w:tabs>
        <w:spacing w:line="240" w:lineRule="auto" w:before="1" w:after="0"/>
        <w:ind w:left="2165" w:right="0" w:hanging="361"/>
        <w:jc w:val="left"/>
        <w:rPr>
          <w:sz w:val="22"/>
        </w:rPr>
      </w:pPr>
      <w:r>
        <w:rPr>
          <w:sz w:val="22"/>
        </w:rPr>
        <w:t>assets will</w:t>
      </w:r>
      <w:r>
        <w:rPr>
          <w:spacing w:val="-3"/>
          <w:sz w:val="22"/>
        </w:rPr>
        <w:t> </w:t>
      </w:r>
      <w:r>
        <w:rPr>
          <w:sz w:val="22"/>
        </w:rPr>
        <w:t>decrease.</w:t>
      </w:r>
    </w:p>
    <w:p>
      <w:pPr>
        <w:pStyle w:val="ListParagraph"/>
        <w:numPr>
          <w:ilvl w:val="1"/>
          <w:numId w:val="2"/>
        </w:numPr>
        <w:tabs>
          <w:tab w:pos="2166" w:val="left" w:leader="none"/>
        </w:tabs>
        <w:spacing w:line="251" w:lineRule="exact" w:before="2" w:after="0"/>
        <w:ind w:left="2165" w:right="0" w:hanging="361"/>
        <w:jc w:val="left"/>
        <w:rPr>
          <w:sz w:val="22"/>
        </w:rPr>
      </w:pPr>
      <w:r>
        <w:rPr>
          <w:sz w:val="22"/>
        </w:rPr>
        <w:t>liabilities will</w:t>
      </w:r>
      <w:r>
        <w:rPr>
          <w:spacing w:val="-3"/>
          <w:sz w:val="22"/>
        </w:rPr>
        <w:t> </w:t>
      </w:r>
      <w:r>
        <w:rPr>
          <w:sz w:val="22"/>
        </w:rPr>
        <w:t>increase.</w:t>
      </w:r>
    </w:p>
    <w:p>
      <w:pPr>
        <w:pStyle w:val="ListParagraph"/>
        <w:numPr>
          <w:ilvl w:val="1"/>
          <w:numId w:val="2"/>
        </w:numPr>
        <w:tabs>
          <w:tab w:pos="2166" w:val="left" w:leader="none"/>
        </w:tabs>
        <w:spacing w:line="251" w:lineRule="exact" w:before="0" w:after="0"/>
        <w:ind w:left="2165" w:right="0" w:hanging="361"/>
        <w:jc w:val="left"/>
        <w:rPr>
          <w:sz w:val="22"/>
        </w:rPr>
      </w:pPr>
      <w:r>
        <w:rPr>
          <w:sz w:val="22"/>
        </w:rPr>
        <w:t>owner's equity will</w:t>
      </w:r>
      <w:r>
        <w:rPr>
          <w:spacing w:val="-4"/>
          <w:sz w:val="22"/>
        </w:rPr>
        <w:t> </w:t>
      </w:r>
      <w:r>
        <w:rPr>
          <w:sz w:val="22"/>
        </w:rPr>
        <w:t>increase.</w:t>
      </w:r>
    </w:p>
    <w:p>
      <w:pPr>
        <w:pStyle w:val="ListParagraph"/>
        <w:numPr>
          <w:ilvl w:val="1"/>
          <w:numId w:val="2"/>
        </w:numPr>
        <w:tabs>
          <w:tab w:pos="2166" w:val="left" w:leader="none"/>
        </w:tabs>
        <w:spacing w:line="240" w:lineRule="auto" w:before="1" w:after="0"/>
        <w:ind w:left="2165" w:right="0" w:hanging="361"/>
        <w:jc w:val="left"/>
        <w:rPr>
          <w:sz w:val="22"/>
        </w:rPr>
      </w:pPr>
      <w:r>
        <w:rPr>
          <w:sz w:val="22"/>
        </w:rPr>
        <w:t>liabilities will</w:t>
      </w:r>
      <w:r>
        <w:rPr>
          <w:spacing w:val="-3"/>
          <w:sz w:val="22"/>
        </w:rPr>
        <w:t> </w:t>
      </w:r>
      <w:r>
        <w:rPr>
          <w:sz w:val="22"/>
        </w:rPr>
        <w:t>decrease.</w:t>
      </w:r>
    </w:p>
    <w:p>
      <w:pPr>
        <w:pStyle w:val="BodyText"/>
        <w:spacing w:before="7"/>
        <w:rPr>
          <w:sz w:val="28"/>
        </w:rPr>
      </w:pPr>
    </w:p>
    <w:p>
      <w:pPr>
        <w:spacing w:line="235" w:lineRule="auto" w:before="0"/>
        <w:ind w:left="2525" w:right="1061" w:hanging="720"/>
        <w:jc w:val="left"/>
        <w:rPr>
          <w:sz w:val="14"/>
        </w:rPr>
      </w:pPr>
      <w:r>
        <w:rPr>
          <w:sz w:val="14"/>
        </w:rPr>
        <w:t>Ans: C, LO: 4, Bloom: K, Difficulty: Easy, Min: 1, AACSB: Analytic,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0" w:hanging="721"/>
        <w:jc w:val="left"/>
        <w:rPr>
          <w:sz w:val="22"/>
        </w:rPr>
      </w:pPr>
      <w:r>
        <w:rPr>
          <w:sz w:val="22"/>
        </w:rPr>
        <w:t>If expenses are paid in cash,</w:t>
      </w:r>
      <w:r>
        <w:rPr>
          <w:spacing w:val="-6"/>
          <w:sz w:val="22"/>
        </w:rPr>
        <w:t> </w:t>
      </w:r>
      <w:r>
        <w:rPr>
          <w:sz w:val="22"/>
        </w:rPr>
        <w:t>then</w:t>
      </w:r>
    </w:p>
    <w:p>
      <w:pPr>
        <w:pStyle w:val="ListParagraph"/>
        <w:numPr>
          <w:ilvl w:val="1"/>
          <w:numId w:val="2"/>
        </w:numPr>
        <w:tabs>
          <w:tab w:pos="2310" w:val="left" w:leader="none"/>
        </w:tabs>
        <w:spacing w:line="240" w:lineRule="auto" w:before="1" w:after="0"/>
        <w:ind w:left="2309" w:right="0" w:hanging="361"/>
        <w:jc w:val="left"/>
        <w:rPr>
          <w:sz w:val="22"/>
        </w:rPr>
      </w:pPr>
      <w:r>
        <w:rPr>
          <w:sz w:val="22"/>
        </w:rPr>
        <w:t>assets will</w:t>
      </w:r>
      <w:r>
        <w:rPr>
          <w:spacing w:val="-3"/>
          <w:sz w:val="22"/>
        </w:rPr>
        <w:t> </w:t>
      </w:r>
      <w:r>
        <w:rPr>
          <w:sz w:val="22"/>
        </w:rPr>
        <w:t>increase.</w:t>
      </w:r>
    </w:p>
    <w:p>
      <w:pPr>
        <w:pStyle w:val="ListParagraph"/>
        <w:numPr>
          <w:ilvl w:val="1"/>
          <w:numId w:val="2"/>
        </w:numPr>
        <w:tabs>
          <w:tab w:pos="2310" w:val="left" w:leader="none"/>
        </w:tabs>
        <w:spacing w:line="251" w:lineRule="exact" w:before="2" w:after="0"/>
        <w:ind w:left="2309" w:right="0" w:hanging="361"/>
        <w:jc w:val="left"/>
        <w:rPr>
          <w:sz w:val="22"/>
        </w:rPr>
      </w:pPr>
      <w:r>
        <w:rPr>
          <w:sz w:val="22"/>
        </w:rPr>
        <w:t>liabilities will</w:t>
      </w:r>
      <w:r>
        <w:rPr>
          <w:spacing w:val="-3"/>
          <w:sz w:val="22"/>
        </w:rPr>
        <w:t> </w:t>
      </w:r>
      <w:r>
        <w:rPr>
          <w:sz w:val="22"/>
        </w:rPr>
        <w:t>decrease.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owner's equity will</w:t>
      </w:r>
      <w:r>
        <w:rPr>
          <w:spacing w:val="-4"/>
          <w:sz w:val="22"/>
        </w:rPr>
        <w:t> </w:t>
      </w:r>
      <w:r>
        <w:rPr>
          <w:sz w:val="22"/>
        </w:rPr>
        <w:t>increase.</w:t>
      </w:r>
    </w:p>
    <w:p>
      <w:pPr>
        <w:pStyle w:val="ListParagraph"/>
        <w:numPr>
          <w:ilvl w:val="1"/>
          <w:numId w:val="2"/>
        </w:numPr>
        <w:tabs>
          <w:tab w:pos="2310" w:val="left" w:leader="none"/>
        </w:tabs>
        <w:spacing w:line="240" w:lineRule="auto" w:before="1" w:after="0"/>
        <w:ind w:left="2309" w:right="0" w:hanging="361"/>
        <w:jc w:val="left"/>
        <w:rPr>
          <w:sz w:val="22"/>
        </w:rPr>
      </w:pPr>
      <w:r>
        <w:rPr>
          <w:sz w:val="22"/>
        </w:rPr>
        <w:t>assets will</w:t>
      </w:r>
      <w:r>
        <w:rPr>
          <w:spacing w:val="-3"/>
          <w:sz w:val="22"/>
        </w:rPr>
        <w:t> </w:t>
      </w:r>
      <w:r>
        <w:rPr>
          <w:sz w:val="22"/>
        </w:rPr>
        <w:t>decrease.</w:t>
      </w:r>
    </w:p>
    <w:p>
      <w:pPr>
        <w:spacing w:line="242" w:lineRule="auto" w:before="163"/>
        <w:ind w:left="2669" w:right="874" w:hanging="720"/>
        <w:jc w:val="left"/>
        <w:rPr>
          <w:sz w:val="14"/>
        </w:rPr>
      </w:pPr>
      <w:r>
        <w:rPr>
          <w:sz w:val="14"/>
        </w:rPr>
        <w:t>Ans: d, LO: 4, Bloom: C, Difficulty: Easy, Min: 1, AACSB: Analytic,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1" w:after="0"/>
        <w:ind w:left="1949" w:right="0" w:hanging="721"/>
        <w:jc w:val="left"/>
        <w:rPr>
          <w:sz w:val="22"/>
        </w:rPr>
      </w:pPr>
      <w:r>
        <w:rPr>
          <w:sz w:val="22"/>
        </w:rPr>
        <w:t>If an owner makes a withdrawal of cash from a proprietorship,</w:t>
      </w:r>
      <w:r>
        <w:rPr>
          <w:spacing w:val="-15"/>
          <w:sz w:val="22"/>
        </w:rPr>
        <w:t> </w:t>
      </w:r>
      <w:r>
        <w:rPr>
          <w:sz w:val="22"/>
        </w:rPr>
        <w:t>then</w:t>
      </w:r>
    </w:p>
    <w:p>
      <w:pPr>
        <w:pStyle w:val="ListParagraph"/>
        <w:numPr>
          <w:ilvl w:val="1"/>
          <w:numId w:val="2"/>
        </w:numPr>
        <w:tabs>
          <w:tab w:pos="2310" w:val="left" w:leader="none"/>
        </w:tabs>
        <w:spacing w:line="240" w:lineRule="auto" w:before="1" w:after="0"/>
        <w:ind w:left="2309" w:right="0" w:hanging="361"/>
        <w:jc w:val="left"/>
        <w:rPr>
          <w:sz w:val="22"/>
        </w:rPr>
      </w:pPr>
      <w:r>
        <w:rPr>
          <w:sz w:val="22"/>
        </w:rPr>
        <w:t>there has been a violation of accounting</w:t>
      </w:r>
      <w:r>
        <w:rPr>
          <w:spacing w:val="-9"/>
          <w:sz w:val="22"/>
        </w:rPr>
        <w:t> </w:t>
      </w:r>
      <w:r>
        <w:rPr>
          <w:sz w:val="22"/>
        </w:rPr>
        <w:t>principles.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owner's equity will</w:t>
      </w:r>
      <w:r>
        <w:rPr>
          <w:spacing w:val="-4"/>
          <w:sz w:val="22"/>
        </w:rPr>
        <w:t> </w:t>
      </w:r>
      <w:r>
        <w:rPr>
          <w:sz w:val="22"/>
        </w:rPr>
        <w:t>increase.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owner's equity will</w:t>
      </w:r>
      <w:r>
        <w:rPr>
          <w:spacing w:val="-4"/>
          <w:sz w:val="22"/>
        </w:rPr>
        <w:t> </w:t>
      </w:r>
      <w:r>
        <w:rPr>
          <w:sz w:val="22"/>
        </w:rPr>
        <w:t>decrease.</w:t>
      </w:r>
    </w:p>
    <w:p>
      <w:pPr>
        <w:pStyle w:val="ListParagraph"/>
        <w:numPr>
          <w:ilvl w:val="1"/>
          <w:numId w:val="2"/>
        </w:numPr>
        <w:tabs>
          <w:tab w:pos="2310" w:val="left" w:leader="none"/>
        </w:tabs>
        <w:spacing w:line="240" w:lineRule="auto" w:before="1" w:after="0"/>
        <w:ind w:left="2309" w:right="0" w:hanging="361"/>
        <w:jc w:val="left"/>
        <w:rPr>
          <w:sz w:val="22"/>
        </w:rPr>
      </w:pPr>
      <w:r>
        <w:rPr>
          <w:sz w:val="22"/>
        </w:rPr>
        <w:t>there will be a new liability showing the owner owes money to the</w:t>
      </w:r>
      <w:r>
        <w:rPr>
          <w:spacing w:val="-20"/>
          <w:sz w:val="22"/>
        </w:rPr>
        <w:t> </w:t>
      </w:r>
      <w:r>
        <w:rPr>
          <w:sz w:val="22"/>
        </w:rPr>
        <w:t>business.</w:t>
      </w:r>
    </w:p>
    <w:p>
      <w:pPr>
        <w:spacing w:line="242" w:lineRule="auto" w:before="163"/>
        <w:ind w:left="2669" w:right="874" w:hanging="720"/>
        <w:jc w:val="left"/>
        <w:rPr>
          <w:sz w:val="14"/>
        </w:rPr>
      </w:pPr>
      <w:r>
        <w:rPr>
          <w:sz w:val="14"/>
        </w:rPr>
        <w:t>Ans: C, LO: 4, Bloom: C, Difficulty: Moderate, Min: 1, AACSB: Analytic,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721"/>
        <w:jc w:val="left"/>
        <w:rPr>
          <w:sz w:val="22"/>
        </w:rPr>
      </w:pPr>
      <w:r>
        <w:rPr>
          <w:sz w:val="22"/>
        </w:rPr>
        <w:t>If supplies that have been purchased are used in the course of business,</w:t>
      </w:r>
      <w:r>
        <w:rPr>
          <w:spacing w:val="-20"/>
          <w:sz w:val="22"/>
        </w:rPr>
        <w:t> </w:t>
      </w:r>
      <w:r>
        <w:rPr>
          <w:sz w:val="22"/>
        </w:rPr>
        <w:t>then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 liability will</w:t>
      </w:r>
      <w:r>
        <w:rPr>
          <w:spacing w:val="-16"/>
          <w:sz w:val="22"/>
        </w:rPr>
        <w:t> </w:t>
      </w:r>
      <w:r>
        <w:rPr>
          <w:sz w:val="22"/>
        </w:rPr>
        <w:t>increase.</w:t>
      </w:r>
    </w:p>
    <w:p>
      <w:pPr>
        <w:pStyle w:val="ListParagraph"/>
        <w:numPr>
          <w:ilvl w:val="1"/>
          <w:numId w:val="2"/>
        </w:numPr>
        <w:tabs>
          <w:tab w:pos="2310" w:val="left" w:leader="none"/>
        </w:tabs>
        <w:spacing w:line="240" w:lineRule="auto" w:before="1" w:after="0"/>
        <w:ind w:left="2309" w:right="0" w:hanging="361"/>
        <w:jc w:val="left"/>
        <w:rPr>
          <w:sz w:val="22"/>
        </w:rPr>
      </w:pPr>
      <w:r>
        <w:rPr>
          <w:sz w:val="22"/>
        </w:rPr>
        <w:t>an asset will</w:t>
      </w:r>
      <w:r>
        <w:rPr>
          <w:spacing w:val="-12"/>
          <w:sz w:val="22"/>
        </w:rPr>
        <w:t> </w:t>
      </w:r>
      <w:r>
        <w:rPr>
          <w:sz w:val="22"/>
        </w:rPr>
        <w:t>increase.</w:t>
      </w:r>
    </w:p>
    <w:p>
      <w:pPr>
        <w:pStyle w:val="ListParagraph"/>
        <w:numPr>
          <w:ilvl w:val="1"/>
          <w:numId w:val="2"/>
        </w:numPr>
        <w:tabs>
          <w:tab w:pos="2310" w:val="left" w:leader="none"/>
        </w:tabs>
        <w:spacing w:line="251" w:lineRule="exact" w:before="2" w:after="0"/>
        <w:ind w:left="2309" w:right="0" w:hanging="361"/>
        <w:jc w:val="left"/>
        <w:rPr>
          <w:sz w:val="22"/>
        </w:rPr>
      </w:pPr>
      <w:r>
        <w:rPr>
          <w:sz w:val="22"/>
        </w:rPr>
        <w:t>owner's equity will</w:t>
      </w:r>
      <w:r>
        <w:rPr>
          <w:spacing w:val="-4"/>
          <w:sz w:val="22"/>
        </w:rPr>
        <w:t> </w:t>
      </w:r>
      <w:r>
        <w:rPr>
          <w:sz w:val="22"/>
        </w:rPr>
        <w:t>decrease.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owner's equity will</w:t>
      </w:r>
      <w:r>
        <w:rPr>
          <w:spacing w:val="-4"/>
          <w:sz w:val="22"/>
        </w:rPr>
        <w:t> </w:t>
      </w:r>
      <w:r>
        <w:rPr>
          <w:sz w:val="22"/>
        </w:rPr>
        <w:t>increase.</w:t>
      </w:r>
    </w:p>
    <w:p>
      <w:pPr>
        <w:spacing w:line="242" w:lineRule="auto" w:before="163"/>
        <w:ind w:left="2669" w:right="874" w:hanging="720"/>
        <w:jc w:val="left"/>
        <w:rPr>
          <w:sz w:val="14"/>
        </w:rPr>
      </w:pPr>
      <w:r>
        <w:rPr>
          <w:sz w:val="14"/>
        </w:rPr>
        <w:t>Ans: C, LO: 4, Bloom: C, Difficulty: Moderate, Min: 1, AACSB: Analytic,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5" w:after="0"/>
        <w:ind w:left="1949" w:right="0" w:hanging="721"/>
        <w:jc w:val="left"/>
        <w:rPr>
          <w:sz w:val="22"/>
        </w:rPr>
      </w:pPr>
      <w:r>
        <w:rPr>
          <w:sz w:val="22"/>
        </w:rPr>
        <w:t>As of December 31, 2020, Cancon Company has assets of $42,000 and owner's equity</w:t>
      </w:r>
      <w:r>
        <w:rPr>
          <w:spacing w:val="31"/>
          <w:sz w:val="22"/>
        </w:rPr>
        <w:t> </w:t>
      </w:r>
      <w:r>
        <w:rPr>
          <w:sz w:val="22"/>
        </w:rPr>
        <w:t>of</w:t>
      </w:r>
    </w:p>
    <w:p>
      <w:pPr>
        <w:pStyle w:val="BodyText"/>
        <w:ind w:left="1949" w:right="1787"/>
      </w:pPr>
      <w:r>
        <w:rPr/>
        <w:t>$22,000. What are the liabilities for Cancon Company as of December 31, 2020? a.</w:t>
      </w:r>
      <w:r>
        <w:rPr>
          <w:spacing w:val="53"/>
        </w:rPr>
        <w:t> </w:t>
      </w:r>
      <w:r>
        <w:rPr/>
        <w:t>$22,000.</w:t>
      </w:r>
    </w:p>
    <w:p>
      <w:pPr>
        <w:pStyle w:val="BodyText"/>
        <w:spacing w:before="2"/>
        <w:ind w:left="1949"/>
      </w:pPr>
      <w:r>
        <w:rPr/>
        <w:t>b. </w:t>
      </w:r>
      <w:r>
        <w:rPr>
          <w:spacing w:val="48"/>
        </w:rPr>
        <w:t> </w:t>
      </w:r>
      <w:r>
        <w:rPr/>
        <w:t>$20,000.</w:t>
      </w:r>
    </w:p>
    <w:p>
      <w:pPr>
        <w:pStyle w:val="BodyText"/>
        <w:spacing w:line="251" w:lineRule="exact" w:before="1"/>
        <w:ind w:left="1949"/>
      </w:pPr>
      <w:r>
        <w:rPr/>
        <w:t>c.   $42,000.</w:t>
      </w:r>
    </w:p>
    <w:p>
      <w:pPr>
        <w:pStyle w:val="BodyText"/>
        <w:spacing w:line="251" w:lineRule="exact"/>
        <w:ind w:left="1949"/>
      </w:pPr>
      <w:r>
        <w:rPr/>
        <w:t>d. </w:t>
      </w:r>
      <w:r>
        <w:rPr>
          <w:spacing w:val="48"/>
        </w:rPr>
        <w:t> </w:t>
      </w:r>
      <w:r>
        <w:rPr/>
        <w:t>$64,000.</w:t>
      </w:r>
    </w:p>
    <w:p>
      <w:pPr>
        <w:pStyle w:val="BodyText"/>
        <w:spacing w:before="6"/>
        <w:rPr>
          <w:sz w:val="28"/>
        </w:rPr>
      </w:pPr>
    </w:p>
    <w:p>
      <w:pPr>
        <w:spacing w:line="235" w:lineRule="auto" w:before="1"/>
        <w:ind w:left="2669" w:right="874" w:hanging="720"/>
        <w:jc w:val="left"/>
        <w:rPr>
          <w:sz w:val="14"/>
        </w:rPr>
      </w:pPr>
      <w:r>
        <w:rPr>
          <w:sz w:val="14"/>
        </w:rPr>
        <w:t>Ans: B, LO: 4, Bloom: AN, Difficulty: Easy, Min: 1, AACSB: Analytic, AICPA BB: Governance Perspective, AICPA FC: Measurement Analysis and Interpretation, AICPA PC: None, IMA: Reporting</w:t>
      </w:r>
    </w:p>
    <w:p>
      <w:pPr>
        <w:pStyle w:val="BodyText"/>
        <w:rPr>
          <w:sz w:val="16"/>
        </w:rPr>
      </w:pPr>
    </w:p>
    <w:p>
      <w:pPr>
        <w:spacing w:before="107"/>
        <w:ind w:left="1949" w:right="6931" w:firstLine="0"/>
        <w:jc w:val="left"/>
        <w:rPr>
          <w:sz w:val="14"/>
        </w:rPr>
      </w:pPr>
      <w:r>
        <w:rPr>
          <w:sz w:val="14"/>
        </w:rPr>
        <w:t>Solution: $42,000 </w:t>
      </w:r>
      <w:r>
        <w:rPr>
          <w:rFonts w:ascii="Symbol" w:hAnsi="Symbol"/>
          <w:sz w:val="14"/>
        </w:rPr>
        <w:t></w:t>
      </w:r>
      <w:r>
        <w:rPr>
          <w:rFonts w:ascii="Times New Roman" w:hAnsi="Times New Roman"/>
          <w:sz w:val="14"/>
        </w:rPr>
        <w:t> </w:t>
      </w:r>
      <w:r>
        <w:rPr>
          <w:sz w:val="14"/>
        </w:rPr>
        <w:t>$22,000 = $20,000 (Asset tot. – Owner’s equity tot. = Liabl. tot.)</w:t>
      </w:r>
    </w:p>
    <w:p>
      <w:pPr>
        <w:pStyle w:val="ListParagraph"/>
        <w:numPr>
          <w:ilvl w:val="0"/>
          <w:numId w:val="2"/>
        </w:numPr>
        <w:tabs>
          <w:tab w:pos="1949" w:val="left" w:leader="none"/>
          <w:tab w:pos="1950" w:val="left" w:leader="none"/>
        </w:tabs>
        <w:spacing w:line="251" w:lineRule="exact" w:before="125" w:after="0"/>
        <w:ind w:left="1949" w:right="0" w:hanging="721"/>
        <w:jc w:val="left"/>
        <w:rPr>
          <w:sz w:val="22"/>
        </w:rPr>
      </w:pPr>
      <w:r>
        <w:rPr>
          <w:sz w:val="22"/>
        </w:rPr>
        <w:t>Which of the following events is </w:t>
      </w:r>
      <w:r>
        <w:rPr>
          <w:b/>
          <w:sz w:val="22"/>
        </w:rPr>
        <w:t>not </w:t>
      </w:r>
      <w:r>
        <w:rPr>
          <w:sz w:val="22"/>
        </w:rPr>
        <w:t>a business</w:t>
      </w:r>
      <w:r>
        <w:rPr>
          <w:spacing w:val="-12"/>
          <w:sz w:val="22"/>
        </w:rPr>
        <w:t> </w:t>
      </w:r>
      <w:r>
        <w:rPr>
          <w:sz w:val="22"/>
        </w:rPr>
        <w:t>transaction?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Investment of cash by the</w:t>
      </w:r>
      <w:r>
        <w:rPr>
          <w:spacing w:val="-6"/>
          <w:sz w:val="22"/>
        </w:rPr>
        <w:t> </w:t>
      </w:r>
      <w:r>
        <w:rPr>
          <w:sz w:val="22"/>
        </w:rPr>
        <w:t>owner.</w:t>
      </w:r>
    </w:p>
    <w:p>
      <w:pPr>
        <w:pStyle w:val="ListParagraph"/>
        <w:numPr>
          <w:ilvl w:val="1"/>
          <w:numId w:val="2"/>
        </w:numPr>
        <w:tabs>
          <w:tab w:pos="2310" w:val="left" w:leader="none"/>
        </w:tabs>
        <w:spacing w:line="240" w:lineRule="auto" w:before="2" w:after="0"/>
        <w:ind w:left="2309" w:right="0" w:hanging="361"/>
        <w:jc w:val="left"/>
        <w:rPr>
          <w:sz w:val="22"/>
        </w:rPr>
      </w:pPr>
      <w:r>
        <w:rPr>
          <w:sz w:val="22"/>
        </w:rPr>
        <w:t>Hired</w:t>
      </w:r>
      <w:r>
        <w:rPr>
          <w:spacing w:val="-2"/>
          <w:sz w:val="22"/>
        </w:rPr>
        <w:t> </w:t>
      </w:r>
      <w:r>
        <w:rPr>
          <w:sz w:val="22"/>
        </w:rPr>
        <w:t>employees.</w:t>
      </w:r>
    </w:p>
    <w:p>
      <w:pPr>
        <w:pStyle w:val="ListParagraph"/>
        <w:numPr>
          <w:ilvl w:val="1"/>
          <w:numId w:val="2"/>
        </w:numPr>
        <w:tabs>
          <w:tab w:pos="2310" w:val="left" w:leader="none"/>
        </w:tabs>
        <w:spacing w:line="251" w:lineRule="exact" w:before="1" w:after="0"/>
        <w:ind w:left="2309" w:right="0" w:hanging="361"/>
        <w:jc w:val="left"/>
        <w:rPr>
          <w:sz w:val="22"/>
        </w:rPr>
      </w:pPr>
      <w:r>
        <w:rPr>
          <w:sz w:val="22"/>
        </w:rPr>
        <w:t>Incurred utility expenses for the</w:t>
      </w:r>
      <w:r>
        <w:rPr>
          <w:spacing w:val="-6"/>
          <w:sz w:val="22"/>
        </w:rPr>
        <w:t> </w:t>
      </w:r>
      <w:r>
        <w:rPr>
          <w:sz w:val="22"/>
        </w:rPr>
        <w:t>month.</w:t>
      </w:r>
    </w:p>
    <w:p>
      <w:pPr>
        <w:pStyle w:val="ListParagraph"/>
        <w:numPr>
          <w:ilvl w:val="1"/>
          <w:numId w:val="2"/>
        </w:numPr>
        <w:tabs>
          <w:tab w:pos="2310" w:val="left" w:leader="none"/>
        </w:tabs>
        <w:spacing w:line="251" w:lineRule="exact" w:before="0" w:after="0"/>
        <w:ind w:left="2309" w:right="0" w:hanging="361"/>
        <w:jc w:val="left"/>
        <w:rPr>
          <w:sz w:val="22"/>
        </w:rPr>
      </w:pPr>
      <w:r>
        <w:rPr>
          <w:sz w:val="22"/>
        </w:rPr>
        <w:t>Earned revenue for services</w:t>
      </w:r>
      <w:r>
        <w:rPr>
          <w:spacing w:val="-5"/>
          <w:sz w:val="22"/>
        </w:rPr>
        <w:t> </w:t>
      </w:r>
      <w:r>
        <w:rPr>
          <w:sz w:val="22"/>
        </w:rPr>
        <w:t>provided.</w:t>
      </w:r>
    </w:p>
    <w:p>
      <w:pPr>
        <w:spacing w:line="235" w:lineRule="auto" w:before="171"/>
        <w:ind w:left="2669" w:right="874" w:hanging="720"/>
        <w:jc w:val="left"/>
        <w:rPr>
          <w:sz w:val="14"/>
        </w:rPr>
      </w:pPr>
      <w:r>
        <w:rPr>
          <w:sz w:val="14"/>
        </w:rPr>
        <w:t>Ans: B, LO: 4, Bloom: C, Difficulty: Easy, Min: 1, AACSB: None, AICPA BB: Governance Perspective, AICPA FC: Measurement Analysis and Interpretation, AICPA PC: None, IMA: Reporting</w:t>
      </w:r>
    </w:p>
    <w:p>
      <w:pPr>
        <w:pStyle w:val="BodyText"/>
        <w:rPr>
          <w:sz w:val="16"/>
        </w:rPr>
      </w:pPr>
    </w:p>
    <w:p>
      <w:pPr>
        <w:pStyle w:val="ListParagraph"/>
        <w:numPr>
          <w:ilvl w:val="0"/>
          <w:numId w:val="2"/>
        </w:numPr>
        <w:tabs>
          <w:tab w:pos="1950" w:val="left" w:leader="none"/>
        </w:tabs>
        <w:spacing w:line="240" w:lineRule="auto" w:before="138" w:after="0"/>
        <w:ind w:left="1949" w:right="884" w:hanging="720"/>
        <w:jc w:val="both"/>
        <w:rPr>
          <w:sz w:val="22"/>
        </w:rPr>
      </w:pPr>
      <w:r>
        <w:rPr>
          <w:sz w:val="22"/>
        </w:rPr>
        <w:t>Big Bite Diner received a bill of $800 from the Blackstone Wine Advertising Agency. </w:t>
      </w:r>
      <w:r>
        <w:rPr>
          <w:spacing w:val="-3"/>
          <w:sz w:val="22"/>
        </w:rPr>
        <w:t>The </w:t>
      </w:r>
      <w:r>
        <w:rPr>
          <w:sz w:val="22"/>
        </w:rPr>
        <w:t>owner, K. T. Lang, is postponing payment of the bill until a later date. The effect on specific items in the basic accounting equation</w:t>
      </w:r>
      <w:r>
        <w:rPr>
          <w:spacing w:val="-9"/>
          <w:sz w:val="22"/>
        </w:rPr>
        <w:t> </w:t>
      </w:r>
      <w:r>
        <w:rPr>
          <w:sz w:val="22"/>
        </w:rPr>
        <w:t>is</w:t>
      </w:r>
    </w:p>
    <w:p>
      <w:pPr>
        <w:pStyle w:val="ListParagraph"/>
        <w:numPr>
          <w:ilvl w:val="1"/>
          <w:numId w:val="2"/>
        </w:numPr>
        <w:tabs>
          <w:tab w:pos="2310" w:val="left" w:leader="none"/>
        </w:tabs>
        <w:spacing w:line="252" w:lineRule="exact" w:before="0" w:after="0"/>
        <w:ind w:left="2309" w:right="0" w:hanging="361"/>
        <w:jc w:val="left"/>
        <w:rPr>
          <w:sz w:val="22"/>
        </w:rPr>
      </w:pPr>
      <w:r>
        <w:rPr>
          <w:sz w:val="22"/>
        </w:rPr>
        <w:t>a decrease in Cash and an increase in Accounts</w:t>
      </w:r>
      <w:r>
        <w:rPr>
          <w:spacing w:val="-12"/>
          <w:sz w:val="22"/>
        </w:rPr>
        <w:t> </w:t>
      </w:r>
      <w:r>
        <w:rPr>
          <w:sz w:val="22"/>
        </w:rPr>
        <w:t>Payable.</w:t>
      </w:r>
    </w:p>
    <w:p>
      <w:pPr>
        <w:pStyle w:val="ListParagraph"/>
        <w:numPr>
          <w:ilvl w:val="1"/>
          <w:numId w:val="2"/>
        </w:numPr>
        <w:tabs>
          <w:tab w:pos="2310" w:val="left" w:leader="none"/>
        </w:tabs>
        <w:spacing w:line="251" w:lineRule="exact" w:before="1" w:after="0"/>
        <w:ind w:left="2309" w:right="0" w:hanging="361"/>
        <w:jc w:val="left"/>
        <w:rPr>
          <w:sz w:val="22"/>
        </w:rPr>
      </w:pPr>
      <w:r>
        <w:rPr>
          <w:sz w:val="22"/>
        </w:rPr>
        <w:t>a decrease in Cash and an increase in Owner’s</w:t>
      </w:r>
      <w:r>
        <w:rPr>
          <w:spacing w:val="-11"/>
          <w:sz w:val="22"/>
        </w:rPr>
        <w:t> </w:t>
      </w:r>
      <w:r>
        <w:rPr>
          <w:sz w:val="22"/>
        </w:rPr>
        <w:t>Capital.</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an increase in Accounts Payable and a decrease in Owner’s</w:t>
      </w:r>
      <w:r>
        <w:rPr>
          <w:spacing w:val="-32"/>
          <w:sz w:val="22"/>
        </w:rPr>
        <w:t> </w:t>
      </w:r>
      <w:r>
        <w:rPr>
          <w:sz w:val="22"/>
        </w:rPr>
        <w:t>Capital.</w:t>
      </w:r>
    </w:p>
    <w:p>
      <w:pPr>
        <w:pStyle w:val="ListParagraph"/>
        <w:numPr>
          <w:ilvl w:val="1"/>
          <w:numId w:val="2"/>
        </w:numPr>
        <w:tabs>
          <w:tab w:pos="2310" w:val="left" w:leader="none"/>
        </w:tabs>
        <w:spacing w:line="240" w:lineRule="auto" w:before="1" w:after="0"/>
        <w:ind w:left="2309" w:right="0" w:hanging="361"/>
        <w:jc w:val="left"/>
        <w:rPr>
          <w:sz w:val="22"/>
        </w:rPr>
      </w:pPr>
      <w:r>
        <w:rPr>
          <w:sz w:val="22"/>
        </w:rPr>
        <w:t>a decrease in Accounts Payable and an increase in Owner’s</w:t>
      </w:r>
      <w:r>
        <w:rPr>
          <w:spacing w:val="-33"/>
          <w:sz w:val="22"/>
        </w:rPr>
        <w:t> </w:t>
      </w:r>
      <w:r>
        <w:rPr>
          <w:sz w:val="22"/>
        </w:rPr>
        <w:t>Capital.</w:t>
      </w:r>
    </w:p>
    <w:p>
      <w:pPr>
        <w:spacing w:after="0" w:line="240" w:lineRule="auto"/>
        <w:jc w:val="left"/>
        <w:rPr>
          <w:sz w:val="22"/>
        </w:rPr>
        <w:sectPr>
          <w:pgSz w:w="12240" w:h="15840"/>
          <w:pgMar w:header="1024" w:footer="0" w:top="1320" w:bottom="280" w:left="220" w:right="400"/>
        </w:sectPr>
      </w:pPr>
    </w:p>
    <w:p>
      <w:pPr>
        <w:pStyle w:val="BodyText"/>
        <w:rPr>
          <w:sz w:val="17"/>
        </w:rPr>
      </w:pPr>
    </w:p>
    <w:p>
      <w:pPr>
        <w:spacing w:line="235" w:lineRule="auto" w:before="0"/>
        <w:ind w:left="2525" w:right="1061" w:hanging="720"/>
        <w:jc w:val="left"/>
        <w:rPr>
          <w:sz w:val="14"/>
        </w:rPr>
      </w:pPr>
      <w:r>
        <w:rPr>
          <w:sz w:val="14"/>
        </w:rPr>
        <w:t>Ans: C, LO: 4, Bloom: C, Difficulty: Moderate, Min: 1, AACSB: Analytic,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0" w:hanging="721"/>
        <w:jc w:val="left"/>
        <w:rPr>
          <w:sz w:val="22"/>
        </w:rPr>
      </w:pPr>
      <w:r>
        <w:rPr>
          <w:sz w:val="22"/>
        </w:rPr>
        <w:t>Mellon</w:t>
      </w:r>
      <w:r>
        <w:rPr>
          <w:spacing w:val="35"/>
          <w:sz w:val="22"/>
        </w:rPr>
        <w:t> </w:t>
      </w:r>
      <w:r>
        <w:rPr>
          <w:sz w:val="22"/>
        </w:rPr>
        <w:t>Company</w:t>
      </w:r>
      <w:r>
        <w:rPr>
          <w:spacing w:val="36"/>
          <w:sz w:val="22"/>
        </w:rPr>
        <w:t> </w:t>
      </w:r>
      <w:r>
        <w:rPr>
          <w:sz w:val="22"/>
        </w:rPr>
        <w:t>purchases</w:t>
      </w:r>
      <w:r>
        <w:rPr>
          <w:spacing w:val="35"/>
          <w:sz w:val="22"/>
        </w:rPr>
        <w:t> </w:t>
      </w:r>
      <w:r>
        <w:rPr>
          <w:sz w:val="22"/>
        </w:rPr>
        <w:t>$1,500</w:t>
      </w:r>
      <w:r>
        <w:rPr>
          <w:spacing w:val="36"/>
          <w:sz w:val="22"/>
        </w:rPr>
        <w:t> </w:t>
      </w:r>
      <w:r>
        <w:rPr>
          <w:sz w:val="22"/>
        </w:rPr>
        <w:t>of</w:t>
      </w:r>
      <w:r>
        <w:rPr>
          <w:spacing w:val="35"/>
          <w:sz w:val="22"/>
        </w:rPr>
        <w:t> </w:t>
      </w:r>
      <w:r>
        <w:rPr>
          <w:sz w:val="22"/>
        </w:rPr>
        <w:t>equipment</w:t>
      </w:r>
      <w:r>
        <w:rPr>
          <w:spacing w:val="36"/>
          <w:sz w:val="22"/>
        </w:rPr>
        <w:t> </w:t>
      </w:r>
      <w:r>
        <w:rPr>
          <w:sz w:val="22"/>
        </w:rPr>
        <w:t>from</w:t>
      </w:r>
      <w:r>
        <w:rPr>
          <w:spacing w:val="35"/>
          <w:sz w:val="22"/>
        </w:rPr>
        <w:t> </w:t>
      </w:r>
      <w:r>
        <w:rPr>
          <w:sz w:val="22"/>
        </w:rPr>
        <w:t>Office</w:t>
      </w:r>
      <w:r>
        <w:rPr>
          <w:spacing w:val="36"/>
          <w:sz w:val="22"/>
        </w:rPr>
        <w:t> </w:t>
      </w:r>
      <w:r>
        <w:rPr>
          <w:sz w:val="22"/>
        </w:rPr>
        <w:t>Equipment</w:t>
      </w:r>
      <w:r>
        <w:rPr>
          <w:spacing w:val="36"/>
          <w:sz w:val="22"/>
        </w:rPr>
        <w:t> </w:t>
      </w:r>
      <w:r>
        <w:rPr>
          <w:sz w:val="22"/>
        </w:rPr>
        <w:t>Inc.</w:t>
      </w:r>
      <w:r>
        <w:rPr>
          <w:spacing w:val="35"/>
          <w:sz w:val="22"/>
        </w:rPr>
        <w:t> </w:t>
      </w:r>
      <w:r>
        <w:rPr>
          <w:sz w:val="22"/>
        </w:rPr>
        <w:t>for</w:t>
      </w:r>
      <w:r>
        <w:rPr>
          <w:spacing w:val="36"/>
          <w:sz w:val="22"/>
        </w:rPr>
        <w:t> </w:t>
      </w:r>
      <w:r>
        <w:rPr>
          <w:sz w:val="22"/>
        </w:rPr>
        <w:t>cash.</w:t>
      </w:r>
    </w:p>
    <w:p>
      <w:pPr>
        <w:pStyle w:val="BodyText"/>
        <w:spacing w:before="1"/>
        <w:ind w:left="1949"/>
      </w:pPr>
      <w:r>
        <w:rPr/>
        <w:t>The effect on the components of the basic accounting equation of Mellon Company is</w:t>
      </w:r>
    </w:p>
    <w:p>
      <w:pPr>
        <w:pStyle w:val="ListParagraph"/>
        <w:numPr>
          <w:ilvl w:val="1"/>
          <w:numId w:val="2"/>
        </w:numPr>
        <w:tabs>
          <w:tab w:pos="2310" w:val="left" w:leader="none"/>
        </w:tabs>
        <w:spacing w:line="251" w:lineRule="exact" w:before="2" w:after="0"/>
        <w:ind w:left="2309" w:right="0" w:hanging="361"/>
        <w:jc w:val="left"/>
        <w:rPr>
          <w:sz w:val="22"/>
        </w:rPr>
      </w:pPr>
      <w:r>
        <w:rPr>
          <w:sz w:val="22"/>
        </w:rPr>
        <w:t>an increase in assets and</w:t>
      </w:r>
      <w:r>
        <w:rPr>
          <w:spacing w:val="-6"/>
          <w:sz w:val="22"/>
        </w:rPr>
        <w:t> </w:t>
      </w:r>
      <w:r>
        <w:rPr>
          <w:sz w:val="22"/>
        </w:rPr>
        <w:t>liabilities.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 decrease in assets and</w:t>
      </w:r>
      <w:r>
        <w:rPr>
          <w:spacing w:val="-6"/>
          <w:sz w:val="22"/>
        </w:rPr>
        <w:t> </w:t>
      </w:r>
      <w:r>
        <w:rPr>
          <w:sz w:val="22"/>
        </w:rPr>
        <w:t>liabilities.</w:t>
      </w:r>
    </w:p>
    <w:p>
      <w:pPr>
        <w:pStyle w:val="ListParagraph"/>
        <w:numPr>
          <w:ilvl w:val="1"/>
          <w:numId w:val="2"/>
        </w:numPr>
        <w:tabs>
          <w:tab w:pos="2310" w:val="left" w:leader="none"/>
        </w:tabs>
        <w:spacing w:line="240" w:lineRule="auto" w:before="1" w:after="0"/>
        <w:ind w:left="2309" w:right="0" w:hanging="361"/>
        <w:jc w:val="left"/>
        <w:rPr>
          <w:sz w:val="22"/>
        </w:rPr>
      </w:pPr>
      <w:r>
        <w:rPr>
          <w:sz w:val="22"/>
        </w:rPr>
        <w:t>no change in total</w:t>
      </w:r>
      <w:r>
        <w:rPr>
          <w:spacing w:val="-5"/>
          <w:sz w:val="22"/>
        </w:rPr>
        <w:t> </w:t>
      </w:r>
      <w:r>
        <w:rPr>
          <w:sz w:val="22"/>
        </w:rPr>
        <w:t>assets.</w:t>
      </w:r>
    </w:p>
    <w:p>
      <w:pPr>
        <w:pStyle w:val="ListParagraph"/>
        <w:numPr>
          <w:ilvl w:val="1"/>
          <w:numId w:val="2"/>
        </w:numPr>
        <w:tabs>
          <w:tab w:pos="2310" w:val="left" w:leader="none"/>
        </w:tabs>
        <w:spacing w:line="240" w:lineRule="auto" w:before="2" w:after="0"/>
        <w:ind w:left="2309" w:right="0" w:hanging="361"/>
        <w:jc w:val="left"/>
        <w:rPr>
          <w:sz w:val="22"/>
        </w:rPr>
      </w:pPr>
      <w:r>
        <w:rPr>
          <w:sz w:val="22"/>
        </w:rPr>
        <w:t>an increase in assets and a decrease in</w:t>
      </w:r>
      <w:r>
        <w:rPr>
          <w:spacing w:val="-10"/>
          <w:sz w:val="22"/>
        </w:rPr>
        <w:t> </w:t>
      </w:r>
      <w:r>
        <w:rPr>
          <w:sz w:val="22"/>
        </w:rPr>
        <w:t>liabilities.</w:t>
      </w:r>
    </w:p>
    <w:p>
      <w:pPr>
        <w:pStyle w:val="BodyText"/>
        <w:spacing w:before="10"/>
        <w:rPr>
          <w:sz w:val="27"/>
        </w:rPr>
      </w:pPr>
    </w:p>
    <w:p>
      <w:pPr>
        <w:spacing w:line="242" w:lineRule="auto" w:before="0"/>
        <w:ind w:left="2669" w:right="874" w:hanging="720"/>
        <w:jc w:val="left"/>
        <w:rPr>
          <w:sz w:val="14"/>
        </w:rPr>
      </w:pPr>
      <w:r>
        <w:rPr>
          <w:sz w:val="14"/>
        </w:rPr>
        <w:t>Ans: C, LO: 4, Bloom: C, Difficulty: Moderate, Min: 1, AACSB: Analytic, AICPA BB: Governance Perspective, AICPA FC: Measurement Analysis and Interpretation,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721"/>
        <w:jc w:val="left"/>
        <w:rPr>
          <w:sz w:val="22"/>
        </w:rPr>
      </w:pPr>
      <w:r>
        <w:rPr>
          <w:sz w:val="22"/>
        </w:rPr>
        <w:t>Net income results</w:t>
      </w:r>
      <w:r>
        <w:rPr>
          <w:spacing w:val="-4"/>
          <w:sz w:val="22"/>
        </w:rPr>
        <w:t> </w:t>
      </w:r>
      <w:r>
        <w:rPr>
          <w:sz w:val="22"/>
        </w:rPr>
        <w:t>when</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Assets &gt;</w:t>
      </w:r>
      <w:r>
        <w:rPr>
          <w:spacing w:val="-3"/>
          <w:sz w:val="22"/>
        </w:rPr>
        <w:t> </w:t>
      </w:r>
      <w:r>
        <w:rPr>
          <w:sz w:val="22"/>
        </w:rPr>
        <w:t>Liabilities.</w:t>
      </w:r>
    </w:p>
    <w:p>
      <w:pPr>
        <w:pStyle w:val="ListParagraph"/>
        <w:numPr>
          <w:ilvl w:val="1"/>
          <w:numId w:val="2"/>
        </w:numPr>
        <w:tabs>
          <w:tab w:pos="2310" w:val="left" w:leader="none"/>
        </w:tabs>
        <w:spacing w:line="240" w:lineRule="auto" w:before="2" w:after="0"/>
        <w:ind w:left="2309" w:right="0" w:hanging="361"/>
        <w:jc w:val="left"/>
        <w:rPr>
          <w:sz w:val="22"/>
        </w:rPr>
      </w:pPr>
      <w:r>
        <w:rPr>
          <w:sz w:val="22"/>
        </w:rPr>
        <w:t>Revenues =</w:t>
      </w:r>
      <w:r>
        <w:rPr>
          <w:spacing w:val="-10"/>
          <w:sz w:val="22"/>
        </w:rPr>
        <w:t> </w:t>
      </w:r>
      <w:r>
        <w:rPr>
          <w:sz w:val="22"/>
        </w:rPr>
        <w:t>Expenses.</w:t>
      </w:r>
    </w:p>
    <w:p>
      <w:pPr>
        <w:pStyle w:val="ListParagraph"/>
        <w:numPr>
          <w:ilvl w:val="1"/>
          <w:numId w:val="2"/>
        </w:numPr>
        <w:tabs>
          <w:tab w:pos="2310" w:val="left" w:leader="none"/>
        </w:tabs>
        <w:spacing w:line="251" w:lineRule="exact" w:before="1" w:after="0"/>
        <w:ind w:left="2309" w:right="0" w:hanging="361"/>
        <w:jc w:val="left"/>
        <w:rPr>
          <w:sz w:val="22"/>
        </w:rPr>
      </w:pPr>
      <w:r>
        <w:rPr>
          <w:sz w:val="22"/>
        </w:rPr>
        <w:t>Revenues &gt;</w:t>
      </w:r>
      <w:r>
        <w:rPr>
          <w:spacing w:val="-10"/>
          <w:sz w:val="22"/>
        </w:rPr>
        <w:t> </w:t>
      </w:r>
      <w:r>
        <w:rPr>
          <w:sz w:val="22"/>
        </w:rPr>
        <w:t>Expenses.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Revenues &lt;</w:t>
      </w:r>
      <w:r>
        <w:rPr>
          <w:spacing w:val="-10"/>
          <w:sz w:val="22"/>
        </w:rPr>
        <w:t> </w:t>
      </w:r>
      <w:r>
        <w:rPr>
          <w:sz w:val="22"/>
        </w:rPr>
        <w:t>Expenses.</w:t>
      </w:r>
    </w:p>
    <w:p>
      <w:pPr>
        <w:spacing w:line="242" w:lineRule="auto" w:before="163"/>
        <w:ind w:left="2669" w:right="1061" w:hanging="720"/>
        <w:jc w:val="left"/>
        <w:rPr>
          <w:sz w:val="14"/>
        </w:rPr>
      </w:pPr>
      <w:r>
        <w:rPr>
          <w:sz w:val="14"/>
        </w:rPr>
        <w:t>Ans: C, LO: 5, Bloom: C, Difficulty: Easy, Min: 1, AACSB: None, AICPA BB: Governance Perspective, AICPA FC: Reporting, AICPA PC: None, IMA: Reporting</w:t>
      </w:r>
    </w:p>
    <w:p>
      <w:pPr>
        <w:pStyle w:val="BodyText"/>
        <w:rPr>
          <w:sz w:val="16"/>
        </w:rPr>
      </w:pPr>
    </w:p>
    <w:p>
      <w:pPr>
        <w:pStyle w:val="ListParagraph"/>
        <w:numPr>
          <w:ilvl w:val="0"/>
          <w:numId w:val="2"/>
        </w:numPr>
        <w:tabs>
          <w:tab w:pos="1949" w:val="left" w:leader="none"/>
          <w:tab w:pos="1950" w:val="left" w:leader="none"/>
        </w:tabs>
        <w:spacing w:line="251" w:lineRule="exact" w:before="136" w:after="0"/>
        <w:ind w:left="1949" w:right="0" w:hanging="721"/>
        <w:jc w:val="left"/>
        <w:rPr>
          <w:sz w:val="22"/>
        </w:rPr>
      </w:pPr>
      <w:r>
        <w:rPr>
          <w:sz w:val="22"/>
        </w:rPr>
        <w:t>Owner's capital at the end of the period is equal</w:t>
      </w:r>
      <w:r>
        <w:rPr>
          <w:spacing w:val="-12"/>
          <w:sz w:val="22"/>
        </w:rPr>
        <w:t> </w:t>
      </w:r>
      <w:r>
        <w:rPr>
          <w:sz w:val="22"/>
        </w:rPr>
        <w:t>to</w:t>
      </w:r>
    </w:p>
    <w:p>
      <w:pPr>
        <w:pStyle w:val="ListParagraph"/>
        <w:numPr>
          <w:ilvl w:val="1"/>
          <w:numId w:val="2"/>
        </w:numPr>
        <w:tabs>
          <w:tab w:pos="2310" w:val="left" w:leader="none"/>
        </w:tabs>
        <w:spacing w:line="240" w:lineRule="auto" w:before="0" w:after="0"/>
        <w:ind w:left="2309" w:right="884" w:hanging="360"/>
        <w:jc w:val="left"/>
        <w:rPr>
          <w:sz w:val="22"/>
        </w:rPr>
      </w:pPr>
      <w:r>
        <w:rPr>
          <w:sz w:val="22"/>
        </w:rPr>
        <w:t>owner's capital at the beginning of the period plus investments plus net income minus liabilities.</w:t>
      </w:r>
    </w:p>
    <w:p>
      <w:pPr>
        <w:pStyle w:val="ListParagraph"/>
        <w:numPr>
          <w:ilvl w:val="1"/>
          <w:numId w:val="2"/>
        </w:numPr>
        <w:tabs>
          <w:tab w:pos="2310" w:val="left" w:leader="none"/>
        </w:tabs>
        <w:spacing w:line="240" w:lineRule="auto" w:before="1" w:after="0"/>
        <w:ind w:left="2309" w:right="884" w:hanging="360"/>
        <w:jc w:val="left"/>
        <w:rPr>
          <w:sz w:val="22"/>
        </w:rPr>
      </w:pPr>
      <w:r>
        <w:rPr>
          <w:sz w:val="22"/>
        </w:rPr>
        <w:t>owner's capital at the beginning of the period plus investments plus net income minus drawings.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net</w:t>
      </w:r>
      <w:r>
        <w:rPr>
          <w:spacing w:val="-2"/>
          <w:sz w:val="22"/>
        </w:rPr>
        <w:t> </w:t>
      </w:r>
      <w:r>
        <w:rPr>
          <w:sz w:val="22"/>
        </w:rPr>
        <w:t>income.</w:t>
      </w:r>
    </w:p>
    <w:p>
      <w:pPr>
        <w:pStyle w:val="ListParagraph"/>
        <w:numPr>
          <w:ilvl w:val="1"/>
          <w:numId w:val="2"/>
        </w:numPr>
        <w:tabs>
          <w:tab w:pos="2310" w:val="left" w:leader="none"/>
        </w:tabs>
        <w:spacing w:line="240" w:lineRule="auto" w:before="1" w:after="0"/>
        <w:ind w:left="2309" w:right="0" w:hanging="361"/>
        <w:jc w:val="left"/>
        <w:rPr>
          <w:sz w:val="22"/>
        </w:rPr>
      </w:pPr>
      <w:r>
        <w:rPr>
          <w:sz w:val="22"/>
        </w:rPr>
        <w:t>assets plus</w:t>
      </w:r>
      <w:r>
        <w:rPr>
          <w:spacing w:val="-3"/>
          <w:sz w:val="22"/>
        </w:rPr>
        <w:t> </w:t>
      </w:r>
      <w:r>
        <w:rPr>
          <w:sz w:val="22"/>
        </w:rPr>
        <w:t>liabilities.</w:t>
      </w:r>
    </w:p>
    <w:p>
      <w:pPr>
        <w:spacing w:line="242" w:lineRule="auto" w:before="163"/>
        <w:ind w:left="2669" w:right="1061" w:hanging="720"/>
        <w:jc w:val="left"/>
        <w:rPr>
          <w:sz w:val="14"/>
        </w:rPr>
      </w:pPr>
      <w:r>
        <w:rPr>
          <w:sz w:val="14"/>
        </w:rPr>
        <w:t>Ans: C, LO: 5, Bloom: C, Difficulty: Easy, Min: 1, AACSB: None, AICPA BB: Governance Perspective, AICPA FC: Reporting,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1" w:after="0"/>
        <w:ind w:left="1949" w:right="0" w:hanging="721"/>
        <w:jc w:val="left"/>
        <w:rPr>
          <w:sz w:val="22"/>
        </w:rPr>
      </w:pPr>
      <w:r>
        <w:rPr>
          <w:sz w:val="22"/>
        </w:rPr>
        <w:t>A balance sheet</w:t>
      </w:r>
      <w:r>
        <w:rPr>
          <w:spacing w:val="-4"/>
          <w:sz w:val="22"/>
        </w:rPr>
        <w:t> </w:t>
      </w:r>
      <w:r>
        <w:rPr>
          <w:sz w:val="22"/>
        </w:rPr>
        <w:t>shows</w:t>
      </w:r>
    </w:p>
    <w:p>
      <w:pPr>
        <w:pStyle w:val="ListParagraph"/>
        <w:numPr>
          <w:ilvl w:val="1"/>
          <w:numId w:val="2"/>
        </w:numPr>
        <w:tabs>
          <w:tab w:pos="2310" w:val="left" w:leader="none"/>
        </w:tabs>
        <w:spacing w:line="240" w:lineRule="auto" w:before="1" w:after="0"/>
        <w:ind w:left="2309" w:right="0" w:hanging="361"/>
        <w:jc w:val="left"/>
        <w:rPr>
          <w:sz w:val="22"/>
        </w:rPr>
      </w:pPr>
      <w:r>
        <w:rPr>
          <w:sz w:val="22"/>
        </w:rPr>
        <w:t>revenues, liabilities, and owner's</w:t>
      </w:r>
      <w:r>
        <w:rPr>
          <w:spacing w:val="-5"/>
          <w:sz w:val="22"/>
        </w:rPr>
        <w:t> </w:t>
      </w:r>
      <w:r>
        <w:rPr>
          <w:sz w:val="22"/>
        </w:rPr>
        <w:t>equity.</w:t>
      </w:r>
    </w:p>
    <w:p>
      <w:pPr>
        <w:pStyle w:val="ListParagraph"/>
        <w:numPr>
          <w:ilvl w:val="1"/>
          <w:numId w:val="2"/>
        </w:numPr>
        <w:tabs>
          <w:tab w:pos="2310" w:val="left" w:leader="none"/>
        </w:tabs>
        <w:spacing w:line="240" w:lineRule="auto" w:before="2" w:after="0"/>
        <w:ind w:left="2309" w:right="0" w:hanging="361"/>
        <w:jc w:val="left"/>
        <w:rPr>
          <w:sz w:val="22"/>
        </w:rPr>
      </w:pPr>
      <w:r>
        <w:rPr>
          <w:sz w:val="22"/>
        </w:rPr>
        <w:t>expenses, drawings, and owner's</w:t>
      </w:r>
      <w:r>
        <w:rPr>
          <w:spacing w:val="-5"/>
          <w:sz w:val="22"/>
        </w:rPr>
        <w:t> </w:t>
      </w:r>
      <w:r>
        <w:rPr>
          <w:sz w:val="22"/>
        </w:rPr>
        <w:t>equity.</w:t>
      </w:r>
    </w:p>
    <w:p>
      <w:pPr>
        <w:pStyle w:val="ListParagraph"/>
        <w:numPr>
          <w:ilvl w:val="1"/>
          <w:numId w:val="2"/>
        </w:numPr>
        <w:tabs>
          <w:tab w:pos="2310" w:val="left" w:leader="none"/>
        </w:tabs>
        <w:spacing w:line="251" w:lineRule="exact" w:before="1" w:after="0"/>
        <w:ind w:left="2309" w:right="0" w:hanging="361"/>
        <w:jc w:val="left"/>
        <w:rPr>
          <w:sz w:val="22"/>
        </w:rPr>
      </w:pPr>
      <w:r>
        <w:rPr>
          <w:sz w:val="22"/>
        </w:rPr>
        <w:t>revenues, expenses, and</w:t>
      </w:r>
      <w:r>
        <w:rPr>
          <w:spacing w:val="-4"/>
          <w:sz w:val="22"/>
        </w:rPr>
        <w:t> </w:t>
      </w:r>
      <w:r>
        <w:rPr>
          <w:sz w:val="22"/>
        </w:rPr>
        <w:t>drawings.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assets, liabilities, and owner's</w:t>
      </w:r>
      <w:r>
        <w:rPr>
          <w:spacing w:val="-5"/>
          <w:sz w:val="22"/>
        </w:rPr>
        <w:t> </w:t>
      </w:r>
      <w:r>
        <w:rPr>
          <w:sz w:val="22"/>
        </w:rPr>
        <w:t>equity.</w:t>
      </w:r>
    </w:p>
    <w:p>
      <w:pPr>
        <w:pStyle w:val="BodyText"/>
        <w:spacing w:before="7"/>
        <w:rPr>
          <w:sz w:val="28"/>
        </w:rPr>
      </w:pPr>
    </w:p>
    <w:p>
      <w:pPr>
        <w:spacing w:line="235" w:lineRule="auto" w:before="0"/>
        <w:ind w:left="2669" w:right="1061" w:hanging="720"/>
        <w:jc w:val="left"/>
        <w:rPr>
          <w:sz w:val="14"/>
        </w:rPr>
      </w:pPr>
      <w:r>
        <w:rPr>
          <w:sz w:val="14"/>
        </w:rPr>
        <w:t>Ans: D, LO: 5, Bloom: K, Difficulty: Easy, Min: 1, AACSB: None, AICPA BB: Governance Perspective, AICPA FC: Reporting,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0" w:hanging="721"/>
        <w:jc w:val="left"/>
        <w:rPr>
          <w:sz w:val="22"/>
        </w:rPr>
      </w:pPr>
      <w:r>
        <w:rPr>
          <w:sz w:val="22"/>
        </w:rPr>
        <w:t>An income</w:t>
      </w:r>
      <w:r>
        <w:rPr>
          <w:spacing w:val="-3"/>
          <w:sz w:val="22"/>
        </w:rPr>
        <w:t> </w:t>
      </w:r>
      <w:r>
        <w:rPr>
          <w:sz w:val="22"/>
        </w:rPr>
        <w:t>statement</w:t>
      </w:r>
    </w:p>
    <w:p>
      <w:pPr>
        <w:pStyle w:val="ListParagraph"/>
        <w:numPr>
          <w:ilvl w:val="1"/>
          <w:numId w:val="2"/>
        </w:numPr>
        <w:tabs>
          <w:tab w:pos="2310" w:val="left" w:leader="none"/>
        </w:tabs>
        <w:spacing w:line="240" w:lineRule="auto" w:before="1" w:after="0"/>
        <w:ind w:left="2309" w:right="0" w:hanging="361"/>
        <w:jc w:val="left"/>
        <w:rPr>
          <w:sz w:val="22"/>
        </w:rPr>
      </w:pPr>
      <w:r>
        <w:rPr>
          <w:sz w:val="22"/>
        </w:rPr>
        <w:t>summarizes the changes in owner's equity for a specific period of</w:t>
      </w:r>
      <w:r>
        <w:rPr>
          <w:spacing w:val="-18"/>
          <w:sz w:val="22"/>
        </w:rPr>
        <w:t> </w:t>
      </w:r>
      <w:r>
        <w:rPr>
          <w:sz w:val="22"/>
        </w:rPr>
        <w:t>time.</w:t>
      </w:r>
    </w:p>
    <w:p>
      <w:pPr>
        <w:pStyle w:val="ListParagraph"/>
        <w:numPr>
          <w:ilvl w:val="1"/>
          <w:numId w:val="2"/>
        </w:numPr>
        <w:tabs>
          <w:tab w:pos="2310" w:val="left" w:leader="none"/>
        </w:tabs>
        <w:spacing w:line="251" w:lineRule="exact" w:before="2" w:after="0"/>
        <w:ind w:left="2309" w:right="0" w:hanging="361"/>
        <w:jc w:val="left"/>
        <w:rPr>
          <w:sz w:val="22"/>
        </w:rPr>
      </w:pPr>
      <w:r>
        <w:rPr>
          <w:sz w:val="22"/>
        </w:rPr>
        <w:t>reports the changes in assets, liabilities, and owner's equity over a period of</w:t>
      </w:r>
      <w:r>
        <w:rPr>
          <w:spacing w:val="-24"/>
          <w:sz w:val="22"/>
        </w:rPr>
        <w:t> </w:t>
      </w:r>
      <w:r>
        <w:rPr>
          <w:sz w:val="22"/>
        </w:rPr>
        <w:t>time.</w:t>
      </w:r>
    </w:p>
    <w:p>
      <w:pPr>
        <w:pStyle w:val="ListParagraph"/>
        <w:numPr>
          <w:ilvl w:val="1"/>
          <w:numId w:val="2"/>
        </w:numPr>
        <w:tabs>
          <w:tab w:pos="2310" w:val="left" w:leader="none"/>
        </w:tabs>
        <w:spacing w:line="251" w:lineRule="exact" w:before="0" w:after="0"/>
        <w:ind w:left="2309" w:right="0" w:hanging="361"/>
        <w:jc w:val="left"/>
        <w:rPr>
          <w:sz w:val="22"/>
        </w:rPr>
      </w:pPr>
      <w:r>
        <w:rPr>
          <w:sz w:val="22"/>
        </w:rPr>
        <w:t>reports the assets, liabilities, and owner's equity at a specific</w:t>
      </w:r>
      <w:r>
        <w:rPr>
          <w:spacing w:val="-15"/>
          <w:sz w:val="22"/>
        </w:rPr>
        <w:t> </w:t>
      </w:r>
      <w:r>
        <w:rPr>
          <w:sz w:val="22"/>
        </w:rPr>
        <w:t>date.</w:t>
      </w:r>
    </w:p>
    <w:p>
      <w:pPr>
        <w:pStyle w:val="ListParagraph"/>
        <w:numPr>
          <w:ilvl w:val="1"/>
          <w:numId w:val="2"/>
        </w:numPr>
        <w:tabs>
          <w:tab w:pos="2310" w:val="left" w:leader="none"/>
        </w:tabs>
        <w:spacing w:line="240" w:lineRule="auto" w:before="1" w:after="0"/>
        <w:ind w:left="2309" w:right="0" w:hanging="361"/>
        <w:jc w:val="left"/>
        <w:rPr>
          <w:sz w:val="22"/>
        </w:rPr>
      </w:pPr>
      <w:r>
        <w:rPr>
          <w:sz w:val="22"/>
        </w:rPr>
        <w:t>presents the revenues and expenses for a specific period of</w:t>
      </w:r>
      <w:r>
        <w:rPr>
          <w:spacing w:val="-14"/>
          <w:sz w:val="22"/>
        </w:rPr>
        <w:t> </w:t>
      </w:r>
      <w:r>
        <w:rPr>
          <w:sz w:val="22"/>
        </w:rPr>
        <w:t>time.</w:t>
      </w:r>
    </w:p>
    <w:p>
      <w:pPr>
        <w:spacing w:line="242" w:lineRule="auto" w:before="163"/>
        <w:ind w:left="2669" w:right="1061" w:hanging="720"/>
        <w:jc w:val="left"/>
        <w:rPr>
          <w:sz w:val="14"/>
        </w:rPr>
      </w:pPr>
      <w:r>
        <w:rPr>
          <w:sz w:val="14"/>
        </w:rPr>
        <w:t>Ans: D, LO: 5, Bloom: K, Difficulty: Easy, Min: 1, AACSB: None, AICPA BB: Governance Perspective, AICPA FC: Reporting,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1" w:after="0"/>
        <w:ind w:left="1949" w:right="0" w:hanging="721"/>
        <w:jc w:val="left"/>
        <w:rPr>
          <w:sz w:val="22"/>
        </w:rPr>
      </w:pPr>
      <w:r>
        <w:rPr>
          <w:sz w:val="22"/>
        </w:rPr>
        <w:t>If owner's equity increases from the beginning of the year to the end of the year,</w:t>
      </w:r>
      <w:r>
        <w:rPr>
          <w:spacing w:val="-26"/>
          <w:sz w:val="22"/>
        </w:rPr>
        <w:t> </w:t>
      </w:r>
      <w:r>
        <w:rPr>
          <w:sz w:val="22"/>
        </w:rPr>
        <w:t>then</w:t>
      </w:r>
    </w:p>
    <w:p>
      <w:pPr>
        <w:pStyle w:val="ListParagraph"/>
        <w:numPr>
          <w:ilvl w:val="1"/>
          <w:numId w:val="2"/>
        </w:numPr>
        <w:tabs>
          <w:tab w:pos="2310" w:val="left" w:leader="none"/>
        </w:tabs>
        <w:spacing w:line="240" w:lineRule="auto" w:before="2" w:after="0"/>
        <w:ind w:left="2309" w:right="0" w:hanging="361"/>
        <w:jc w:val="left"/>
        <w:rPr>
          <w:sz w:val="22"/>
        </w:rPr>
      </w:pPr>
      <w:r>
        <w:rPr>
          <w:sz w:val="22"/>
        </w:rPr>
        <w:t>net income is less than owner</w:t>
      </w:r>
      <w:r>
        <w:rPr>
          <w:spacing w:val="-7"/>
          <w:sz w:val="22"/>
        </w:rPr>
        <w:t> </w:t>
      </w:r>
      <w:r>
        <w:rPr>
          <w:sz w:val="22"/>
        </w:rPr>
        <w:t>drawings.</w:t>
      </w:r>
    </w:p>
    <w:p>
      <w:pPr>
        <w:pStyle w:val="ListParagraph"/>
        <w:numPr>
          <w:ilvl w:val="1"/>
          <w:numId w:val="2"/>
        </w:numPr>
        <w:tabs>
          <w:tab w:pos="2310" w:val="left" w:leader="none"/>
        </w:tabs>
        <w:spacing w:line="251" w:lineRule="exact" w:before="1" w:after="0"/>
        <w:ind w:left="2309" w:right="0" w:hanging="361"/>
        <w:jc w:val="left"/>
        <w:rPr>
          <w:sz w:val="22"/>
        </w:rPr>
      </w:pPr>
      <w:r>
        <w:rPr>
          <w:sz w:val="22"/>
        </w:rPr>
        <w:t>a net loss is less than owner</w:t>
      </w:r>
      <w:r>
        <w:rPr>
          <w:spacing w:val="-8"/>
          <w:sz w:val="22"/>
        </w:rPr>
        <w:t> </w:t>
      </w:r>
      <w:r>
        <w:rPr>
          <w:sz w:val="22"/>
        </w:rPr>
        <w:t>drawings.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additional owner investments are less than net</w:t>
      </w:r>
      <w:r>
        <w:rPr>
          <w:spacing w:val="-10"/>
          <w:sz w:val="22"/>
        </w:rPr>
        <w:t> </w:t>
      </w:r>
      <w:r>
        <w:rPr>
          <w:sz w:val="22"/>
        </w:rPr>
        <w:t>losses.</w:t>
      </w:r>
    </w:p>
    <w:p>
      <w:pPr>
        <w:pStyle w:val="ListParagraph"/>
        <w:numPr>
          <w:ilvl w:val="1"/>
          <w:numId w:val="2"/>
        </w:numPr>
        <w:tabs>
          <w:tab w:pos="2310" w:val="left" w:leader="none"/>
        </w:tabs>
        <w:spacing w:line="240" w:lineRule="auto" w:before="1" w:after="0"/>
        <w:ind w:left="2309" w:right="0" w:hanging="361"/>
        <w:jc w:val="left"/>
        <w:rPr>
          <w:sz w:val="22"/>
        </w:rPr>
      </w:pPr>
      <w:r>
        <w:rPr>
          <w:sz w:val="22"/>
        </w:rPr>
        <w:t>net income plus investments is greater than owner</w:t>
      </w:r>
      <w:r>
        <w:rPr>
          <w:spacing w:val="-11"/>
          <w:sz w:val="22"/>
        </w:rPr>
        <w:t> </w:t>
      </w:r>
      <w:r>
        <w:rPr>
          <w:sz w:val="22"/>
        </w:rPr>
        <w:t>drawings.</w:t>
      </w:r>
    </w:p>
    <w:p>
      <w:pPr>
        <w:spacing w:after="0" w:line="240" w:lineRule="auto"/>
        <w:jc w:val="left"/>
        <w:rPr>
          <w:sz w:val="22"/>
        </w:rPr>
        <w:sectPr>
          <w:pgSz w:w="12240" w:h="15840"/>
          <w:pgMar w:header="1024" w:footer="0" w:top="1320" w:bottom="280" w:left="220" w:right="400"/>
        </w:sectPr>
      </w:pPr>
    </w:p>
    <w:p>
      <w:pPr>
        <w:pStyle w:val="BodyText"/>
        <w:rPr>
          <w:sz w:val="17"/>
        </w:rPr>
      </w:pPr>
    </w:p>
    <w:p>
      <w:pPr>
        <w:spacing w:line="235" w:lineRule="auto" w:before="0"/>
        <w:ind w:left="2525" w:right="1061" w:hanging="720"/>
        <w:jc w:val="left"/>
        <w:rPr>
          <w:sz w:val="14"/>
        </w:rPr>
      </w:pPr>
      <w:r>
        <w:rPr>
          <w:sz w:val="14"/>
        </w:rPr>
        <w:t>Ans: D, LO: 5, Bloom: C, Difficulty: Easy, Min: 1, AACSB: None, AICPA BB: Governance Perspective, AICPA FC: Reporting, AICPA PC: None, IMA: Reporting</w:t>
      </w:r>
    </w:p>
    <w:p>
      <w:pPr>
        <w:spacing w:after="0" w:line="235" w:lineRule="auto"/>
        <w:jc w:val="left"/>
        <w:rPr>
          <w:sz w:val="14"/>
        </w:rPr>
        <w:sectPr>
          <w:pgSz w:w="12240" w:h="15840"/>
          <w:pgMar w:header="1024" w:footer="0" w:top="1320" w:bottom="280" w:left="220" w:right="400"/>
        </w:sectPr>
      </w:pPr>
    </w:p>
    <w:p>
      <w:pPr>
        <w:pStyle w:val="ListParagraph"/>
        <w:numPr>
          <w:ilvl w:val="0"/>
          <w:numId w:val="2"/>
        </w:numPr>
        <w:tabs>
          <w:tab w:pos="1950" w:val="left" w:leader="none"/>
        </w:tabs>
        <w:spacing w:line="240" w:lineRule="auto" w:before="190" w:after="0"/>
        <w:ind w:left="1949" w:right="884" w:hanging="720"/>
        <w:jc w:val="both"/>
        <w:rPr>
          <w:sz w:val="22"/>
        </w:rPr>
      </w:pPr>
      <w:r>
        <w:rPr>
          <w:sz w:val="22"/>
        </w:rPr>
        <w:t>Eli’s Electronic Repair Shop started the year with total assets of $300,000 and total liabilities of $200,000. During the year, the business recorded $400,000 in electronic repair revenues, $300,000 in expenses, and Eli withdrew $50,000. Eli's Owner’s Capital balance at the end of the year</w:t>
      </w:r>
      <w:r>
        <w:rPr>
          <w:spacing w:val="-8"/>
          <w:sz w:val="22"/>
        </w:rPr>
        <w:t> </w:t>
      </w:r>
      <w:r>
        <w:rPr>
          <w:sz w:val="22"/>
        </w:rPr>
        <w:t>was</w:t>
      </w:r>
    </w:p>
    <w:p>
      <w:pPr>
        <w:pStyle w:val="BodyText"/>
        <w:spacing w:before="1"/>
        <w:ind w:left="1949"/>
      </w:pPr>
      <w:r>
        <w:rPr/>
        <w:t>a. </w:t>
      </w:r>
      <w:r>
        <w:rPr>
          <w:spacing w:val="48"/>
        </w:rPr>
        <w:t> </w:t>
      </w:r>
      <w:r>
        <w:rPr/>
        <w:t>$200,000.</w:t>
      </w:r>
    </w:p>
    <w:p>
      <w:pPr>
        <w:pStyle w:val="BodyText"/>
        <w:spacing w:line="251" w:lineRule="exact" w:before="1"/>
        <w:ind w:left="1949"/>
      </w:pPr>
      <w:r>
        <w:rPr/>
        <w:t>b. </w:t>
      </w:r>
      <w:r>
        <w:rPr>
          <w:spacing w:val="48"/>
        </w:rPr>
        <w:t> </w:t>
      </w:r>
      <w:r>
        <w:rPr/>
        <w:t>$100,000.</w:t>
      </w:r>
    </w:p>
    <w:p>
      <w:pPr>
        <w:pStyle w:val="BodyText"/>
        <w:spacing w:line="251" w:lineRule="exact"/>
        <w:ind w:left="1949"/>
      </w:pPr>
      <w:r>
        <w:rPr/>
        <w:t>c.   $150,000.</w:t>
      </w:r>
    </w:p>
    <w:p>
      <w:pPr>
        <w:pStyle w:val="BodyText"/>
        <w:spacing w:before="2"/>
        <w:ind w:left="1949"/>
      </w:pPr>
      <w:r>
        <w:rPr/>
        <w:t>d. </w:t>
      </w:r>
      <w:r>
        <w:rPr>
          <w:spacing w:val="48"/>
        </w:rPr>
        <w:t> </w:t>
      </w:r>
      <w:r>
        <w:rPr/>
        <w:t>$350,000.</w:t>
      </w:r>
    </w:p>
    <w:p>
      <w:pPr>
        <w:pStyle w:val="BodyText"/>
        <w:spacing w:before="6"/>
        <w:rPr>
          <w:sz w:val="28"/>
        </w:rPr>
      </w:pPr>
    </w:p>
    <w:p>
      <w:pPr>
        <w:spacing w:line="235" w:lineRule="auto" w:before="0"/>
        <w:ind w:left="2669" w:right="874" w:hanging="720"/>
        <w:jc w:val="left"/>
        <w:rPr>
          <w:sz w:val="14"/>
        </w:rPr>
      </w:pPr>
      <w:r>
        <w:rPr>
          <w:sz w:val="14"/>
        </w:rPr>
        <w:t>Ans: C, LO: 5, Bloom: AP, Difficulty: Moderate, Min: 3, AACSB: Analytic, AICPA BB: Governance Perspective, AICPA FC: Measurement Analysis and Interpretation, AICPA PC: None, IMA: Reporting</w:t>
      </w:r>
    </w:p>
    <w:p>
      <w:pPr>
        <w:pStyle w:val="BodyText"/>
        <w:rPr>
          <w:sz w:val="16"/>
        </w:rPr>
      </w:pPr>
    </w:p>
    <w:p>
      <w:pPr>
        <w:spacing w:line="160" w:lineRule="exact" w:before="108"/>
        <w:ind w:left="1949" w:right="0" w:firstLine="0"/>
        <w:jc w:val="left"/>
        <w:rPr>
          <w:sz w:val="14"/>
        </w:rPr>
      </w:pPr>
      <w:r>
        <w:rPr>
          <w:sz w:val="14"/>
        </w:rPr>
        <w:t>Solution: $300,000 - $200,000 = $100,000; $100,000 + ($400,000 - $300,000) - $50,000 = $150,000</w:t>
      </w:r>
    </w:p>
    <w:p>
      <w:pPr>
        <w:spacing w:line="160" w:lineRule="exact" w:before="0"/>
        <w:ind w:left="1949" w:right="0" w:firstLine="0"/>
        <w:jc w:val="left"/>
        <w:rPr>
          <w:sz w:val="14"/>
        </w:rPr>
      </w:pPr>
      <w:r>
        <w:rPr>
          <w:sz w:val="14"/>
        </w:rPr>
        <w:t>[(Beg. assets – Beg. liabl. = Beg. owner’s cap.); (Beg. owner’s cap. + (Repair rev. – Exp.) – Draws. = End. owner’s cap.)]</w:t>
      </w:r>
    </w:p>
    <w:p>
      <w:pPr>
        <w:pStyle w:val="BodyText"/>
        <w:spacing w:before="8"/>
        <w:rPr>
          <w:sz w:val="13"/>
        </w:rPr>
      </w:pPr>
    </w:p>
    <w:p>
      <w:pPr>
        <w:pStyle w:val="ListParagraph"/>
        <w:numPr>
          <w:ilvl w:val="0"/>
          <w:numId w:val="2"/>
        </w:numPr>
        <w:tabs>
          <w:tab w:pos="1950" w:val="left" w:leader="none"/>
        </w:tabs>
        <w:spacing w:line="240" w:lineRule="auto" w:before="0" w:after="0"/>
        <w:ind w:left="1949" w:right="883" w:hanging="720"/>
        <w:jc w:val="both"/>
        <w:rPr>
          <w:sz w:val="22"/>
        </w:rPr>
      </w:pPr>
      <w:r>
        <w:rPr>
          <w:sz w:val="22"/>
        </w:rPr>
        <w:t>Eli’s Electronic Repair Shop started the year with total assets of $300,000 and total liabilities of $200,000. During the year, the business recorded $400,000 in electronic repair revenues, $300,000 in expenses, and Eli withdrew $50,000. The net income reported by Eli's Electronic Repair Shop for the year</w:t>
      </w:r>
      <w:r>
        <w:rPr>
          <w:spacing w:val="-11"/>
          <w:sz w:val="22"/>
        </w:rPr>
        <w:t> </w:t>
      </w:r>
      <w:r>
        <w:rPr>
          <w:sz w:val="22"/>
        </w:rPr>
        <w:t>was</w:t>
      </w:r>
    </w:p>
    <w:p>
      <w:pPr>
        <w:pStyle w:val="BodyText"/>
        <w:spacing w:before="1"/>
        <w:ind w:left="1949"/>
      </w:pPr>
      <w:r>
        <w:rPr/>
        <w:t>a. </w:t>
      </w:r>
      <w:r>
        <w:rPr>
          <w:spacing w:val="48"/>
        </w:rPr>
        <w:t> </w:t>
      </w:r>
      <w:r>
        <w:rPr/>
        <w:t>$100,000.</w:t>
      </w:r>
    </w:p>
    <w:p>
      <w:pPr>
        <w:pStyle w:val="BodyText"/>
        <w:spacing w:before="1"/>
        <w:ind w:left="1949"/>
      </w:pPr>
      <w:r>
        <w:rPr/>
        <w:t>b. </w:t>
      </w:r>
      <w:r>
        <w:rPr>
          <w:spacing w:val="48"/>
        </w:rPr>
        <w:t> </w:t>
      </w:r>
      <w:r>
        <w:rPr/>
        <w:t>$150,000.</w:t>
      </w:r>
    </w:p>
    <w:p>
      <w:pPr>
        <w:pStyle w:val="BodyText"/>
        <w:spacing w:line="251" w:lineRule="exact" w:before="2"/>
        <w:ind w:left="1949"/>
      </w:pPr>
      <w:r>
        <w:rPr/>
        <w:t>c.   $250,000.</w:t>
      </w:r>
    </w:p>
    <w:p>
      <w:pPr>
        <w:pStyle w:val="BodyText"/>
        <w:spacing w:line="251" w:lineRule="exact"/>
        <w:ind w:left="1949"/>
      </w:pPr>
      <w:r>
        <w:rPr/>
        <w:t>d. </w:t>
      </w:r>
      <w:r>
        <w:rPr>
          <w:spacing w:val="48"/>
        </w:rPr>
        <w:t> </w:t>
      </w:r>
      <w:r>
        <w:rPr/>
        <w:t>$300,000.</w:t>
      </w:r>
    </w:p>
    <w:p>
      <w:pPr>
        <w:pStyle w:val="BodyText"/>
        <w:spacing w:before="6"/>
        <w:rPr>
          <w:sz w:val="28"/>
        </w:rPr>
      </w:pPr>
    </w:p>
    <w:p>
      <w:pPr>
        <w:spacing w:line="235" w:lineRule="auto" w:before="0"/>
        <w:ind w:left="2669" w:right="874" w:hanging="720"/>
        <w:jc w:val="left"/>
        <w:rPr>
          <w:sz w:val="14"/>
        </w:rPr>
      </w:pPr>
      <w:r>
        <w:rPr>
          <w:sz w:val="14"/>
        </w:rPr>
        <w:t>Ans: A, LO: 5, Bloom: AP, Difficulty: Easy, Min: 2, AACSB: Analytic, AICPA BB: Governance Perspective, AICPA FC: Measurement Analysis and Interpretation, AICPA PC: None, IMA: Reporting</w:t>
      </w:r>
    </w:p>
    <w:p>
      <w:pPr>
        <w:pStyle w:val="BodyText"/>
        <w:rPr>
          <w:sz w:val="16"/>
        </w:rPr>
      </w:pPr>
    </w:p>
    <w:p>
      <w:pPr>
        <w:spacing w:before="108"/>
        <w:ind w:left="1949" w:right="7005" w:firstLine="0"/>
        <w:jc w:val="left"/>
        <w:rPr>
          <w:sz w:val="14"/>
        </w:rPr>
      </w:pPr>
      <w:r>
        <w:rPr>
          <w:sz w:val="14"/>
        </w:rPr>
        <w:t>Solution: $400,000 </w:t>
      </w:r>
      <w:r>
        <w:rPr>
          <w:rFonts w:ascii="Symbol" w:hAnsi="Symbol"/>
          <w:sz w:val="14"/>
        </w:rPr>
        <w:t></w:t>
      </w:r>
      <w:r>
        <w:rPr>
          <w:rFonts w:ascii="Times New Roman" w:hAnsi="Times New Roman"/>
          <w:sz w:val="14"/>
        </w:rPr>
        <w:t> </w:t>
      </w:r>
      <w:r>
        <w:rPr>
          <w:sz w:val="14"/>
        </w:rPr>
        <w:t>$300,000 = $100,000 (Repair rev. – exp. = Net inc.)</w:t>
      </w:r>
    </w:p>
    <w:p>
      <w:pPr>
        <w:pStyle w:val="ListParagraph"/>
        <w:numPr>
          <w:ilvl w:val="0"/>
          <w:numId w:val="2"/>
        </w:numPr>
        <w:tabs>
          <w:tab w:pos="1950" w:val="left" w:leader="none"/>
        </w:tabs>
        <w:spacing w:line="240" w:lineRule="auto" w:before="125" w:after="0"/>
        <w:ind w:left="1949" w:right="884" w:hanging="720"/>
        <w:jc w:val="both"/>
        <w:rPr>
          <w:sz w:val="22"/>
        </w:rPr>
      </w:pPr>
      <w:r>
        <w:rPr>
          <w:sz w:val="22"/>
        </w:rPr>
        <w:t>Eli’s Electronic Repair Shop started the year with total assets of $300,000 and total liabilities of $200,000. During the year, the business recorded $400,000 in electronic repair revenues, $300,000 in expenses, and Eli withdrew $50,000. Eli's Owner’s Capital balance changed by what amount from the beginning of the year to the end of the</w:t>
      </w:r>
      <w:r>
        <w:rPr>
          <w:spacing w:val="-35"/>
          <w:sz w:val="22"/>
        </w:rPr>
        <w:t> </w:t>
      </w:r>
      <w:r>
        <w:rPr>
          <w:sz w:val="22"/>
        </w:rPr>
        <w:t>year?</w:t>
      </w:r>
    </w:p>
    <w:p>
      <w:pPr>
        <w:pStyle w:val="BodyText"/>
        <w:spacing w:line="251" w:lineRule="exact" w:before="1"/>
        <w:ind w:left="1949"/>
      </w:pPr>
      <w:r>
        <w:rPr/>
        <w:t>a. </w:t>
      </w:r>
      <w:r>
        <w:rPr>
          <w:spacing w:val="48"/>
        </w:rPr>
        <w:t> </w:t>
      </w:r>
      <w:r>
        <w:rPr/>
        <w:t>$100,000.</w:t>
      </w:r>
    </w:p>
    <w:p>
      <w:pPr>
        <w:pStyle w:val="BodyText"/>
        <w:spacing w:line="251" w:lineRule="exact"/>
        <w:ind w:left="1949"/>
      </w:pPr>
      <w:r>
        <w:rPr/>
        <w:t>b.   $</w:t>
      </w:r>
      <w:r>
        <w:rPr>
          <w:spacing w:val="48"/>
        </w:rPr>
        <w:t> </w:t>
      </w:r>
      <w:r>
        <w:rPr/>
        <w:t>50,000.</w:t>
      </w:r>
    </w:p>
    <w:p>
      <w:pPr>
        <w:pStyle w:val="BodyText"/>
        <w:spacing w:before="1"/>
        <w:ind w:left="1949"/>
      </w:pPr>
      <w:r>
        <w:rPr/>
        <w:t>c.   $200,000.</w:t>
      </w:r>
    </w:p>
    <w:p>
      <w:pPr>
        <w:pStyle w:val="BodyText"/>
        <w:spacing w:before="2"/>
        <w:ind w:left="1949"/>
      </w:pPr>
      <w:r>
        <w:rPr/>
        <w:t>d. </w:t>
      </w:r>
      <w:r>
        <w:rPr>
          <w:spacing w:val="48"/>
        </w:rPr>
        <w:t> </w:t>
      </w:r>
      <w:r>
        <w:rPr/>
        <w:t>$250,000.</w:t>
      </w:r>
    </w:p>
    <w:p>
      <w:pPr>
        <w:spacing w:line="235" w:lineRule="auto" w:before="165"/>
        <w:ind w:left="2669" w:right="874" w:hanging="720"/>
        <w:jc w:val="left"/>
        <w:rPr>
          <w:sz w:val="14"/>
        </w:rPr>
      </w:pPr>
      <w:r>
        <w:rPr>
          <w:sz w:val="14"/>
        </w:rPr>
        <w:t>Ans: B, LO: 5, Bloom: AP, Difficulty: Moderate, Min: 2, AACSB: Analytic, AICPA BB: Governance Perspective, AICPA FC: Measurement Analysis and Interpretation, AICPA PC: None, IMA: Reporting</w:t>
      </w:r>
    </w:p>
    <w:p>
      <w:pPr>
        <w:pStyle w:val="BodyText"/>
        <w:rPr>
          <w:sz w:val="16"/>
        </w:rPr>
      </w:pPr>
    </w:p>
    <w:p>
      <w:pPr>
        <w:spacing w:line="235" w:lineRule="auto" w:before="111"/>
        <w:ind w:left="1949" w:right="6340" w:firstLine="0"/>
        <w:jc w:val="left"/>
        <w:rPr>
          <w:sz w:val="14"/>
        </w:rPr>
      </w:pPr>
      <w:r>
        <w:rPr>
          <w:sz w:val="14"/>
        </w:rPr>
        <w:t>Solution: ($400,000 </w:t>
      </w:r>
      <w:r>
        <w:rPr>
          <w:rFonts w:ascii="Symbol" w:hAnsi="Symbol"/>
          <w:sz w:val="14"/>
        </w:rPr>
        <w:t></w:t>
      </w:r>
      <w:r>
        <w:rPr>
          <w:rFonts w:ascii="Times New Roman" w:hAnsi="Times New Roman"/>
          <w:sz w:val="14"/>
        </w:rPr>
        <w:t> </w:t>
      </w:r>
      <w:r>
        <w:rPr>
          <w:sz w:val="14"/>
        </w:rPr>
        <w:t>$300,000) </w:t>
      </w:r>
      <w:r>
        <w:rPr>
          <w:rFonts w:ascii="Symbol" w:hAnsi="Symbol"/>
          <w:sz w:val="14"/>
        </w:rPr>
        <w:t></w:t>
      </w:r>
      <w:r>
        <w:rPr>
          <w:rFonts w:ascii="Times New Roman" w:hAnsi="Times New Roman"/>
          <w:sz w:val="14"/>
        </w:rPr>
        <w:t> </w:t>
      </w:r>
      <w:r>
        <w:rPr>
          <w:sz w:val="14"/>
        </w:rPr>
        <w:t>$50,000 </w:t>
      </w:r>
      <w:r>
        <w:rPr>
          <w:rFonts w:ascii="Symbol" w:hAnsi="Symbol"/>
          <w:sz w:val="14"/>
        </w:rPr>
        <w:t></w:t>
      </w:r>
      <w:r>
        <w:rPr>
          <w:rFonts w:ascii="Times New Roman" w:hAnsi="Times New Roman"/>
          <w:sz w:val="14"/>
        </w:rPr>
        <w:t> </w:t>
      </w:r>
      <w:r>
        <w:rPr>
          <w:sz w:val="14"/>
        </w:rPr>
        <w:t>$50,000 [(Repair rev. – Exp.) – Draws. = Chg. in owner’s cap.]</w:t>
      </w:r>
    </w:p>
    <w:p>
      <w:pPr>
        <w:pStyle w:val="ListParagraph"/>
        <w:numPr>
          <w:ilvl w:val="0"/>
          <w:numId w:val="2"/>
        </w:numPr>
        <w:tabs>
          <w:tab w:pos="1949" w:val="left" w:leader="none"/>
          <w:tab w:pos="1950" w:val="left" w:leader="none"/>
        </w:tabs>
        <w:spacing w:line="240" w:lineRule="auto" w:before="124" w:after="0"/>
        <w:ind w:left="1949" w:right="0" w:hanging="721"/>
        <w:jc w:val="left"/>
        <w:rPr>
          <w:sz w:val="22"/>
        </w:rPr>
      </w:pPr>
      <w:r>
        <w:rPr>
          <w:sz w:val="22"/>
        </w:rPr>
        <w:t>The balance sheet is frequently referred to</w:t>
      </w:r>
      <w:r>
        <w:rPr>
          <w:spacing w:val="-9"/>
          <w:sz w:val="22"/>
        </w:rPr>
        <w:t> </w:t>
      </w:r>
      <w:r>
        <w:rPr>
          <w:sz w:val="22"/>
        </w:rPr>
        <w:t>as</w:t>
      </w:r>
    </w:p>
    <w:p>
      <w:pPr>
        <w:pStyle w:val="ListParagraph"/>
        <w:numPr>
          <w:ilvl w:val="1"/>
          <w:numId w:val="2"/>
        </w:numPr>
        <w:tabs>
          <w:tab w:pos="2310" w:val="left" w:leader="none"/>
        </w:tabs>
        <w:spacing w:line="240" w:lineRule="auto" w:before="1" w:after="0"/>
        <w:ind w:left="2309" w:right="0" w:hanging="361"/>
        <w:jc w:val="left"/>
        <w:rPr>
          <w:sz w:val="22"/>
        </w:rPr>
      </w:pPr>
      <w:r>
        <w:rPr>
          <w:sz w:val="22"/>
        </w:rPr>
        <w:t>an operating</w:t>
      </w:r>
      <w:r>
        <w:rPr>
          <w:spacing w:val="-3"/>
          <w:sz w:val="22"/>
        </w:rPr>
        <w:t> </w:t>
      </w:r>
      <w:r>
        <w:rPr>
          <w:sz w:val="22"/>
        </w:rPr>
        <w:t>statement.</w:t>
      </w:r>
    </w:p>
    <w:p>
      <w:pPr>
        <w:pStyle w:val="ListParagraph"/>
        <w:numPr>
          <w:ilvl w:val="1"/>
          <w:numId w:val="2"/>
        </w:numPr>
        <w:tabs>
          <w:tab w:pos="2310" w:val="left" w:leader="none"/>
        </w:tabs>
        <w:spacing w:line="240" w:lineRule="auto" w:before="2" w:after="0"/>
        <w:ind w:left="2309" w:right="0" w:hanging="361"/>
        <w:jc w:val="left"/>
        <w:rPr>
          <w:sz w:val="22"/>
        </w:rPr>
      </w:pPr>
      <w:r>
        <w:rPr>
          <w:sz w:val="22"/>
        </w:rPr>
        <w:t>the statement of financial</w:t>
      </w:r>
      <w:r>
        <w:rPr>
          <w:spacing w:val="-5"/>
          <w:sz w:val="22"/>
        </w:rPr>
        <w:t> </w:t>
      </w:r>
      <w:r>
        <w:rPr>
          <w:sz w:val="22"/>
        </w:rPr>
        <w:t>position.</w:t>
      </w:r>
    </w:p>
    <w:p>
      <w:pPr>
        <w:pStyle w:val="ListParagraph"/>
        <w:numPr>
          <w:ilvl w:val="1"/>
          <w:numId w:val="2"/>
        </w:numPr>
        <w:tabs>
          <w:tab w:pos="2310" w:val="left" w:leader="none"/>
        </w:tabs>
        <w:spacing w:line="251" w:lineRule="exact" w:before="1" w:after="0"/>
        <w:ind w:left="2309" w:right="0" w:hanging="361"/>
        <w:jc w:val="left"/>
        <w:rPr>
          <w:sz w:val="22"/>
        </w:rPr>
      </w:pPr>
      <w:r>
        <w:rPr>
          <w:sz w:val="22"/>
        </w:rPr>
        <w:t>the statement of cash</w:t>
      </w:r>
      <w:r>
        <w:rPr>
          <w:spacing w:val="-5"/>
          <w:sz w:val="22"/>
        </w:rPr>
        <w:t> </w:t>
      </w:r>
      <w:r>
        <w:rPr>
          <w:sz w:val="22"/>
        </w:rPr>
        <w:t>flows.</w:t>
      </w:r>
    </w:p>
    <w:p>
      <w:pPr>
        <w:pStyle w:val="ListParagraph"/>
        <w:numPr>
          <w:ilvl w:val="1"/>
          <w:numId w:val="2"/>
        </w:numPr>
        <w:tabs>
          <w:tab w:pos="2310" w:val="left" w:leader="none"/>
        </w:tabs>
        <w:spacing w:line="251" w:lineRule="exact" w:before="0" w:after="0"/>
        <w:ind w:left="2309" w:right="0" w:hanging="361"/>
        <w:jc w:val="left"/>
        <w:rPr>
          <w:sz w:val="22"/>
        </w:rPr>
      </w:pPr>
      <w:r>
        <w:rPr>
          <w:sz w:val="22"/>
        </w:rPr>
        <w:t>the statement of owner's</w:t>
      </w:r>
      <w:r>
        <w:rPr>
          <w:spacing w:val="-5"/>
          <w:sz w:val="22"/>
        </w:rPr>
        <w:t> </w:t>
      </w:r>
      <w:r>
        <w:rPr>
          <w:sz w:val="22"/>
        </w:rPr>
        <w:t>equity.</w:t>
      </w:r>
    </w:p>
    <w:p>
      <w:pPr>
        <w:pStyle w:val="BodyText"/>
        <w:spacing w:before="7"/>
        <w:rPr>
          <w:sz w:val="28"/>
        </w:rPr>
      </w:pPr>
    </w:p>
    <w:p>
      <w:pPr>
        <w:spacing w:line="235" w:lineRule="auto" w:before="0"/>
        <w:ind w:left="2669" w:right="1061" w:hanging="720"/>
        <w:jc w:val="left"/>
        <w:rPr>
          <w:sz w:val="14"/>
        </w:rPr>
      </w:pPr>
      <w:r>
        <w:rPr>
          <w:sz w:val="14"/>
        </w:rPr>
        <w:t>Ans: B, LO: 5, Bloom: K, Difficulty: Easy, Min: 1, AACSB: None, AICPA BB: Governance Perspective, AICPA FC: Reporting, AICPA PC: None, IMA:</w:t>
      </w:r>
      <w:r>
        <w:rPr>
          <w:spacing w:val="-1"/>
          <w:sz w:val="14"/>
        </w:rPr>
        <w:t> </w:t>
      </w:r>
      <w:r>
        <w:rPr>
          <w:sz w:val="14"/>
        </w:rPr>
        <w:t>Reporting</w:t>
      </w:r>
    </w:p>
    <w:p>
      <w:pPr>
        <w:pStyle w:val="BodyText"/>
        <w:spacing w:before="2"/>
        <w:rPr>
          <w:sz w:val="14"/>
        </w:rPr>
      </w:pPr>
    </w:p>
    <w:p>
      <w:pPr>
        <w:pStyle w:val="ListParagraph"/>
        <w:numPr>
          <w:ilvl w:val="0"/>
          <w:numId w:val="2"/>
        </w:numPr>
        <w:tabs>
          <w:tab w:pos="1949" w:val="left" w:leader="none"/>
          <w:tab w:pos="1950" w:val="left" w:leader="none"/>
        </w:tabs>
        <w:spacing w:line="251" w:lineRule="exact" w:before="0" w:after="0"/>
        <w:ind w:left="1949" w:right="0" w:hanging="721"/>
        <w:jc w:val="left"/>
        <w:rPr>
          <w:sz w:val="22"/>
        </w:rPr>
      </w:pPr>
      <w:r>
        <w:rPr>
          <w:sz w:val="22"/>
        </w:rPr>
        <w:t>The primary purpose of the statement of cash flows is to</w:t>
      </w:r>
      <w:r>
        <w:rPr>
          <w:spacing w:val="-16"/>
          <w:sz w:val="22"/>
        </w:rPr>
        <w:t> </w:t>
      </w:r>
      <w:r>
        <w:rPr>
          <w:sz w:val="22"/>
        </w:rPr>
        <w:t>report</w:t>
      </w:r>
    </w:p>
    <w:p>
      <w:pPr>
        <w:pStyle w:val="ListParagraph"/>
        <w:numPr>
          <w:ilvl w:val="1"/>
          <w:numId w:val="2"/>
        </w:numPr>
        <w:tabs>
          <w:tab w:pos="2310" w:val="left" w:leader="none"/>
        </w:tabs>
        <w:spacing w:line="251" w:lineRule="exact" w:before="0" w:after="0"/>
        <w:ind w:left="2309" w:right="0" w:hanging="361"/>
        <w:jc w:val="left"/>
        <w:rPr>
          <w:sz w:val="22"/>
        </w:rPr>
      </w:pPr>
      <w:r>
        <w:rPr>
          <w:sz w:val="22"/>
        </w:rPr>
        <w:t>a company's investing</w:t>
      </w:r>
      <w:r>
        <w:rPr>
          <w:spacing w:val="-21"/>
          <w:sz w:val="22"/>
        </w:rPr>
        <w:t> </w:t>
      </w:r>
      <w:r>
        <w:rPr>
          <w:sz w:val="22"/>
        </w:rPr>
        <w:t>transactions.</w:t>
      </w:r>
    </w:p>
    <w:p>
      <w:pPr>
        <w:pStyle w:val="ListParagraph"/>
        <w:numPr>
          <w:ilvl w:val="1"/>
          <w:numId w:val="2"/>
        </w:numPr>
        <w:tabs>
          <w:tab w:pos="2310" w:val="left" w:leader="none"/>
        </w:tabs>
        <w:spacing w:line="240" w:lineRule="auto" w:before="2" w:after="0"/>
        <w:ind w:left="2309" w:right="0" w:hanging="361"/>
        <w:jc w:val="left"/>
        <w:rPr>
          <w:sz w:val="22"/>
        </w:rPr>
      </w:pPr>
      <w:r>
        <w:rPr>
          <w:sz w:val="22"/>
        </w:rPr>
        <w:t>a company's financing</w:t>
      </w:r>
      <w:r>
        <w:rPr>
          <w:spacing w:val="-20"/>
          <w:sz w:val="22"/>
        </w:rPr>
        <w:t> </w:t>
      </w:r>
      <w:r>
        <w:rPr>
          <w:sz w:val="22"/>
        </w:rPr>
        <w:t>transactions.</w:t>
      </w:r>
    </w:p>
    <w:p>
      <w:pPr>
        <w:spacing w:after="0" w:line="240" w:lineRule="auto"/>
        <w:jc w:val="left"/>
        <w:rPr>
          <w:sz w:val="22"/>
        </w:rPr>
        <w:sectPr>
          <w:pgSz w:w="12240" w:h="15840"/>
          <w:pgMar w:header="1024" w:footer="0" w:top="1320" w:bottom="280" w:left="220" w:right="400"/>
        </w:sectPr>
      </w:pPr>
    </w:p>
    <w:p>
      <w:pPr>
        <w:pStyle w:val="ListParagraph"/>
        <w:numPr>
          <w:ilvl w:val="1"/>
          <w:numId w:val="2"/>
        </w:numPr>
        <w:tabs>
          <w:tab w:pos="2166" w:val="left" w:leader="none"/>
        </w:tabs>
        <w:spacing w:line="240" w:lineRule="auto" w:before="190" w:after="0"/>
        <w:ind w:left="2165" w:right="0" w:hanging="361"/>
        <w:jc w:val="left"/>
        <w:rPr>
          <w:sz w:val="22"/>
        </w:rPr>
      </w:pPr>
      <w:r>
        <w:rPr>
          <w:sz w:val="22"/>
        </w:rPr>
        <w:t>information about cash receipts and cash payments of a</w:t>
      </w:r>
      <w:r>
        <w:rPr>
          <w:spacing w:val="-13"/>
          <w:sz w:val="22"/>
        </w:rPr>
        <w:t> </w:t>
      </w:r>
      <w:r>
        <w:rPr>
          <w:sz w:val="22"/>
        </w:rPr>
        <w:t>company.</w:t>
      </w:r>
    </w:p>
    <w:p>
      <w:pPr>
        <w:pStyle w:val="ListParagraph"/>
        <w:numPr>
          <w:ilvl w:val="1"/>
          <w:numId w:val="2"/>
        </w:numPr>
        <w:tabs>
          <w:tab w:pos="2166" w:val="left" w:leader="none"/>
        </w:tabs>
        <w:spacing w:line="240" w:lineRule="auto" w:before="1" w:after="0"/>
        <w:ind w:left="2165" w:right="0" w:hanging="361"/>
        <w:jc w:val="left"/>
        <w:rPr>
          <w:sz w:val="22"/>
        </w:rPr>
      </w:pPr>
      <w:r>
        <w:rPr>
          <w:sz w:val="22"/>
        </w:rPr>
        <w:t>the net increase or decrease in</w:t>
      </w:r>
      <w:r>
        <w:rPr>
          <w:spacing w:val="-7"/>
          <w:sz w:val="22"/>
        </w:rPr>
        <w:t> </w:t>
      </w:r>
      <w:r>
        <w:rPr>
          <w:sz w:val="22"/>
        </w:rPr>
        <w:t>cash.</w:t>
      </w:r>
    </w:p>
    <w:p>
      <w:pPr>
        <w:pStyle w:val="BodyText"/>
        <w:spacing w:before="11"/>
        <w:rPr>
          <w:sz w:val="27"/>
        </w:rPr>
      </w:pPr>
    </w:p>
    <w:p>
      <w:pPr>
        <w:spacing w:line="242" w:lineRule="auto" w:before="0"/>
        <w:ind w:left="2525" w:right="1061" w:hanging="720"/>
        <w:jc w:val="left"/>
        <w:rPr>
          <w:sz w:val="14"/>
        </w:rPr>
      </w:pPr>
      <w:r>
        <w:rPr>
          <w:sz w:val="14"/>
        </w:rPr>
        <w:t>Ans: C, LO: 5, Bloom: C, Difficulty: Easy, Min: 1, AACSB: None, AICPA BB: Governance Perspective, AICPA FC: Reporting, AICPA PC: None, IMA: Reporting</w:t>
      </w:r>
    </w:p>
    <w:p>
      <w:pPr>
        <w:spacing w:after="0" w:line="242" w:lineRule="auto"/>
        <w:jc w:val="left"/>
        <w:rPr>
          <w:sz w:val="14"/>
        </w:rPr>
        <w:sectPr>
          <w:pgSz w:w="12240" w:h="15840"/>
          <w:pgMar w:header="1024" w:footer="0" w:top="1320" w:bottom="280" w:left="220" w:right="400"/>
        </w:sectPr>
      </w:pPr>
    </w:p>
    <w:p>
      <w:pPr>
        <w:pStyle w:val="ListParagraph"/>
        <w:numPr>
          <w:ilvl w:val="0"/>
          <w:numId w:val="2"/>
        </w:numPr>
        <w:tabs>
          <w:tab w:pos="1949" w:val="left" w:leader="none"/>
          <w:tab w:pos="1950" w:val="left" w:leader="none"/>
        </w:tabs>
        <w:spacing w:line="240" w:lineRule="auto" w:before="190" w:after="0"/>
        <w:ind w:left="1949" w:right="0" w:hanging="721"/>
        <w:jc w:val="left"/>
        <w:rPr>
          <w:sz w:val="22"/>
        </w:rPr>
      </w:pPr>
      <w:r>
        <w:rPr>
          <w:sz w:val="22"/>
        </w:rPr>
        <w:t>All of the financial statements are for a period of time </w:t>
      </w:r>
      <w:r>
        <w:rPr>
          <w:b/>
          <w:sz w:val="22"/>
        </w:rPr>
        <w:t>except</w:t>
      </w:r>
      <w:r>
        <w:rPr>
          <w:b/>
          <w:spacing w:val="-17"/>
          <w:sz w:val="22"/>
        </w:rPr>
        <w:t> </w:t>
      </w:r>
      <w:r>
        <w:rPr>
          <w:sz w:val="22"/>
        </w:rPr>
        <w:t>the</w:t>
      </w:r>
    </w:p>
    <w:p>
      <w:pPr>
        <w:pStyle w:val="ListParagraph"/>
        <w:numPr>
          <w:ilvl w:val="1"/>
          <w:numId w:val="2"/>
        </w:numPr>
        <w:tabs>
          <w:tab w:pos="2310" w:val="left" w:leader="none"/>
        </w:tabs>
        <w:spacing w:line="240" w:lineRule="auto" w:before="1" w:after="0"/>
        <w:ind w:left="2309" w:right="0" w:hanging="361"/>
        <w:jc w:val="left"/>
        <w:rPr>
          <w:sz w:val="22"/>
        </w:rPr>
      </w:pPr>
      <w:r>
        <w:rPr>
          <w:sz w:val="22"/>
        </w:rPr>
        <w:t>income</w:t>
      </w:r>
      <w:r>
        <w:rPr>
          <w:spacing w:val="-2"/>
          <w:sz w:val="22"/>
        </w:rPr>
        <w:t> </w:t>
      </w:r>
      <w:r>
        <w:rPr>
          <w:sz w:val="22"/>
        </w:rPr>
        <w:t>statement.</w:t>
      </w:r>
    </w:p>
    <w:p>
      <w:pPr>
        <w:pStyle w:val="ListParagraph"/>
        <w:numPr>
          <w:ilvl w:val="1"/>
          <w:numId w:val="2"/>
        </w:numPr>
        <w:tabs>
          <w:tab w:pos="2310" w:val="left" w:leader="none"/>
        </w:tabs>
        <w:spacing w:line="251" w:lineRule="exact" w:before="2" w:after="0"/>
        <w:ind w:left="2309" w:right="0" w:hanging="361"/>
        <w:jc w:val="left"/>
        <w:rPr>
          <w:sz w:val="22"/>
        </w:rPr>
      </w:pPr>
      <w:r>
        <w:rPr>
          <w:sz w:val="22"/>
        </w:rPr>
        <w:t>owner's equity</w:t>
      </w:r>
      <w:r>
        <w:rPr>
          <w:spacing w:val="-3"/>
          <w:sz w:val="22"/>
        </w:rPr>
        <w:t> </w:t>
      </w:r>
      <w:r>
        <w:rPr>
          <w:sz w:val="22"/>
        </w:rPr>
        <w:t>statement.</w:t>
      </w:r>
    </w:p>
    <w:p>
      <w:pPr>
        <w:pStyle w:val="ListParagraph"/>
        <w:numPr>
          <w:ilvl w:val="1"/>
          <w:numId w:val="2"/>
        </w:numPr>
        <w:tabs>
          <w:tab w:pos="2310" w:val="left" w:leader="none"/>
        </w:tabs>
        <w:spacing w:line="251" w:lineRule="exact" w:before="0" w:after="0"/>
        <w:ind w:left="2309" w:right="0" w:hanging="361"/>
        <w:jc w:val="left"/>
        <w:rPr>
          <w:sz w:val="22"/>
        </w:rPr>
      </w:pPr>
      <w:r>
        <w:rPr>
          <w:sz w:val="22"/>
        </w:rPr>
        <w:t>balance</w:t>
      </w:r>
      <w:r>
        <w:rPr>
          <w:spacing w:val="-2"/>
          <w:sz w:val="22"/>
        </w:rPr>
        <w:t> </w:t>
      </w:r>
      <w:r>
        <w:rPr>
          <w:sz w:val="22"/>
        </w:rPr>
        <w:t>sheet.</w:t>
      </w:r>
    </w:p>
    <w:p>
      <w:pPr>
        <w:pStyle w:val="ListParagraph"/>
        <w:numPr>
          <w:ilvl w:val="1"/>
          <w:numId w:val="2"/>
        </w:numPr>
        <w:tabs>
          <w:tab w:pos="2310" w:val="left" w:leader="none"/>
        </w:tabs>
        <w:spacing w:line="240" w:lineRule="auto" w:before="1" w:after="0"/>
        <w:ind w:left="2309" w:right="0" w:hanging="361"/>
        <w:jc w:val="left"/>
        <w:rPr>
          <w:sz w:val="22"/>
        </w:rPr>
      </w:pPr>
      <w:r>
        <w:rPr>
          <w:sz w:val="22"/>
        </w:rPr>
        <w:t>statement of cash</w:t>
      </w:r>
      <w:r>
        <w:rPr>
          <w:spacing w:val="-4"/>
          <w:sz w:val="22"/>
        </w:rPr>
        <w:t> </w:t>
      </w:r>
      <w:r>
        <w:rPr>
          <w:sz w:val="22"/>
        </w:rPr>
        <w:t>flows.</w:t>
      </w:r>
    </w:p>
    <w:p>
      <w:pPr>
        <w:pStyle w:val="BodyText"/>
        <w:spacing w:before="7"/>
        <w:rPr>
          <w:sz w:val="28"/>
        </w:rPr>
      </w:pPr>
    </w:p>
    <w:p>
      <w:pPr>
        <w:spacing w:line="235" w:lineRule="auto" w:before="0"/>
        <w:ind w:left="2669" w:right="1061" w:hanging="720"/>
        <w:jc w:val="left"/>
        <w:rPr>
          <w:sz w:val="14"/>
        </w:rPr>
      </w:pPr>
      <w:r>
        <w:rPr>
          <w:sz w:val="14"/>
        </w:rPr>
        <w:t>Ans: C, LO: 5, Bloom: K, Difficulty: Easy, Min: 1, AACSB: None, AICPA BB: Governance Perspective, AICPA FC: Reporting, AICPA PC: None, IMA: Reporting</w:t>
      </w:r>
    </w:p>
    <w:p>
      <w:pPr>
        <w:pStyle w:val="BodyText"/>
        <w:rPr>
          <w:sz w:val="16"/>
        </w:rPr>
      </w:pPr>
    </w:p>
    <w:p>
      <w:pPr>
        <w:pStyle w:val="ListParagraph"/>
        <w:numPr>
          <w:ilvl w:val="0"/>
          <w:numId w:val="2"/>
        </w:numPr>
        <w:tabs>
          <w:tab w:pos="1949" w:val="left" w:leader="none"/>
          <w:tab w:pos="1950" w:val="left" w:leader="none"/>
        </w:tabs>
        <w:spacing w:line="240" w:lineRule="auto" w:before="138" w:after="0"/>
        <w:ind w:left="1949" w:right="0" w:hanging="721"/>
        <w:jc w:val="left"/>
        <w:rPr>
          <w:sz w:val="22"/>
        </w:rPr>
      </w:pPr>
      <w:r>
        <w:rPr>
          <w:sz w:val="22"/>
        </w:rPr>
        <w:t>The ending owner's equity amount is shown</w:t>
      </w:r>
      <w:r>
        <w:rPr>
          <w:spacing w:val="-9"/>
          <w:sz w:val="22"/>
        </w:rPr>
        <w:t> </w:t>
      </w:r>
      <w:r>
        <w:rPr>
          <w:sz w:val="22"/>
        </w:rPr>
        <w:t>on</w:t>
      </w:r>
    </w:p>
    <w:p>
      <w:pPr>
        <w:pStyle w:val="ListParagraph"/>
        <w:numPr>
          <w:ilvl w:val="1"/>
          <w:numId w:val="2"/>
        </w:numPr>
        <w:tabs>
          <w:tab w:pos="2310" w:val="left" w:leader="none"/>
        </w:tabs>
        <w:spacing w:line="251" w:lineRule="exact" w:before="1" w:after="0"/>
        <w:ind w:left="2309" w:right="0" w:hanging="361"/>
        <w:jc w:val="left"/>
        <w:rPr>
          <w:sz w:val="22"/>
        </w:rPr>
      </w:pPr>
      <w:r>
        <w:rPr>
          <w:sz w:val="22"/>
        </w:rPr>
        <w:t>the balance sheet</w:t>
      </w:r>
      <w:r>
        <w:rPr>
          <w:spacing w:val="-4"/>
          <w:sz w:val="22"/>
        </w:rPr>
        <w:t> </w:t>
      </w:r>
      <w:r>
        <w:rPr>
          <w:sz w:val="22"/>
        </w:rPr>
        <w:t>only.</w:t>
      </w:r>
    </w:p>
    <w:p>
      <w:pPr>
        <w:pStyle w:val="ListParagraph"/>
        <w:numPr>
          <w:ilvl w:val="1"/>
          <w:numId w:val="2"/>
        </w:numPr>
        <w:tabs>
          <w:tab w:pos="2310" w:val="left" w:leader="none"/>
        </w:tabs>
        <w:spacing w:line="251" w:lineRule="exact" w:before="0" w:after="0"/>
        <w:ind w:left="2309" w:right="0" w:hanging="361"/>
        <w:jc w:val="left"/>
        <w:rPr>
          <w:sz w:val="22"/>
        </w:rPr>
      </w:pPr>
      <w:r>
        <w:rPr>
          <w:sz w:val="22"/>
        </w:rPr>
        <w:t>the owner's equity statement</w:t>
      </w:r>
      <w:r>
        <w:rPr>
          <w:spacing w:val="-5"/>
          <w:sz w:val="22"/>
        </w:rPr>
        <w:t> </w:t>
      </w:r>
      <w:r>
        <w:rPr>
          <w:sz w:val="22"/>
        </w:rPr>
        <w:t>only.</w:t>
      </w:r>
    </w:p>
    <w:p>
      <w:pPr>
        <w:pStyle w:val="ListParagraph"/>
        <w:numPr>
          <w:ilvl w:val="1"/>
          <w:numId w:val="2"/>
        </w:numPr>
        <w:tabs>
          <w:tab w:pos="2310" w:val="left" w:leader="none"/>
        </w:tabs>
        <w:spacing w:line="240" w:lineRule="auto" w:before="2" w:after="0"/>
        <w:ind w:left="2309" w:right="0" w:hanging="361"/>
        <w:jc w:val="left"/>
        <w:rPr>
          <w:sz w:val="22"/>
        </w:rPr>
      </w:pPr>
      <w:r>
        <w:rPr>
          <w:sz w:val="22"/>
        </w:rPr>
        <w:t>both the income statement and the owner's equity</w:t>
      </w:r>
      <w:r>
        <w:rPr>
          <w:spacing w:val="-11"/>
          <w:sz w:val="22"/>
        </w:rPr>
        <w:t> </w:t>
      </w:r>
      <w:r>
        <w:rPr>
          <w:sz w:val="22"/>
        </w:rPr>
        <w:t>statement.</w:t>
      </w:r>
    </w:p>
    <w:p>
      <w:pPr>
        <w:pStyle w:val="ListParagraph"/>
        <w:numPr>
          <w:ilvl w:val="1"/>
          <w:numId w:val="2"/>
        </w:numPr>
        <w:tabs>
          <w:tab w:pos="2310" w:val="left" w:leader="none"/>
        </w:tabs>
        <w:spacing w:line="240" w:lineRule="auto" w:before="1" w:after="0"/>
        <w:ind w:left="2309" w:right="0" w:hanging="361"/>
        <w:jc w:val="left"/>
        <w:rPr>
          <w:sz w:val="22"/>
        </w:rPr>
      </w:pPr>
      <w:r>
        <w:rPr>
          <w:sz w:val="22"/>
        </w:rPr>
        <w:t>both the balance sheet and the owner's equity</w:t>
      </w:r>
      <w:r>
        <w:rPr>
          <w:spacing w:val="-11"/>
          <w:sz w:val="22"/>
        </w:rPr>
        <w:t> </w:t>
      </w:r>
      <w:r>
        <w:rPr>
          <w:sz w:val="22"/>
        </w:rPr>
        <w:t>statement.</w:t>
      </w:r>
    </w:p>
    <w:p>
      <w:pPr>
        <w:pStyle w:val="BodyText"/>
        <w:spacing w:before="11"/>
        <w:rPr>
          <w:sz w:val="27"/>
        </w:rPr>
      </w:pPr>
    </w:p>
    <w:p>
      <w:pPr>
        <w:spacing w:line="242" w:lineRule="auto" w:before="0"/>
        <w:ind w:left="2669" w:right="1061" w:hanging="720"/>
        <w:jc w:val="left"/>
        <w:rPr>
          <w:sz w:val="14"/>
        </w:rPr>
      </w:pPr>
      <w:r>
        <w:rPr>
          <w:sz w:val="14"/>
        </w:rPr>
        <w:t>Ans: D, LO: 5, Bloom: K, Difficulty: Easy, Min: 1, AACSB: None, AICPA BB: Governance Perspective, AICPA FC: Reporting, AICPA PC: None, IMA: Reporting</w:t>
      </w:r>
    </w:p>
    <w:p>
      <w:pPr>
        <w:pStyle w:val="BodyText"/>
        <w:rPr>
          <w:sz w:val="16"/>
        </w:rPr>
      </w:pPr>
    </w:p>
    <w:p>
      <w:pPr>
        <w:pStyle w:val="ListParagraph"/>
        <w:numPr>
          <w:ilvl w:val="0"/>
          <w:numId w:val="2"/>
        </w:numPr>
        <w:tabs>
          <w:tab w:pos="1950" w:val="left" w:leader="none"/>
        </w:tabs>
        <w:spacing w:line="240" w:lineRule="auto" w:before="136" w:after="0"/>
        <w:ind w:left="1949" w:right="884" w:hanging="720"/>
        <w:jc w:val="both"/>
        <w:rPr>
          <w:sz w:val="22"/>
        </w:rPr>
      </w:pPr>
      <w:r>
        <w:rPr>
          <w:sz w:val="22"/>
        </w:rPr>
        <w:t>Alicia Keyes Company began the year with owner’s equity of $280,000. During the year, the company recorded revenues of $375,000, expenses of $265,000, and had owner drawings of $30,000. What was Alicia Keyes’ owner’s equity at the end of the</w:t>
      </w:r>
      <w:r>
        <w:rPr>
          <w:spacing w:val="-29"/>
          <w:sz w:val="22"/>
        </w:rPr>
        <w:t> </w:t>
      </w:r>
      <w:r>
        <w:rPr>
          <w:sz w:val="22"/>
        </w:rPr>
        <w:t>year?</w:t>
      </w:r>
    </w:p>
    <w:p>
      <w:pPr>
        <w:pStyle w:val="BodyText"/>
        <w:spacing w:line="251" w:lineRule="exact"/>
        <w:ind w:left="1949"/>
      </w:pPr>
      <w:r>
        <w:rPr/>
        <w:t>a. </w:t>
      </w:r>
      <w:r>
        <w:rPr>
          <w:spacing w:val="48"/>
        </w:rPr>
        <w:t> </w:t>
      </w:r>
      <w:r>
        <w:rPr/>
        <w:t>$280,000.</w:t>
      </w:r>
    </w:p>
    <w:p>
      <w:pPr>
        <w:pStyle w:val="BodyText"/>
        <w:spacing w:line="251" w:lineRule="exact"/>
        <w:ind w:left="1949"/>
      </w:pPr>
      <w:r>
        <w:rPr/>
        <w:t>b. </w:t>
      </w:r>
      <w:r>
        <w:rPr>
          <w:spacing w:val="48"/>
        </w:rPr>
        <w:t> </w:t>
      </w:r>
      <w:r>
        <w:rPr/>
        <w:t>$360,000.</w:t>
      </w:r>
    </w:p>
    <w:p>
      <w:pPr>
        <w:pStyle w:val="BodyText"/>
        <w:spacing w:before="1"/>
        <w:ind w:left="1949"/>
      </w:pPr>
      <w:r>
        <w:rPr/>
        <w:t>c.   $390,000.</w:t>
      </w:r>
    </w:p>
    <w:p>
      <w:pPr>
        <w:pStyle w:val="BodyText"/>
        <w:spacing w:before="2"/>
        <w:ind w:left="1949"/>
      </w:pPr>
      <w:r>
        <w:rPr/>
        <w:t>d. </w:t>
      </w:r>
      <w:r>
        <w:rPr>
          <w:spacing w:val="48"/>
        </w:rPr>
        <w:t> </w:t>
      </w:r>
      <w:r>
        <w:rPr/>
        <w:t>$420,000.</w:t>
      </w:r>
    </w:p>
    <w:p>
      <w:pPr>
        <w:pStyle w:val="BodyText"/>
        <w:rPr>
          <w:sz w:val="24"/>
        </w:rPr>
      </w:pPr>
    </w:p>
    <w:p>
      <w:pPr>
        <w:spacing w:line="235" w:lineRule="auto" w:before="177"/>
        <w:ind w:left="2669" w:right="874" w:hanging="720"/>
        <w:jc w:val="left"/>
        <w:rPr>
          <w:sz w:val="14"/>
        </w:rPr>
      </w:pPr>
      <w:r>
        <w:rPr>
          <w:sz w:val="14"/>
        </w:rPr>
        <w:t>Ans: B, LO: 5, Bloom: AP, Difficulty: Moderate, Min: 2, AACSB: Analytic, AICPA BB: Governance Perspective, AICPA FC: Measurement Analysis and Interpretation, AICPA PC: None, IMA: Reporting</w:t>
      </w:r>
    </w:p>
    <w:p>
      <w:pPr>
        <w:spacing w:before="128"/>
        <w:ind w:left="1949" w:right="0" w:firstLine="0"/>
        <w:jc w:val="left"/>
        <w:rPr>
          <w:sz w:val="14"/>
        </w:rPr>
      </w:pPr>
      <w:r>
        <w:rPr>
          <w:sz w:val="14"/>
        </w:rPr>
        <w:t>Solution: $280,000 + ($375,000 </w:t>
      </w:r>
      <w:r>
        <w:rPr>
          <w:rFonts w:ascii="Symbol" w:hAnsi="Symbol"/>
          <w:sz w:val="14"/>
        </w:rPr>
        <w:t></w:t>
      </w:r>
      <w:r>
        <w:rPr>
          <w:rFonts w:ascii="Times New Roman" w:hAnsi="Times New Roman"/>
          <w:sz w:val="14"/>
        </w:rPr>
        <w:t> </w:t>
      </w:r>
      <w:r>
        <w:rPr>
          <w:sz w:val="14"/>
        </w:rPr>
        <w:t>$265,000) </w:t>
      </w:r>
      <w:r>
        <w:rPr>
          <w:rFonts w:ascii="Symbol" w:hAnsi="Symbol"/>
          <w:sz w:val="14"/>
        </w:rPr>
        <w:t></w:t>
      </w:r>
      <w:r>
        <w:rPr>
          <w:rFonts w:ascii="Times New Roman" w:hAnsi="Times New Roman"/>
          <w:sz w:val="14"/>
        </w:rPr>
        <w:t> </w:t>
      </w:r>
      <w:r>
        <w:rPr>
          <w:sz w:val="14"/>
        </w:rPr>
        <w:t>$30,000 = $360,000</w:t>
      </w:r>
    </w:p>
    <w:p>
      <w:pPr>
        <w:spacing w:before="2"/>
        <w:ind w:left="1949" w:right="0" w:firstLine="0"/>
        <w:jc w:val="left"/>
        <w:rPr>
          <w:sz w:val="14"/>
        </w:rPr>
      </w:pPr>
      <w:r>
        <w:rPr>
          <w:sz w:val="14"/>
        </w:rPr>
        <w:t>[Beg. owner’s equity + (Rev. – Exp.) – Draws. = End. owner’s equity]</w:t>
      </w:r>
    </w:p>
    <w:p>
      <w:pPr>
        <w:pStyle w:val="ListParagraph"/>
        <w:numPr>
          <w:ilvl w:val="0"/>
          <w:numId w:val="2"/>
        </w:numPr>
        <w:tabs>
          <w:tab w:pos="1950" w:val="left" w:leader="none"/>
        </w:tabs>
        <w:spacing w:line="240" w:lineRule="auto" w:before="124" w:after="0"/>
        <w:ind w:left="1949" w:right="884" w:hanging="720"/>
        <w:jc w:val="both"/>
        <w:rPr>
          <w:sz w:val="22"/>
        </w:rPr>
      </w:pPr>
      <w:r>
        <w:rPr>
          <w:sz w:val="22"/>
        </w:rPr>
        <w:t>Martha Innocenzi Ito began the Innocenzi Company by investing $75,000 of cash in the business. The company recorded revenues of $555,000, expenses of $410,000, and had owner drawings of $30,000. What was Innocenzi’s net income for the</w:t>
      </w:r>
      <w:r>
        <w:rPr>
          <w:spacing w:val="-19"/>
          <w:sz w:val="22"/>
        </w:rPr>
        <w:t> </w:t>
      </w:r>
      <w:r>
        <w:rPr>
          <w:sz w:val="22"/>
        </w:rPr>
        <w:t>year?</w:t>
      </w:r>
    </w:p>
    <w:p>
      <w:pPr>
        <w:pStyle w:val="BodyText"/>
        <w:spacing w:line="252" w:lineRule="exact"/>
        <w:ind w:left="1949"/>
      </w:pPr>
      <w:r>
        <w:rPr/>
        <w:t>a. </w:t>
      </w:r>
      <w:r>
        <w:rPr>
          <w:spacing w:val="48"/>
        </w:rPr>
        <w:t> </w:t>
      </w:r>
      <w:r>
        <w:rPr/>
        <w:t>$115,000.</w:t>
      </w:r>
    </w:p>
    <w:p>
      <w:pPr>
        <w:pStyle w:val="BodyText"/>
        <w:spacing w:before="1"/>
        <w:ind w:left="1949"/>
      </w:pPr>
      <w:r>
        <w:rPr/>
        <w:t>b. </w:t>
      </w:r>
      <w:r>
        <w:rPr>
          <w:spacing w:val="48"/>
        </w:rPr>
        <w:t> </w:t>
      </w:r>
      <w:r>
        <w:rPr/>
        <w:t>$145,000.</w:t>
      </w:r>
    </w:p>
    <w:p>
      <w:pPr>
        <w:pStyle w:val="BodyText"/>
        <w:spacing w:line="251" w:lineRule="exact" w:before="1"/>
        <w:ind w:left="1949"/>
      </w:pPr>
      <w:r>
        <w:rPr/>
        <w:t>c.   $175,000.</w:t>
      </w:r>
    </w:p>
    <w:p>
      <w:pPr>
        <w:pStyle w:val="BodyText"/>
        <w:spacing w:line="251" w:lineRule="exact"/>
        <w:ind w:left="1949"/>
      </w:pPr>
      <w:r>
        <w:rPr/>
        <w:t>d. </w:t>
      </w:r>
      <w:r>
        <w:rPr>
          <w:spacing w:val="48"/>
        </w:rPr>
        <w:t> </w:t>
      </w:r>
      <w:r>
        <w:rPr/>
        <w:t>$190,000.</w:t>
      </w:r>
    </w:p>
    <w:p>
      <w:pPr>
        <w:spacing w:line="242" w:lineRule="auto" w:before="163"/>
        <w:ind w:left="2669" w:right="874" w:hanging="720"/>
        <w:jc w:val="left"/>
        <w:rPr>
          <w:sz w:val="14"/>
        </w:rPr>
      </w:pPr>
      <w:r>
        <w:rPr>
          <w:sz w:val="14"/>
        </w:rPr>
        <w:t>Ans: B, LO: 5, Bloom: AP, Difficulty: Easy, Min: 1, AACSB: Analytic, AICPA BB: Governance Perspective, AICPA FC: Measurement Analysis and Interpretation, AICPA PC: None, IMA: Reporting</w:t>
      </w:r>
    </w:p>
    <w:p>
      <w:pPr>
        <w:spacing w:line="235" w:lineRule="auto" w:before="129"/>
        <w:ind w:left="1949" w:right="7005" w:firstLine="0"/>
        <w:jc w:val="left"/>
        <w:rPr>
          <w:sz w:val="14"/>
        </w:rPr>
      </w:pPr>
      <w:r>
        <w:rPr>
          <w:sz w:val="14"/>
        </w:rPr>
        <w:t>Solution: $555,000 </w:t>
      </w:r>
      <w:r>
        <w:rPr>
          <w:rFonts w:ascii="Symbol" w:hAnsi="Symbol"/>
          <w:sz w:val="14"/>
        </w:rPr>
        <w:t></w:t>
      </w:r>
      <w:r>
        <w:rPr>
          <w:rFonts w:ascii="Times New Roman" w:hAnsi="Times New Roman"/>
          <w:sz w:val="14"/>
        </w:rPr>
        <w:t> </w:t>
      </w:r>
      <w:r>
        <w:rPr>
          <w:sz w:val="14"/>
        </w:rPr>
        <w:t>$410,000 = $145,000 (Rev. – Exp. = Net inc.)</w:t>
      </w:r>
    </w:p>
    <w:p>
      <w:pPr>
        <w:pStyle w:val="ListParagraph"/>
        <w:numPr>
          <w:ilvl w:val="0"/>
          <w:numId w:val="2"/>
        </w:numPr>
        <w:tabs>
          <w:tab w:pos="1949" w:val="left" w:leader="none"/>
          <w:tab w:pos="1950" w:val="left" w:leader="none"/>
        </w:tabs>
        <w:spacing w:line="237" w:lineRule="auto" w:before="131" w:after="0"/>
        <w:ind w:left="1949" w:right="884" w:hanging="720"/>
        <w:jc w:val="left"/>
        <w:rPr>
          <w:sz w:val="22"/>
        </w:rPr>
      </w:pPr>
      <w:r>
        <w:rPr>
          <w:sz w:val="22"/>
        </w:rPr>
        <w:t>El Centro Company began the year with owner’s equity of $30,000. During the year, El Centro</w:t>
      </w:r>
      <w:r>
        <w:rPr>
          <w:spacing w:val="44"/>
          <w:sz w:val="22"/>
        </w:rPr>
        <w:t> </w:t>
      </w:r>
      <w:r>
        <w:rPr>
          <w:sz w:val="22"/>
        </w:rPr>
        <w:t>received</w:t>
      </w:r>
      <w:r>
        <w:rPr>
          <w:spacing w:val="45"/>
          <w:sz w:val="22"/>
        </w:rPr>
        <w:t> </w:t>
      </w:r>
      <w:r>
        <w:rPr>
          <w:sz w:val="22"/>
        </w:rPr>
        <w:t>additional</w:t>
      </w:r>
      <w:r>
        <w:rPr>
          <w:spacing w:val="46"/>
          <w:sz w:val="22"/>
        </w:rPr>
        <w:t> </w:t>
      </w:r>
      <w:r>
        <w:rPr>
          <w:sz w:val="22"/>
        </w:rPr>
        <w:t>owner</w:t>
      </w:r>
      <w:r>
        <w:rPr>
          <w:spacing w:val="45"/>
          <w:sz w:val="22"/>
        </w:rPr>
        <w:t> </w:t>
      </w:r>
      <w:r>
        <w:rPr>
          <w:sz w:val="22"/>
        </w:rPr>
        <w:t>investments</w:t>
      </w:r>
      <w:r>
        <w:rPr>
          <w:spacing w:val="45"/>
          <w:sz w:val="22"/>
        </w:rPr>
        <w:t> </w:t>
      </w:r>
      <w:r>
        <w:rPr>
          <w:sz w:val="22"/>
        </w:rPr>
        <w:t>of</w:t>
      </w:r>
      <w:r>
        <w:rPr>
          <w:spacing w:val="46"/>
          <w:sz w:val="22"/>
        </w:rPr>
        <w:t> </w:t>
      </w:r>
      <w:r>
        <w:rPr>
          <w:sz w:val="22"/>
        </w:rPr>
        <w:t>$42,000,</w:t>
      </w:r>
      <w:r>
        <w:rPr>
          <w:spacing w:val="45"/>
          <w:sz w:val="22"/>
        </w:rPr>
        <w:t> </w:t>
      </w:r>
      <w:r>
        <w:rPr>
          <w:sz w:val="22"/>
        </w:rPr>
        <w:t>recorded</w:t>
      </w:r>
      <w:r>
        <w:rPr>
          <w:spacing w:val="45"/>
          <w:sz w:val="22"/>
        </w:rPr>
        <w:t> </w:t>
      </w:r>
      <w:r>
        <w:rPr>
          <w:sz w:val="22"/>
        </w:rPr>
        <w:t>expenses</w:t>
      </w:r>
      <w:r>
        <w:rPr>
          <w:spacing w:val="45"/>
          <w:sz w:val="22"/>
        </w:rPr>
        <w:t> </w:t>
      </w:r>
      <w:r>
        <w:rPr>
          <w:sz w:val="22"/>
        </w:rPr>
        <w:t>of</w:t>
      </w:r>
    </w:p>
    <w:p>
      <w:pPr>
        <w:pStyle w:val="BodyText"/>
        <w:spacing w:before="1"/>
        <w:ind w:left="1949"/>
      </w:pPr>
      <w:r>
        <w:rPr/>
        <w:t>$120,000, and had owner drawings of $12,000. If El Centro’s ending owner’s equity was</w:t>
      </w:r>
    </w:p>
    <w:p>
      <w:pPr>
        <w:pStyle w:val="BodyText"/>
        <w:spacing w:line="237" w:lineRule="auto" w:before="4"/>
        <w:ind w:left="1949" w:right="4062"/>
      </w:pPr>
      <w:r>
        <w:rPr/>
        <w:t>$112,000, what was the company’s revenue for the year? a.</w:t>
      </w:r>
      <w:r>
        <w:rPr>
          <w:spacing w:val="52"/>
        </w:rPr>
        <w:t> </w:t>
      </w:r>
      <w:r>
        <w:rPr/>
        <w:t>$164,000.</w:t>
      </w:r>
    </w:p>
    <w:p>
      <w:pPr>
        <w:pStyle w:val="BodyText"/>
        <w:spacing w:before="1"/>
        <w:ind w:left="1949"/>
      </w:pPr>
      <w:r>
        <w:rPr/>
        <w:t>b. </w:t>
      </w:r>
      <w:r>
        <w:rPr>
          <w:spacing w:val="48"/>
        </w:rPr>
        <w:t> </w:t>
      </w:r>
      <w:r>
        <w:rPr/>
        <w:t>$172,000.</w:t>
      </w:r>
    </w:p>
    <w:p>
      <w:pPr>
        <w:pStyle w:val="BodyText"/>
        <w:spacing w:line="251" w:lineRule="exact" w:before="1"/>
        <w:ind w:left="1949"/>
      </w:pPr>
      <w:r>
        <w:rPr/>
        <w:t>c.   $202,000.</w:t>
      </w:r>
    </w:p>
    <w:p>
      <w:pPr>
        <w:pStyle w:val="BodyText"/>
        <w:spacing w:line="251" w:lineRule="exact"/>
        <w:ind w:left="1949"/>
      </w:pPr>
      <w:r>
        <w:rPr/>
        <w:t>d. </w:t>
      </w:r>
      <w:r>
        <w:rPr>
          <w:spacing w:val="48"/>
        </w:rPr>
        <w:t> </w:t>
      </w:r>
      <w:r>
        <w:rPr/>
        <w:t>$214,000.</w:t>
      </w:r>
    </w:p>
    <w:p>
      <w:pPr>
        <w:spacing w:line="235" w:lineRule="auto" w:before="171"/>
        <w:ind w:left="2669" w:right="874" w:hanging="720"/>
        <w:jc w:val="left"/>
        <w:rPr>
          <w:sz w:val="14"/>
        </w:rPr>
      </w:pPr>
      <w:r>
        <w:rPr>
          <w:sz w:val="14"/>
        </w:rPr>
        <w:t>Ans: B, LO: 5, Bloom: AN, Difficulty: Hard, Min: 2, AACSB: Analytic,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BodyText"/>
        <w:spacing w:before="9"/>
        <w:rPr>
          <w:sz w:val="16"/>
        </w:rPr>
      </w:pPr>
    </w:p>
    <w:p>
      <w:pPr>
        <w:spacing w:before="0"/>
        <w:ind w:left="1805" w:right="0" w:firstLine="0"/>
        <w:jc w:val="left"/>
        <w:rPr>
          <w:sz w:val="14"/>
        </w:rPr>
      </w:pPr>
      <w:r>
        <w:rPr>
          <w:sz w:val="14"/>
        </w:rPr>
        <w:t>Solution: $30,000 + $42,000 + (X </w:t>
      </w:r>
      <w:r>
        <w:rPr>
          <w:rFonts w:ascii="Symbol" w:hAnsi="Symbol"/>
          <w:sz w:val="14"/>
        </w:rPr>
        <w:t></w:t>
      </w:r>
      <w:r>
        <w:rPr>
          <w:rFonts w:ascii="Times New Roman" w:hAnsi="Times New Roman"/>
          <w:sz w:val="14"/>
        </w:rPr>
        <w:t> </w:t>
      </w:r>
      <w:r>
        <w:rPr>
          <w:sz w:val="14"/>
        </w:rPr>
        <w:t>$120,000) </w:t>
      </w:r>
      <w:r>
        <w:rPr>
          <w:rFonts w:ascii="Symbol" w:hAnsi="Symbol"/>
          <w:sz w:val="14"/>
        </w:rPr>
        <w:t></w:t>
      </w:r>
      <w:r>
        <w:rPr>
          <w:rFonts w:ascii="Times New Roman" w:hAnsi="Times New Roman"/>
          <w:sz w:val="14"/>
        </w:rPr>
        <w:t> </w:t>
      </w:r>
      <w:r>
        <w:rPr>
          <w:sz w:val="14"/>
        </w:rPr>
        <w:t>$12,000 = $112,000; X </w:t>
      </w:r>
      <w:r>
        <w:rPr>
          <w:rFonts w:ascii="Symbol" w:hAnsi="Symbol"/>
          <w:sz w:val="14"/>
        </w:rPr>
        <w:t></w:t>
      </w:r>
      <w:r>
        <w:rPr>
          <w:rFonts w:ascii="Times New Roman" w:hAnsi="Times New Roman"/>
          <w:sz w:val="14"/>
        </w:rPr>
        <w:t> </w:t>
      </w:r>
      <w:r>
        <w:rPr>
          <w:sz w:val="14"/>
        </w:rPr>
        <w:t>$172,000</w:t>
      </w:r>
    </w:p>
    <w:p>
      <w:pPr>
        <w:spacing w:before="1"/>
        <w:ind w:left="1805" w:right="0" w:firstLine="0"/>
        <w:jc w:val="left"/>
        <w:rPr>
          <w:sz w:val="14"/>
        </w:rPr>
      </w:pPr>
      <w:r>
        <w:rPr>
          <w:sz w:val="14"/>
        </w:rPr>
        <w:t>[Beg. owner’s equity tot. + Add’l. invest. + (Rev. – Exp.) – Draws. = End. owner’s equity tot.]</w:t>
      </w:r>
    </w:p>
    <w:p>
      <w:pPr>
        <w:spacing w:after="0"/>
        <w:jc w:val="left"/>
        <w:rPr>
          <w:sz w:val="14"/>
        </w:rPr>
        <w:sectPr>
          <w:pgSz w:w="12240" w:h="15840"/>
          <w:pgMar w:header="1024" w:footer="0" w:top="1320" w:bottom="280" w:left="220" w:right="400"/>
        </w:sectPr>
      </w:pPr>
    </w:p>
    <w:p>
      <w:pPr>
        <w:pStyle w:val="ListParagraph"/>
        <w:numPr>
          <w:ilvl w:val="0"/>
          <w:numId w:val="2"/>
        </w:numPr>
        <w:tabs>
          <w:tab w:pos="1950" w:val="left" w:leader="none"/>
        </w:tabs>
        <w:spacing w:line="240" w:lineRule="auto" w:before="190" w:after="0"/>
        <w:ind w:left="1949" w:right="884" w:hanging="720"/>
        <w:jc w:val="both"/>
        <w:rPr>
          <w:sz w:val="22"/>
        </w:rPr>
      </w:pPr>
      <w:r>
        <w:rPr>
          <w:sz w:val="22"/>
        </w:rPr>
        <w:t>Letty Company began the year with owner’s equity of $105,000. During the year, Letty received additional owner investments of $147,000, recorded expenses of $420,000, and had owner drawings of $28,000. If Letty’s ending owner’s equity was $290,000, what was the company’s revenue for the</w:t>
      </w:r>
      <w:r>
        <w:rPr>
          <w:spacing w:val="-6"/>
          <w:sz w:val="22"/>
        </w:rPr>
        <w:t> </w:t>
      </w:r>
      <w:r>
        <w:rPr>
          <w:sz w:val="22"/>
        </w:rPr>
        <w:t>year?</w:t>
      </w:r>
    </w:p>
    <w:p>
      <w:pPr>
        <w:pStyle w:val="BodyText"/>
        <w:spacing w:before="1"/>
        <w:ind w:left="1949"/>
      </w:pPr>
      <w:r>
        <w:rPr/>
        <w:t>a. </w:t>
      </w:r>
      <w:r>
        <w:rPr>
          <w:spacing w:val="48"/>
        </w:rPr>
        <w:t> </w:t>
      </w:r>
      <w:r>
        <w:rPr/>
        <w:t>$458,000.</w:t>
      </w:r>
    </w:p>
    <w:p>
      <w:pPr>
        <w:pStyle w:val="BodyText"/>
        <w:spacing w:line="251" w:lineRule="exact" w:before="1"/>
        <w:ind w:left="1949"/>
      </w:pPr>
      <w:r>
        <w:rPr/>
        <w:t>b. </w:t>
      </w:r>
      <w:r>
        <w:rPr>
          <w:spacing w:val="48"/>
        </w:rPr>
        <w:t> </w:t>
      </w:r>
      <w:r>
        <w:rPr/>
        <w:t>$486,000.</w:t>
      </w:r>
    </w:p>
    <w:p>
      <w:pPr>
        <w:pStyle w:val="BodyText"/>
        <w:spacing w:line="251" w:lineRule="exact"/>
        <w:ind w:left="1949"/>
      </w:pPr>
      <w:r>
        <w:rPr/>
        <w:t>c.   $605,000.</w:t>
      </w:r>
    </w:p>
    <w:p>
      <w:pPr>
        <w:pStyle w:val="BodyText"/>
        <w:spacing w:before="2"/>
        <w:ind w:left="1949"/>
      </w:pPr>
      <w:r>
        <w:rPr/>
        <w:t>d. </w:t>
      </w:r>
      <w:r>
        <w:rPr>
          <w:spacing w:val="48"/>
        </w:rPr>
        <w:t> </w:t>
      </w:r>
      <w:r>
        <w:rPr/>
        <w:t>$633,000.</w:t>
      </w:r>
    </w:p>
    <w:p>
      <w:pPr>
        <w:spacing w:line="242" w:lineRule="auto" w:before="162"/>
        <w:ind w:left="2669" w:right="874" w:hanging="720"/>
        <w:jc w:val="left"/>
        <w:rPr>
          <w:sz w:val="14"/>
        </w:rPr>
      </w:pPr>
      <w:r>
        <w:rPr>
          <w:sz w:val="14"/>
        </w:rPr>
        <w:t>Ans: B, LO: 5, Bloom: AN, Difficulty: Hard, Min: 2, AACSB: Analytic, AICPA BB: Governance Perspective, AICPA FC: Measurement Analysis and Interpretation, AICPA PC: None, IMA: Reporting</w:t>
      </w:r>
    </w:p>
    <w:p>
      <w:pPr>
        <w:pStyle w:val="BodyText"/>
        <w:rPr>
          <w:sz w:val="16"/>
        </w:rPr>
      </w:pPr>
    </w:p>
    <w:p>
      <w:pPr>
        <w:spacing w:before="101"/>
        <w:ind w:left="1949" w:right="0" w:firstLine="0"/>
        <w:jc w:val="left"/>
        <w:rPr>
          <w:sz w:val="14"/>
        </w:rPr>
      </w:pPr>
      <w:r>
        <w:rPr>
          <w:sz w:val="14"/>
        </w:rPr>
        <w:t>Solution: $105,000 + $147,000 + (X </w:t>
      </w:r>
      <w:r>
        <w:rPr>
          <w:rFonts w:ascii="Symbol" w:hAnsi="Symbol"/>
          <w:sz w:val="14"/>
        </w:rPr>
        <w:t></w:t>
      </w:r>
      <w:r>
        <w:rPr>
          <w:rFonts w:ascii="Times New Roman" w:hAnsi="Times New Roman"/>
          <w:sz w:val="14"/>
        </w:rPr>
        <w:t> </w:t>
      </w:r>
      <w:r>
        <w:rPr>
          <w:sz w:val="14"/>
        </w:rPr>
        <w:t>$420,000) </w:t>
      </w:r>
      <w:r>
        <w:rPr>
          <w:rFonts w:ascii="Symbol" w:hAnsi="Symbol"/>
          <w:sz w:val="14"/>
        </w:rPr>
        <w:t></w:t>
      </w:r>
      <w:r>
        <w:rPr>
          <w:rFonts w:ascii="Times New Roman" w:hAnsi="Times New Roman"/>
          <w:sz w:val="14"/>
        </w:rPr>
        <w:t> </w:t>
      </w:r>
      <w:r>
        <w:rPr>
          <w:sz w:val="14"/>
        </w:rPr>
        <w:t>$28,000 = $290,000; X </w:t>
      </w:r>
      <w:r>
        <w:rPr>
          <w:rFonts w:ascii="Symbol" w:hAnsi="Symbol"/>
          <w:sz w:val="14"/>
        </w:rPr>
        <w:t></w:t>
      </w:r>
      <w:r>
        <w:rPr>
          <w:rFonts w:ascii="Times New Roman" w:hAnsi="Times New Roman"/>
          <w:sz w:val="14"/>
        </w:rPr>
        <w:t> </w:t>
      </w:r>
      <w:r>
        <w:rPr>
          <w:sz w:val="14"/>
        </w:rPr>
        <w:t>$486,000</w:t>
      </w:r>
    </w:p>
    <w:p>
      <w:pPr>
        <w:spacing w:before="1"/>
        <w:ind w:left="1949" w:right="0" w:firstLine="0"/>
        <w:jc w:val="left"/>
        <w:rPr>
          <w:sz w:val="14"/>
        </w:rPr>
      </w:pPr>
      <w:r>
        <w:rPr>
          <w:sz w:val="14"/>
        </w:rPr>
        <w:t>[Beg. owner’s equity tot. + Add’l. invest. + (Rev. – Exp.) – Draws. = End. owner’s equity tot.]</w:t>
      </w:r>
    </w:p>
    <w:p>
      <w:pPr>
        <w:pStyle w:val="BodyText"/>
        <w:rPr>
          <w:sz w:val="16"/>
        </w:rPr>
      </w:pPr>
    </w:p>
    <w:p>
      <w:pPr>
        <w:pStyle w:val="ListParagraph"/>
        <w:numPr>
          <w:ilvl w:val="0"/>
          <w:numId w:val="2"/>
        </w:numPr>
        <w:tabs>
          <w:tab w:pos="1949" w:val="left" w:leader="none"/>
          <w:tab w:pos="1950" w:val="left" w:leader="none"/>
        </w:tabs>
        <w:spacing w:line="240" w:lineRule="auto" w:before="99" w:after="0"/>
        <w:ind w:left="1949" w:right="0" w:hanging="721"/>
        <w:jc w:val="left"/>
        <w:rPr>
          <w:sz w:val="22"/>
        </w:rPr>
      </w:pPr>
      <w:r>
        <w:rPr>
          <w:sz w:val="22"/>
        </w:rPr>
        <w:t>Foxes</w:t>
      </w:r>
      <w:r>
        <w:rPr>
          <w:spacing w:val="21"/>
          <w:sz w:val="22"/>
        </w:rPr>
        <w:t> </w:t>
      </w:r>
      <w:r>
        <w:rPr>
          <w:sz w:val="22"/>
        </w:rPr>
        <w:t>Service</w:t>
      </w:r>
      <w:r>
        <w:rPr>
          <w:spacing w:val="22"/>
          <w:sz w:val="22"/>
        </w:rPr>
        <w:t> </w:t>
      </w:r>
      <w:r>
        <w:rPr>
          <w:sz w:val="22"/>
        </w:rPr>
        <w:t>Shop</w:t>
      </w:r>
      <w:r>
        <w:rPr>
          <w:spacing w:val="22"/>
          <w:sz w:val="22"/>
        </w:rPr>
        <w:t> </w:t>
      </w:r>
      <w:r>
        <w:rPr>
          <w:sz w:val="22"/>
        </w:rPr>
        <w:t>started</w:t>
      </w:r>
      <w:r>
        <w:rPr>
          <w:spacing w:val="21"/>
          <w:sz w:val="22"/>
        </w:rPr>
        <w:t> </w:t>
      </w:r>
      <w:r>
        <w:rPr>
          <w:sz w:val="22"/>
        </w:rPr>
        <w:t>the</w:t>
      </w:r>
      <w:r>
        <w:rPr>
          <w:spacing w:val="22"/>
          <w:sz w:val="22"/>
        </w:rPr>
        <w:t> </w:t>
      </w:r>
      <w:r>
        <w:rPr>
          <w:sz w:val="22"/>
        </w:rPr>
        <w:t>year</w:t>
      </w:r>
      <w:r>
        <w:rPr>
          <w:spacing w:val="22"/>
          <w:sz w:val="22"/>
        </w:rPr>
        <w:t> </w:t>
      </w:r>
      <w:r>
        <w:rPr>
          <w:sz w:val="22"/>
        </w:rPr>
        <w:t>with</w:t>
      </w:r>
      <w:r>
        <w:rPr>
          <w:spacing w:val="21"/>
          <w:sz w:val="22"/>
        </w:rPr>
        <w:t> </w:t>
      </w:r>
      <w:r>
        <w:rPr>
          <w:sz w:val="22"/>
        </w:rPr>
        <w:t>total</w:t>
      </w:r>
      <w:r>
        <w:rPr>
          <w:spacing w:val="22"/>
          <w:sz w:val="22"/>
        </w:rPr>
        <w:t> </w:t>
      </w:r>
      <w:r>
        <w:rPr>
          <w:sz w:val="22"/>
        </w:rPr>
        <w:t>assets</w:t>
      </w:r>
      <w:r>
        <w:rPr>
          <w:spacing w:val="22"/>
          <w:sz w:val="22"/>
        </w:rPr>
        <w:t> </w:t>
      </w:r>
      <w:r>
        <w:rPr>
          <w:sz w:val="22"/>
        </w:rPr>
        <w:t>of</w:t>
      </w:r>
      <w:r>
        <w:rPr>
          <w:spacing w:val="21"/>
          <w:sz w:val="22"/>
        </w:rPr>
        <w:t> </w:t>
      </w:r>
      <w:r>
        <w:rPr>
          <w:sz w:val="22"/>
        </w:rPr>
        <w:t>$320,000</w:t>
      </w:r>
      <w:r>
        <w:rPr>
          <w:spacing w:val="22"/>
          <w:sz w:val="22"/>
        </w:rPr>
        <w:t> </w:t>
      </w:r>
      <w:r>
        <w:rPr>
          <w:sz w:val="22"/>
        </w:rPr>
        <w:t>and</w:t>
      </w:r>
      <w:r>
        <w:rPr>
          <w:spacing w:val="22"/>
          <w:sz w:val="22"/>
        </w:rPr>
        <w:t> </w:t>
      </w:r>
      <w:r>
        <w:rPr>
          <w:sz w:val="22"/>
        </w:rPr>
        <w:t>total</w:t>
      </w:r>
      <w:r>
        <w:rPr>
          <w:spacing w:val="21"/>
          <w:sz w:val="22"/>
        </w:rPr>
        <w:t> </w:t>
      </w:r>
      <w:r>
        <w:rPr>
          <w:sz w:val="22"/>
        </w:rPr>
        <w:t>liabilities</w:t>
      </w:r>
      <w:r>
        <w:rPr>
          <w:spacing w:val="22"/>
          <w:sz w:val="22"/>
        </w:rPr>
        <w:t> </w:t>
      </w:r>
      <w:r>
        <w:rPr>
          <w:sz w:val="22"/>
        </w:rPr>
        <w:t>of</w:t>
      </w:r>
    </w:p>
    <w:p>
      <w:pPr>
        <w:pStyle w:val="BodyText"/>
        <w:spacing w:before="1"/>
        <w:ind w:left="1949" w:right="874"/>
      </w:pPr>
      <w:r>
        <w:rPr/>
        <w:t>$240,000. During the year, the business recorded $630,000 in revenues, $450,000 in expenses, and owner drawings of $60,000.</w:t>
      </w:r>
    </w:p>
    <w:p>
      <w:pPr>
        <w:pStyle w:val="BodyText"/>
        <w:spacing w:line="237" w:lineRule="auto" w:before="5"/>
        <w:ind w:left="1949" w:right="5603"/>
      </w:pPr>
      <w:r>
        <w:rPr/>
        <w:t>Owner’s equity at the end of the year was a.</w:t>
      </w:r>
      <w:r>
        <w:rPr>
          <w:spacing w:val="52"/>
        </w:rPr>
        <w:t> </w:t>
      </w:r>
      <w:r>
        <w:rPr/>
        <w:t>$80,000.</w:t>
      </w:r>
    </w:p>
    <w:p>
      <w:pPr>
        <w:pStyle w:val="BodyText"/>
        <w:spacing w:before="1"/>
        <w:ind w:left="1949"/>
      </w:pPr>
      <w:r>
        <w:rPr/>
        <w:t>b. </w:t>
      </w:r>
      <w:r>
        <w:rPr>
          <w:spacing w:val="47"/>
        </w:rPr>
        <w:t> </w:t>
      </w:r>
      <w:r>
        <w:rPr/>
        <w:t>$200,000.</w:t>
      </w:r>
    </w:p>
    <w:p>
      <w:pPr>
        <w:pStyle w:val="BodyText"/>
        <w:spacing w:line="251" w:lineRule="exact" w:before="1"/>
        <w:ind w:left="1949"/>
      </w:pPr>
      <w:r>
        <w:rPr/>
        <w:t>c.   $310,000.</w:t>
      </w:r>
    </w:p>
    <w:p>
      <w:pPr>
        <w:pStyle w:val="BodyText"/>
        <w:spacing w:line="251" w:lineRule="exact"/>
        <w:ind w:left="1949"/>
      </w:pPr>
      <w:r>
        <w:rPr/>
        <w:t>d. </w:t>
      </w:r>
      <w:r>
        <w:rPr>
          <w:spacing w:val="48"/>
        </w:rPr>
        <w:t> </w:t>
      </w:r>
      <w:r>
        <w:rPr/>
        <w:t>$370,000.</w:t>
      </w:r>
    </w:p>
    <w:p>
      <w:pPr>
        <w:spacing w:line="242" w:lineRule="auto" w:before="163"/>
        <w:ind w:left="2669" w:right="874" w:hanging="720"/>
        <w:jc w:val="left"/>
        <w:rPr>
          <w:sz w:val="14"/>
        </w:rPr>
      </w:pPr>
      <w:r>
        <w:rPr>
          <w:sz w:val="14"/>
        </w:rPr>
        <w:t>Ans: B, LO: 5, Bloom: AP, Difficulty: Moderate, Min: 2, AACSB: Analytic, AICPA BB: Governance Perspective, AICPA FC: Measurement Analysis and Interpretation, AICPA PC: None, IMA: Reporting</w:t>
      </w:r>
    </w:p>
    <w:p>
      <w:pPr>
        <w:pStyle w:val="BodyText"/>
        <w:rPr>
          <w:sz w:val="16"/>
        </w:rPr>
      </w:pPr>
    </w:p>
    <w:p>
      <w:pPr>
        <w:spacing w:line="170" w:lineRule="exact" w:before="106"/>
        <w:ind w:left="1949" w:right="0" w:firstLine="0"/>
        <w:jc w:val="left"/>
        <w:rPr>
          <w:sz w:val="14"/>
        </w:rPr>
      </w:pPr>
      <w:r>
        <w:rPr>
          <w:sz w:val="14"/>
        </w:rPr>
        <w:t>Solution: ($320,000 </w:t>
      </w:r>
      <w:r>
        <w:rPr>
          <w:rFonts w:ascii="Symbol" w:hAnsi="Symbol"/>
          <w:sz w:val="14"/>
        </w:rPr>
        <w:t></w:t>
      </w:r>
      <w:r>
        <w:rPr>
          <w:rFonts w:ascii="Times New Roman" w:hAnsi="Times New Roman"/>
          <w:sz w:val="14"/>
        </w:rPr>
        <w:t> </w:t>
      </w:r>
      <w:r>
        <w:rPr>
          <w:sz w:val="14"/>
        </w:rPr>
        <w:t>$240,000) + ($630,000 </w:t>
      </w:r>
      <w:r>
        <w:rPr>
          <w:rFonts w:ascii="Symbol" w:hAnsi="Symbol"/>
          <w:sz w:val="14"/>
        </w:rPr>
        <w:t></w:t>
      </w:r>
      <w:r>
        <w:rPr>
          <w:rFonts w:ascii="Times New Roman" w:hAnsi="Times New Roman"/>
          <w:sz w:val="14"/>
        </w:rPr>
        <w:t> </w:t>
      </w:r>
      <w:r>
        <w:rPr>
          <w:sz w:val="14"/>
        </w:rPr>
        <w:t>$450,000) </w:t>
      </w:r>
      <w:r>
        <w:rPr>
          <w:rFonts w:ascii="Symbol" w:hAnsi="Symbol"/>
          <w:sz w:val="14"/>
        </w:rPr>
        <w:t></w:t>
      </w:r>
      <w:r>
        <w:rPr>
          <w:rFonts w:ascii="Times New Roman" w:hAnsi="Times New Roman"/>
          <w:sz w:val="14"/>
        </w:rPr>
        <w:t> </w:t>
      </w:r>
      <w:r>
        <w:rPr>
          <w:sz w:val="14"/>
        </w:rPr>
        <w:t>$60,000 = $200,000</w:t>
      </w:r>
    </w:p>
    <w:p>
      <w:pPr>
        <w:spacing w:line="159" w:lineRule="exact" w:before="0"/>
        <w:ind w:left="1949" w:right="0" w:firstLine="0"/>
        <w:jc w:val="left"/>
        <w:rPr>
          <w:sz w:val="14"/>
        </w:rPr>
      </w:pPr>
      <w:r>
        <w:rPr>
          <w:sz w:val="14"/>
        </w:rPr>
        <w:t>[(Beg. assets – Beg. liabl. = Beg. owner’s equity); (Beg. owner’s equity + (Rev. – Exp.) – Draws. = End. owner’s equity)]</w:t>
      </w:r>
    </w:p>
    <w:p>
      <w:pPr>
        <w:pStyle w:val="ListParagraph"/>
        <w:numPr>
          <w:ilvl w:val="0"/>
          <w:numId w:val="2"/>
        </w:numPr>
        <w:tabs>
          <w:tab w:pos="1949" w:val="left" w:leader="none"/>
          <w:tab w:pos="1950" w:val="left" w:leader="none"/>
        </w:tabs>
        <w:spacing w:line="240" w:lineRule="auto" w:before="124" w:after="0"/>
        <w:ind w:left="1949" w:right="0" w:hanging="721"/>
        <w:jc w:val="left"/>
        <w:rPr>
          <w:sz w:val="22"/>
        </w:rPr>
      </w:pPr>
      <w:r>
        <w:rPr>
          <w:sz w:val="22"/>
        </w:rPr>
        <w:t>Foxes</w:t>
      </w:r>
      <w:r>
        <w:rPr>
          <w:spacing w:val="21"/>
          <w:sz w:val="22"/>
        </w:rPr>
        <w:t> </w:t>
      </w:r>
      <w:r>
        <w:rPr>
          <w:sz w:val="22"/>
        </w:rPr>
        <w:t>Service</w:t>
      </w:r>
      <w:r>
        <w:rPr>
          <w:spacing w:val="22"/>
          <w:sz w:val="22"/>
        </w:rPr>
        <w:t> </w:t>
      </w:r>
      <w:r>
        <w:rPr>
          <w:sz w:val="22"/>
        </w:rPr>
        <w:t>Shop</w:t>
      </w:r>
      <w:r>
        <w:rPr>
          <w:spacing w:val="22"/>
          <w:sz w:val="22"/>
        </w:rPr>
        <w:t> </w:t>
      </w:r>
      <w:r>
        <w:rPr>
          <w:sz w:val="22"/>
        </w:rPr>
        <w:t>started</w:t>
      </w:r>
      <w:r>
        <w:rPr>
          <w:spacing w:val="21"/>
          <w:sz w:val="22"/>
        </w:rPr>
        <w:t> </w:t>
      </w:r>
      <w:r>
        <w:rPr>
          <w:sz w:val="22"/>
        </w:rPr>
        <w:t>the</w:t>
      </w:r>
      <w:r>
        <w:rPr>
          <w:spacing w:val="22"/>
          <w:sz w:val="22"/>
        </w:rPr>
        <w:t> </w:t>
      </w:r>
      <w:r>
        <w:rPr>
          <w:sz w:val="22"/>
        </w:rPr>
        <w:t>year</w:t>
      </w:r>
      <w:r>
        <w:rPr>
          <w:spacing w:val="22"/>
          <w:sz w:val="22"/>
        </w:rPr>
        <w:t> </w:t>
      </w:r>
      <w:r>
        <w:rPr>
          <w:sz w:val="22"/>
        </w:rPr>
        <w:t>with</w:t>
      </w:r>
      <w:r>
        <w:rPr>
          <w:spacing w:val="21"/>
          <w:sz w:val="22"/>
        </w:rPr>
        <w:t> </w:t>
      </w:r>
      <w:r>
        <w:rPr>
          <w:sz w:val="22"/>
        </w:rPr>
        <w:t>total</w:t>
      </w:r>
      <w:r>
        <w:rPr>
          <w:spacing w:val="22"/>
          <w:sz w:val="22"/>
        </w:rPr>
        <w:t> </w:t>
      </w:r>
      <w:r>
        <w:rPr>
          <w:sz w:val="22"/>
        </w:rPr>
        <w:t>assets</w:t>
      </w:r>
      <w:r>
        <w:rPr>
          <w:spacing w:val="22"/>
          <w:sz w:val="22"/>
        </w:rPr>
        <w:t> </w:t>
      </w:r>
      <w:r>
        <w:rPr>
          <w:sz w:val="22"/>
        </w:rPr>
        <w:t>of</w:t>
      </w:r>
      <w:r>
        <w:rPr>
          <w:spacing w:val="21"/>
          <w:sz w:val="22"/>
        </w:rPr>
        <w:t> </w:t>
      </w:r>
      <w:r>
        <w:rPr>
          <w:sz w:val="22"/>
        </w:rPr>
        <w:t>$320,000</w:t>
      </w:r>
      <w:r>
        <w:rPr>
          <w:spacing w:val="22"/>
          <w:sz w:val="22"/>
        </w:rPr>
        <w:t> </w:t>
      </w:r>
      <w:r>
        <w:rPr>
          <w:sz w:val="22"/>
        </w:rPr>
        <w:t>and</w:t>
      </w:r>
      <w:r>
        <w:rPr>
          <w:spacing w:val="22"/>
          <w:sz w:val="22"/>
        </w:rPr>
        <w:t> </w:t>
      </w:r>
      <w:r>
        <w:rPr>
          <w:sz w:val="22"/>
        </w:rPr>
        <w:t>total</w:t>
      </w:r>
      <w:r>
        <w:rPr>
          <w:spacing w:val="21"/>
          <w:sz w:val="22"/>
        </w:rPr>
        <w:t> </w:t>
      </w:r>
      <w:r>
        <w:rPr>
          <w:sz w:val="22"/>
        </w:rPr>
        <w:t>liabilities</w:t>
      </w:r>
      <w:r>
        <w:rPr>
          <w:spacing w:val="22"/>
          <w:sz w:val="22"/>
        </w:rPr>
        <w:t> </w:t>
      </w:r>
      <w:r>
        <w:rPr>
          <w:sz w:val="22"/>
        </w:rPr>
        <w:t>of</w:t>
      </w:r>
    </w:p>
    <w:p>
      <w:pPr>
        <w:pStyle w:val="BodyText"/>
        <w:spacing w:before="1"/>
        <w:ind w:left="1949" w:right="874"/>
      </w:pPr>
      <w:r>
        <w:rPr/>
        <w:t>$240,000. During the year, the business recorded $630,000 in revenues, $450,000 in expenses, and owner drawings of $60,000.</w:t>
      </w:r>
    </w:p>
    <w:p>
      <w:pPr>
        <w:pStyle w:val="BodyText"/>
        <w:ind w:left="1949" w:right="3304"/>
      </w:pPr>
      <w:r>
        <w:rPr/>
        <w:t>The net income reported by Foxes Service Shop for the year was a.</w:t>
      </w:r>
      <w:r>
        <w:rPr>
          <w:spacing w:val="52"/>
        </w:rPr>
        <w:t> </w:t>
      </w:r>
      <w:r>
        <w:rPr/>
        <w:t>$140,000.</w:t>
      </w:r>
    </w:p>
    <w:p>
      <w:pPr>
        <w:pStyle w:val="BodyText"/>
        <w:spacing w:line="251" w:lineRule="exact" w:before="1"/>
        <w:ind w:left="1949"/>
      </w:pPr>
      <w:r>
        <w:rPr/>
        <w:t>b. </w:t>
      </w:r>
      <w:r>
        <w:rPr>
          <w:spacing w:val="48"/>
        </w:rPr>
        <w:t> </w:t>
      </w:r>
      <w:r>
        <w:rPr/>
        <w:t>$180,000.</w:t>
      </w:r>
    </w:p>
    <w:p>
      <w:pPr>
        <w:pStyle w:val="BodyText"/>
        <w:spacing w:line="251" w:lineRule="exact"/>
        <w:ind w:left="1949"/>
      </w:pPr>
      <w:r>
        <w:rPr/>
        <w:t>c.   $200,000.</w:t>
      </w:r>
    </w:p>
    <w:p>
      <w:pPr>
        <w:pStyle w:val="BodyText"/>
        <w:spacing w:before="1"/>
        <w:ind w:left="1949"/>
      </w:pPr>
      <w:r>
        <w:rPr/>
        <w:t>d. </w:t>
      </w:r>
      <w:r>
        <w:rPr>
          <w:spacing w:val="48"/>
        </w:rPr>
        <w:t> </w:t>
      </w:r>
      <w:r>
        <w:rPr/>
        <w:t>$270,000.</w:t>
      </w:r>
    </w:p>
    <w:p>
      <w:pPr>
        <w:spacing w:line="242" w:lineRule="auto" w:before="163"/>
        <w:ind w:left="2669" w:right="874" w:hanging="720"/>
        <w:jc w:val="left"/>
        <w:rPr>
          <w:sz w:val="14"/>
        </w:rPr>
      </w:pPr>
      <w:r>
        <w:rPr>
          <w:sz w:val="14"/>
        </w:rPr>
        <w:t>Ans: B, LO: 5, Bloom: AP, Difficulty: Easy, Min: 1, AACSB: Analytic, AICPA BB: Governance Perspective, AICPA FC: Measurement Analysis and Interpretation, AICPA PC: None, IMA: Reporting</w:t>
      </w:r>
    </w:p>
    <w:p>
      <w:pPr>
        <w:pStyle w:val="BodyText"/>
        <w:rPr>
          <w:sz w:val="16"/>
        </w:rPr>
      </w:pPr>
    </w:p>
    <w:p>
      <w:pPr>
        <w:spacing w:before="101"/>
        <w:ind w:left="1949" w:right="7005" w:firstLine="0"/>
        <w:jc w:val="left"/>
        <w:rPr>
          <w:sz w:val="14"/>
        </w:rPr>
      </w:pPr>
      <w:r>
        <w:rPr>
          <w:sz w:val="14"/>
        </w:rPr>
        <w:t>Solution: $630,000 </w:t>
      </w:r>
      <w:r>
        <w:rPr>
          <w:rFonts w:ascii="Symbol" w:hAnsi="Symbol"/>
          <w:sz w:val="14"/>
        </w:rPr>
        <w:t></w:t>
      </w:r>
      <w:r>
        <w:rPr>
          <w:rFonts w:ascii="Times New Roman" w:hAnsi="Times New Roman"/>
          <w:sz w:val="14"/>
        </w:rPr>
        <w:t> </w:t>
      </w:r>
      <w:r>
        <w:rPr>
          <w:sz w:val="14"/>
        </w:rPr>
        <w:t>$450,000 = $180,000 (Rev. – Exp. – Net inc.)</w:t>
      </w:r>
    </w:p>
    <w:p>
      <w:pPr>
        <w:pStyle w:val="ListParagraph"/>
        <w:numPr>
          <w:ilvl w:val="0"/>
          <w:numId w:val="2"/>
        </w:numPr>
        <w:tabs>
          <w:tab w:pos="1949" w:val="left" w:leader="none"/>
          <w:tab w:pos="1950" w:val="left" w:leader="none"/>
        </w:tabs>
        <w:spacing w:line="240" w:lineRule="auto" w:before="125" w:after="0"/>
        <w:ind w:left="1949" w:right="0" w:hanging="721"/>
        <w:jc w:val="left"/>
        <w:rPr>
          <w:sz w:val="22"/>
        </w:rPr>
      </w:pPr>
      <w:r>
        <w:rPr>
          <w:sz w:val="22"/>
        </w:rPr>
        <w:t>Mirah Company compiled the following financial information as of December 31,</w:t>
      </w:r>
      <w:r>
        <w:rPr>
          <w:spacing w:val="-25"/>
          <w:sz w:val="22"/>
        </w:rPr>
        <w:t> </w:t>
      </w:r>
      <w:r>
        <w:rPr>
          <w:sz w:val="22"/>
        </w:rPr>
        <w:t>2020:</w:t>
      </w:r>
    </w:p>
    <w:p>
      <w:pPr>
        <w:pStyle w:val="BodyText"/>
        <w:spacing w:before="1"/>
        <w:rPr>
          <w:sz w:val="11"/>
        </w:rPr>
      </w:pPr>
    </w:p>
    <w:tbl>
      <w:tblPr>
        <w:tblW w:w="0" w:type="auto"/>
        <w:jc w:val="left"/>
        <w:tblInd w:w="2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7"/>
        <w:gridCol w:w="1663"/>
      </w:tblGrid>
      <w:tr>
        <w:trPr>
          <w:trHeight w:val="248" w:hRule="atLeast"/>
        </w:trPr>
        <w:tc>
          <w:tcPr>
            <w:tcW w:w="3117" w:type="dxa"/>
          </w:tcPr>
          <w:p>
            <w:pPr>
              <w:pStyle w:val="TableParagraph"/>
              <w:spacing w:line="228" w:lineRule="exact"/>
              <w:ind w:left="50"/>
              <w:rPr>
                <w:sz w:val="22"/>
              </w:rPr>
            </w:pPr>
            <w:r>
              <w:rPr>
                <w:sz w:val="22"/>
              </w:rPr>
              <w:t>Revenues</w:t>
            </w:r>
          </w:p>
        </w:tc>
        <w:tc>
          <w:tcPr>
            <w:tcW w:w="1663" w:type="dxa"/>
          </w:tcPr>
          <w:p>
            <w:pPr>
              <w:pStyle w:val="TableParagraph"/>
              <w:spacing w:line="228" w:lineRule="exact"/>
              <w:ind w:right="47"/>
              <w:jc w:val="right"/>
              <w:rPr>
                <w:sz w:val="22"/>
              </w:rPr>
            </w:pPr>
            <w:r>
              <w:rPr>
                <w:sz w:val="22"/>
              </w:rPr>
              <w:t>$340,000</w:t>
            </w:r>
          </w:p>
        </w:tc>
      </w:tr>
      <w:tr>
        <w:trPr>
          <w:trHeight w:val="251" w:hRule="atLeast"/>
        </w:trPr>
        <w:tc>
          <w:tcPr>
            <w:tcW w:w="3117" w:type="dxa"/>
          </w:tcPr>
          <w:p>
            <w:pPr>
              <w:pStyle w:val="TableParagraph"/>
              <w:spacing w:line="232" w:lineRule="exact"/>
              <w:ind w:left="50"/>
              <w:rPr>
                <w:sz w:val="22"/>
              </w:rPr>
            </w:pPr>
            <w:r>
              <w:rPr>
                <w:sz w:val="22"/>
              </w:rPr>
              <w:t>Owner’s Capital (1/1/20)</w:t>
            </w:r>
          </w:p>
        </w:tc>
        <w:tc>
          <w:tcPr>
            <w:tcW w:w="1663" w:type="dxa"/>
          </w:tcPr>
          <w:p>
            <w:pPr>
              <w:pStyle w:val="TableParagraph"/>
              <w:spacing w:line="232" w:lineRule="exact"/>
              <w:ind w:right="47"/>
              <w:jc w:val="right"/>
              <w:rPr>
                <w:sz w:val="22"/>
              </w:rPr>
            </w:pPr>
            <w:r>
              <w:rPr>
                <w:sz w:val="22"/>
              </w:rPr>
              <w:t>140,000</w:t>
            </w:r>
          </w:p>
        </w:tc>
      </w:tr>
      <w:tr>
        <w:trPr>
          <w:trHeight w:val="254" w:hRule="atLeast"/>
        </w:trPr>
        <w:tc>
          <w:tcPr>
            <w:tcW w:w="3117" w:type="dxa"/>
          </w:tcPr>
          <w:p>
            <w:pPr>
              <w:pStyle w:val="TableParagraph"/>
              <w:spacing w:line="234" w:lineRule="exact"/>
              <w:ind w:left="50"/>
              <w:rPr>
                <w:sz w:val="22"/>
              </w:rPr>
            </w:pPr>
            <w:r>
              <w:rPr>
                <w:sz w:val="22"/>
              </w:rPr>
              <w:t>Equipment</w:t>
            </w:r>
          </w:p>
        </w:tc>
        <w:tc>
          <w:tcPr>
            <w:tcW w:w="1663" w:type="dxa"/>
          </w:tcPr>
          <w:p>
            <w:pPr>
              <w:pStyle w:val="TableParagraph"/>
              <w:spacing w:line="234" w:lineRule="exact"/>
              <w:ind w:right="47"/>
              <w:jc w:val="right"/>
              <w:rPr>
                <w:sz w:val="22"/>
              </w:rPr>
            </w:pPr>
            <w:r>
              <w:rPr>
                <w:sz w:val="22"/>
              </w:rPr>
              <w:t>80,000</w:t>
            </w:r>
          </w:p>
        </w:tc>
      </w:tr>
      <w:tr>
        <w:trPr>
          <w:trHeight w:val="251" w:hRule="atLeast"/>
        </w:trPr>
        <w:tc>
          <w:tcPr>
            <w:tcW w:w="3117" w:type="dxa"/>
          </w:tcPr>
          <w:p>
            <w:pPr>
              <w:pStyle w:val="TableParagraph"/>
              <w:spacing w:line="232" w:lineRule="exact"/>
              <w:ind w:left="50"/>
              <w:rPr>
                <w:sz w:val="22"/>
              </w:rPr>
            </w:pPr>
            <w:r>
              <w:rPr>
                <w:sz w:val="22"/>
              </w:rPr>
              <w:t>Expenses</w:t>
            </w:r>
          </w:p>
        </w:tc>
        <w:tc>
          <w:tcPr>
            <w:tcW w:w="1663" w:type="dxa"/>
          </w:tcPr>
          <w:p>
            <w:pPr>
              <w:pStyle w:val="TableParagraph"/>
              <w:spacing w:line="232" w:lineRule="exact"/>
              <w:ind w:right="47"/>
              <w:jc w:val="right"/>
              <w:rPr>
                <w:sz w:val="22"/>
              </w:rPr>
            </w:pPr>
            <w:r>
              <w:rPr>
                <w:sz w:val="22"/>
              </w:rPr>
              <w:t>240,000</w:t>
            </w:r>
          </w:p>
        </w:tc>
      </w:tr>
      <w:tr>
        <w:trPr>
          <w:trHeight w:val="251" w:hRule="atLeast"/>
        </w:trPr>
        <w:tc>
          <w:tcPr>
            <w:tcW w:w="3117" w:type="dxa"/>
          </w:tcPr>
          <w:p>
            <w:pPr>
              <w:pStyle w:val="TableParagraph"/>
              <w:spacing w:line="232" w:lineRule="exact"/>
              <w:ind w:left="50"/>
              <w:rPr>
                <w:sz w:val="22"/>
              </w:rPr>
            </w:pPr>
            <w:r>
              <w:rPr>
                <w:sz w:val="22"/>
              </w:rPr>
              <w:t>Cash</w:t>
            </w:r>
          </w:p>
        </w:tc>
        <w:tc>
          <w:tcPr>
            <w:tcW w:w="1663" w:type="dxa"/>
          </w:tcPr>
          <w:p>
            <w:pPr>
              <w:pStyle w:val="TableParagraph"/>
              <w:spacing w:line="232" w:lineRule="exact"/>
              <w:ind w:right="47"/>
              <w:jc w:val="right"/>
              <w:rPr>
                <w:sz w:val="22"/>
              </w:rPr>
            </w:pPr>
            <w:r>
              <w:rPr>
                <w:sz w:val="22"/>
              </w:rPr>
              <w:t>90,000</w:t>
            </w:r>
          </w:p>
        </w:tc>
      </w:tr>
      <w:tr>
        <w:trPr>
          <w:trHeight w:val="254" w:hRule="atLeast"/>
        </w:trPr>
        <w:tc>
          <w:tcPr>
            <w:tcW w:w="3117" w:type="dxa"/>
          </w:tcPr>
          <w:p>
            <w:pPr>
              <w:pStyle w:val="TableParagraph"/>
              <w:spacing w:line="234" w:lineRule="exact"/>
              <w:ind w:left="50"/>
              <w:rPr>
                <w:sz w:val="22"/>
              </w:rPr>
            </w:pPr>
            <w:r>
              <w:rPr>
                <w:sz w:val="22"/>
              </w:rPr>
              <w:t>Owner’s Drawings</w:t>
            </w:r>
          </w:p>
        </w:tc>
        <w:tc>
          <w:tcPr>
            <w:tcW w:w="1663" w:type="dxa"/>
          </w:tcPr>
          <w:p>
            <w:pPr>
              <w:pStyle w:val="TableParagraph"/>
              <w:spacing w:line="234" w:lineRule="exact"/>
              <w:ind w:right="47"/>
              <w:jc w:val="right"/>
              <w:rPr>
                <w:sz w:val="22"/>
              </w:rPr>
            </w:pPr>
            <w:r>
              <w:rPr>
                <w:sz w:val="22"/>
              </w:rPr>
              <w:t>20,000</w:t>
            </w:r>
          </w:p>
        </w:tc>
      </w:tr>
      <w:tr>
        <w:trPr>
          <w:trHeight w:val="254" w:hRule="atLeast"/>
        </w:trPr>
        <w:tc>
          <w:tcPr>
            <w:tcW w:w="3117" w:type="dxa"/>
          </w:tcPr>
          <w:p>
            <w:pPr>
              <w:pStyle w:val="TableParagraph"/>
              <w:spacing w:line="234" w:lineRule="exact"/>
              <w:ind w:left="50"/>
              <w:rPr>
                <w:sz w:val="22"/>
              </w:rPr>
            </w:pPr>
            <w:r>
              <w:rPr>
                <w:sz w:val="22"/>
              </w:rPr>
              <w:t>Supplies</w:t>
            </w:r>
          </w:p>
        </w:tc>
        <w:tc>
          <w:tcPr>
            <w:tcW w:w="1663" w:type="dxa"/>
          </w:tcPr>
          <w:p>
            <w:pPr>
              <w:pStyle w:val="TableParagraph"/>
              <w:spacing w:line="234" w:lineRule="exact"/>
              <w:ind w:right="47"/>
              <w:jc w:val="right"/>
              <w:rPr>
                <w:sz w:val="22"/>
              </w:rPr>
            </w:pPr>
            <w:r>
              <w:rPr>
                <w:sz w:val="22"/>
              </w:rPr>
              <w:t>20,000</w:t>
            </w:r>
          </w:p>
        </w:tc>
      </w:tr>
      <w:tr>
        <w:trPr>
          <w:trHeight w:val="252" w:hRule="atLeast"/>
        </w:trPr>
        <w:tc>
          <w:tcPr>
            <w:tcW w:w="3117" w:type="dxa"/>
          </w:tcPr>
          <w:p>
            <w:pPr>
              <w:pStyle w:val="TableParagraph"/>
              <w:spacing w:line="232" w:lineRule="exact"/>
              <w:ind w:left="50"/>
              <w:rPr>
                <w:sz w:val="22"/>
              </w:rPr>
            </w:pPr>
            <w:r>
              <w:rPr>
                <w:sz w:val="22"/>
              </w:rPr>
              <w:t>Accounts payable</w:t>
            </w:r>
          </w:p>
        </w:tc>
        <w:tc>
          <w:tcPr>
            <w:tcW w:w="1663" w:type="dxa"/>
          </w:tcPr>
          <w:p>
            <w:pPr>
              <w:pStyle w:val="TableParagraph"/>
              <w:spacing w:line="232" w:lineRule="exact"/>
              <w:ind w:right="47"/>
              <w:jc w:val="right"/>
              <w:rPr>
                <w:sz w:val="22"/>
              </w:rPr>
            </w:pPr>
            <w:r>
              <w:rPr>
                <w:sz w:val="22"/>
              </w:rPr>
              <w:t>40,000</w:t>
            </w:r>
          </w:p>
        </w:tc>
      </w:tr>
      <w:tr>
        <w:trPr>
          <w:trHeight w:val="248" w:hRule="atLeast"/>
        </w:trPr>
        <w:tc>
          <w:tcPr>
            <w:tcW w:w="3117" w:type="dxa"/>
          </w:tcPr>
          <w:p>
            <w:pPr>
              <w:pStyle w:val="TableParagraph"/>
              <w:spacing w:line="228" w:lineRule="exact"/>
              <w:ind w:left="50"/>
              <w:rPr>
                <w:sz w:val="22"/>
              </w:rPr>
            </w:pPr>
            <w:r>
              <w:rPr>
                <w:sz w:val="22"/>
              </w:rPr>
              <w:t>Accounts receivable</w:t>
            </w:r>
          </w:p>
        </w:tc>
        <w:tc>
          <w:tcPr>
            <w:tcW w:w="1663" w:type="dxa"/>
          </w:tcPr>
          <w:p>
            <w:pPr>
              <w:pStyle w:val="TableParagraph"/>
              <w:spacing w:line="228" w:lineRule="exact"/>
              <w:ind w:right="49"/>
              <w:jc w:val="right"/>
              <w:rPr>
                <w:sz w:val="22"/>
              </w:rPr>
            </w:pPr>
            <w:r>
              <w:rPr>
                <w:sz w:val="22"/>
              </w:rPr>
              <w:t>70,000</w:t>
            </w:r>
          </w:p>
        </w:tc>
      </w:tr>
    </w:tbl>
    <w:p>
      <w:pPr>
        <w:spacing w:after="0" w:line="228" w:lineRule="exact"/>
        <w:jc w:val="right"/>
        <w:rPr>
          <w:sz w:val="22"/>
        </w:rPr>
        <w:sectPr>
          <w:pgSz w:w="12240" w:h="15840"/>
          <w:pgMar w:header="1024" w:footer="0" w:top="1320" w:bottom="280" w:left="220" w:right="400"/>
        </w:sectPr>
      </w:pPr>
    </w:p>
    <w:p>
      <w:pPr>
        <w:pStyle w:val="BodyText"/>
        <w:spacing w:before="190"/>
        <w:ind w:left="1805" w:right="5710"/>
      </w:pPr>
      <w:r>
        <w:rPr/>
        <w:t>Mirah’s assets on December 31, 2020 are a.</w:t>
      </w:r>
      <w:r>
        <w:rPr>
          <w:spacing w:val="52"/>
        </w:rPr>
        <w:t> </w:t>
      </w:r>
      <w:r>
        <w:rPr/>
        <w:t>$190,000.</w:t>
      </w:r>
    </w:p>
    <w:p>
      <w:pPr>
        <w:pStyle w:val="BodyText"/>
        <w:spacing w:line="251" w:lineRule="exact" w:before="3"/>
        <w:ind w:left="1805"/>
      </w:pPr>
      <w:r>
        <w:rPr/>
        <w:t>b. </w:t>
      </w:r>
      <w:r>
        <w:rPr>
          <w:spacing w:val="48"/>
        </w:rPr>
        <w:t> </w:t>
      </w:r>
      <w:r>
        <w:rPr/>
        <w:t>$260,000.</w:t>
      </w:r>
    </w:p>
    <w:p>
      <w:pPr>
        <w:pStyle w:val="BodyText"/>
        <w:tabs>
          <w:tab w:pos="2165" w:val="left" w:leader="none"/>
        </w:tabs>
        <w:ind w:left="1805" w:right="8473"/>
      </w:pPr>
      <w:r>
        <w:rPr/>
        <w:t>c. </w:t>
      </w:r>
      <w:r>
        <w:rPr>
          <w:spacing w:val="-3"/>
        </w:rPr>
        <w:t>$360,000. </w:t>
      </w:r>
      <w:r>
        <w:rPr/>
        <w:t>d</w:t>
        <w:tab/>
      </w:r>
      <w:r>
        <w:rPr>
          <w:spacing w:val="-3"/>
        </w:rPr>
        <w:t>$480,000.</w:t>
      </w:r>
    </w:p>
    <w:p>
      <w:pPr>
        <w:spacing w:line="242" w:lineRule="auto" w:before="162"/>
        <w:ind w:left="2525" w:right="1061" w:hanging="720"/>
        <w:jc w:val="left"/>
        <w:rPr>
          <w:sz w:val="14"/>
        </w:rPr>
      </w:pPr>
      <w:r>
        <w:rPr>
          <w:sz w:val="14"/>
        </w:rPr>
        <w:t>Ans: B, LO: 5, Bloom: AP, Difficulty: Moderate, Min: 2, AACSB: Analytic, AICPA BB: Governance Perspective, AICPA FC: Measurement Analysis and Interpretation, AICPA PC: None, IMA: Reporting</w:t>
      </w:r>
    </w:p>
    <w:p>
      <w:pPr>
        <w:pStyle w:val="BodyText"/>
        <w:rPr>
          <w:sz w:val="16"/>
        </w:rPr>
      </w:pPr>
    </w:p>
    <w:p>
      <w:pPr>
        <w:spacing w:before="101"/>
        <w:ind w:left="1805" w:right="0" w:firstLine="0"/>
        <w:jc w:val="left"/>
        <w:rPr>
          <w:sz w:val="14"/>
        </w:rPr>
      </w:pPr>
      <w:r>
        <w:rPr>
          <w:sz w:val="14"/>
        </w:rPr>
        <w:t>Solution: $80,000 + $90,000 + $20,000 + $70,000 </w:t>
      </w:r>
      <w:r>
        <w:rPr>
          <w:rFonts w:ascii="Symbol" w:hAnsi="Symbol"/>
          <w:sz w:val="14"/>
        </w:rPr>
        <w:t></w:t>
      </w:r>
      <w:r>
        <w:rPr>
          <w:rFonts w:ascii="Times New Roman" w:hAnsi="Times New Roman"/>
          <w:sz w:val="14"/>
        </w:rPr>
        <w:t> </w:t>
      </w:r>
      <w:r>
        <w:rPr>
          <w:sz w:val="14"/>
        </w:rPr>
        <w:t>$260,000</w:t>
      </w:r>
    </w:p>
    <w:p>
      <w:pPr>
        <w:spacing w:before="1"/>
        <w:ind w:left="1805" w:right="0" w:firstLine="0"/>
        <w:jc w:val="left"/>
        <w:rPr>
          <w:sz w:val="14"/>
        </w:rPr>
      </w:pPr>
      <w:r>
        <w:rPr>
          <w:sz w:val="14"/>
        </w:rPr>
        <w:t>(Equip. + Cash + Supp. + Accts. rec. = Tot. assets)</w:t>
      </w:r>
    </w:p>
    <w:p>
      <w:pPr>
        <w:pStyle w:val="ListParagraph"/>
        <w:numPr>
          <w:ilvl w:val="0"/>
          <w:numId w:val="2"/>
        </w:numPr>
        <w:tabs>
          <w:tab w:pos="1805" w:val="left" w:leader="none"/>
          <w:tab w:pos="1806" w:val="left" w:leader="none"/>
        </w:tabs>
        <w:spacing w:line="240" w:lineRule="auto" w:before="124" w:after="0"/>
        <w:ind w:left="1805" w:right="0" w:hanging="721"/>
        <w:jc w:val="left"/>
        <w:rPr>
          <w:sz w:val="22"/>
        </w:rPr>
      </w:pPr>
      <w:r>
        <w:rPr>
          <w:sz w:val="22"/>
        </w:rPr>
        <w:t>Mirah Company compiled the following financial information as of December 31,</w:t>
      </w:r>
      <w:r>
        <w:rPr>
          <w:spacing w:val="-21"/>
          <w:sz w:val="22"/>
        </w:rPr>
        <w:t> </w:t>
      </w:r>
      <w:r>
        <w:rPr>
          <w:sz w:val="22"/>
        </w:rPr>
        <w:t>2020:</w:t>
      </w:r>
    </w:p>
    <w:p>
      <w:pPr>
        <w:pStyle w:val="BodyText"/>
        <w:spacing w:before="8"/>
        <w:rPr>
          <w:sz w:val="10"/>
        </w:rPr>
      </w:pPr>
    </w:p>
    <w:tbl>
      <w:tblPr>
        <w:tblW w:w="0" w:type="auto"/>
        <w:jc w:val="left"/>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7"/>
        <w:gridCol w:w="1663"/>
      </w:tblGrid>
      <w:tr>
        <w:trPr>
          <w:trHeight w:val="250" w:hRule="atLeast"/>
        </w:trPr>
        <w:tc>
          <w:tcPr>
            <w:tcW w:w="3117" w:type="dxa"/>
          </w:tcPr>
          <w:p>
            <w:pPr>
              <w:pStyle w:val="TableParagraph"/>
              <w:spacing w:line="231" w:lineRule="exact"/>
              <w:ind w:left="50"/>
              <w:rPr>
                <w:sz w:val="22"/>
              </w:rPr>
            </w:pPr>
            <w:r>
              <w:rPr>
                <w:sz w:val="22"/>
              </w:rPr>
              <w:t>Revenues</w:t>
            </w:r>
          </w:p>
        </w:tc>
        <w:tc>
          <w:tcPr>
            <w:tcW w:w="1663" w:type="dxa"/>
          </w:tcPr>
          <w:p>
            <w:pPr>
              <w:pStyle w:val="TableParagraph"/>
              <w:spacing w:line="231" w:lineRule="exact"/>
              <w:ind w:right="47"/>
              <w:jc w:val="right"/>
              <w:rPr>
                <w:sz w:val="22"/>
              </w:rPr>
            </w:pPr>
            <w:r>
              <w:rPr>
                <w:sz w:val="22"/>
              </w:rPr>
              <w:t>$340,000</w:t>
            </w:r>
          </w:p>
        </w:tc>
      </w:tr>
      <w:tr>
        <w:trPr>
          <w:trHeight w:val="254" w:hRule="atLeast"/>
        </w:trPr>
        <w:tc>
          <w:tcPr>
            <w:tcW w:w="3117" w:type="dxa"/>
          </w:tcPr>
          <w:p>
            <w:pPr>
              <w:pStyle w:val="TableParagraph"/>
              <w:spacing w:line="234" w:lineRule="exact"/>
              <w:ind w:left="50"/>
              <w:rPr>
                <w:sz w:val="22"/>
              </w:rPr>
            </w:pPr>
            <w:r>
              <w:rPr>
                <w:sz w:val="22"/>
              </w:rPr>
              <w:t>Owner’s Capital (1/1/20)</w:t>
            </w:r>
          </w:p>
        </w:tc>
        <w:tc>
          <w:tcPr>
            <w:tcW w:w="1663" w:type="dxa"/>
          </w:tcPr>
          <w:p>
            <w:pPr>
              <w:pStyle w:val="TableParagraph"/>
              <w:spacing w:line="234" w:lineRule="exact"/>
              <w:ind w:right="47"/>
              <w:jc w:val="right"/>
              <w:rPr>
                <w:sz w:val="22"/>
              </w:rPr>
            </w:pPr>
            <w:r>
              <w:rPr>
                <w:sz w:val="22"/>
              </w:rPr>
              <w:t>140,000</w:t>
            </w:r>
          </w:p>
        </w:tc>
      </w:tr>
      <w:tr>
        <w:trPr>
          <w:trHeight w:val="254" w:hRule="atLeast"/>
        </w:trPr>
        <w:tc>
          <w:tcPr>
            <w:tcW w:w="3117" w:type="dxa"/>
          </w:tcPr>
          <w:p>
            <w:pPr>
              <w:pStyle w:val="TableParagraph"/>
              <w:spacing w:line="234" w:lineRule="exact"/>
              <w:ind w:left="50"/>
              <w:rPr>
                <w:sz w:val="22"/>
              </w:rPr>
            </w:pPr>
            <w:r>
              <w:rPr>
                <w:sz w:val="22"/>
              </w:rPr>
              <w:t>Equipment</w:t>
            </w:r>
          </w:p>
        </w:tc>
        <w:tc>
          <w:tcPr>
            <w:tcW w:w="1663" w:type="dxa"/>
          </w:tcPr>
          <w:p>
            <w:pPr>
              <w:pStyle w:val="TableParagraph"/>
              <w:spacing w:line="234" w:lineRule="exact"/>
              <w:ind w:right="47"/>
              <w:jc w:val="right"/>
              <w:rPr>
                <w:sz w:val="22"/>
              </w:rPr>
            </w:pPr>
            <w:r>
              <w:rPr>
                <w:sz w:val="22"/>
              </w:rPr>
              <w:t>80,000</w:t>
            </w:r>
          </w:p>
        </w:tc>
      </w:tr>
      <w:tr>
        <w:trPr>
          <w:trHeight w:val="252" w:hRule="atLeast"/>
        </w:trPr>
        <w:tc>
          <w:tcPr>
            <w:tcW w:w="3117" w:type="dxa"/>
          </w:tcPr>
          <w:p>
            <w:pPr>
              <w:pStyle w:val="TableParagraph"/>
              <w:spacing w:line="232" w:lineRule="exact"/>
              <w:ind w:left="50"/>
              <w:rPr>
                <w:sz w:val="22"/>
              </w:rPr>
            </w:pPr>
            <w:r>
              <w:rPr>
                <w:sz w:val="22"/>
              </w:rPr>
              <w:t>Expenses</w:t>
            </w:r>
          </w:p>
        </w:tc>
        <w:tc>
          <w:tcPr>
            <w:tcW w:w="1663" w:type="dxa"/>
          </w:tcPr>
          <w:p>
            <w:pPr>
              <w:pStyle w:val="TableParagraph"/>
              <w:spacing w:line="232" w:lineRule="exact"/>
              <w:ind w:right="47"/>
              <w:jc w:val="right"/>
              <w:rPr>
                <w:sz w:val="22"/>
              </w:rPr>
            </w:pPr>
            <w:r>
              <w:rPr>
                <w:sz w:val="22"/>
              </w:rPr>
              <w:t>240,000</w:t>
            </w:r>
          </w:p>
        </w:tc>
      </w:tr>
      <w:tr>
        <w:trPr>
          <w:trHeight w:val="251" w:hRule="atLeast"/>
        </w:trPr>
        <w:tc>
          <w:tcPr>
            <w:tcW w:w="3117" w:type="dxa"/>
          </w:tcPr>
          <w:p>
            <w:pPr>
              <w:pStyle w:val="TableParagraph"/>
              <w:spacing w:line="232" w:lineRule="exact"/>
              <w:ind w:left="50"/>
              <w:rPr>
                <w:sz w:val="22"/>
              </w:rPr>
            </w:pPr>
            <w:r>
              <w:rPr>
                <w:sz w:val="22"/>
              </w:rPr>
              <w:t>Cash</w:t>
            </w:r>
          </w:p>
        </w:tc>
        <w:tc>
          <w:tcPr>
            <w:tcW w:w="1663" w:type="dxa"/>
          </w:tcPr>
          <w:p>
            <w:pPr>
              <w:pStyle w:val="TableParagraph"/>
              <w:spacing w:line="232" w:lineRule="exact"/>
              <w:ind w:right="47"/>
              <w:jc w:val="right"/>
              <w:rPr>
                <w:sz w:val="22"/>
              </w:rPr>
            </w:pPr>
            <w:r>
              <w:rPr>
                <w:sz w:val="22"/>
              </w:rPr>
              <w:t>90,000</w:t>
            </w:r>
          </w:p>
        </w:tc>
      </w:tr>
      <w:tr>
        <w:trPr>
          <w:trHeight w:val="254" w:hRule="atLeast"/>
        </w:trPr>
        <w:tc>
          <w:tcPr>
            <w:tcW w:w="3117" w:type="dxa"/>
          </w:tcPr>
          <w:p>
            <w:pPr>
              <w:pStyle w:val="TableParagraph"/>
              <w:spacing w:line="234" w:lineRule="exact"/>
              <w:ind w:left="50"/>
              <w:rPr>
                <w:sz w:val="22"/>
              </w:rPr>
            </w:pPr>
            <w:r>
              <w:rPr>
                <w:sz w:val="22"/>
              </w:rPr>
              <w:t>Owner’s Drawings</w:t>
            </w:r>
          </w:p>
        </w:tc>
        <w:tc>
          <w:tcPr>
            <w:tcW w:w="1663" w:type="dxa"/>
          </w:tcPr>
          <w:p>
            <w:pPr>
              <w:pStyle w:val="TableParagraph"/>
              <w:spacing w:line="234" w:lineRule="exact"/>
              <w:ind w:right="47"/>
              <w:jc w:val="right"/>
              <w:rPr>
                <w:sz w:val="22"/>
              </w:rPr>
            </w:pPr>
            <w:r>
              <w:rPr>
                <w:sz w:val="22"/>
              </w:rPr>
              <w:t>20,000</w:t>
            </w:r>
          </w:p>
        </w:tc>
      </w:tr>
      <w:tr>
        <w:trPr>
          <w:trHeight w:val="252" w:hRule="atLeast"/>
        </w:trPr>
        <w:tc>
          <w:tcPr>
            <w:tcW w:w="3117" w:type="dxa"/>
          </w:tcPr>
          <w:p>
            <w:pPr>
              <w:pStyle w:val="TableParagraph"/>
              <w:spacing w:line="232" w:lineRule="exact"/>
              <w:ind w:left="50"/>
              <w:rPr>
                <w:sz w:val="22"/>
              </w:rPr>
            </w:pPr>
            <w:r>
              <w:rPr>
                <w:sz w:val="22"/>
              </w:rPr>
              <w:t>Supplies</w:t>
            </w:r>
          </w:p>
        </w:tc>
        <w:tc>
          <w:tcPr>
            <w:tcW w:w="1663" w:type="dxa"/>
          </w:tcPr>
          <w:p>
            <w:pPr>
              <w:pStyle w:val="TableParagraph"/>
              <w:spacing w:line="232" w:lineRule="exact"/>
              <w:ind w:right="47"/>
              <w:jc w:val="right"/>
              <w:rPr>
                <w:sz w:val="22"/>
              </w:rPr>
            </w:pPr>
            <w:r>
              <w:rPr>
                <w:sz w:val="22"/>
              </w:rPr>
              <w:t>20,000</w:t>
            </w:r>
          </w:p>
        </w:tc>
      </w:tr>
      <w:tr>
        <w:trPr>
          <w:trHeight w:val="252" w:hRule="atLeast"/>
        </w:trPr>
        <w:tc>
          <w:tcPr>
            <w:tcW w:w="3117" w:type="dxa"/>
          </w:tcPr>
          <w:p>
            <w:pPr>
              <w:pStyle w:val="TableParagraph"/>
              <w:spacing w:line="232" w:lineRule="exact"/>
              <w:ind w:left="50"/>
              <w:rPr>
                <w:sz w:val="22"/>
              </w:rPr>
            </w:pPr>
            <w:r>
              <w:rPr>
                <w:sz w:val="22"/>
              </w:rPr>
              <w:t>Accounts payable</w:t>
            </w:r>
          </w:p>
        </w:tc>
        <w:tc>
          <w:tcPr>
            <w:tcW w:w="1663" w:type="dxa"/>
          </w:tcPr>
          <w:p>
            <w:pPr>
              <w:pStyle w:val="TableParagraph"/>
              <w:spacing w:line="232" w:lineRule="exact"/>
              <w:ind w:right="47"/>
              <w:jc w:val="right"/>
              <w:rPr>
                <w:sz w:val="22"/>
              </w:rPr>
            </w:pPr>
            <w:r>
              <w:rPr>
                <w:sz w:val="22"/>
              </w:rPr>
              <w:t>40,000</w:t>
            </w:r>
          </w:p>
        </w:tc>
      </w:tr>
      <w:tr>
        <w:trPr>
          <w:trHeight w:val="250" w:hRule="atLeast"/>
        </w:trPr>
        <w:tc>
          <w:tcPr>
            <w:tcW w:w="3117" w:type="dxa"/>
          </w:tcPr>
          <w:p>
            <w:pPr>
              <w:pStyle w:val="TableParagraph"/>
              <w:spacing w:line="231" w:lineRule="exact"/>
              <w:ind w:left="50"/>
              <w:rPr>
                <w:sz w:val="22"/>
              </w:rPr>
            </w:pPr>
            <w:r>
              <w:rPr>
                <w:sz w:val="22"/>
              </w:rPr>
              <w:t>Accounts receivable</w:t>
            </w:r>
          </w:p>
        </w:tc>
        <w:tc>
          <w:tcPr>
            <w:tcW w:w="1663" w:type="dxa"/>
          </w:tcPr>
          <w:p>
            <w:pPr>
              <w:pStyle w:val="TableParagraph"/>
              <w:spacing w:line="231" w:lineRule="exact"/>
              <w:ind w:right="49"/>
              <w:jc w:val="right"/>
              <w:rPr>
                <w:sz w:val="22"/>
              </w:rPr>
            </w:pPr>
            <w:r>
              <w:rPr>
                <w:sz w:val="22"/>
              </w:rPr>
              <w:t>70,000</w:t>
            </w:r>
          </w:p>
        </w:tc>
      </w:tr>
    </w:tbl>
    <w:p>
      <w:pPr>
        <w:pStyle w:val="BodyText"/>
        <w:spacing w:before="159"/>
        <w:ind w:left="1805" w:right="5099"/>
      </w:pPr>
      <w:r>
        <w:rPr/>
        <w:t>Mirah’s owner’s equity on December 31, 2020 is a.</w:t>
      </w:r>
      <w:r>
        <w:rPr>
          <w:spacing w:val="52"/>
        </w:rPr>
        <w:t> </w:t>
      </w:r>
      <w:r>
        <w:rPr/>
        <w:t>$100,000.</w:t>
      </w:r>
    </w:p>
    <w:p>
      <w:pPr>
        <w:pStyle w:val="BodyText"/>
        <w:spacing w:line="251" w:lineRule="exact" w:before="3"/>
        <w:ind w:left="1805"/>
      </w:pPr>
      <w:r>
        <w:rPr/>
        <w:t>b. </w:t>
      </w:r>
      <w:r>
        <w:rPr>
          <w:spacing w:val="48"/>
        </w:rPr>
        <w:t> </w:t>
      </w:r>
      <w:r>
        <w:rPr/>
        <w:t>$140,000.</w:t>
      </w:r>
    </w:p>
    <w:p>
      <w:pPr>
        <w:pStyle w:val="BodyText"/>
        <w:spacing w:line="251" w:lineRule="exact"/>
        <w:ind w:left="1805"/>
      </w:pPr>
      <w:r>
        <w:rPr/>
        <w:t>c.   $220,000.</w:t>
      </w:r>
    </w:p>
    <w:p>
      <w:pPr>
        <w:pStyle w:val="BodyText"/>
        <w:spacing w:before="2"/>
        <w:ind w:left="1805"/>
      </w:pPr>
      <w:r>
        <w:rPr/>
        <w:t>d. </w:t>
      </w:r>
      <w:r>
        <w:rPr>
          <w:spacing w:val="48"/>
        </w:rPr>
        <w:t> </w:t>
      </w:r>
      <w:r>
        <w:rPr/>
        <w:t>$260,000.</w:t>
      </w:r>
    </w:p>
    <w:p>
      <w:pPr>
        <w:spacing w:line="242" w:lineRule="auto" w:before="162"/>
        <w:ind w:left="2525" w:right="1061" w:hanging="720"/>
        <w:jc w:val="left"/>
        <w:rPr>
          <w:sz w:val="14"/>
        </w:rPr>
      </w:pPr>
      <w:r>
        <w:rPr>
          <w:sz w:val="14"/>
        </w:rPr>
        <w:t>Ans: C, LO: 5, Bloom: AP, Difficulty: Moderate, Min: 2, AACSB: Analytic, AICPA BB: Governance Perspective, AICPA FC: Measurement Analysis and Interpretation, AICPA PC: None, IMA: Reporting</w:t>
      </w:r>
    </w:p>
    <w:p>
      <w:pPr>
        <w:pStyle w:val="BodyText"/>
        <w:rPr>
          <w:sz w:val="16"/>
        </w:rPr>
      </w:pPr>
    </w:p>
    <w:p>
      <w:pPr>
        <w:spacing w:before="101"/>
        <w:ind w:left="1805" w:right="0" w:firstLine="0"/>
        <w:jc w:val="left"/>
        <w:rPr>
          <w:sz w:val="14"/>
        </w:rPr>
      </w:pPr>
      <w:r>
        <w:rPr>
          <w:sz w:val="14"/>
        </w:rPr>
        <w:t>Solution: $140,000 + ($340,000 </w:t>
      </w:r>
      <w:r>
        <w:rPr>
          <w:rFonts w:ascii="Symbol" w:hAnsi="Symbol"/>
          <w:sz w:val="14"/>
        </w:rPr>
        <w:t></w:t>
      </w:r>
      <w:r>
        <w:rPr>
          <w:rFonts w:ascii="Times New Roman" w:hAnsi="Times New Roman"/>
          <w:sz w:val="14"/>
        </w:rPr>
        <w:t> </w:t>
      </w:r>
      <w:r>
        <w:rPr>
          <w:sz w:val="14"/>
        </w:rPr>
        <w:t>$240,000) </w:t>
      </w:r>
      <w:r>
        <w:rPr>
          <w:rFonts w:ascii="Symbol" w:hAnsi="Symbol"/>
          <w:sz w:val="14"/>
        </w:rPr>
        <w:t></w:t>
      </w:r>
      <w:r>
        <w:rPr>
          <w:rFonts w:ascii="Times New Roman" w:hAnsi="Times New Roman"/>
          <w:sz w:val="14"/>
        </w:rPr>
        <w:t> </w:t>
      </w:r>
      <w:r>
        <w:rPr>
          <w:sz w:val="14"/>
        </w:rPr>
        <w:t>$20,000 </w:t>
      </w:r>
      <w:r>
        <w:rPr>
          <w:rFonts w:ascii="Symbol" w:hAnsi="Symbol"/>
          <w:sz w:val="14"/>
        </w:rPr>
        <w:t></w:t>
      </w:r>
      <w:r>
        <w:rPr>
          <w:rFonts w:ascii="Times New Roman" w:hAnsi="Times New Roman"/>
          <w:sz w:val="14"/>
        </w:rPr>
        <w:t> </w:t>
      </w:r>
      <w:r>
        <w:rPr>
          <w:sz w:val="14"/>
        </w:rPr>
        <w:t>$220,000</w:t>
      </w:r>
    </w:p>
    <w:p>
      <w:pPr>
        <w:spacing w:before="1"/>
        <w:ind w:left="1805" w:right="0" w:firstLine="0"/>
        <w:jc w:val="left"/>
        <w:rPr>
          <w:sz w:val="14"/>
        </w:rPr>
      </w:pPr>
      <w:r>
        <w:rPr>
          <w:sz w:val="14"/>
        </w:rPr>
        <w:t>[Beg. owner’s equity + (Rev. – Exp.) – Draws. = End. owner’s equity]</w:t>
      </w:r>
    </w:p>
    <w:p>
      <w:pPr>
        <w:pStyle w:val="ListParagraph"/>
        <w:numPr>
          <w:ilvl w:val="0"/>
          <w:numId w:val="2"/>
        </w:numPr>
        <w:tabs>
          <w:tab w:pos="1806" w:val="left" w:leader="none"/>
        </w:tabs>
        <w:spacing w:line="240" w:lineRule="auto" w:before="124" w:after="0"/>
        <w:ind w:left="1805" w:right="1028" w:hanging="720"/>
        <w:jc w:val="both"/>
        <w:rPr>
          <w:sz w:val="22"/>
        </w:rPr>
      </w:pPr>
      <w:r>
        <w:rPr>
          <w:sz w:val="22"/>
        </w:rPr>
        <w:t>Teamboo Company’s owner’s equity at the beginning of August 2020 was $740,000. During the month, the company earned net income of $175,000 and owner’s drawings were $80,000. At the end of August 2020, what is the balance in owner’s</w:t>
      </w:r>
      <w:r>
        <w:rPr>
          <w:spacing w:val="-25"/>
          <w:sz w:val="22"/>
        </w:rPr>
        <w:t> </w:t>
      </w:r>
      <w:r>
        <w:rPr>
          <w:sz w:val="22"/>
        </w:rPr>
        <w:t>equity?</w:t>
      </w:r>
    </w:p>
    <w:p>
      <w:pPr>
        <w:pStyle w:val="BodyText"/>
        <w:spacing w:line="252" w:lineRule="exact"/>
        <w:ind w:left="1805"/>
      </w:pPr>
      <w:r>
        <w:rPr/>
        <w:t>a. </w:t>
      </w:r>
      <w:r>
        <w:rPr>
          <w:spacing w:val="49"/>
        </w:rPr>
        <w:t> </w:t>
      </w:r>
      <w:r>
        <w:rPr/>
        <w:t>$660,000</w:t>
      </w:r>
    </w:p>
    <w:p>
      <w:pPr>
        <w:pStyle w:val="BodyText"/>
        <w:spacing w:before="2"/>
        <w:ind w:left="1805"/>
      </w:pPr>
      <w:r>
        <w:rPr/>
        <w:t>b. </w:t>
      </w:r>
      <w:r>
        <w:rPr>
          <w:spacing w:val="49"/>
        </w:rPr>
        <w:t> </w:t>
      </w:r>
      <w:r>
        <w:rPr/>
        <w:t>$740,000</w:t>
      </w:r>
    </w:p>
    <w:p>
      <w:pPr>
        <w:pStyle w:val="BodyText"/>
        <w:spacing w:line="251" w:lineRule="exact" w:before="1"/>
        <w:ind w:left="1805"/>
      </w:pPr>
      <w:r>
        <w:rPr/>
        <w:t>c.   $820,000</w:t>
      </w:r>
    </w:p>
    <w:p>
      <w:pPr>
        <w:pStyle w:val="BodyText"/>
        <w:spacing w:line="251" w:lineRule="exact"/>
        <w:ind w:left="1805"/>
      </w:pPr>
      <w:r>
        <w:rPr/>
        <w:t>d. </w:t>
      </w:r>
      <w:r>
        <w:rPr>
          <w:spacing w:val="49"/>
        </w:rPr>
        <w:t> </w:t>
      </w:r>
      <w:r>
        <w:rPr/>
        <w:t>$835,000</w:t>
      </w:r>
    </w:p>
    <w:p>
      <w:pPr>
        <w:spacing w:line="242" w:lineRule="auto" w:before="163"/>
        <w:ind w:left="2525" w:right="1061" w:hanging="720"/>
        <w:jc w:val="left"/>
        <w:rPr>
          <w:sz w:val="14"/>
        </w:rPr>
      </w:pPr>
      <w:r>
        <w:rPr>
          <w:sz w:val="14"/>
        </w:rPr>
        <w:t>Ans: D, LO: 5, Bloom: AP, Difficulty: Easy, Min: 2, AACSB: Analytic, AICPA BB: Governance Perspective, AICPA FC: Measurement Analysis and Interpretation, AICPA PC: None, IMA: Reporting</w:t>
      </w:r>
    </w:p>
    <w:p>
      <w:pPr>
        <w:pStyle w:val="BodyText"/>
        <w:rPr>
          <w:sz w:val="16"/>
        </w:rPr>
      </w:pPr>
    </w:p>
    <w:p>
      <w:pPr>
        <w:spacing w:before="100"/>
        <w:ind w:left="1805" w:right="0" w:firstLine="0"/>
        <w:jc w:val="left"/>
        <w:rPr>
          <w:sz w:val="14"/>
        </w:rPr>
      </w:pPr>
      <w:r>
        <w:rPr>
          <w:sz w:val="14"/>
        </w:rPr>
        <w:t>Solution: $740,000 + $175,000 </w:t>
      </w:r>
      <w:r>
        <w:rPr>
          <w:rFonts w:ascii="Symbol" w:hAnsi="Symbol"/>
          <w:sz w:val="14"/>
        </w:rPr>
        <w:t></w:t>
      </w:r>
      <w:r>
        <w:rPr>
          <w:rFonts w:ascii="Times New Roman" w:hAnsi="Times New Roman"/>
          <w:sz w:val="14"/>
        </w:rPr>
        <w:t> </w:t>
      </w:r>
      <w:r>
        <w:rPr>
          <w:sz w:val="14"/>
        </w:rPr>
        <w:t>$80,000 </w:t>
      </w:r>
      <w:r>
        <w:rPr>
          <w:rFonts w:ascii="Symbol" w:hAnsi="Symbol"/>
          <w:sz w:val="14"/>
        </w:rPr>
        <w:t></w:t>
      </w:r>
      <w:r>
        <w:rPr>
          <w:rFonts w:ascii="Times New Roman" w:hAnsi="Times New Roman"/>
          <w:sz w:val="14"/>
        </w:rPr>
        <w:t> </w:t>
      </w:r>
      <w:r>
        <w:rPr>
          <w:sz w:val="14"/>
        </w:rPr>
        <w:t>$835,000</w:t>
      </w:r>
    </w:p>
    <w:p>
      <w:pPr>
        <w:spacing w:before="2"/>
        <w:ind w:left="1805" w:right="0" w:firstLine="0"/>
        <w:jc w:val="left"/>
        <w:rPr>
          <w:sz w:val="14"/>
        </w:rPr>
      </w:pPr>
      <w:r>
        <w:rPr>
          <w:sz w:val="14"/>
        </w:rPr>
        <w:t>(Beg. owner’s equity + Net inc. – Draws. = End. owner’s equity)</w:t>
      </w:r>
    </w:p>
    <w:p>
      <w:pPr>
        <w:pStyle w:val="ListParagraph"/>
        <w:numPr>
          <w:ilvl w:val="0"/>
          <w:numId w:val="2"/>
        </w:numPr>
        <w:tabs>
          <w:tab w:pos="1806" w:val="left" w:leader="none"/>
        </w:tabs>
        <w:spacing w:line="240" w:lineRule="auto" w:before="119" w:after="0"/>
        <w:ind w:left="1805" w:right="1028" w:hanging="720"/>
        <w:jc w:val="both"/>
        <w:rPr>
          <w:sz w:val="22"/>
        </w:rPr>
      </w:pPr>
      <w:r>
        <w:rPr>
          <w:sz w:val="22"/>
        </w:rPr>
        <w:t>On January 1, 2020, Utah Utility Company reported owner’s equity of $705,000. During the year, the owner withdrew cash of $30,000. At December 31, 2020, the balance in owner’s equity was $795,000. What amount of net income or net loss would the company report for</w:t>
      </w:r>
      <w:r>
        <w:rPr>
          <w:spacing w:val="-3"/>
          <w:sz w:val="22"/>
        </w:rPr>
        <w:t> </w:t>
      </w:r>
      <w:r>
        <w:rPr>
          <w:sz w:val="22"/>
        </w:rPr>
        <w:t>2020?</w:t>
      </w:r>
    </w:p>
    <w:p>
      <w:pPr>
        <w:pStyle w:val="ListParagraph"/>
        <w:numPr>
          <w:ilvl w:val="1"/>
          <w:numId w:val="2"/>
        </w:numPr>
        <w:tabs>
          <w:tab w:pos="2166" w:val="left" w:leader="none"/>
        </w:tabs>
        <w:spacing w:line="249" w:lineRule="exact" w:before="0" w:after="0"/>
        <w:ind w:left="2165" w:right="0" w:hanging="361"/>
        <w:jc w:val="left"/>
        <w:rPr>
          <w:sz w:val="22"/>
        </w:rPr>
      </w:pPr>
      <w:r>
        <w:rPr>
          <w:sz w:val="22"/>
        </w:rPr>
        <w:t>Net loss of</w:t>
      </w:r>
      <w:r>
        <w:rPr>
          <w:spacing w:val="-4"/>
          <w:sz w:val="22"/>
        </w:rPr>
        <w:t> </w:t>
      </w:r>
      <w:r>
        <w:rPr>
          <w:sz w:val="22"/>
        </w:rPr>
        <w:t>$60,000</w:t>
      </w:r>
    </w:p>
    <w:p>
      <w:pPr>
        <w:pStyle w:val="ListParagraph"/>
        <w:numPr>
          <w:ilvl w:val="1"/>
          <w:numId w:val="2"/>
        </w:numPr>
        <w:tabs>
          <w:tab w:pos="2166" w:val="left" w:leader="none"/>
        </w:tabs>
        <w:spacing w:line="240" w:lineRule="auto" w:before="1" w:after="0"/>
        <w:ind w:left="2165" w:right="0" w:hanging="361"/>
        <w:jc w:val="left"/>
        <w:rPr>
          <w:sz w:val="22"/>
        </w:rPr>
      </w:pPr>
      <w:r>
        <w:rPr>
          <w:sz w:val="22"/>
        </w:rPr>
        <w:t>Net income of</w:t>
      </w:r>
      <w:r>
        <w:rPr>
          <w:spacing w:val="-4"/>
          <w:sz w:val="22"/>
        </w:rPr>
        <w:t> </w:t>
      </w:r>
      <w:r>
        <w:rPr>
          <w:sz w:val="22"/>
        </w:rPr>
        <w:t>$90,000</w:t>
      </w:r>
    </w:p>
    <w:p>
      <w:pPr>
        <w:pStyle w:val="ListParagraph"/>
        <w:numPr>
          <w:ilvl w:val="1"/>
          <w:numId w:val="2"/>
        </w:numPr>
        <w:tabs>
          <w:tab w:pos="2166" w:val="left" w:leader="none"/>
        </w:tabs>
        <w:spacing w:line="240" w:lineRule="auto" w:before="2" w:after="0"/>
        <w:ind w:left="2165" w:right="0" w:hanging="361"/>
        <w:jc w:val="left"/>
        <w:rPr>
          <w:sz w:val="22"/>
        </w:rPr>
      </w:pPr>
      <w:r>
        <w:rPr>
          <w:sz w:val="22"/>
        </w:rPr>
        <w:t>Net income of</w:t>
      </w:r>
      <w:r>
        <w:rPr>
          <w:spacing w:val="-11"/>
          <w:sz w:val="22"/>
        </w:rPr>
        <w:t> </w:t>
      </w:r>
      <w:r>
        <w:rPr>
          <w:sz w:val="22"/>
        </w:rPr>
        <w:t>$120,000</w:t>
      </w:r>
    </w:p>
    <w:p>
      <w:pPr>
        <w:pStyle w:val="ListParagraph"/>
        <w:numPr>
          <w:ilvl w:val="1"/>
          <w:numId w:val="2"/>
        </w:numPr>
        <w:tabs>
          <w:tab w:pos="2166" w:val="left" w:leader="none"/>
        </w:tabs>
        <w:spacing w:line="240" w:lineRule="auto" w:before="1" w:after="0"/>
        <w:ind w:left="2165" w:right="0" w:hanging="361"/>
        <w:jc w:val="left"/>
        <w:rPr>
          <w:sz w:val="22"/>
        </w:rPr>
      </w:pPr>
      <w:r>
        <w:rPr>
          <w:sz w:val="22"/>
        </w:rPr>
        <w:t>Net income of</w:t>
      </w:r>
      <w:r>
        <w:rPr>
          <w:spacing w:val="-11"/>
          <w:sz w:val="22"/>
        </w:rPr>
        <w:t> </w:t>
      </w:r>
      <w:r>
        <w:rPr>
          <w:sz w:val="22"/>
        </w:rPr>
        <w:t>$150,000</w:t>
      </w:r>
    </w:p>
    <w:p>
      <w:pPr>
        <w:spacing w:after="0" w:line="240" w:lineRule="auto"/>
        <w:jc w:val="left"/>
        <w:rPr>
          <w:sz w:val="22"/>
        </w:rPr>
        <w:sectPr>
          <w:pgSz w:w="12240" w:h="15840"/>
          <w:pgMar w:header="1024" w:footer="0" w:top="1320" w:bottom="280" w:left="220" w:right="400"/>
        </w:sectPr>
      </w:pPr>
    </w:p>
    <w:p>
      <w:pPr>
        <w:pStyle w:val="BodyText"/>
        <w:rPr>
          <w:sz w:val="17"/>
        </w:rPr>
      </w:pPr>
    </w:p>
    <w:p>
      <w:pPr>
        <w:spacing w:line="235" w:lineRule="auto" w:before="0"/>
        <w:ind w:left="2669" w:right="874" w:hanging="720"/>
        <w:jc w:val="left"/>
        <w:rPr>
          <w:sz w:val="14"/>
        </w:rPr>
      </w:pPr>
      <w:r>
        <w:rPr>
          <w:sz w:val="14"/>
        </w:rPr>
        <w:t>Ans: C, LO: 5, Bloom: AN, Difficulty: Moderate, Min: 2, AACSB: Analytic, AICPA BB: Governance Perspective, AICPA FC: Measurement Analysis and Interpretation, AICPA PC: None, IMA: Reporting</w:t>
      </w:r>
    </w:p>
    <w:p>
      <w:pPr>
        <w:pStyle w:val="BodyText"/>
        <w:rPr>
          <w:sz w:val="16"/>
        </w:rPr>
      </w:pPr>
    </w:p>
    <w:p>
      <w:pPr>
        <w:spacing w:before="108"/>
        <w:ind w:left="1949" w:right="0" w:firstLine="0"/>
        <w:jc w:val="left"/>
        <w:rPr>
          <w:sz w:val="14"/>
        </w:rPr>
      </w:pPr>
      <w:r>
        <w:rPr>
          <w:sz w:val="14"/>
        </w:rPr>
        <w:t>Solution: $705,000 + X </w:t>
      </w:r>
      <w:r>
        <w:rPr>
          <w:rFonts w:ascii="Symbol" w:hAnsi="Symbol"/>
          <w:sz w:val="14"/>
        </w:rPr>
        <w:t></w:t>
      </w:r>
      <w:r>
        <w:rPr>
          <w:rFonts w:ascii="Times New Roman" w:hAnsi="Times New Roman"/>
          <w:sz w:val="14"/>
        </w:rPr>
        <w:t> </w:t>
      </w:r>
      <w:r>
        <w:rPr>
          <w:sz w:val="14"/>
        </w:rPr>
        <w:t>$30,000 </w:t>
      </w:r>
      <w:r>
        <w:rPr>
          <w:rFonts w:ascii="Symbol" w:hAnsi="Symbol"/>
          <w:sz w:val="14"/>
        </w:rPr>
        <w:t></w:t>
      </w:r>
      <w:r>
        <w:rPr>
          <w:rFonts w:ascii="Times New Roman" w:hAnsi="Times New Roman"/>
          <w:sz w:val="14"/>
        </w:rPr>
        <w:t> </w:t>
      </w:r>
      <w:r>
        <w:rPr>
          <w:sz w:val="14"/>
        </w:rPr>
        <w:t>$795,000; X </w:t>
      </w:r>
      <w:r>
        <w:rPr>
          <w:rFonts w:ascii="Symbol" w:hAnsi="Symbol"/>
          <w:sz w:val="14"/>
        </w:rPr>
        <w:t></w:t>
      </w:r>
      <w:r>
        <w:rPr>
          <w:rFonts w:ascii="Times New Roman" w:hAnsi="Times New Roman"/>
          <w:sz w:val="14"/>
        </w:rPr>
        <w:t> </w:t>
      </w:r>
      <w:r>
        <w:rPr>
          <w:sz w:val="14"/>
        </w:rPr>
        <w:t>$120,000</w:t>
      </w:r>
    </w:p>
    <w:p>
      <w:pPr>
        <w:spacing w:before="1"/>
        <w:ind w:left="1949" w:right="0" w:firstLine="0"/>
        <w:jc w:val="left"/>
        <w:rPr>
          <w:sz w:val="14"/>
        </w:rPr>
      </w:pPr>
      <w:r>
        <w:rPr>
          <w:sz w:val="14"/>
        </w:rPr>
        <w:t>(End. owner’s equity – Beg. owner’s equity + Draws. = Net inc.)</w:t>
      </w:r>
    </w:p>
    <w:p>
      <w:pPr>
        <w:spacing w:after="0"/>
        <w:jc w:val="left"/>
        <w:rPr>
          <w:sz w:val="14"/>
        </w:rPr>
        <w:sectPr>
          <w:pgSz w:w="12240" w:h="15840"/>
          <w:pgMar w:header="1024" w:footer="0" w:top="1320" w:bottom="280" w:left="220" w:right="400"/>
        </w:sectPr>
      </w:pPr>
    </w:p>
    <w:p>
      <w:pPr>
        <w:pStyle w:val="ListParagraph"/>
        <w:numPr>
          <w:ilvl w:val="0"/>
          <w:numId w:val="2"/>
        </w:numPr>
        <w:tabs>
          <w:tab w:pos="1806" w:val="left" w:leader="none"/>
        </w:tabs>
        <w:spacing w:line="240" w:lineRule="auto" w:before="190" w:after="0"/>
        <w:ind w:left="1805" w:right="1028" w:hanging="720"/>
        <w:jc w:val="both"/>
        <w:rPr>
          <w:sz w:val="22"/>
        </w:rPr>
      </w:pPr>
      <w:r>
        <w:rPr>
          <w:sz w:val="22"/>
        </w:rPr>
        <w:t>Luis Consulting started the year with total assets of $60,000 and total liabilities of $17,000. During the year, the business recorded $48,000 in consulting revenues and $36,000 in expenses. Luis made an additional investment of $8,000 and withdrew cash of $9,000 during the year. The owner’s equity at the end of the year</w:t>
      </w:r>
      <w:r>
        <w:rPr>
          <w:spacing w:val="-16"/>
          <w:sz w:val="22"/>
        </w:rPr>
        <w:t> </w:t>
      </w:r>
      <w:r>
        <w:rPr>
          <w:sz w:val="22"/>
        </w:rPr>
        <w:t>was</w:t>
      </w:r>
    </w:p>
    <w:p>
      <w:pPr>
        <w:pStyle w:val="BodyText"/>
        <w:spacing w:before="1"/>
        <w:ind w:left="1805"/>
      </w:pPr>
      <w:r>
        <w:rPr/>
        <w:t>a. </w:t>
      </w:r>
      <w:r>
        <w:rPr>
          <w:spacing w:val="48"/>
        </w:rPr>
        <w:t> </w:t>
      </w:r>
      <w:r>
        <w:rPr/>
        <w:t>$33,000.</w:t>
      </w:r>
    </w:p>
    <w:p>
      <w:pPr>
        <w:pStyle w:val="BodyText"/>
        <w:spacing w:line="251" w:lineRule="exact" w:before="1"/>
        <w:ind w:left="1805"/>
      </w:pPr>
      <w:r>
        <w:rPr/>
        <w:t>b. </w:t>
      </w:r>
      <w:r>
        <w:rPr>
          <w:spacing w:val="48"/>
        </w:rPr>
        <w:t> </w:t>
      </w:r>
      <w:r>
        <w:rPr/>
        <w:t>$54,000.</w:t>
      </w:r>
    </w:p>
    <w:p>
      <w:pPr>
        <w:pStyle w:val="BodyText"/>
        <w:spacing w:line="251" w:lineRule="exact"/>
        <w:ind w:left="1805"/>
      </w:pPr>
      <w:r>
        <w:rPr/>
        <w:t>c.   $57,000.</w:t>
      </w:r>
    </w:p>
    <w:p>
      <w:pPr>
        <w:pStyle w:val="BodyText"/>
        <w:spacing w:before="2"/>
        <w:ind w:left="1805"/>
      </w:pPr>
      <w:r>
        <w:rPr/>
        <w:t>d. </w:t>
      </w:r>
      <w:r>
        <w:rPr>
          <w:spacing w:val="48"/>
        </w:rPr>
        <w:t> </w:t>
      </w:r>
      <w:r>
        <w:rPr/>
        <w:t>$63,000.</w:t>
      </w:r>
    </w:p>
    <w:p>
      <w:pPr>
        <w:spacing w:line="242" w:lineRule="auto" w:before="162"/>
        <w:ind w:left="2525" w:right="1061" w:hanging="720"/>
        <w:jc w:val="left"/>
        <w:rPr>
          <w:sz w:val="14"/>
        </w:rPr>
      </w:pPr>
      <w:r>
        <w:rPr>
          <w:sz w:val="14"/>
        </w:rPr>
        <w:t>Ans: B, LO: 5, Bloom: AP, Difficulty: Moderate, Min: 2, AACSB: Analytic, AICPA BB: Governance Perspective, AICPA FC: Measurement Analysis and Interpretation, AICPA PC: None, IMA: Reporting</w:t>
      </w:r>
    </w:p>
    <w:p>
      <w:pPr>
        <w:pStyle w:val="BodyText"/>
        <w:rPr>
          <w:sz w:val="16"/>
        </w:rPr>
      </w:pPr>
    </w:p>
    <w:p>
      <w:pPr>
        <w:spacing w:before="101"/>
        <w:ind w:left="1805" w:right="0" w:firstLine="0"/>
        <w:jc w:val="left"/>
        <w:rPr>
          <w:sz w:val="14"/>
        </w:rPr>
      </w:pPr>
      <w:r>
        <w:rPr>
          <w:sz w:val="14"/>
        </w:rPr>
        <w:t>Solution: ($60,000 </w:t>
      </w:r>
      <w:r>
        <w:rPr>
          <w:rFonts w:ascii="Symbol" w:hAnsi="Symbol"/>
          <w:sz w:val="14"/>
        </w:rPr>
        <w:t></w:t>
      </w:r>
      <w:r>
        <w:rPr>
          <w:rFonts w:ascii="Times New Roman" w:hAnsi="Times New Roman"/>
          <w:sz w:val="14"/>
        </w:rPr>
        <w:t> </w:t>
      </w:r>
      <w:r>
        <w:rPr>
          <w:sz w:val="14"/>
        </w:rPr>
        <w:t>$17,000) + ($48,000 </w:t>
      </w:r>
      <w:r>
        <w:rPr>
          <w:rFonts w:ascii="Symbol" w:hAnsi="Symbol"/>
          <w:sz w:val="14"/>
        </w:rPr>
        <w:t></w:t>
      </w:r>
      <w:r>
        <w:rPr>
          <w:rFonts w:ascii="Times New Roman" w:hAnsi="Times New Roman"/>
          <w:sz w:val="14"/>
        </w:rPr>
        <w:t> </w:t>
      </w:r>
      <w:r>
        <w:rPr>
          <w:sz w:val="14"/>
        </w:rPr>
        <w:t>$36,000) + $8,000 </w:t>
      </w:r>
      <w:r>
        <w:rPr>
          <w:rFonts w:ascii="Symbol" w:hAnsi="Symbol"/>
          <w:sz w:val="14"/>
        </w:rPr>
        <w:t></w:t>
      </w:r>
      <w:r>
        <w:rPr>
          <w:rFonts w:ascii="Times New Roman" w:hAnsi="Times New Roman"/>
          <w:sz w:val="14"/>
        </w:rPr>
        <w:t> </w:t>
      </w:r>
      <w:r>
        <w:rPr>
          <w:sz w:val="14"/>
        </w:rPr>
        <w:t>$9,000 </w:t>
      </w:r>
      <w:r>
        <w:rPr>
          <w:rFonts w:ascii="Symbol" w:hAnsi="Symbol"/>
          <w:sz w:val="14"/>
        </w:rPr>
        <w:t></w:t>
      </w:r>
      <w:r>
        <w:rPr>
          <w:rFonts w:ascii="Times New Roman" w:hAnsi="Times New Roman"/>
          <w:sz w:val="14"/>
        </w:rPr>
        <w:t> </w:t>
      </w:r>
      <w:r>
        <w:rPr>
          <w:sz w:val="14"/>
        </w:rPr>
        <w:t>$54,000</w:t>
      </w:r>
    </w:p>
    <w:p>
      <w:pPr>
        <w:spacing w:before="1"/>
        <w:ind w:left="1805" w:right="0" w:firstLine="0"/>
        <w:jc w:val="left"/>
        <w:rPr>
          <w:sz w:val="14"/>
        </w:rPr>
      </w:pPr>
      <w:r>
        <w:rPr>
          <w:sz w:val="14"/>
        </w:rPr>
        <w:t>[(Beg. assets – Beg. liabl. = Beg. owner’s equity); (Beg. owner’s equity + (Rev. – Exp.) + Add’l. invest. – Draws. = End. owner’s equity)]</w:t>
      </w:r>
    </w:p>
    <w:p>
      <w:pPr>
        <w:pStyle w:val="ListParagraph"/>
        <w:numPr>
          <w:ilvl w:val="0"/>
          <w:numId w:val="2"/>
        </w:numPr>
        <w:tabs>
          <w:tab w:pos="1806" w:val="left" w:leader="none"/>
        </w:tabs>
        <w:spacing w:line="240" w:lineRule="auto" w:before="124" w:after="0"/>
        <w:ind w:left="1805" w:right="1028" w:hanging="720"/>
        <w:jc w:val="both"/>
        <w:rPr>
          <w:sz w:val="22"/>
        </w:rPr>
      </w:pPr>
      <w:r>
        <w:rPr>
          <w:sz w:val="22"/>
        </w:rPr>
        <w:t>Luis Consulting started the year with total assets of $60,000 and total liabilities of $17,000. During the year, the business recorded $48,000 in consulting revenues and $36,000 in expenses. Luis made an additional investment of $8,000 and withdrew cash of $9,000 during the year. The net income reported by Luis Consulting for the year</w:t>
      </w:r>
      <w:r>
        <w:rPr>
          <w:spacing w:val="-23"/>
          <w:sz w:val="22"/>
        </w:rPr>
        <w:t> </w:t>
      </w:r>
      <w:r>
        <w:rPr>
          <w:sz w:val="22"/>
        </w:rPr>
        <w:t>was:</w:t>
      </w:r>
    </w:p>
    <w:p>
      <w:pPr>
        <w:pStyle w:val="BodyText"/>
        <w:spacing w:line="251" w:lineRule="exact" w:before="1"/>
        <w:ind w:left="1805"/>
      </w:pPr>
      <w:r>
        <w:rPr/>
        <w:t>a.</w:t>
      </w:r>
      <w:r>
        <w:rPr>
          <w:spacing w:val="53"/>
        </w:rPr>
        <w:t> </w:t>
      </w:r>
      <w:r>
        <w:rPr/>
        <w:t>$3,000.</w:t>
      </w:r>
    </w:p>
    <w:p>
      <w:pPr>
        <w:pStyle w:val="BodyText"/>
        <w:spacing w:line="251" w:lineRule="exact"/>
        <w:ind w:left="1805"/>
      </w:pPr>
      <w:r>
        <w:rPr/>
        <w:t>b. </w:t>
      </w:r>
      <w:r>
        <w:rPr>
          <w:spacing w:val="48"/>
        </w:rPr>
        <w:t> </w:t>
      </w:r>
      <w:r>
        <w:rPr/>
        <w:t>$12,000.</w:t>
      </w:r>
    </w:p>
    <w:p>
      <w:pPr>
        <w:pStyle w:val="BodyText"/>
        <w:spacing w:before="1"/>
        <w:ind w:left="1805"/>
      </w:pPr>
      <w:r>
        <w:rPr/>
        <w:t>c.   $18,000.</w:t>
      </w:r>
    </w:p>
    <w:p>
      <w:pPr>
        <w:pStyle w:val="BodyText"/>
        <w:spacing w:before="2"/>
        <w:ind w:left="1805"/>
      </w:pPr>
      <w:r>
        <w:rPr/>
        <w:t>d. </w:t>
      </w:r>
      <w:r>
        <w:rPr>
          <w:spacing w:val="48"/>
        </w:rPr>
        <w:t> </w:t>
      </w:r>
      <w:r>
        <w:rPr/>
        <w:t>$27,000.</w:t>
      </w:r>
    </w:p>
    <w:p>
      <w:pPr>
        <w:spacing w:line="235" w:lineRule="auto" w:before="165"/>
        <w:ind w:left="2525" w:right="1061" w:hanging="720"/>
        <w:jc w:val="left"/>
        <w:rPr>
          <w:sz w:val="14"/>
        </w:rPr>
      </w:pPr>
      <w:r>
        <w:rPr>
          <w:sz w:val="14"/>
        </w:rPr>
        <w:t>Ans: B, LO: 5, Bloom: AP, Difficulty: Moderate, Min: 2, AACSB: Analytic, AICPA BB: Governance Perspective, AICPA FC: Measurement Analysis and Interpretation, AICPA PC: None, IMA: Reporting</w:t>
      </w:r>
    </w:p>
    <w:p>
      <w:pPr>
        <w:pStyle w:val="BodyText"/>
        <w:rPr>
          <w:sz w:val="16"/>
        </w:rPr>
      </w:pPr>
    </w:p>
    <w:p>
      <w:pPr>
        <w:spacing w:before="108"/>
        <w:ind w:left="1805" w:right="7391" w:firstLine="0"/>
        <w:jc w:val="left"/>
        <w:rPr>
          <w:sz w:val="14"/>
        </w:rPr>
      </w:pPr>
      <w:r>
        <w:rPr>
          <w:sz w:val="14"/>
        </w:rPr>
        <w:t>Solution: $48,000 </w:t>
      </w:r>
      <w:r>
        <w:rPr>
          <w:rFonts w:ascii="Symbol" w:hAnsi="Symbol"/>
          <w:sz w:val="14"/>
        </w:rPr>
        <w:t></w:t>
      </w:r>
      <w:r>
        <w:rPr>
          <w:rFonts w:ascii="Times New Roman" w:hAnsi="Times New Roman"/>
          <w:sz w:val="14"/>
        </w:rPr>
        <w:t> </w:t>
      </w:r>
      <w:r>
        <w:rPr>
          <w:sz w:val="14"/>
        </w:rPr>
        <w:t>$36,000 </w:t>
      </w:r>
      <w:r>
        <w:rPr>
          <w:rFonts w:ascii="Symbol" w:hAnsi="Symbol"/>
          <w:sz w:val="14"/>
        </w:rPr>
        <w:t></w:t>
      </w:r>
      <w:r>
        <w:rPr>
          <w:rFonts w:ascii="Times New Roman" w:hAnsi="Times New Roman"/>
          <w:sz w:val="14"/>
        </w:rPr>
        <w:t> </w:t>
      </w:r>
      <w:r>
        <w:rPr>
          <w:sz w:val="14"/>
        </w:rPr>
        <w:t>$12,000 (Rev. – Exp. = Net inc.)</w:t>
      </w:r>
    </w:p>
    <w:p>
      <w:pPr>
        <w:pStyle w:val="ListParagraph"/>
        <w:numPr>
          <w:ilvl w:val="0"/>
          <w:numId w:val="2"/>
        </w:numPr>
        <w:tabs>
          <w:tab w:pos="1806" w:val="left" w:leader="none"/>
        </w:tabs>
        <w:spacing w:line="240" w:lineRule="auto" w:before="125" w:after="0"/>
        <w:ind w:left="1805" w:right="1027" w:hanging="720"/>
        <w:jc w:val="both"/>
        <w:rPr>
          <w:sz w:val="22"/>
        </w:rPr>
      </w:pPr>
      <w:r>
        <w:rPr>
          <w:sz w:val="22"/>
        </w:rPr>
        <w:t>Luis Consulting started the year with total assets of $60,000 and total liabilities of $17,000. During the year, the business recorded $48,000 in consulting revenues and $36,000 in expenses. Luis made an additional investment of $8,000 and withdrew cash of $9,000 during the year. Owner’s equity changed by what amount from the beginning of the year to the end of the</w:t>
      </w:r>
      <w:r>
        <w:rPr>
          <w:spacing w:val="-6"/>
          <w:sz w:val="22"/>
        </w:rPr>
        <w:t> </w:t>
      </w:r>
      <w:r>
        <w:rPr>
          <w:sz w:val="22"/>
        </w:rPr>
        <w:t>year?</w:t>
      </w:r>
    </w:p>
    <w:p>
      <w:pPr>
        <w:pStyle w:val="BodyText"/>
        <w:spacing w:line="250" w:lineRule="exact"/>
        <w:ind w:left="1805"/>
      </w:pPr>
      <w:r>
        <w:rPr/>
        <w:t>a.</w:t>
      </w:r>
      <w:r>
        <w:rPr>
          <w:spacing w:val="53"/>
        </w:rPr>
        <w:t> </w:t>
      </w:r>
      <w:r>
        <w:rPr/>
        <w:t>$3,000.</w:t>
      </w:r>
    </w:p>
    <w:p>
      <w:pPr>
        <w:pStyle w:val="BodyText"/>
        <w:spacing w:before="1"/>
        <w:ind w:left="1805"/>
      </w:pPr>
      <w:r>
        <w:rPr/>
        <w:t>b. </w:t>
      </w:r>
      <w:r>
        <w:rPr>
          <w:spacing w:val="48"/>
        </w:rPr>
        <w:t> </w:t>
      </w:r>
      <w:r>
        <w:rPr/>
        <w:t>$11,000.</w:t>
      </w:r>
    </w:p>
    <w:p>
      <w:pPr>
        <w:pStyle w:val="BodyText"/>
        <w:spacing w:line="251" w:lineRule="exact" w:before="2"/>
        <w:ind w:left="1805"/>
      </w:pPr>
      <w:r>
        <w:rPr/>
        <w:t>c.   $12,000.</w:t>
      </w:r>
    </w:p>
    <w:p>
      <w:pPr>
        <w:pStyle w:val="BodyText"/>
        <w:spacing w:line="251" w:lineRule="exact"/>
        <w:ind w:left="1805"/>
      </w:pPr>
      <w:r>
        <w:rPr/>
        <w:t>d. </w:t>
      </w:r>
      <w:r>
        <w:rPr>
          <w:spacing w:val="48"/>
        </w:rPr>
        <w:t> </w:t>
      </w:r>
      <w:r>
        <w:rPr/>
        <w:t>$45,000.</w:t>
      </w:r>
    </w:p>
    <w:p>
      <w:pPr>
        <w:spacing w:line="242" w:lineRule="auto" w:before="163"/>
        <w:ind w:left="2525" w:right="1061" w:hanging="720"/>
        <w:jc w:val="left"/>
        <w:rPr>
          <w:sz w:val="14"/>
        </w:rPr>
      </w:pPr>
      <w:r>
        <w:rPr>
          <w:sz w:val="14"/>
        </w:rPr>
        <w:t>Ans: B, LO: 5, Bloom: AP, Difficulty: Moderate, Min: 2, AACSB: Analytic, AICPA BB: Governance Perspective, AICPA FC: Measurement Analysis and Interpretation, AICPA PC: None, IMA: Reporting</w:t>
      </w:r>
    </w:p>
    <w:p>
      <w:pPr>
        <w:pStyle w:val="BodyText"/>
        <w:rPr>
          <w:sz w:val="16"/>
        </w:rPr>
      </w:pPr>
    </w:p>
    <w:p>
      <w:pPr>
        <w:spacing w:before="100"/>
        <w:ind w:left="1805" w:right="5818" w:firstLine="0"/>
        <w:jc w:val="left"/>
        <w:rPr>
          <w:sz w:val="14"/>
        </w:rPr>
      </w:pPr>
      <w:r>
        <w:rPr>
          <w:sz w:val="14"/>
        </w:rPr>
        <w:t>Solution: ($48,000 </w:t>
      </w:r>
      <w:r>
        <w:rPr>
          <w:rFonts w:ascii="Symbol" w:hAnsi="Symbol"/>
          <w:sz w:val="14"/>
        </w:rPr>
        <w:t></w:t>
      </w:r>
      <w:r>
        <w:rPr>
          <w:rFonts w:ascii="Times New Roman" w:hAnsi="Times New Roman"/>
          <w:sz w:val="14"/>
        </w:rPr>
        <w:t> </w:t>
      </w:r>
      <w:r>
        <w:rPr>
          <w:sz w:val="14"/>
        </w:rPr>
        <w:t>$36,000) + $8,000 </w:t>
      </w:r>
      <w:r>
        <w:rPr>
          <w:rFonts w:ascii="Symbol" w:hAnsi="Symbol"/>
          <w:sz w:val="14"/>
        </w:rPr>
        <w:t></w:t>
      </w:r>
      <w:r>
        <w:rPr>
          <w:rFonts w:ascii="Times New Roman" w:hAnsi="Times New Roman"/>
          <w:sz w:val="14"/>
        </w:rPr>
        <w:t> </w:t>
      </w:r>
      <w:r>
        <w:rPr>
          <w:sz w:val="14"/>
        </w:rPr>
        <w:t>$9,000 </w:t>
      </w:r>
      <w:r>
        <w:rPr>
          <w:rFonts w:ascii="Symbol" w:hAnsi="Symbol"/>
          <w:sz w:val="14"/>
        </w:rPr>
        <w:t></w:t>
      </w:r>
      <w:r>
        <w:rPr>
          <w:rFonts w:ascii="Times New Roman" w:hAnsi="Times New Roman"/>
          <w:sz w:val="14"/>
        </w:rPr>
        <w:t> </w:t>
      </w:r>
      <w:r>
        <w:rPr>
          <w:sz w:val="14"/>
        </w:rPr>
        <w:t>$11,000 [(Rev. – Exp.) + Add’l. invest. – Draws. = Chg. in owner’s equity]</w:t>
      </w:r>
    </w:p>
    <w:p>
      <w:pPr>
        <w:pStyle w:val="ListParagraph"/>
        <w:numPr>
          <w:ilvl w:val="0"/>
          <w:numId w:val="2"/>
        </w:numPr>
        <w:tabs>
          <w:tab w:pos="1805" w:val="left" w:leader="none"/>
          <w:tab w:pos="1806" w:val="left" w:leader="none"/>
        </w:tabs>
        <w:spacing w:line="240" w:lineRule="auto" w:before="125" w:after="0"/>
        <w:ind w:left="1805" w:right="0" w:hanging="721"/>
        <w:jc w:val="left"/>
        <w:rPr>
          <w:sz w:val="22"/>
        </w:rPr>
      </w:pPr>
      <w:r>
        <w:rPr>
          <w:sz w:val="22"/>
        </w:rPr>
        <w:t>During</w:t>
      </w:r>
      <w:r>
        <w:rPr>
          <w:spacing w:val="34"/>
          <w:sz w:val="22"/>
        </w:rPr>
        <w:t> </w:t>
      </w:r>
      <w:r>
        <w:rPr>
          <w:sz w:val="22"/>
        </w:rPr>
        <w:t>the</w:t>
      </w:r>
      <w:r>
        <w:rPr>
          <w:spacing w:val="35"/>
          <w:sz w:val="22"/>
        </w:rPr>
        <w:t> </w:t>
      </w:r>
      <w:r>
        <w:rPr>
          <w:sz w:val="22"/>
        </w:rPr>
        <w:t>year</w:t>
      </w:r>
      <w:r>
        <w:rPr>
          <w:spacing w:val="34"/>
          <w:sz w:val="22"/>
        </w:rPr>
        <w:t> </w:t>
      </w:r>
      <w:r>
        <w:rPr>
          <w:sz w:val="22"/>
        </w:rPr>
        <w:t>2020,</w:t>
      </w:r>
      <w:r>
        <w:rPr>
          <w:spacing w:val="35"/>
          <w:sz w:val="22"/>
        </w:rPr>
        <w:t> </w:t>
      </w:r>
      <w:r>
        <w:rPr>
          <w:sz w:val="22"/>
        </w:rPr>
        <w:t>Dallas</w:t>
      </w:r>
      <w:r>
        <w:rPr>
          <w:spacing w:val="35"/>
          <w:sz w:val="22"/>
        </w:rPr>
        <w:t> </w:t>
      </w:r>
      <w:r>
        <w:rPr>
          <w:sz w:val="22"/>
        </w:rPr>
        <w:t>Company</w:t>
      </w:r>
      <w:r>
        <w:rPr>
          <w:spacing w:val="35"/>
          <w:sz w:val="22"/>
        </w:rPr>
        <w:t> </w:t>
      </w:r>
      <w:r>
        <w:rPr>
          <w:sz w:val="22"/>
        </w:rPr>
        <w:t>earned</w:t>
      </w:r>
      <w:r>
        <w:rPr>
          <w:spacing w:val="35"/>
          <w:sz w:val="22"/>
        </w:rPr>
        <w:t> </w:t>
      </w:r>
      <w:r>
        <w:rPr>
          <w:sz w:val="22"/>
        </w:rPr>
        <w:t>revenues</w:t>
      </w:r>
      <w:r>
        <w:rPr>
          <w:spacing w:val="35"/>
          <w:sz w:val="22"/>
        </w:rPr>
        <w:t> </w:t>
      </w:r>
      <w:r>
        <w:rPr>
          <w:sz w:val="22"/>
        </w:rPr>
        <w:t>of</w:t>
      </w:r>
      <w:r>
        <w:rPr>
          <w:spacing w:val="35"/>
          <w:sz w:val="22"/>
        </w:rPr>
        <w:t> </w:t>
      </w:r>
      <w:r>
        <w:rPr>
          <w:sz w:val="22"/>
        </w:rPr>
        <w:t>$90,000,</w:t>
      </w:r>
      <w:r>
        <w:rPr>
          <w:spacing w:val="35"/>
          <w:sz w:val="22"/>
        </w:rPr>
        <w:t> </w:t>
      </w:r>
      <w:r>
        <w:rPr>
          <w:sz w:val="22"/>
        </w:rPr>
        <w:t>had</w:t>
      </w:r>
      <w:r>
        <w:rPr>
          <w:spacing w:val="35"/>
          <w:sz w:val="22"/>
        </w:rPr>
        <w:t> </w:t>
      </w:r>
      <w:r>
        <w:rPr>
          <w:sz w:val="22"/>
        </w:rPr>
        <w:t>expenses</w:t>
      </w:r>
      <w:r>
        <w:rPr>
          <w:spacing w:val="35"/>
          <w:sz w:val="22"/>
        </w:rPr>
        <w:t> </w:t>
      </w:r>
      <w:r>
        <w:rPr>
          <w:sz w:val="22"/>
        </w:rPr>
        <w:t>of</w:t>
      </w:r>
    </w:p>
    <w:p>
      <w:pPr>
        <w:pStyle w:val="BodyText"/>
        <w:spacing w:line="237" w:lineRule="auto" w:before="4"/>
        <w:ind w:left="1805" w:right="874"/>
      </w:pPr>
      <w:r>
        <w:rPr/>
        <w:t>$62,000, purchased assets with a cost of $10,000 and had owner drawings of $6,000. Net income for the year is</w:t>
      </w:r>
    </w:p>
    <w:p>
      <w:pPr>
        <w:pStyle w:val="BodyText"/>
        <w:spacing w:before="1"/>
        <w:ind w:left="1805"/>
      </w:pPr>
      <w:r>
        <w:rPr/>
        <w:t>a. </w:t>
      </w:r>
      <w:r>
        <w:rPr>
          <w:spacing w:val="48"/>
        </w:rPr>
        <w:t> </w:t>
      </w:r>
      <w:r>
        <w:rPr/>
        <w:t>$18,000.</w:t>
      </w:r>
    </w:p>
    <w:p>
      <w:pPr>
        <w:pStyle w:val="BodyText"/>
        <w:spacing w:before="1"/>
        <w:ind w:left="1805"/>
      </w:pPr>
      <w:r>
        <w:rPr/>
        <w:t>b. </w:t>
      </w:r>
      <w:r>
        <w:rPr>
          <w:spacing w:val="48"/>
        </w:rPr>
        <w:t> </w:t>
      </w:r>
      <w:r>
        <w:rPr/>
        <w:t>$22,000.</w:t>
      </w:r>
    </w:p>
    <w:p>
      <w:pPr>
        <w:pStyle w:val="BodyText"/>
        <w:spacing w:line="251" w:lineRule="exact" w:before="2"/>
        <w:ind w:left="1805"/>
      </w:pPr>
      <w:r>
        <w:rPr/>
        <w:t>c.   $28,000.</w:t>
      </w:r>
    </w:p>
    <w:p>
      <w:pPr>
        <w:pStyle w:val="BodyText"/>
        <w:spacing w:line="251" w:lineRule="exact"/>
        <w:ind w:left="1805"/>
      </w:pPr>
      <w:r>
        <w:rPr/>
        <w:t>d. </w:t>
      </w:r>
      <w:r>
        <w:rPr>
          <w:spacing w:val="47"/>
        </w:rPr>
        <w:t> </w:t>
      </w:r>
      <w:r>
        <w:rPr/>
        <w:t>$32,000.</w:t>
      </w:r>
    </w:p>
    <w:p>
      <w:pPr>
        <w:pStyle w:val="BodyText"/>
        <w:spacing w:before="6"/>
        <w:rPr>
          <w:sz w:val="28"/>
        </w:rPr>
      </w:pPr>
    </w:p>
    <w:p>
      <w:pPr>
        <w:spacing w:line="235" w:lineRule="auto" w:before="1"/>
        <w:ind w:left="2525" w:right="1061" w:hanging="720"/>
        <w:jc w:val="left"/>
        <w:rPr>
          <w:sz w:val="14"/>
        </w:rPr>
      </w:pPr>
      <w:r>
        <w:rPr>
          <w:sz w:val="14"/>
        </w:rPr>
        <w:t>Ans: C, LO: 5, Bloom: AP, Difficulty: Easy, Min: 1, AACSB: Analytic, AICPA BB: Governance Perspective, AICPA FC: Measurement Analysis and Interpretation, AICPA PC: None, IMA: Reporting</w:t>
      </w:r>
    </w:p>
    <w:p>
      <w:pPr>
        <w:pStyle w:val="BodyText"/>
        <w:rPr>
          <w:sz w:val="16"/>
        </w:rPr>
      </w:pPr>
    </w:p>
    <w:p>
      <w:pPr>
        <w:spacing w:before="107"/>
        <w:ind w:left="1805" w:right="7391" w:firstLine="0"/>
        <w:jc w:val="left"/>
        <w:rPr>
          <w:sz w:val="14"/>
        </w:rPr>
      </w:pPr>
      <w:r>
        <w:rPr>
          <w:sz w:val="14"/>
        </w:rPr>
        <w:t>Solution: $90,000 </w:t>
      </w:r>
      <w:r>
        <w:rPr>
          <w:rFonts w:ascii="Symbol" w:hAnsi="Symbol"/>
          <w:sz w:val="14"/>
        </w:rPr>
        <w:t></w:t>
      </w:r>
      <w:r>
        <w:rPr>
          <w:rFonts w:ascii="Times New Roman" w:hAnsi="Times New Roman"/>
          <w:sz w:val="14"/>
        </w:rPr>
        <w:t> </w:t>
      </w:r>
      <w:r>
        <w:rPr>
          <w:sz w:val="14"/>
        </w:rPr>
        <w:t>$62,000 </w:t>
      </w:r>
      <w:r>
        <w:rPr>
          <w:rFonts w:ascii="Symbol" w:hAnsi="Symbol"/>
          <w:sz w:val="14"/>
        </w:rPr>
        <w:t></w:t>
      </w:r>
      <w:r>
        <w:rPr>
          <w:rFonts w:ascii="Times New Roman" w:hAnsi="Times New Roman"/>
          <w:sz w:val="14"/>
        </w:rPr>
        <w:t> </w:t>
      </w:r>
      <w:r>
        <w:rPr>
          <w:sz w:val="14"/>
        </w:rPr>
        <w:t>$28,000 (Rev. – Exp. = Net inc.)</w:t>
      </w:r>
    </w:p>
    <w:p>
      <w:pPr>
        <w:spacing w:after="0"/>
        <w:jc w:val="left"/>
        <w:rPr>
          <w:sz w:val="14"/>
        </w:rPr>
        <w:sectPr>
          <w:pgSz w:w="12240" w:h="15840"/>
          <w:pgMar w:header="1024" w:footer="0" w:top="1320" w:bottom="280" w:left="220" w:right="400"/>
        </w:sectPr>
      </w:pPr>
    </w:p>
    <w:p>
      <w:pPr>
        <w:pStyle w:val="ListParagraph"/>
        <w:numPr>
          <w:ilvl w:val="0"/>
          <w:numId w:val="2"/>
        </w:numPr>
        <w:tabs>
          <w:tab w:pos="1950" w:val="left" w:leader="none"/>
        </w:tabs>
        <w:spacing w:line="240" w:lineRule="auto" w:before="190" w:after="0"/>
        <w:ind w:left="1949" w:right="884" w:hanging="720"/>
        <w:jc w:val="both"/>
        <w:rPr>
          <w:sz w:val="22"/>
        </w:rPr>
      </w:pPr>
      <w:r>
        <w:rPr>
          <w:sz w:val="22"/>
        </w:rPr>
        <w:t>At October 1, Flambo Company reported owner’s equity of $70,000. During October, no additional investments were made and the company earned net income of $18,000. If owner’s equity at October 31 totals $80,000, what amount of owner drawings were made during the</w:t>
      </w:r>
      <w:r>
        <w:rPr>
          <w:spacing w:val="-3"/>
          <w:sz w:val="22"/>
        </w:rPr>
        <w:t> </w:t>
      </w:r>
      <w:r>
        <w:rPr>
          <w:sz w:val="22"/>
        </w:rPr>
        <w:t>month?</w:t>
      </w:r>
    </w:p>
    <w:p>
      <w:pPr>
        <w:pStyle w:val="ListParagraph"/>
        <w:numPr>
          <w:ilvl w:val="1"/>
          <w:numId w:val="2"/>
        </w:numPr>
        <w:tabs>
          <w:tab w:pos="2310" w:val="left" w:leader="none"/>
        </w:tabs>
        <w:spacing w:line="240" w:lineRule="auto" w:before="1" w:after="0"/>
        <w:ind w:left="2309" w:right="0" w:hanging="361"/>
        <w:jc w:val="left"/>
        <w:rPr>
          <w:sz w:val="22"/>
        </w:rPr>
      </w:pPr>
      <w:r>
        <w:rPr>
          <w:sz w:val="22"/>
        </w:rPr>
        <w:t>$0</w:t>
      </w:r>
    </w:p>
    <w:p>
      <w:pPr>
        <w:pStyle w:val="BodyText"/>
        <w:spacing w:line="251" w:lineRule="exact" w:before="1"/>
        <w:ind w:left="1949"/>
      </w:pPr>
      <w:r>
        <w:rPr/>
        <w:t>b.</w:t>
      </w:r>
      <w:r>
        <w:rPr>
          <w:spacing w:val="53"/>
        </w:rPr>
        <w:t> </w:t>
      </w:r>
      <w:r>
        <w:rPr/>
        <w:t>$8,000</w:t>
      </w:r>
    </w:p>
    <w:p>
      <w:pPr>
        <w:pStyle w:val="BodyText"/>
        <w:spacing w:line="251" w:lineRule="exact"/>
        <w:ind w:left="1949"/>
      </w:pPr>
      <w:r>
        <w:rPr/>
        <w:t>c.  </w:t>
      </w:r>
      <w:r>
        <w:rPr>
          <w:spacing w:val="1"/>
        </w:rPr>
        <w:t> </w:t>
      </w:r>
      <w:r>
        <w:rPr/>
        <w:t>$10,000</w:t>
      </w:r>
    </w:p>
    <w:p>
      <w:pPr>
        <w:pStyle w:val="BodyText"/>
        <w:spacing w:before="2"/>
        <w:ind w:left="1949"/>
      </w:pPr>
      <w:r>
        <w:rPr/>
        <w:t>d. </w:t>
      </w:r>
      <w:r>
        <w:rPr>
          <w:spacing w:val="49"/>
        </w:rPr>
        <w:t> </w:t>
      </w:r>
      <w:r>
        <w:rPr/>
        <w:t>$26,000</w:t>
      </w:r>
    </w:p>
    <w:p>
      <w:pPr>
        <w:spacing w:line="242" w:lineRule="auto" w:before="162"/>
        <w:ind w:left="2669" w:right="874" w:hanging="720"/>
        <w:jc w:val="left"/>
        <w:rPr>
          <w:sz w:val="14"/>
        </w:rPr>
      </w:pPr>
      <w:r>
        <w:rPr>
          <w:sz w:val="14"/>
        </w:rPr>
        <w:t>Ans: B, LO: 5, Bloom: AN, Difficulty: Moderate, Min: 2, AACSB: Analytic, AICPA BB: Governance Perspective, AICPA FC: Measurement Analysis and Interpretation, AICPA PC: None, IMA: Reporting</w:t>
      </w:r>
    </w:p>
    <w:p>
      <w:pPr>
        <w:pStyle w:val="BodyText"/>
        <w:rPr>
          <w:sz w:val="16"/>
        </w:rPr>
      </w:pPr>
    </w:p>
    <w:p>
      <w:pPr>
        <w:spacing w:before="101"/>
        <w:ind w:left="1949" w:right="0" w:firstLine="0"/>
        <w:jc w:val="left"/>
        <w:rPr>
          <w:sz w:val="14"/>
        </w:rPr>
      </w:pPr>
      <w:r>
        <w:rPr>
          <w:sz w:val="14"/>
        </w:rPr>
        <w:t>Solution: $70,000 + $18,000 </w:t>
      </w:r>
      <w:r>
        <w:rPr>
          <w:rFonts w:ascii="Symbol" w:hAnsi="Symbol"/>
          <w:sz w:val="14"/>
        </w:rPr>
        <w:t></w:t>
      </w:r>
      <w:r>
        <w:rPr>
          <w:rFonts w:ascii="Times New Roman" w:hAnsi="Times New Roman"/>
          <w:sz w:val="14"/>
        </w:rPr>
        <w:t> </w:t>
      </w:r>
      <w:r>
        <w:rPr>
          <w:sz w:val="14"/>
        </w:rPr>
        <w:t>X </w:t>
      </w:r>
      <w:r>
        <w:rPr>
          <w:rFonts w:ascii="Symbol" w:hAnsi="Symbol"/>
          <w:sz w:val="14"/>
        </w:rPr>
        <w:t></w:t>
      </w:r>
      <w:r>
        <w:rPr>
          <w:rFonts w:ascii="Times New Roman" w:hAnsi="Times New Roman"/>
          <w:sz w:val="14"/>
        </w:rPr>
        <w:t> </w:t>
      </w:r>
      <w:r>
        <w:rPr>
          <w:sz w:val="14"/>
        </w:rPr>
        <w:t>$80,000; X </w:t>
      </w:r>
      <w:r>
        <w:rPr>
          <w:rFonts w:ascii="Symbol" w:hAnsi="Symbol"/>
          <w:sz w:val="14"/>
        </w:rPr>
        <w:t></w:t>
      </w:r>
      <w:r>
        <w:rPr>
          <w:rFonts w:ascii="Times New Roman" w:hAnsi="Times New Roman"/>
          <w:sz w:val="14"/>
        </w:rPr>
        <w:t> </w:t>
      </w:r>
      <w:r>
        <w:rPr>
          <w:sz w:val="14"/>
        </w:rPr>
        <w:t>$8,000</w:t>
      </w:r>
    </w:p>
    <w:p>
      <w:pPr>
        <w:spacing w:before="1"/>
        <w:ind w:left="1949" w:right="0" w:firstLine="0"/>
        <w:jc w:val="left"/>
        <w:rPr>
          <w:sz w:val="14"/>
        </w:rPr>
      </w:pPr>
      <w:r>
        <w:rPr>
          <w:sz w:val="14"/>
        </w:rPr>
        <w:t>[(End. owner’s equity – Beg. owner’s equity = Chg. in owner’s equity); (Chg. in owner’s equity – Net inc. = Draws.)]</w:t>
      </w:r>
    </w:p>
    <w:p>
      <w:pPr>
        <w:pStyle w:val="ListParagraph"/>
        <w:numPr>
          <w:ilvl w:val="0"/>
          <w:numId w:val="2"/>
        </w:numPr>
        <w:tabs>
          <w:tab w:pos="1950" w:val="left" w:leader="none"/>
        </w:tabs>
        <w:spacing w:line="240" w:lineRule="auto" w:before="124" w:after="0"/>
        <w:ind w:left="1949" w:right="883" w:hanging="720"/>
        <w:jc w:val="both"/>
        <w:rPr>
          <w:sz w:val="22"/>
        </w:rPr>
      </w:pPr>
      <w:r>
        <w:rPr>
          <w:sz w:val="22"/>
        </w:rPr>
        <w:t>At October 1, Flambo Company reported owner’s equity of $76,000. During October, no additional investments were made and the company posted a net loss of $8,000. If owner’s equity at October 31 totals $64,000, what amount of owner drawings were made during the</w:t>
      </w:r>
      <w:r>
        <w:rPr>
          <w:spacing w:val="-3"/>
          <w:sz w:val="22"/>
        </w:rPr>
        <w:t> </w:t>
      </w:r>
      <w:r>
        <w:rPr>
          <w:sz w:val="22"/>
        </w:rPr>
        <w:t>month?</w:t>
      </w:r>
    </w:p>
    <w:p>
      <w:pPr>
        <w:pStyle w:val="ListParagraph"/>
        <w:numPr>
          <w:ilvl w:val="1"/>
          <w:numId w:val="2"/>
        </w:numPr>
        <w:tabs>
          <w:tab w:pos="2310" w:val="left" w:leader="none"/>
        </w:tabs>
        <w:spacing w:line="251" w:lineRule="exact" w:before="1" w:after="0"/>
        <w:ind w:left="2309" w:right="0" w:hanging="361"/>
        <w:jc w:val="left"/>
        <w:rPr>
          <w:sz w:val="22"/>
        </w:rPr>
      </w:pPr>
      <w:r>
        <w:rPr>
          <w:sz w:val="22"/>
        </w:rPr>
        <w:t>$0</w:t>
      </w:r>
    </w:p>
    <w:p>
      <w:pPr>
        <w:pStyle w:val="BodyText"/>
        <w:spacing w:line="251" w:lineRule="exact"/>
        <w:ind w:left="1949"/>
      </w:pPr>
      <w:r>
        <w:rPr/>
        <w:t>b. </w:t>
      </w:r>
      <w:r>
        <w:rPr>
          <w:spacing w:val="50"/>
        </w:rPr>
        <w:t> </w:t>
      </w:r>
      <w:r>
        <w:rPr/>
        <w:t>$4,000</w:t>
      </w:r>
    </w:p>
    <w:p>
      <w:pPr>
        <w:pStyle w:val="BodyText"/>
        <w:spacing w:before="1"/>
        <w:ind w:left="1949"/>
      </w:pPr>
      <w:r>
        <w:rPr/>
        <w:t>c.  </w:t>
      </w:r>
      <w:r>
        <w:rPr>
          <w:spacing w:val="2"/>
        </w:rPr>
        <w:t> </w:t>
      </w:r>
      <w:r>
        <w:rPr/>
        <w:t>$8,000</w:t>
      </w:r>
    </w:p>
    <w:p>
      <w:pPr>
        <w:pStyle w:val="BodyText"/>
        <w:spacing w:before="2"/>
        <w:ind w:left="1949"/>
      </w:pPr>
      <w:r>
        <w:rPr/>
        <w:t>d.</w:t>
      </w:r>
      <w:r>
        <w:rPr>
          <w:spacing w:val="53"/>
        </w:rPr>
        <w:t> </w:t>
      </w:r>
      <w:r>
        <w:rPr/>
        <w:t>$16,000</w:t>
      </w:r>
    </w:p>
    <w:p>
      <w:pPr>
        <w:spacing w:line="235" w:lineRule="auto" w:before="165"/>
        <w:ind w:left="2669" w:right="874" w:hanging="720"/>
        <w:jc w:val="left"/>
        <w:rPr>
          <w:sz w:val="14"/>
        </w:rPr>
      </w:pPr>
      <w:r>
        <w:rPr>
          <w:sz w:val="14"/>
        </w:rPr>
        <w:t>Ans: B, LO: 5, Bloom: AN, Difficulty: Moderate, Min: 2, AACSB: Analytic, AICPA BB: Governance Perspective, AICPA FC: Measurement Analysis and Interpretation, AICPA PC: None, IMA: Reporting</w:t>
      </w:r>
    </w:p>
    <w:p>
      <w:pPr>
        <w:pStyle w:val="BodyText"/>
        <w:rPr>
          <w:sz w:val="16"/>
        </w:rPr>
      </w:pPr>
    </w:p>
    <w:p>
      <w:pPr>
        <w:spacing w:before="108"/>
        <w:ind w:left="1949" w:right="0" w:firstLine="0"/>
        <w:jc w:val="left"/>
        <w:rPr>
          <w:sz w:val="14"/>
        </w:rPr>
      </w:pPr>
      <w:r>
        <w:rPr>
          <w:sz w:val="14"/>
        </w:rPr>
        <w:t>Solution: $76,000 </w:t>
      </w:r>
      <w:r>
        <w:rPr>
          <w:rFonts w:ascii="Symbol" w:hAnsi="Symbol"/>
          <w:sz w:val="14"/>
        </w:rPr>
        <w:t></w:t>
      </w:r>
      <w:r>
        <w:rPr>
          <w:rFonts w:ascii="Times New Roman" w:hAnsi="Times New Roman"/>
          <w:sz w:val="14"/>
        </w:rPr>
        <w:t> </w:t>
      </w:r>
      <w:r>
        <w:rPr>
          <w:sz w:val="14"/>
        </w:rPr>
        <w:t>$8,000 </w:t>
      </w:r>
      <w:r>
        <w:rPr>
          <w:rFonts w:ascii="Symbol" w:hAnsi="Symbol"/>
          <w:sz w:val="14"/>
        </w:rPr>
        <w:t></w:t>
      </w:r>
      <w:r>
        <w:rPr>
          <w:rFonts w:ascii="Times New Roman" w:hAnsi="Times New Roman"/>
          <w:sz w:val="14"/>
        </w:rPr>
        <w:t> </w:t>
      </w:r>
      <w:r>
        <w:rPr>
          <w:sz w:val="14"/>
        </w:rPr>
        <w:t>X </w:t>
      </w:r>
      <w:r>
        <w:rPr>
          <w:rFonts w:ascii="Symbol" w:hAnsi="Symbol"/>
          <w:sz w:val="14"/>
        </w:rPr>
        <w:t></w:t>
      </w:r>
      <w:r>
        <w:rPr>
          <w:rFonts w:ascii="Times New Roman" w:hAnsi="Times New Roman"/>
          <w:sz w:val="14"/>
        </w:rPr>
        <w:t> </w:t>
      </w:r>
      <w:r>
        <w:rPr>
          <w:sz w:val="14"/>
        </w:rPr>
        <w:t>$64,000; X </w:t>
      </w:r>
      <w:r>
        <w:rPr>
          <w:rFonts w:ascii="Symbol" w:hAnsi="Symbol"/>
          <w:sz w:val="14"/>
        </w:rPr>
        <w:t></w:t>
      </w:r>
      <w:r>
        <w:rPr>
          <w:rFonts w:ascii="Times New Roman" w:hAnsi="Times New Roman"/>
          <w:sz w:val="14"/>
        </w:rPr>
        <w:t> </w:t>
      </w:r>
      <w:r>
        <w:rPr>
          <w:sz w:val="14"/>
        </w:rPr>
        <w:t>$4,000</w:t>
      </w:r>
    </w:p>
    <w:p>
      <w:pPr>
        <w:spacing w:before="1"/>
        <w:ind w:left="1949" w:right="0" w:firstLine="0"/>
        <w:jc w:val="left"/>
        <w:rPr>
          <w:sz w:val="14"/>
        </w:rPr>
      </w:pPr>
      <w:r>
        <w:rPr>
          <w:sz w:val="14"/>
        </w:rPr>
        <w:t>[(End. owner’s equity – Beg. owner’s equity = Chg. in owner’s equity); (Chg. in owner’s equity + Net loss = Draws.)]</w:t>
      </w:r>
    </w:p>
    <w:p>
      <w:pPr>
        <w:pStyle w:val="ListParagraph"/>
        <w:numPr>
          <w:ilvl w:val="0"/>
          <w:numId w:val="2"/>
        </w:numPr>
        <w:tabs>
          <w:tab w:pos="1949" w:val="left" w:leader="none"/>
          <w:tab w:pos="1950" w:val="left" w:leader="none"/>
        </w:tabs>
        <w:spacing w:line="237" w:lineRule="auto" w:before="126" w:after="0"/>
        <w:ind w:left="1949" w:right="884" w:hanging="720"/>
        <w:jc w:val="left"/>
        <w:rPr>
          <w:sz w:val="22"/>
        </w:rPr>
      </w:pPr>
      <w:r>
        <w:rPr>
          <w:sz w:val="22"/>
        </w:rPr>
        <w:t>At October 1, Flambo Company reported owner’s equity of $70,000. During October, the owner</w:t>
      </w:r>
      <w:r>
        <w:rPr>
          <w:spacing w:val="37"/>
          <w:sz w:val="22"/>
        </w:rPr>
        <w:t> </w:t>
      </w:r>
      <w:r>
        <w:rPr>
          <w:sz w:val="22"/>
        </w:rPr>
        <w:t>made</w:t>
      </w:r>
      <w:r>
        <w:rPr>
          <w:spacing w:val="37"/>
          <w:sz w:val="22"/>
        </w:rPr>
        <w:t> </w:t>
      </w:r>
      <w:r>
        <w:rPr>
          <w:sz w:val="22"/>
        </w:rPr>
        <w:t>additional</w:t>
      </w:r>
      <w:r>
        <w:rPr>
          <w:spacing w:val="37"/>
          <w:sz w:val="22"/>
        </w:rPr>
        <w:t> </w:t>
      </w:r>
      <w:r>
        <w:rPr>
          <w:sz w:val="22"/>
        </w:rPr>
        <w:t>investments</w:t>
      </w:r>
      <w:r>
        <w:rPr>
          <w:spacing w:val="37"/>
          <w:sz w:val="22"/>
        </w:rPr>
        <w:t> </w:t>
      </w:r>
      <w:r>
        <w:rPr>
          <w:sz w:val="22"/>
        </w:rPr>
        <w:t>of</w:t>
      </w:r>
      <w:r>
        <w:rPr>
          <w:spacing w:val="37"/>
          <w:sz w:val="22"/>
        </w:rPr>
        <w:t> </w:t>
      </w:r>
      <w:r>
        <w:rPr>
          <w:sz w:val="22"/>
        </w:rPr>
        <w:t>$4,000</w:t>
      </w:r>
      <w:r>
        <w:rPr>
          <w:spacing w:val="37"/>
          <w:sz w:val="22"/>
        </w:rPr>
        <w:t> </w:t>
      </w:r>
      <w:r>
        <w:rPr>
          <w:sz w:val="22"/>
        </w:rPr>
        <w:t>and</w:t>
      </w:r>
      <w:r>
        <w:rPr>
          <w:spacing w:val="37"/>
          <w:sz w:val="22"/>
        </w:rPr>
        <w:t> </w:t>
      </w:r>
      <w:r>
        <w:rPr>
          <w:sz w:val="22"/>
        </w:rPr>
        <w:t>the</w:t>
      </w:r>
      <w:r>
        <w:rPr>
          <w:spacing w:val="37"/>
          <w:sz w:val="22"/>
        </w:rPr>
        <w:t> </w:t>
      </w:r>
      <w:r>
        <w:rPr>
          <w:sz w:val="22"/>
        </w:rPr>
        <w:t>company</w:t>
      </w:r>
      <w:r>
        <w:rPr>
          <w:spacing w:val="37"/>
          <w:sz w:val="22"/>
        </w:rPr>
        <w:t> </w:t>
      </w:r>
      <w:r>
        <w:rPr>
          <w:sz w:val="22"/>
        </w:rPr>
        <w:t>earned</w:t>
      </w:r>
      <w:r>
        <w:rPr>
          <w:spacing w:val="37"/>
          <w:sz w:val="22"/>
        </w:rPr>
        <w:t> </w:t>
      </w:r>
      <w:r>
        <w:rPr>
          <w:sz w:val="22"/>
        </w:rPr>
        <w:t>net</w:t>
      </w:r>
      <w:r>
        <w:rPr>
          <w:spacing w:val="37"/>
          <w:sz w:val="22"/>
        </w:rPr>
        <w:t> </w:t>
      </w:r>
      <w:r>
        <w:rPr>
          <w:sz w:val="22"/>
        </w:rPr>
        <w:t>income</w:t>
      </w:r>
      <w:r>
        <w:rPr>
          <w:spacing w:val="37"/>
          <w:sz w:val="22"/>
        </w:rPr>
        <w:t> </w:t>
      </w:r>
      <w:r>
        <w:rPr>
          <w:sz w:val="22"/>
        </w:rPr>
        <w:t>of</w:t>
      </w:r>
    </w:p>
    <w:p>
      <w:pPr>
        <w:pStyle w:val="BodyText"/>
        <w:spacing w:before="1"/>
        <w:ind w:left="1949" w:right="874"/>
      </w:pPr>
      <w:r>
        <w:rPr/>
        <w:t>$14,000. If owner’s equity at October 31 totals $78,000, what amount of owner drawings were made during the</w:t>
      </w:r>
      <w:r>
        <w:rPr>
          <w:spacing w:val="-5"/>
        </w:rPr>
        <w:t> </w:t>
      </w:r>
      <w:r>
        <w:rPr/>
        <w:t>month?</w:t>
      </w:r>
    </w:p>
    <w:p>
      <w:pPr>
        <w:pStyle w:val="ListParagraph"/>
        <w:numPr>
          <w:ilvl w:val="1"/>
          <w:numId w:val="2"/>
        </w:numPr>
        <w:tabs>
          <w:tab w:pos="2310" w:val="left" w:leader="none"/>
        </w:tabs>
        <w:spacing w:line="251" w:lineRule="exact" w:before="0" w:after="0"/>
        <w:ind w:left="2309" w:right="0" w:hanging="361"/>
        <w:jc w:val="left"/>
        <w:rPr>
          <w:sz w:val="22"/>
        </w:rPr>
      </w:pPr>
      <w:r>
        <w:rPr>
          <w:sz w:val="22"/>
        </w:rPr>
        <w:t>$0</w:t>
      </w:r>
    </w:p>
    <w:p>
      <w:pPr>
        <w:pStyle w:val="BodyText"/>
        <w:spacing w:before="2"/>
        <w:ind w:left="1949"/>
      </w:pPr>
      <w:r>
        <w:rPr/>
        <w:t>b. </w:t>
      </w:r>
      <w:r>
        <w:rPr>
          <w:spacing w:val="50"/>
        </w:rPr>
        <w:t> </w:t>
      </w:r>
      <w:r>
        <w:rPr/>
        <w:t>$4,000</w:t>
      </w:r>
    </w:p>
    <w:p>
      <w:pPr>
        <w:pStyle w:val="BodyText"/>
        <w:spacing w:before="1"/>
        <w:ind w:left="1949"/>
      </w:pPr>
      <w:r>
        <w:rPr/>
        <w:t>c.  </w:t>
      </w:r>
      <w:r>
        <w:rPr>
          <w:spacing w:val="2"/>
        </w:rPr>
        <w:t> </w:t>
      </w:r>
      <w:r>
        <w:rPr/>
        <w:t>$8,000</w:t>
      </w:r>
    </w:p>
    <w:p>
      <w:pPr>
        <w:pStyle w:val="BodyText"/>
        <w:spacing w:before="1"/>
        <w:ind w:left="1949"/>
      </w:pPr>
      <w:r>
        <w:rPr/>
        <w:t>d.</w:t>
      </w:r>
      <w:r>
        <w:rPr>
          <w:spacing w:val="53"/>
        </w:rPr>
        <w:t> </w:t>
      </w:r>
      <w:r>
        <w:rPr/>
        <w:t>$10,000</w:t>
      </w:r>
    </w:p>
    <w:p>
      <w:pPr>
        <w:spacing w:line="235" w:lineRule="auto" w:before="166"/>
        <w:ind w:left="2669" w:right="874" w:firstLine="0"/>
        <w:jc w:val="left"/>
        <w:rPr>
          <w:sz w:val="14"/>
        </w:rPr>
      </w:pPr>
      <w:r>
        <w:rPr>
          <w:sz w:val="14"/>
        </w:rPr>
        <w:t>Ans: D, LO: 5, Bloom: AN, Difficulty: Moderate, Min: 2, AACSB: Analytic, AICPA BB: Governance Perspective, AICPA FC: Measurement Analysis and Interpretation, AICPA PC: None, IMA: Reporting</w:t>
      </w:r>
    </w:p>
    <w:p>
      <w:pPr>
        <w:pStyle w:val="BodyText"/>
        <w:rPr>
          <w:sz w:val="16"/>
        </w:rPr>
      </w:pPr>
    </w:p>
    <w:p>
      <w:pPr>
        <w:spacing w:line="170" w:lineRule="exact" w:before="108"/>
        <w:ind w:left="1949" w:right="0" w:firstLine="0"/>
        <w:jc w:val="left"/>
        <w:rPr>
          <w:sz w:val="14"/>
        </w:rPr>
      </w:pPr>
      <w:r>
        <w:rPr>
          <w:sz w:val="14"/>
        </w:rPr>
        <w:t>Solution: $70,000 + $4,000 + $14,000 </w:t>
      </w:r>
      <w:r>
        <w:rPr>
          <w:rFonts w:ascii="Symbol" w:hAnsi="Symbol"/>
          <w:sz w:val="14"/>
        </w:rPr>
        <w:t></w:t>
      </w:r>
      <w:r>
        <w:rPr>
          <w:rFonts w:ascii="Times New Roman" w:hAnsi="Times New Roman"/>
          <w:sz w:val="14"/>
        </w:rPr>
        <w:t> </w:t>
      </w:r>
      <w:r>
        <w:rPr>
          <w:sz w:val="14"/>
        </w:rPr>
        <w:t>X </w:t>
      </w:r>
      <w:r>
        <w:rPr>
          <w:rFonts w:ascii="Symbol" w:hAnsi="Symbol"/>
          <w:sz w:val="14"/>
        </w:rPr>
        <w:t></w:t>
      </w:r>
      <w:r>
        <w:rPr>
          <w:rFonts w:ascii="Times New Roman" w:hAnsi="Times New Roman"/>
          <w:sz w:val="14"/>
        </w:rPr>
        <w:t> </w:t>
      </w:r>
      <w:r>
        <w:rPr>
          <w:sz w:val="14"/>
        </w:rPr>
        <w:t>$78,000; X </w:t>
      </w:r>
      <w:r>
        <w:rPr>
          <w:rFonts w:ascii="Symbol" w:hAnsi="Symbol"/>
          <w:sz w:val="14"/>
        </w:rPr>
        <w:t></w:t>
      </w:r>
      <w:r>
        <w:rPr>
          <w:rFonts w:ascii="Times New Roman" w:hAnsi="Times New Roman"/>
          <w:sz w:val="14"/>
        </w:rPr>
        <w:t> </w:t>
      </w:r>
      <w:r>
        <w:rPr>
          <w:sz w:val="14"/>
        </w:rPr>
        <w:t>$10,000</w:t>
      </w:r>
    </w:p>
    <w:p>
      <w:pPr>
        <w:spacing w:line="159" w:lineRule="exact" w:before="0"/>
        <w:ind w:left="1949" w:right="0" w:firstLine="0"/>
        <w:jc w:val="left"/>
        <w:rPr>
          <w:sz w:val="14"/>
        </w:rPr>
      </w:pPr>
      <w:r>
        <w:rPr>
          <w:sz w:val="14"/>
        </w:rPr>
        <w:t>[(End. owner’s equity – Beg. owner’s equity = Chg. in owner’s equity); (Chg. in owner’s equity – Add’l. invest. – Net inc. = Draws.)]</w:t>
      </w:r>
    </w:p>
    <w:p>
      <w:pPr>
        <w:pStyle w:val="ListParagraph"/>
        <w:numPr>
          <w:ilvl w:val="0"/>
          <w:numId w:val="2"/>
        </w:numPr>
        <w:tabs>
          <w:tab w:pos="1949" w:val="left" w:leader="none"/>
          <w:tab w:pos="1950" w:val="left" w:leader="none"/>
        </w:tabs>
        <w:spacing w:line="240" w:lineRule="auto" w:before="124" w:after="0"/>
        <w:ind w:left="1949" w:right="884" w:hanging="720"/>
        <w:jc w:val="left"/>
        <w:rPr>
          <w:sz w:val="22"/>
        </w:rPr>
      </w:pPr>
      <w:r>
        <w:rPr>
          <w:sz w:val="22"/>
        </w:rPr>
        <w:t>At October 1, Flambo Company reported owner’s equity of $68,000. During October, the owner</w:t>
      </w:r>
      <w:r>
        <w:rPr>
          <w:spacing w:val="37"/>
          <w:sz w:val="22"/>
        </w:rPr>
        <w:t> </w:t>
      </w:r>
      <w:r>
        <w:rPr>
          <w:sz w:val="22"/>
        </w:rPr>
        <w:t>made</w:t>
      </w:r>
      <w:r>
        <w:rPr>
          <w:spacing w:val="37"/>
          <w:sz w:val="22"/>
        </w:rPr>
        <w:t> </w:t>
      </w:r>
      <w:r>
        <w:rPr>
          <w:sz w:val="22"/>
        </w:rPr>
        <w:t>additional</w:t>
      </w:r>
      <w:r>
        <w:rPr>
          <w:spacing w:val="37"/>
          <w:sz w:val="22"/>
        </w:rPr>
        <w:t> </w:t>
      </w:r>
      <w:r>
        <w:rPr>
          <w:sz w:val="22"/>
        </w:rPr>
        <w:t>investments</w:t>
      </w:r>
      <w:r>
        <w:rPr>
          <w:spacing w:val="37"/>
          <w:sz w:val="22"/>
        </w:rPr>
        <w:t> </w:t>
      </w:r>
      <w:r>
        <w:rPr>
          <w:sz w:val="22"/>
        </w:rPr>
        <w:t>of</w:t>
      </w:r>
      <w:r>
        <w:rPr>
          <w:spacing w:val="37"/>
          <w:sz w:val="22"/>
        </w:rPr>
        <w:t> </w:t>
      </w:r>
      <w:r>
        <w:rPr>
          <w:sz w:val="22"/>
        </w:rPr>
        <w:t>$10,000</w:t>
      </w:r>
      <w:r>
        <w:rPr>
          <w:spacing w:val="37"/>
          <w:sz w:val="22"/>
        </w:rPr>
        <w:t> </w:t>
      </w:r>
      <w:r>
        <w:rPr>
          <w:sz w:val="22"/>
        </w:rPr>
        <w:t>and</w:t>
      </w:r>
      <w:r>
        <w:rPr>
          <w:spacing w:val="37"/>
          <w:sz w:val="22"/>
        </w:rPr>
        <w:t> </w:t>
      </w:r>
      <w:r>
        <w:rPr>
          <w:sz w:val="22"/>
        </w:rPr>
        <w:t>the</w:t>
      </w:r>
      <w:r>
        <w:rPr>
          <w:spacing w:val="37"/>
          <w:sz w:val="22"/>
        </w:rPr>
        <w:t> </w:t>
      </w:r>
      <w:r>
        <w:rPr>
          <w:sz w:val="22"/>
        </w:rPr>
        <w:t>company</w:t>
      </w:r>
      <w:r>
        <w:rPr>
          <w:spacing w:val="38"/>
          <w:sz w:val="22"/>
        </w:rPr>
        <w:t> </w:t>
      </w:r>
      <w:r>
        <w:rPr>
          <w:sz w:val="22"/>
        </w:rPr>
        <w:t>posted</w:t>
      </w:r>
      <w:r>
        <w:rPr>
          <w:spacing w:val="37"/>
          <w:sz w:val="22"/>
        </w:rPr>
        <w:t> </w:t>
      </w:r>
      <w:r>
        <w:rPr>
          <w:sz w:val="22"/>
        </w:rPr>
        <w:t>a</w:t>
      </w:r>
      <w:r>
        <w:rPr>
          <w:spacing w:val="37"/>
          <w:sz w:val="22"/>
        </w:rPr>
        <w:t> </w:t>
      </w:r>
      <w:r>
        <w:rPr>
          <w:sz w:val="22"/>
        </w:rPr>
        <w:t>net</w:t>
      </w:r>
      <w:r>
        <w:rPr>
          <w:spacing w:val="37"/>
          <w:sz w:val="22"/>
        </w:rPr>
        <w:t> </w:t>
      </w:r>
      <w:r>
        <w:rPr>
          <w:sz w:val="22"/>
        </w:rPr>
        <w:t>loss</w:t>
      </w:r>
      <w:r>
        <w:rPr>
          <w:spacing w:val="37"/>
          <w:sz w:val="22"/>
        </w:rPr>
        <w:t> </w:t>
      </w:r>
      <w:r>
        <w:rPr>
          <w:sz w:val="22"/>
        </w:rPr>
        <w:t>of</w:t>
      </w:r>
    </w:p>
    <w:p>
      <w:pPr>
        <w:pStyle w:val="BodyText"/>
        <w:spacing w:line="237" w:lineRule="auto" w:before="4"/>
        <w:ind w:left="1949" w:right="874"/>
      </w:pPr>
      <w:r>
        <w:rPr/>
        <w:t>$4,000. If owner’s equity at October 31 totals $70,000, what amount of owner drawings were made during the</w:t>
      </w:r>
      <w:r>
        <w:rPr>
          <w:spacing w:val="-5"/>
        </w:rPr>
        <w:t> </w:t>
      </w:r>
      <w:r>
        <w:rPr/>
        <w:t>month?</w:t>
      </w:r>
    </w:p>
    <w:p>
      <w:pPr>
        <w:pStyle w:val="ListParagraph"/>
        <w:numPr>
          <w:ilvl w:val="1"/>
          <w:numId w:val="2"/>
        </w:numPr>
        <w:tabs>
          <w:tab w:pos="2310" w:val="left" w:leader="none"/>
        </w:tabs>
        <w:spacing w:line="240" w:lineRule="auto" w:before="1" w:after="0"/>
        <w:ind w:left="2309" w:right="0" w:hanging="361"/>
        <w:jc w:val="left"/>
        <w:rPr>
          <w:sz w:val="22"/>
        </w:rPr>
      </w:pPr>
      <w:r>
        <w:rPr>
          <w:sz w:val="22"/>
        </w:rPr>
        <w:t>$0</w:t>
      </w:r>
    </w:p>
    <w:p>
      <w:pPr>
        <w:pStyle w:val="BodyText"/>
        <w:spacing w:before="2"/>
        <w:ind w:left="1949"/>
      </w:pPr>
      <w:r>
        <w:rPr/>
        <w:t>b. </w:t>
      </w:r>
      <w:r>
        <w:rPr>
          <w:spacing w:val="50"/>
        </w:rPr>
        <w:t> </w:t>
      </w:r>
      <w:r>
        <w:rPr/>
        <w:t>$4,000</w:t>
      </w:r>
    </w:p>
    <w:p>
      <w:pPr>
        <w:pStyle w:val="BodyText"/>
        <w:spacing w:line="251" w:lineRule="exact" w:before="1"/>
        <w:ind w:left="1949"/>
      </w:pPr>
      <w:r>
        <w:rPr/>
        <w:t>c.  </w:t>
      </w:r>
      <w:r>
        <w:rPr>
          <w:spacing w:val="2"/>
        </w:rPr>
        <w:t> </w:t>
      </w:r>
      <w:r>
        <w:rPr/>
        <w:t>$6,000</w:t>
      </w:r>
    </w:p>
    <w:p>
      <w:pPr>
        <w:pStyle w:val="BodyText"/>
        <w:spacing w:line="251" w:lineRule="exact"/>
        <w:ind w:left="1949"/>
      </w:pPr>
      <w:r>
        <w:rPr/>
        <w:t>d.</w:t>
      </w:r>
      <w:r>
        <w:rPr>
          <w:spacing w:val="53"/>
        </w:rPr>
        <w:t> </w:t>
      </w:r>
      <w:r>
        <w:rPr/>
        <w:t>$10,000</w:t>
      </w:r>
    </w:p>
    <w:p>
      <w:pPr>
        <w:spacing w:line="242" w:lineRule="auto" w:before="163"/>
        <w:ind w:left="2669" w:right="874" w:hanging="720"/>
        <w:jc w:val="left"/>
        <w:rPr>
          <w:sz w:val="14"/>
        </w:rPr>
      </w:pPr>
      <w:r>
        <w:rPr>
          <w:sz w:val="14"/>
        </w:rPr>
        <w:t>Ans: B, LO: 5, Bloom: AN, Difficulty: Moderate, Min: 2, AACSB: Analytic, AICPA BB: Governance Perspective, AICPA FC: Measurement Analysis and Interpretation, AICPA PC: None, IMA: Reporting</w:t>
      </w:r>
    </w:p>
    <w:p>
      <w:pPr>
        <w:pStyle w:val="BodyText"/>
        <w:rPr>
          <w:sz w:val="16"/>
        </w:rPr>
      </w:pPr>
    </w:p>
    <w:p>
      <w:pPr>
        <w:spacing w:line="170" w:lineRule="exact" w:before="106"/>
        <w:ind w:left="1949" w:right="0" w:firstLine="0"/>
        <w:jc w:val="left"/>
        <w:rPr>
          <w:sz w:val="14"/>
        </w:rPr>
      </w:pPr>
      <w:r>
        <w:rPr>
          <w:sz w:val="14"/>
        </w:rPr>
        <w:t>Solution: $68,000 + $10,000 </w:t>
      </w:r>
      <w:r>
        <w:rPr>
          <w:rFonts w:ascii="Symbol" w:hAnsi="Symbol"/>
          <w:sz w:val="14"/>
        </w:rPr>
        <w:t></w:t>
      </w:r>
      <w:r>
        <w:rPr>
          <w:rFonts w:ascii="Times New Roman" w:hAnsi="Times New Roman"/>
          <w:sz w:val="14"/>
        </w:rPr>
        <w:t> </w:t>
      </w:r>
      <w:r>
        <w:rPr>
          <w:sz w:val="14"/>
        </w:rPr>
        <w:t>$4,000 </w:t>
      </w:r>
      <w:r>
        <w:rPr>
          <w:rFonts w:ascii="Symbol" w:hAnsi="Symbol"/>
          <w:sz w:val="14"/>
        </w:rPr>
        <w:t></w:t>
      </w:r>
      <w:r>
        <w:rPr>
          <w:rFonts w:ascii="Times New Roman" w:hAnsi="Times New Roman"/>
          <w:sz w:val="14"/>
        </w:rPr>
        <w:t> </w:t>
      </w:r>
      <w:r>
        <w:rPr>
          <w:sz w:val="14"/>
        </w:rPr>
        <w:t>X </w:t>
      </w:r>
      <w:r>
        <w:rPr>
          <w:rFonts w:ascii="Symbol" w:hAnsi="Symbol"/>
          <w:sz w:val="14"/>
        </w:rPr>
        <w:t></w:t>
      </w:r>
      <w:r>
        <w:rPr>
          <w:rFonts w:ascii="Times New Roman" w:hAnsi="Times New Roman"/>
          <w:sz w:val="14"/>
        </w:rPr>
        <w:t> </w:t>
      </w:r>
      <w:r>
        <w:rPr>
          <w:sz w:val="14"/>
        </w:rPr>
        <w:t>$70,000; X </w:t>
      </w:r>
      <w:r>
        <w:rPr>
          <w:rFonts w:ascii="Symbol" w:hAnsi="Symbol"/>
          <w:sz w:val="14"/>
        </w:rPr>
        <w:t></w:t>
      </w:r>
      <w:r>
        <w:rPr>
          <w:rFonts w:ascii="Times New Roman" w:hAnsi="Times New Roman"/>
          <w:sz w:val="14"/>
        </w:rPr>
        <w:t> </w:t>
      </w:r>
      <w:r>
        <w:rPr>
          <w:sz w:val="14"/>
        </w:rPr>
        <w:t>$4,000</w:t>
      </w:r>
    </w:p>
    <w:p>
      <w:pPr>
        <w:spacing w:line="159" w:lineRule="exact" w:before="0"/>
        <w:ind w:left="1949" w:right="0" w:firstLine="0"/>
        <w:jc w:val="left"/>
        <w:rPr>
          <w:sz w:val="14"/>
        </w:rPr>
      </w:pPr>
      <w:r>
        <w:rPr>
          <w:sz w:val="14"/>
        </w:rPr>
        <w:t>[(End. owner’s equity – Beg. owner’s equity = Chg. in owner’s equity); (Chg. in owner’s equity – Add’l. invest. + Net loss = Draws.)]</w:t>
      </w:r>
    </w:p>
    <w:p>
      <w:pPr>
        <w:spacing w:after="0" w:line="159" w:lineRule="exact"/>
        <w:jc w:val="left"/>
        <w:rPr>
          <w:sz w:val="14"/>
        </w:rPr>
        <w:sectPr>
          <w:pgSz w:w="12240" w:h="15840"/>
          <w:pgMar w:header="1024" w:footer="0" w:top="1320" w:bottom="280" w:left="220" w:right="400"/>
        </w:sectPr>
      </w:pPr>
    </w:p>
    <w:p>
      <w:pPr>
        <w:pStyle w:val="ListParagraph"/>
        <w:numPr>
          <w:ilvl w:val="0"/>
          <w:numId w:val="2"/>
        </w:numPr>
        <w:tabs>
          <w:tab w:pos="1805" w:val="left" w:leader="none"/>
          <w:tab w:pos="1806" w:val="left" w:leader="none"/>
        </w:tabs>
        <w:spacing w:line="240" w:lineRule="auto" w:before="190" w:after="0"/>
        <w:ind w:left="1805" w:right="0" w:hanging="699"/>
        <w:jc w:val="left"/>
        <w:rPr>
          <w:sz w:val="22"/>
        </w:rPr>
      </w:pPr>
      <w:r>
        <w:rPr>
          <w:sz w:val="22"/>
        </w:rPr>
        <w:t>Juggernaut Company buys a $29,000 van on credit. The transaction will affect</w:t>
      </w:r>
      <w:r>
        <w:rPr>
          <w:spacing w:val="-20"/>
          <w:sz w:val="22"/>
        </w:rPr>
        <w:t> </w:t>
      </w:r>
      <w:r>
        <w:rPr>
          <w:sz w:val="22"/>
        </w:rPr>
        <w:t>the</w:t>
      </w:r>
    </w:p>
    <w:p>
      <w:pPr>
        <w:pStyle w:val="ListParagraph"/>
        <w:numPr>
          <w:ilvl w:val="1"/>
          <w:numId w:val="2"/>
        </w:numPr>
        <w:tabs>
          <w:tab w:pos="2166" w:val="left" w:leader="none"/>
        </w:tabs>
        <w:spacing w:line="240" w:lineRule="auto" w:before="1" w:after="0"/>
        <w:ind w:left="2165" w:right="0" w:hanging="361"/>
        <w:jc w:val="left"/>
        <w:rPr>
          <w:sz w:val="22"/>
        </w:rPr>
      </w:pPr>
      <w:r>
        <w:rPr>
          <w:sz w:val="22"/>
        </w:rPr>
        <w:t>income statement</w:t>
      </w:r>
      <w:r>
        <w:rPr>
          <w:spacing w:val="-3"/>
          <w:sz w:val="22"/>
        </w:rPr>
        <w:t> </w:t>
      </w:r>
      <w:r>
        <w:rPr>
          <w:sz w:val="22"/>
        </w:rPr>
        <w:t>only.</w:t>
      </w:r>
    </w:p>
    <w:p>
      <w:pPr>
        <w:pStyle w:val="ListParagraph"/>
        <w:numPr>
          <w:ilvl w:val="1"/>
          <w:numId w:val="2"/>
        </w:numPr>
        <w:tabs>
          <w:tab w:pos="2166" w:val="left" w:leader="none"/>
        </w:tabs>
        <w:spacing w:line="251" w:lineRule="exact" w:before="2" w:after="0"/>
        <w:ind w:left="2165" w:right="0" w:hanging="361"/>
        <w:jc w:val="left"/>
        <w:rPr>
          <w:sz w:val="22"/>
        </w:rPr>
      </w:pPr>
      <w:r>
        <w:rPr>
          <w:sz w:val="22"/>
        </w:rPr>
        <w:t>balance sheet</w:t>
      </w:r>
      <w:r>
        <w:rPr>
          <w:spacing w:val="-3"/>
          <w:sz w:val="22"/>
        </w:rPr>
        <w:t> </w:t>
      </w:r>
      <w:r>
        <w:rPr>
          <w:sz w:val="22"/>
        </w:rPr>
        <w:t>only.</w:t>
      </w:r>
    </w:p>
    <w:p>
      <w:pPr>
        <w:pStyle w:val="ListParagraph"/>
        <w:numPr>
          <w:ilvl w:val="1"/>
          <w:numId w:val="2"/>
        </w:numPr>
        <w:tabs>
          <w:tab w:pos="2166" w:val="left" w:leader="none"/>
        </w:tabs>
        <w:spacing w:line="251" w:lineRule="exact" w:before="0" w:after="0"/>
        <w:ind w:left="2165" w:right="0" w:hanging="361"/>
        <w:jc w:val="left"/>
        <w:rPr>
          <w:sz w:val="22"/>
        </w:rPr>
      </w:pPr>
      <w:r>
        <w:rPr>
          <w:sz w:val="22"/>
        </w:rPr>
        <w:t>income statement and owner's equity statement</w:t>
      </w:r>
      <w:r>
        <w:rPr>
          <w:spacing w:val="-8"/>
          <w:sz w:val="22"/>
        </w:rPr>
        <w:t> </w:t>
      </w:r>
      <w:r>
        <w:rPr>
          <w:sz w:val="22"/>
        </w:rPr>
        <w:t>only.</w:t>
      </w:r>
    </w:p>
    <w:p>
      <w:pPr>
        <w:pStyle w:val="ListParagraph"/>
        <w:numPr>
          <w:ilvl w:val="1"/>
          <w:numId w:val="2"/>
        </w:numPr>
        <w:tabs>
          <w:tab w:pos="2166" w:val="left" w:leader="none"/>
        </w:tabs>
        <w:spacing w:line="240" w:lineRule="auto" w:before="1" w:after="0"/>
        <w:ind w:left="2165" w:right="0" w:hanging="361"/>
        <w:jc w:val="left"/>
        <w:rPr>
          <w:sz w:val="22"/>
        </w:rPr>
      </w:pPr>
      <w:r>
        <w:rPr>
          <w:sz w:val="22"/>
        </w:rPr>
        <w:t>income statement, owner's equity statement, and balance</w:t>
      </w:r>
      <w:r>
        <w:rPr>
          <w:spacing w:val="-10"/>
          <w:sz w:val="22"/>
        </w:rPr>
        <w:t> </w:t>
      </w:r>
      <w:r>
        <w:rPr>
          <w:sz w:val="22"/>
        </w:rPr>
        <w:t>sheet.</w:t>
      </w:r>
    </w:p>
    <w:p>
      <w:pPr>
        <w:spacing w:line="242" w:lineRule="auto" w:before="163"/>
        <w:ind w:left="2525" w:right="1061" w:hanging="720"/>
        <w:jc w:val="left"/>
        <w:rPr>
          <w:sz w:val="14"/>
        </w:rPr>
      </w:pPr>
      <w:r>
        <w:rPr>
          <w:sz w:val="14"/>
        </w:rPr>
        <w:t>Ans: B, LO: 5, Bloom: K, Difficulty: Moderate, Min: 2, AACSB: Analytic, AICPA BB: Governance Perspective, AICPA FC: Measurement Analysis and Interpretation, AICPA PC: None, IMA: Reporting</w:t>
      </w:r>
    </w:p>
    <w:p>
      <w:pPr>
        <w:pStyle w:val="BodyText"/>
        <w:rPr>
          <w:sz w:val="16"/>
        </w:rPr>
      </w:pPr>
    </w:p>
    <w:p>
      <w:pPr>
        <w:pStyle w:val="BodyText"/>
        <w:tabs>
          <w:tab w:pos="1805" w:val="left" w:leader="none"/>
        </w:tabs>
        <w:spacing w:before="131"/>
        <w:ind w:left="1085"/>
        <w:rPr>
          <w:b/>
        </w:rPr>
      </w:pPr>
      <w:r>
        <w:rPr>
          <w:vertAlign w:val="superscript"/>
        </w:rPr>
        <w:t>a</w:t>
      </w:r>
      <w:r>
        <w:rPr>
          <w:vertAlign w:val="baseline"/>
        </w:rPr>
        <w:t>159.</w:t>
        <w:tab/>
        <w:t>All of the following are services offered by public accountants</w:t>
      </w:r>
      <w:r>
        <w:rPr>
          <w:spacing w:val="-18"/>
          <w:vertAlign w:val="baseline"/>
        </w:rPr>
        <w:t> </w:t>
      </w:r>
      <w:r>
        <w:rPr>
          <w:b/>
          <w:vertAlign w:val="baseline"/>
        </w:rPr>
        <w:t>except</w:t>
      </w:r>
    </w:p>
    <w:p>
      <w:pPr>
        <w:pStyle w:val="ListParagraph"/>
        <w:numPr>
          <w:ilvl w:val="0"/>
          <w:numId w:val="3"/>
        </w:numPr>
        <w:tabs>
          <w:tab w:pos="2166" w:val="left" w:leader="none"/>
        </w:tabs>
        <w:spacing w:line="240" w:lineRule="auto" w:before="1" w:after="0"/>
        <w:ind w:left="2165" w:right="0" w:hanging="361"/>
        <w:jc w:val="left"/>
        <w:rPr>
          <w:sz w:val="22"/>
        </w:rPr>
      </w:pPr>
      <w:r>
        <w:rPr>
          <w:sz w:val="22"/>
        </w:rPr>
        <w:t>budgeting.</w:t>
      </w:r>
    </w:p>
    <w:p>
      <w:pPr>
        <w:pStyle w:val="ListParagraph"/>
        <w:numPr>
          <w:ilvl w:val="0"/>
          <w:numId w:val="3"/>
        </w:numPr>
        <w:tabs>
          <w:tab w:pos="2166" w:val="left" w:leader="none"/>
        </w:tabs>
        <w:spacing w:line="251" w:lineRule="exact" w:before="2" w:after="0"/>
        <w:ind w:left="2165" w:right="0" w:hanging="361"/>
        <w:jc w:val="left"/>
        <w:rPr>
          <w:sz w:val="22"/>
        </w:rPr>
      </w:pPr>
      <w:r>
        <w:rPr>
          <w:sz w:val="22"/>
        </w:rPr>
        <w:t>auditing.</w:t>
      </w:r>
    </w:p>
    <w:p>
      <w:pPr>
        <w:pStyle w:val="ListParagraph"/>
        <w:numPr>
          <w:ilvl w:val="0"/>
          <w:numId w:val="3"/>
        </w:numPr>
        <w:tabs>
          <w:tab w:pos="2166" w:val="left" w:leader="none"/>
        </w:tabs>
        <w:spacing w:line="251" w:lineRule="exact" w:before="0" w:after="0"/>
        <w:ind w:left="2165" w:right="0" w:hanging="361"/>
        <w:jc w:val="left"/>
        <w:rPr>
          <w:sz w:val="22"/>
        </w:rPr>
      </w:pPr>
      <w:r>
        <w:rPr>
          <w:sz w:val="22"/>
        </w:rPr>
        <w:t>tax</w:t>
      </w:r>
      <w:r>
        <w:rPr>
          <w:spacing w:val="-2"/>
          <w:sz w:val="22"/>
        </w:rPr>
        <w:t> </w:t>
      </w:r>
      <w:r>
        <w:rPr>
          <w:sz w:val="22"/>
        </w:rPr>
        <w:t>planning.</w:t>
      </w:r>
    </w:p>
    <w:p>
      <w:pPr>
        <w:pStyle w:val="ListParagraph"/>
        <w:numPr>
          <w:ilvl w:val="0"/>
          <w:numId w:val="3"/>
        </w:numPr>
        <w:tabs>
          <w:tab w:pos="2166" w:val="left" w:leader="none"/>
        </w:tabs>
        <w:spacing w:line="240" w:lineRule="auto" w:before="1" w:after="0"/>
        <w:ind w:left="2165" w:right="0" w:hanging="361"/>
        <w:jc w:val="left"/>
        <w:rPr>
          <w:sz w:val="22"/>
        </w:rPr>
      </w:pPr>
      <w:r>
        <w:rPr>
          <w:sz w:val="22"/>
        </w:rPr>
        <w:t>consulting.</w:t>
      </w:r>
    </w:p>
    <w:p>
      <w:pPr>
        <w:spacing w:line="242" w:lineRule="auto" w:before="163"/>
        <w:ind w:left="2525" w:right="874" w:hanging="720"/>
        <w:jc w:val="left"/>
        <w:rPr>
          <w:sz w:val="14"/>
        </w:rPr>
      </w:pPr>
      <w:r>
        <w:rPr>
          <w:sz w:val="14"/>
        </w:rPr>
        <w:t>Ans: A, LO: 6, Bloom: K, Difficulty: Easy, Min: 1, AACSB: None, AICPA BB: Governance Perspective, AICPA FC: Measurement Analysis and Interpretation, AICPA PC: None, IMA: Reporting</w:t>
      </w:r>
    </w:p>
    <w:p>
      <w:pPr>
        <w:pStyle w:val="BodyText"/>
        <w:rPr>
          <w:sz w:val="16"/>
        </w:rPr>
      </w:pPr>
    </w:p>
    <w:p>
      <w:pPr>
        <w:pStyle w:val="BodyText"/>
        <w:tabs>
          <w:tab w:pos="1805" w:val="left" w:leader="none"/>
        </w:tabs>
        <w:spacing w:line="251" w:lineRule="exact" w:before="136"/>
        <w:ind w:left="1085"/>
      </w:pPr>
      <w:r>
        <w:rPr>
          <w:vertAlign w:val="superscript"/>
        </w:rPr>
        <w:t>a</w:t>
      </w:r>
      <w:r>
        <w:rPr>
          <w:vertAlign w:val="baseline"/>
        </w:rPr>
        <w:t>160.</w:t>
        <w:tab/>
        <w:t>Which list below best describes the major services performed by public</w:t>
      </w:r>
      <w:r>
        <w:rPr>
          <w:spacing w:val="-21"/>
          <w:vertAlign w:val="baseline"/>
        </w:rPr>
        <w:t> </w:t>
      </w:r>
      <w:r>
        <w:rPr>
          <w:vertAlign w:val="baseline"/>
        </w:rPr>
        <w:t>accountants?</w:t>
      </w:r>
    </w:p>
    <w:p>
      <w:pPr>
        <w:pStyle w:val="ListParagraph"/>
        <w:numPr>
          <w:ilvl w:val="0"/>
          <w:numId w:val="4"/>
        </w:numPr>
        <w:tabs>
          <w:tab w:pos="2166" w:val="left" w:leader="none"/>
        </w:tabs>
        <w:spacing w:line="251" w:lineRule="exact" w:before="0" w:after="0"/>
        <w:ind w:left="2165" w:right="0" w:hanging="361"/>
        <w:jc w:val="left"/>
        <w:rPr>
          <w:sz w:val="22"/>
        </w:rPr>
      </w:pPr>
      <w:r>
        <w:rPr>
          <w:sz w:val="22"/>
        </w:rPr>
        <w:t>Bookkeeping, mergers,</w:t>
      </w:r>
      <w:r>
        <w:rPr>
          <w:spacing w:val="-3"/>
          <w:sz w:val="22"/>
        </w:rPr>
        <w:t> </w:t>
      </w:r>
      <w:r>
        <w:rPr>
          <w:sz w:val="22"/>
        </w:rPr>
        <w:t>budgets.</w:t>
      </w:r>
    </w:p>
    <w:p>
      <w:pPr>
        <w:pStyle w:val="ListParagraph"/>
        <w:numPr>
          <w:ilvl w:val="0"/>
          <w:numId w:val="4"/>
        </w:numPr>
        <w:tabs>
          <w:tab w:pos="2166" w:val="left" w:leader="none"/>
        </w:tabs>
        <w:spacing w:line="240" w:lineRule="auto" w:before="1" w:after="0"/>
        <w:ind w:left="2165" w:right="0" w:hanging="361"/>
        <w:jc w:val="left"/>
        <w:rPr>
          <w:sz w:val="22"/>
        </w:rPr>
      </w:pPr>
      <w:r>
        <w:rPr>
          <w:sz w:val="22"/>
        </w:rPr>
        <w:t>Employee training, auditing,</w:t>
      </w:r>
      <w:r>
        <w:rPr>
          <w:spacing w:val="-4"/>
          <w:sz w:val="22"/>
        </w:rPr>
        <w:t> </w:t>
      </w:r>
      <w:r>
        <w:rPr>
          <w:sz w:val="22"/>
        </w:rPr>
        <w:t>bookkeeping.</w:t>
      </w:r>
    </w:p>
    <w:p>
      <w:pPr>
        <w:pStyle w:val="ListParagraph"/>
        <w:numPr>
          <w:ilvl w:val="0"/>
          <w:numId w:val="4"/>
        </w:numPr>
        <w:tabs>
          <w:tab w:pos="2166" w:val="left" w:leader="none"/>
        </w:tabs>
        <w:spacing w:line="251" w:lineRule="exact" w:before="2" w:after="0"/>
        <w:ind w:left="2165" w:right="0" w:hanging="361"/>
        <w:jc w:val="left"/>
        <w:rPr>
          <w:sz w:val="22"/>
        </w:rPr>
      </w:pPr>
      <w:r>
        <w:rPr>
          <w:sz w:val="22"/>
        </w:rPr>
        <w:t>Auditing, taxation, management</w:t>
      </w:r>
      <w:r>
        <w:rPr>
          <w:spacing w:val="-4"/>
          <w:sz w:val="22"/>
        </w:rPr>
        <w:t> </w:t>
      </w:r>
      <w:r>
        <w:rPr>
          <w:sz w:val="22"/>
        </w:rPr>
        <w:t>consulting.</w:t>
      </w:r>
    </w:p>
    <w:p>
      <w:pPr>
        <w:pStyle w:val="ListParagraph"/>
        <w:numPr>
          <w:ilvl w:val="0"/>
          <w:numId w:val="4"/>
        </w:numPr>
        <w:tabs>
          <w:tab w:pos="2166" w:val="left" w:leader="none"/>
        </w:tabs>
        <w:spacing w:line="251" w:lineRule="exact" w:before="0" w:after="0"/>
        <w:ind w:left="2165" w:right="0" w:hanging="361"/>
        <w:jc w:val="left"/>
        <w:rPr>
          <w:sz w:val="22"/>
        </w:rPr>
      </w:pPr>
      <w:r>
        <w:rPr>
          <w:sz w:val="22"/>
        </w:rPr>
        <w:t>Cost accounting, production scheduling,</w:t>
      </w:r>
      <w:r>
        <w:rPr>
          <w:spacing w:val="-6"/>
          <w:sz w:val="22"/>
        </w:rPr>
        <w:t> </w:t>
      </w:r>
      <w:r>
        <w:rPr>
          <w:sz w:val="22"/>
        </w:rPr>
        <w:t>recruiting.</w:t>
      </w:r>
    </w:p>
    <w:p>
      <w:pPr>
        <w:pStyle w:val="BodyText"/>
        <w:spacing w:before="4"/>
        <w:rPr>
          <w:sz w:val="28"/>
        </w:rPr>
      </w:pPr>
    </w:p>
    <w:p>
      <w:pPr>
        <w:spacing w:line="242" w:lineRule="auto" w:before="0"/>
        <w:ind w:left="2525" w:right="874" w:hanging="720"/>
        <w:jc w:val="left"/>
        <w:rPr>
          <w:sz w:val="14"/>
        </w:rPr>
      </w:pPr>
      <w:r>
        <w:rPr>
          <w:sz w:val="14"/>
        </w:rPr>
        <w:t>Ans: C, LO: 6, Bloom: K, Difficulty: Easy, Min: 1, AACSB: None, AICPA BB: Governance Perspective, AICPA FC: Measurement Analysis and Interpretation, AICPA PC: None, IMA: Reporting</w:t>
      </w:r>
    </w:p>
    <w:p>
      <w:pPr>
        <w:pStyle w:val="BodyText"/>
        <w:rPr>
          <w:sz w:val="16"/>
        </w:rPr>
      </w:pPr>
    </w:p>
    <w:p>
      <w:pPr>
        <w:pStyle w:val="BodyText"/>
        <w:tabs>
          <w:tab w:pos="1805" w:val="left" w:leader="none"/>
        </w:tabs>
        <w:spacing w:before="131"/>
        <w:ind w:left="1085"/>
      </w:pPr>
      <w:r>
        <w:rPr>
          <w:vertAlign w:val="superscript"/>
        </w:rPr>
        <w:t>a</w:t>
      </w:r>
      <w:r>
        <w:rPr>
          <w:vertAlign w:val="baseline"/>
        </w:rPr>
        <w:t>161.</w:t>
        <w:tab/>
        <w:t>Preparing tax returns and engaging in tax planning is performed</w:t>
      </w:r>
      <w:r>
        <w:rPr>
          <w:spacing w:val="-17"/>
          <w:vertAlign w:val="baseline"/>
        </w:rPr>
        <w:t> </w:t>
      </w:r>
      <w:r>
        <w:rPr>
          <w:vertAlign w:val="baseline"/>
        </w:rPr>
        <w:t>by</w:t>
      </w:r>
    </w:p>
    <w:p>
      <w:pPr>
        <w:pStyle w:val="ListParagraph"/>
        <w:numPr>
          <w:ilvl w:val="0"/>
          <w:numId w:val="5"/>
        </w:numPr>
        <w:tabs>
          <w:tab w:pos="2166" w:val="left" w:leader="none"/>
        </w:tabs>
        <w:spacing w:line="240" w:lineRule="auto" w:before="1" w:after="0"/>
        <w:ind w:left="2165" w:right="0" w:hanging="361"/>
        <w:jc w:val="left"/>
        <w:rPr>
          <w:sz w:val="22"/>
        </w:rPr>
      </w:pPr>
      <w:r>
        <w:rPr>
          <w:sz w:val="22"/>
        </w:rPr>
        <w:t>public accountants</w:t>
      </w:r>
      <w:r>
        <w:rPr>
          <w:spacing w:val="-3"/>
          <w:sz w:val="22"/>
        </w:rPr>
        <w:t> </w:t>
      </w:r>
      <w:r>
        <w:rPr>
          <w:sz w:val="22"/>
        </w:rPr>
        <w:t>only.</w:t>
      </w:r>
    </w:p>
    <w:p>
      <w:pPr>
        <w:pStyle w:val="ListParagraph"/>
        <w:numPr>
          <w:ilvl w:val="0"/>
          <w:numId w:val="5"/>
        </w:numPr>
        <w:tabs>
          <w:tab w:pos="2166" w:val="left" w:leader="none"/>
        </w:tabs>
        <w:spacing w:line="251" w:lineRule="exact" w:before="2" w:after="0"/>
        <w:ind w:left="2165" w:right="0" w:hanging="361"/>
        <w:jc w:val="left"/>
        <w:rPr>
          <w:sz w:val="22"/>
        </w:rPr>
      </w:pPr>
      <w:r>
        <w:rPr>
          <w:sz w:val="22"/>
        </w:rPr>
        <w:t>private accountants</w:t>
      </w:r>
      <w:r>
        <w:rPr>
          <w:spacing w:val="-3"/>
          <w:sz w:val="22"/>
        </w:rPr>
        <w:t> </w:t>
      </w:r>
      <w:r>
        <w:rPr>
          <w:sz w:val="22"/>
        </w:rPr>
        <w:t>only.</w:t>
      </w:r>
    </w:p>
    <w:p>
      <w:pPr>
        <w:pStyle w:val="ListParagraph"/>
        <w:numPr>
          <w:ilvl w:val="0"/>
          <w:numId w:val="5"/>
        </w:numPr>
        <w:tabs>
          <w:tab w:pos="2166" w:val="left" w:leader="none"/>
        </w:tabs>
        <w:spacing w:line="251" w:lineRule="exact" w:before="0" w:after="0"/>
        <w:ind w:left="2165" w:right="0" w:hanging="361"/>
        <w:jc w:val="left"/>
        <w:rPr>
          <w:sz w:val="22"/>
        </w:rPr>
      </w:pPr>
      <w:r>
        <w:rPr>
          <w:sz w:val="22"/>
        </w:rPr>
        <w:t>both public and private</w:t>
      </w:r>
      <w:r>
        <w:rPr>
          <w:spacing w:val="-5"/>
          <w:sz w:val="22"/>
        </w:rPr>
        <w:t> </w:t>
      </w:r>
      <w:r>
        <w:rPr>
          <w:sz w:val="22"/>
        </w:rPr>
        <w:t>accountants.</w:t>
      </w:r>
    </w:p>
    <w:p>
      <w:pPr>
        <w:pStyle w:val="ListParagraph"/>
        <w:numPr>
          <w:ilvl w:val="0"/>
          <w:numId w:val="5"/>
        </w:numPr>
        <w:tabs>
          <w:tab w:pos="2166" w:val="left" w:leader="none"/>
        </w:tabs>
        <w:spacing w:line="240" w:lineRule="auto" w:before="1" w:after="0"/>
        <w:ind w:left="2165" w:right="0" w:hanging="361"/>
        <w:jc w:val="left"/>
        <w:rPr>
          <w:sz w:val="22"/>
        </w:rPr>
      </w:pPr>
      <w:r>
        <w:rPr>
          <w:sz w:val="22"/>
        </w:rPr>
        <w:t>IRS accountants</w:t>
      </w:r>
      <w:r>
        <w:rPr>
          <w:spacing w:val="-3"/>
          <w:sz w:val="22"/>
        </w:rPr>
        <w:t> </w:t>
      </w:r>
      <w:r>
        <w:rPr>
          <w:sz w:val="22"/>
        </w:rPr>
        <w:t>only.</w:t>
      </w:r>
    </w:p>
    <w:p>
      <w:pPr>
        <w:spacing w:line="242" w:lineRule="auto" w:before="163"/>
        <w:ind w:left="2525" w:right="874" w:hanging="720"/>
        <w:jc w:val="left"/>
        <w:rPr>
          <w:sz w:val="14"/>
        </w:rPr>
      </w:pPr>
      <w:r>
        <w:rPr>
          <w:sz w:val="14"/>
        </w:rPr>
        <w:t>Ans: C, LO: 6, Bloom: K, Difficulty: Easy, Min: 1, AACSB: None, AICPA BB: Governance Perspective, AICPA FC: Measurement Analysis and Interpretation, AICPA PC: None, IMA: Reporting</w:t>
      </w:r>
    </w:p>
    <w:p>
      <w:pPr>
        <w:pStyle w:val="BodyText"/>
        <w:rPr>
          <w:sz w:val="16"/>
        </w:rPr>
      </w:pPr>
    </w:p>
    <w:p>
      <w:pPr>
        <w:pStyle w:val="BodyText"/>
        <w:tabs>
          <w:tab w:pos="1805" w:val="left" w:leader="none"/>
        </w:tabs>
        <w:spacing w:line="251" w:lineRule="exact" w:before="136"/>
        <w:ind w:left="1085"/>
        <w:rPr>
          <w:b/>
        </w:rPr>
      </w:pPr>
      <w:r>
        <w:rPr>
          <w:vertAlign w:val="superscript"/>
        </w:rPr>
        <w:t>a</w:t>
      </w:r>
      <w:r>
        <w:rPr>
          <w:vertAlign w:val="baseline"/>
        </w:rPr>
        <w:t>162.</w:t>
        <w:tab/>
        <w:t>A private accountant can perform many activities in a business organization but would</w:t>
      </w:r>
      <w:r>
        <w:rPr>
          <w:spacing w:val="-1"/>
          <w:vertAlign w:val="baseline"/>
        </w:rPr>
        <w:t> </w:t>
      </w:r>
      <w:r>
        <w:rPr>
          <w:b/>
          <w:vertAlign w:val="baseline"/>
        </w:rPr>
        <w:t>not</w:t>
      </w:r>
    </w:p>
    <w:p>
      <w:pPr>
        <w:pStyle w:val="BodyText"/>
        <w:spacing w:line="251" w:lineRule="exact"/>
        <w:ind w:left="1805"/>
      </w:pPr>
      <w:r>
        <w:rPr/>
        <w:t>work in</w:t>
      </w:r>
    </w:p>
    <w:p>
      <w:pPr>
        <w:pStyle w:val="ListParagraph"/>
        <w:numPr>
          <w:ilvl w:val="0"/>
          <w:numId w:val="6"/>
        </w:numPr>
        <w:tabs>
          <w:tab w:pos="2166" w:val="left" w:leader="none"/>
        </w:tabs>
        <w:spacing w:line="240" w:lineRule="auto" w:before="1" w:after="0"/>
        <w:ind w:left="2165" w:right="0" w:hanging="361"/>
        <w:jc w:val="left"/>
        <w:rPr>
          <w:sz w:val="22"/>
        </w:rPr>
      </w:pPr>
      <w:r>
        <w:rPr>
          <w:sz w:val="22"/>
        </w:rPr>
        <w:t>budgeting.</w:t>
      </w:r>
    </w:p>
    <w:p>
      <w:pPr>
        <w:pStyle w:val="ListParagraph"/>
        <w:numPr>
          <w:ilvl w:val="0"/>
          <w:numId w:val="6"/>
        </w:numPr>
        <w:tabs>
          <w:tab w:pos="2166" w:val="left" w:leader="none"/>
        </w:tabs>
        <w:spacing w:line="251" w:lineRule="exact" w:before="2" w:after="0"/>
        <w:ind w:left="2165" w:right="0" w:hanging="361"/>
        <w:jc w:val="left"/>
        <w:rPr>
          <w:sz w:val="22"/>
        </w:rPr>
      </w:pPr>
      <w:r>
        <w:rPr>
          <w:sz w:val="22"/>
        </w:rPr>
        <w:t>accounting information</w:t>
      </w:r>
      <w:r>
        <w:rPr>
          <w:spacing w:val="-3"/>
          <w:sz w:val="22"/>
        </w:rPr>
        <w:t> </w:t>
      </w:r>
      <w:r>
        <w:rPr>
          <w:sz w:val="22"/>
        </w:rPr>
        <w:t>systems.</w:t>
      </w:r>
    </w:p>
    <w:p>
      <w:pPr>
        <w:pStyle w:val="ListParagraph"/>
        <w:numPr>
          <w:ilvl w:val="0"/>
          <w:numId w:val="6"/>
        </w:numPr>
        <w:tabs>
          <w:tab w:pos="2166" w:val="left" w:leader="none"/>
        </w:tabs>
        <w:spacing w:line="251" w:lineRule="exact" w:before="0" w:after="0"/>
        <w:ind w:left="2165" w:right="0" w:hanging="361"/>
        <w:jc w:val="left"/>
        <w:rPr>
          <w:sz w:val="22"/>
        </w:rPr>
      </w:pPr>
      <w:r>
        <w:rPr>
          <w:sz w:val="22"/>
        </w:rPr>
        <w:t>external</w:t>
      </w:r>
      <w:r>
        <w:rPr>
          <w:spacing w:val="-2"/>
          <w:sz w:val="22"/>
        </w:rPr>
        <w:t> </w:t>
      </w:r>
      <w:r>
        <w:rPr>
          <w:sz w:val="22"/>
        </w:rPr>
        <w:t>auditing.</w:t>
      </w:r>
    </w:p>
    <w:p>
      <w:pPr>
        <w:pStyle w:val="ListParagraph"/>
        <w:numPr>
          <w:ilvl w:val="0"/>
          <w:numId w:val="6"/>
        </w:numPr>
        <w:tabs>
          <w:tab w:pos="2166" w:val="left" w:leader="none"/>
        </w:tabs>
        <w:spacing w:line="240" w:lineRule="auto" w:before="1" w:after="0"/>
        <w:ind w:left="2165" w:right="0" w:hanging="361"/>
        <w:jc w:val="left"/>
        <w:rPr>
          <w:sz w:val="22"/>
        </w:rPr>
      </w:pPr>
      <w:r>
        <w:rPr>
          <w:sz w:val="22"/>
        </w:rPr>
        <w:t>tax</w:t>
      </w:r>
      <w:r>
        <w:rPr>
          <w:spacing w:val="-2"/>
          <w:sz w:val="22"/>
        </w:rPr>
        <w:t> </w:t>
      </w:r>
      <w:r>
        <w:rPr>
          <w:sz w:val="22"/>
        </w:rPr>
        <w:t>accounting.</w:t>
      </w:r>
    </w:p>
    <w:p>
      <w:pPr>
        <w:pStyle w:val="BodyText"/>
        <w:spacing w:before="6"/>
        <w:rPr>
          <w:sz w:val="28"/>
        </w:rPr>
      </w:pPr>
    </w:p>
    <w:p>
      <w:pPr>
        <w:spacing w:line="235" w:lineRule="auto" w:before="1"/>
        <w:ind w:left="2525" w:right="874" w:hanging="720"/>
        <w:jc w:val="left"/>
        <w:rPr>
          <w:sz w:val="14"/>
        </w:rPr>
      </w:pPr>
      <w:r>
        <w:rPr>
          <w:sz w:val="14"/>
        </w:rPr>
        <w:t>Ans: C, LO: 6, Bloom: K, Difficulty: Easy, Min: 1, AACSB: None, AICPA BB: Governance Perspective, AICPA FC: Measurement Analysis and Interpretation, AICPA PC: None, IMA: Reporting</w:t>
      </w:r>
    </w:p>
    <w:p>
      <w:pPr>
        <w:pStyle w:val="BodyText"/>
        <w:rPr>
          <w:sz w:val="16"/>
        </w:rPr>
      </w:pPr>
    </w:p>
    <w:p>
      <w:pPr>
        <w:pStyle w:val="ListParagraph"/>
        <w:numPr>
          <w:ilvl w:val="0"/>
          <w:numId w:val="7"/>
        </w:numPr>
        <w:tabs>
          <w:tab w:pos="1805" w:val="left" w:leader="none"/>
          <w:tab w:pos="1806" w:val="left" w:leader="none"/>
        </w:tabs>
        <w:spacing w:line="240" w:lineRule="auto" w:before="138" w:after="0"/>
        <w:ind w:left="1805" w:right="0" w:hanging="699"/>
        <w:jc w:val="left"/>
        <w:rPr>
          <w:sz w:val="22"/>
        </w:rPr>
      </w:pPr>
      <w:r>
        <w:rPr>
          <w:sz w:val="22"/>
        </w:rPr>
        <w:t>Auditing</w:t>
      </w:r>
      <w:r>
        <w:rPr>
          <w:spacing w:val="-2"/>
          <w:sz w:val="22"/>
        </w:rPr>
        <w:t> </w:t>
      </w:r>
      <w:r>
        <w:rPr>
          <w:sz w:val="22"/>
        </w:rPr>
        <w:t>is</w:t>
      </w:r>
    </w:p>
    <w:p>
      <w:pPr>
        <w:pStyle w:val="ListParagraph"/>
        <w:numPr>
          <w:ilvl w:val="1"/>
          <w:numId w:val="7"/>
        </w:numPr>
        <w:tabs>
          <w:tab w:pos="2166" w:val="left" w:leader="none"/>
        </w:tabs>
        <w:spacing w:line="237" w:lineRule="auto" w:before="3" w:after="0"/>
        <w:ind w:left="2165" w:right="1029" w:hanging="360"/>
        <w:jc w:val="left"/>
        <w:rPr>
          <w:sz w:val="22"/>
        </w:rPr>
      </w:pPr>
      <w:r>
        <w:rPr>
          <w:sz w:val="22"/>
        </w:rPr>
        <w:t>the examination of financial statements by a CPA in order to express an opinion on their</w:t>
      </w:r>
      <w:r>
        <w:rPr>
          <w:spacing w:val="-2"/>
          <w:sz w:val="22"/>
        </w:rPr>
        <w:t> </w:t>
      </w:r>
      <w:r>
        <w:rPr>
          <w:sz w:val="22"/>
        </w:rPr>
        <w:t>fairness.</w:t>
      </w:r>
    </w:p>
    <w:p>
      <w:pPr>
        <w:pStyle w:val="ListParagraph"/>
        <w:numPr>
          <w:ilvl w:val="1"/>
          <w:numId w:val="7"/>
        </w:numPr>
        <w:tabs>
          <w:tab w:pos="2166" w:val="left" w:leader="none"/>
        </w:tabs>
        <w:spacing w:line="240" w:lineRule="auto" w:before="1" w:after="0"/>
        <w:ind w:left="2165" w:right="0" w:hanging="361"/>
        <w:jc w:val="left"/>
        <w:rPr>
          <w:sz w:val="22"/>
        </w:rPr>
      </w:pPr>
      <w:r>
        <w:rPr>
          <w:sz w:val="22"/>
        </w:rPr>
        <w:t>a part of accounting that involves only recording of economic</w:t>
      </w:r>
      <w:r>
        <w:rPr>
          <w:spacing w:val="-15"/>
          <w:sz w:val="22"/>
        </w:rPr>
        <w:t> </w:t>
      </w:r>
      <w:r>
        <w:rPr>
          <w:sz w:val="22"/>
        </w:rPr>
        <w:t>events.</w:t>
      </w:r>
    </w:p>
    <w:p>
      <w:pPr>
        <w:pStyle w:val="ListParagraph"/>
        <w:numPr>
          <w:ilvl w:val="1"/>
          <w:numId w:val="7"/>
        </w:numPr>
        <w:tabs>
          <w:tab w:pos="2166" w:val="left" w:leader="none"/>
        </w:tabs>
        <w:spacing w:line="237" w:lineRule="auto" w:before="4" w:after="0"/>
        <w:ind w:left="2165" w:right="1028" w:hanging="360"/>
        <w:jc w:val="left"/>
        <w:rPr>
          <w:sz w:val="22"/>
        </w:rPr>
      </w:pPr>
      <w:r>
        <w:rPr>
          <w:sz w:val="22"/>
        </w:rPr>
        <w:t>an area of accounting that involves such activities as cost accounting, budgeting, and accounting information</w:t>
      </w:r>
      <w:r>
        <w:rPr>
          <w:spacing w:val="-3"/>
          <w:sz w:val="22"/>
        </w:rPr>
        <w:t> </w:t>
      </w:r>
      <w:r>
        <w:rPr>
          <w:sz w:val="22"/>
        </w:rPr>
        <w:t>systems.</w:t>
      </w:r>
    </w:p>
    <w:p>
      <w:pPr>
        <w:pStyle w:val="ListParagraph"/>
        <w:numPr>
          <w:ilvl w:val="1"/>
          <w:numId w:val="7"/>
        </w:numPr>
        <w:tabs>
          <w:tab w:pos="2166" w:val="left" w:leader="none"/>
        </w:tabs>
        <w:spacing w:line="240" w:lineRule="auto" w:before="1" w:after="0"/>
        <w:ind w:left="2165" w:right="1027" w:hanging="360"/>
        <w:jc w:val="left"/>
        <w:rPr>
          <w:sz w:val="22"/>
        </w:rPr>
      </w:pPr>
      <w:r>
        <w:rPr>
          <w:sz w:val="22"/>
        </w:rPr>
        <w:t>conducted by the Securities and Exchange Commission to ensure that registered financial statements are presented</w:t>
      </w:r>
      <w:r>
        <w:rPr>
          <w:spacing w:val="-5"/>
          <w:sz w:val="22"/>
        </w:rPr>
        <w:t> </w:t>
      </w:r>
      <w:r>
        <w:rPr>
          <w:sz w:val="22"/>
        </w:rPr>
        <w:t>fairly.</w:t>
      </w:r>
    </w:p>
    <w:p>
      <w:pPr>
        <w:spacing w:after="0" w:line="240" w:lineRule="auto"/>
        <w:jc w:val="left"/>
        <w:rPr>
          <w:sz w:val="22"/>
        </w:rPr>
        <w:sectPr>
          <w:pgSz w:w="12240" w:h="15840"/>
          <w:pgMar w:header="1024" w:footer="0" w:top="1320" w:bottom="280" w:left="220" w:right="400"/>
        </w:sectPr>
      </w:pPr>
    </w:p>
    <w:p>
      <w:pPr>
        <w:pStyle w:val="BodyText"/>
        <w:spacing w:before="3"/>
      </w:pPr>
    </w:p>
    <w:p>
      <w:pPr>
        <w:spacing w:line="242" w:lineRule="auto" w:before="95"/>
        <w:ind w:left="2669" w:right="874" w:hanging="720"/>
        <w:jc w:val="left"/>
        <w:rPr>
          <w:sz w:val="14"/>
        </w:rPr>
      </w:pPr>
      <w:r>
        <w:rPr>
          <w:sz w:val="14"/>
        </w:rPr>
        <w:t>Ans: A, LO: 6, Bloom: K, Difficulty: Easy, Min: 1,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ListParagraph"/>
        <w:numPr>
          <w:ilvl w:val="0"/>
          <w:numId w:val="7"/>
        </w:numPr>
        <w:tabs>
          <w:tab w:pos="1805" w:val="left" w:leader="none"/>
          <w:tab w:pos="1806" w:val="left" w:leader="none"/>
        </w:tabs>
        <w:spacing w:line="240" w:lineRule="auto" w:before="190" w:after="0"/>
        <w:ind w:left="1805" w:right="1028" w:hanging="699"/>
        <w:jc w:val="left"/>
        <w:rPr>
          <w:sz w:val="22"/>
        </w:rPr>
      </w:pPr>
      <w:r>
        <w:rPr>
          <w:sz w:val="22"/>
        </w:rPr>
        <w:t>Which of the following is </w:t>
      </w:r>
      <w:r>
        <w:rPr>
          <w:b/>
          <w:sz w:val="22"/>
        </w:rPr>
        <w:t>not </w:t>
      </w:r>
      <w:r>
        <w:rPr>
          <w:sz w:val="22"/>
        </w:rPr>
        <w:t>a reason one set of international accounting standards are needed?</w:t>
      </w:r>
    </w:p>
    <w:p>
      <w:pPr>
        <w:pStyle w:val="ListParagraph"/>
        <w:numPr>
          <w:ilvl w:val="1"/>
          <w:numId w:val="7"/>
        </w:numPr>
        <w:tabs>
          <w:tab w:pos="2166" w:val="left" w:leader="none"/>
        </w:tabs>
        <w:spacing w:line="251" w:lineRule="exact" w:before="3" w:after="0"/>
        <w:ind w:left="2165" w:right="0" w:hanging="361"/>
        <w:jc w:val="left"/>
        <w:rPr>
          <w:sz w:val="22"/>
        </w:rPr>
      </w:pPr>
      <w:r>
        <w:rPr>
          <w:sz w:val="22"/>
        </w:rPr>
        <w:t>Multinational</w:t>
      </w:r>
      <w:r>
        <w:rPr>
          <w:spacing w:val="-1"/>
          <w:sz w:val="22"/>
        </w:rPr>
        <w:t> </w:t>
      </w:r>
      <w:r>
        <w:rPr>
          <w:sz w:val="22"/>
        </w:rPr>
        <w:t>corporations.</w:t>
      </w:r>
    </w:p>
    <w:p>
      <w:pPr>
        <w:pStyle w:val="ListParagraph"/>
        <w:numPr>
          <w:ilvl w:val="1"/>
          <w:numId w:val="7"/>
        </w:numPr>
        <w:tabs>
          <w:tab w:pos="2166" w:val="left" w:leader="none"/>
        </w:tabs>
        <w:spacing w:line="251" w:lineRule="exact" w:before="0" w:after="0"/>
        <w:ind w:left="2165" w:right="0" w:hanging="361"/>
        <w:jc w:val="left"/>
        <w:rPr>
          <w:sz w:val="22"/>
        </w:rPr>
      </w:pPr>
      <w:r>
        <w:rPr>
          <w:sz w:val="22"/>
        </w:rPr>
        <w:t>Mergers and</w:t>
      </w:r>
      <w:r>
        <w:rPr>
          <w:spacing w:val="-3"/>
          <w:sz w:val="22"/>
        </w:rPr>
        <w:t> </w:t>
      </w:r>
      <w:r>
        <w:rPr>
          <w:sz w:val="22"/>
        </w:rPr>
        <w:t>acquisitions.</w:t>
      </w:r>
    </w:p>
    <w:p>
      <w:pPr>
        <w:pStyle w:val="ListParagraph"/>
        <w:numPr>
          <w:ilvl w:val="1"/>
          <w:numId w:val="7"/>
        </w:numPr>
        <w:tabs>
          <w:tab w:pos="2166" w:val="left" w:leader="none"/>
        </w:tabs>
        <w:spacing w:line="240" w:lineRule="auto" w:before="1" w:after="0"/>
        <w:ind w:left="2165" w:right="0" w:hanging="361"/>
        <w:jc w:val="left"/>
        <w:rPr>
          <w:sz w:val="22"/>
        </w:rPr>
      </w:pPr>
      <w:r>
        <w:rPr>
          <w:sz w:val="22"/>
        </w:rPr>
        <w:t>Information</w:t>
      </w:r>
      <w:r>
        <w:rPr>
          <w:spacing w:val="-2"/>
          <w:sz w:val="22"/>
        </w:rPr>
        <w:t> </w:t>
      </w:r>
      <w:r>
        <w:rPr>
          <w:sz w:val="22"/>
        </w:rPr>
        <w:t>technology.</w:t>
      </w:r>
    </w:p>
    <w:p>
      <w:pPr>
        <w:pStyle w:val="ListParagraph"/>
        <w:numPr>
          <w:ilvl w:val="1"/>
          <w:numId w:val="7"/>
        </w:numPr>
        <w:tabs>
          <w:tab w:pos="2166" w:val="left" w:leader="none"/>
        </w:tabs>
        <w:spacing w:line="237" w:lineRule="auto" w:before="4" w:after="0"/>
        <w:ind w:left="2165" w:right="1028" w:hanging="360"/>
        <w:jc w:val="left"/>
        <w:rPr>
          <w:sz w:val="22"/>
        </w:rPr>
      </w:pPr>
      <w:r>
        <w:rPr>
          <w:sz w:val="22"/>
        </w:rPr>
        <w:t>All of these answer choices are reasons one set of international accounting standards are</w:t>
      </w:r>
      <w:r>
        <w:rPr>
          <w:spacing w:val="-2"/>
          <w:sz w:val="22"/>
        </w:rPr>
        <w:t> </w:t>
      </w:r>
      <w:r>
        <w:rPr>
          <w:sz w:val="22"/>
        </w:rPr>
        <w:t>needed.</w:t>
      </w:r>
    </w:p>
    <w:p>
      <w:pPr>
        <w:pStyle w:val="BodyText"/>
        <w:spacing w:before="1"/>
        <w:rPr>
          <w:sz w:val="14"/>
        </w:rPr>
      </w:pPr>
    </w:p>
    <w:p>
      <w:pPr>
        <w:spacing w:before="0"/>
        <w:ind w:left="1445" w:right="0" w:firstLine="0"/>
        <w:jc w:val="left"/>
        <w:rPr>
          <w:sz w:val="14"/>
        </w:rPr>
      </w:pPr>
      <w:r>
        <w:rPr>
          <w:sz w:val="14"/>
        </w:rPr>
        <w:t>IFRS:</w:t>
      </w:r>
    </w:p>
    <w:p>
      <w:pPr>
        <w:spacing w:line="235" w:lineRule="auto" w:before="5"/>
        <w:ind w:left="2525" w:right="1061" w:hanging="720"/>
        <w:jc w:val="left"/>
        <w:rPr>
          <w:sz w:val="14"/>
        </w:rPr>
      </w:pPr>
      <w:r>
        <w:rPr>
          <w:sz w:val="14"/>
        </w:rPr>
        <w:t>Ans: d, LO: 7, Bloom: K, Difficulty: Easy, Min: 1, AACSB: None, AICPA BB: Global and Industry Perspectives, AICPA FC: Measurement Analysis and Interpretation, AICPA PC: None, IMA: Reporting</w:t>
      </w:r>
    </w:p>
    <w:p>
      <w:pPr>
        <w:pStyle w:val="BodyText"/>
        <w:spacing w:before="10"/>
        <w:rPr>
          <w:sz w:val="19"/>
        </w:rPr>
      </w:pPr>
    </w:p>
    <w:p>
      <w:pPr>
        <w:pStyle w:val="ListParagraph"/>
        <w:numPr>
          <w:ilvl w:val="0"/>
          <w:numId w:val="7"/>
        </w:numPr>
        <w:tabs>
          <w:tab w:pos="1805" w:val="left" w:leader="none"/>
          <w:tab w:pos="1806" w:val="left" w:leader="none"/>
        </w:tabs>
        <w:spacing w:line="240" w:lineRule="auto" w:before="93" w:after="0"/>
        <w:ind w:left="1805" w:right="1028" w:hanging="699"/>
        <w:jc w:val="left"/>
        <w:rPr>
          <w:sz w:val="22"/>
        </w:rPr>
      </w:pPr>
      <w:r>
        <w:rPr>
          <w:sz w:val="22"/>
        </w:rPr>
        <w:t>Which of the following is </w:t>
      </w:r>
      <w:r>
        <w:rPr>
          <w:b/>
          <w:sz w:val="22"/>
        </w:rPr>
        <w:t>not </w:t>
      </w:r>
      <w:r>
        <w:rPr>
          <w:sz w:val="22"/>
        </w:rPr>
        <w:t>a reason one set of international accounting standards are needed?</w:t>
      </w:r>
    </w:p>
    <w:p>
      <w:pPr>
        <w:pStyle w:val="ListParagraph"/>
        <w:numPr>
          <w:ilvl w:val="1"/>
          <w:numId w:val="7"/>
        </w:numPr>
        <w:tabs>
          <w:tab w:pos="2166" w:val="left" w:leader="none"/>
        </w:tabs>
        <w:spacing w:line="251" w:lineRule="exact" w:before="3" w:after="0"/>
        <w:ind w:left="2165" w:right="0" w:hanging="361"/>
        <w:jc w:val="left"/>
        <w:rPr>
          <w:sz w:val="22"/>
        </w:rPr>
      </w:pPr>
      <w:r>
        <w:rPr>
          <w:sz w:val="22"/>
        </w:rPr>
        <w:t>Multinational</w:t>
      </w:r>
      <w:r>
        <w:rPr>
          <w:spacing w:val="-1"/>
          <w:sz w:val="22"/>
        </w:rPr>
        <w:t> </w:t>
      </w:r>
      <w:r>
        <w:rPr>
          <w:sz w:val="22"/>
        </w:rPr>
        <w:t>corporations.</w:t>
      </w:r>
    </w:p>
    <w:p>
      <w:pPr>
        <w:pStyle w:val="ListParagraph"/>
        <w:numPr>
          <w:ilvl w:val="1"/>
          <w:numId w:val="7"/>
        </w:numPr>
        <w:tabs>
          <w:tab w:pos="2166" w:val="left" w:leader="none"/>
        </w:tabs>
        <w:spacing w:line="251" w:lineRule="exact" w:before="0" w:after="0"/>
        <w:ind w:left="2165" w:right="0" w:hanging="361"/>
        <w:jc w:val="left"/>
        <w:rPr>
          <w:sz w:val="22"/>
        </w:rPr>
      </w:pPr>
      <w:r>
        <w:rPr>
          <w:sz w:val="22"/>
        </w:rPr>
        <w:t>Financial</w:t>
      </w:r>
      <w:r>
        <w:rPr>
          <w:spacing w:val="-2"/>
          <w:sz w:val="22"/>
        </w:rPr>
        <w:t> </w:t>
      </w:r>
      <w:r>
        <w:rPr>
          <w:sz w:val="22"/>
        </w:rPr>
        <w:t>markets.</w:t>
      </w:r>
    </w:p>
    <w:p>
      <w:pPr>
        <w:pStyle w:val="ListParagraph"/>
        <w:numPr>
          <w:ilvl w:val="1"/>
          <w:numId w:val="7"/>
        </w:numPr>
        <w:tabs>
          <w:tab w:pos="2166" w:val="left" w:leader="none"/>
        </w:tabs>
        <w:spacing w:line="240" w:lineRule="auto" w:before="2" w:after="0"/>
        <w:ind w:left="2165" w:right="0" w:hanging="361"/>
        <w:jc w:val="left"/>
        <w:rPr>
          <w:sz w:val="22"/>
        </w:rPr>
      </w:pPr>
      <w:r>
        <w:rPr>
          <w:sz w:val="22"/>
        </w:rPr>
        <w:t>Information</w:t>
      </w:r>
      <w:r>
        <w:rPr>
          <w:spacing w:val="-2"/>
          <w:sz w:val="22"/>
        </w:rPr>
        <w:t> </w:t>
      </w:r>
      <w:r>
        <w:rPr>
          <w:sz w:val="22"/>
        </w:rPr>
        <w:t>technology.</w:t>
      </w:r>
    </w:p>
    <w:p>
      <w:pPr>
        <w:pStyle w:val="ListParagraph"/>
        <w:numPr>
          <w:ilvl w:val="1"/>
          <w:numId w:val="7"/>
        </w:numPr>
        <w:tabs>
          <w:tab w:pos="2166" w:val="left" w:leader="none"/>
        </w:tabs>
        <w:spacing w:line="240" w:lineRule="auto" w:before="1" w:after="0"/>
        <w:ind w:left="2165" w:right="0" w:hanging="361"/>
        <w:jc w:val="left"/>
        <w:rPr>
          <w:sz w:val="22"/>
        </w:rPr>
      </w:pPr>
      <w:r>
        <w:rPr>
          <w:sz w:val="22"/>
        </w:rPr>
        <w:t>All of these answer choices are</w:t>
      </w:r>
      <w:r>
        <w:rPr>
          <w:spacing w:val="-6"/>
          <w:sz w:val="22"/>
        </w:rPr>
        <w:t> </w:t>
      </w:r>
      <w:r>
        <w:rPr>
          <w:sz w:val="22"/>
        </w:rPr>
        <w:t>correct.</w:t>
      </w:r>
    </w:p>
    <w:p>
      <w:pPr>
        <w:spacing w:line="235" w:lineRule="auto" w:before="166"/>
        <w:ind w:left="2525" w:right="1061" w:hanging="720"/>
        <w:jc w:val="left"/>
        <w:rPr>
          <w:sz w:val="14"/>
        </w:rPr>
      </w:pPr>
      <w:r>
        <w:rPr>
          <w:sz w:val="14"/>
        </w:rPr>
        <w:t>IFRS Ans: d, LO: 7, Bloom: K, Difficulty: Easy, Min: 1, AACSB: None, AICPA BB: Global and Industry Perspectives, AICPA  FC: Measurement Analysis and Interpretation, AICPA PC: None, IMA:</w:t>
      </w:r>
      <w:r>
        <w:rPr>
          <w:spacing w:val="-3"/>
          <w:sz w:val="14"/>
        </w:rPr>
        <w:t> </w:t>
      </w:r>
      <w:r>
        <w:rPr>
          <w:sz w:val="14"/>
        </w:rPr>
        <w:t>Reporting</w:t>
      </w:r>
    </w:p>
    <w:p>
      <w:pPr>
        <w:pStyle w:val="BodyText"/>
        <w:rPr>
          <w:sz w:val="16"/>
        </w:rPr>
      </w:pPr>
    </w:p>
    <w:p>
      <w:pPr>
        <w:pStyle w:val="ListParagraph"/>
        <w:numPr>
          <w:ilvl w:val="0"/>
          <w:numId w:val="7"/>
        </w:numPr>
        <w:tabs>
          <w:tab w:pos="1805" w:val="left" w:leader="none"/>
          <w:tab w:pos="1806" w:val="left" w:leader="none"/>
        </w:tabs>
        <w:spacing w:line="240" w:lineRule="auto" w:before="138" w:after="0"/>
        <w:ind w:left="1805" w:right="0" w:hanging="699"/>
        <w:jc w:val="left"/>
        <w:rPr>
          <w:sz w:val="22"/>
        </w:rPr>
      </w:pPr>
      <w:r>
        <w:rPr>
          <w:sz w:val="22"/>
        </w:rPr>
        <w:t>International accounting standards are referred to</w:t>
      </w:r>
      <w:r>
        <w:rPr>
          <w:spacing w:val="-7"/>
          <w:sz w:val="22"/>
        </w:rPr>
        <w:t> </w:t>
      </w:r>
      <w:r>
        <w:rPr>
          <w:sz w:val="22"/>
        </w:rPr>
        <w:t>as</w:t>
      </w:r>
    </w:p>
    <w:p>
      <w:pPr>
        <w:pStyle w:val="ListParagraph"/>
        <w:numPr>
          <w:ilvl w:val="1"/>
          <w:numId w:val="7"/>
        </w:numPr>
        <w:tabs>
          <w:tab w:pos="2166" w:val="left" w:leader="none"/>
        </w:tabs>
        <w:spacing w:line="240" w:lineRule="auto" w:before="1" w:after="0"/>
        <w:ind w:left="2165" w:right="0" w:hanging="361"/>
        <w:jc w:val="left"/>
        <w:rPr>
          <w:sz w:val="22"/>
        </w:rPr>
      </w:pPr>
      <w:r>
        <w:rPr>
          <w:sz w:val="22"/>
        </w:rPr>
        <w:t>IFRS.</w:t>
      </w:r>
    </w:p>
    <w:p>
      <w:pPr>
        <w:pStyle w:val="ListParagraph"/>
        <w:numPr>
          <w:ilvl w:val="1"/>
          <w:numId w:val="7"/>
        </w:numPr>
        <w:tabs>
          <w:tab w:pos="2166" w:val="left" w:leader="none"/>
        </w:tabs>
        <w:spacing w:line="251" w:lineRule="exact" w:before="1" w:after="0"/>
        <w:ind w:left="2165" w:right="0" w:hanging="361"/>
        <w:jc w:val="left"/>
        <w:rPr>
          <w:sz w:val="22"/>
        </w:rPr>
      </w:pPr>
      <w:r>
        <w:rPr>
          <w:sz w:val="22"/>
        </w:rPr>
        <w:t>GAAP.</w:t>
      </w:r>
    </w:p>
    <w:p>
      <w:pPr>
        <w:pStyle w:val="ListParagraph"/>
        <w:numPr>
          <w:ilvl w:val="1"/>
          <w:numId w:val="7"/>
        </w:numPr>
        <w:tabs>
          <w:tab w:pos="2166" w:val="left" w:leader="none"/>
        </w:tabs>
        <w:spacing w:line="251" w:lineRule="exact" w:before="0" w:after="0"/>
        <w:ind w:left="2165" w:right="0" w:hanging="361"/>
        <w:jc w:val="left"/>
        <w:rPr>
          <w:sz w:val="22"/>
        </w:rPr>
      </w:pPr>
      <w:r>
        <w:rPr>
          <w:sz w:val="22"/>
        </w:rPr>
        <w:t>IASB.</w:t>
      </w:r>
    </w:p>
    <w:p>
      <w:pPr>
        <w:pStyle w:val="ListParagraph"/>
        <w:numPr>
          <w:ilvl w:val="1"/>
          <w:numId w:val="7"/>
        </w:numPr>
        <w:tabs>
          <w:tab w:pos="2166" w:val="left" w:leader="none"/>
        </w:tabs>
        <w:spacing w:line="240" w:lineRule="auto" w:before="2" w:after="0"/>
        <w:ind w:left="2165" w:right="0" w:hanging="361"/>
        <w:jc w:val="left"/>
        <w:rPr>
          <w:sz w:val="22"/>
        </w:rPr>
      </w:pPr>
      <w:r>
        <w:rPr>
          <w:sz w:val="22"/>
        </w:rPr>
        <w:t>FASB.</w:t>
      </w:r>
    </w:p>
    <w:p>
      <w:pPr>
        <w:spacing w:after="0" w:line="240" w:lineRule="auto"/>
        <w:jc w:val="left"/>
        <w:rPr>
          <w:sz w:val="22"/>
        </w:rPr>
        <w:sectPr>
          <w:pgSz w:w="12240" w:h="15840"/>
          <w:pgMar w:header="1024" w:footer="0" w:top="1320" w:bottom="280" w:left="220" w:right="400"/>
        </w:sectPr>
      </w:pPr>
    </w:p>
    <w:p>
      <w:pPr>
        <w:pStyle w:val="BodyText"/>
        <w:spacing w:before="2"/>
        <w:rPr>
          <w:sz w:val="14"/>
        </w:rPr>
      </w:pPr>
    </w:p>
    <w:p>
      <w:pPr>
        <w:spacing w:before="0"/>
        <w:ind w:left="0" w:right="0" w:firstLine="0"/>
        <w:jc w:val="right"/>
        <w:rPr>
          <w:sz w:val="14"/>
        </w:rPr>
      </w:pPr>
      <w:r>
        <w:rPr>
          <w:sz w:val="14"/>
        </w:rPr>
        <w:t>IFRS</w:t>
      </w:r>
    </w:p>
    <w:p>
      <w:pPr>
        <w:pStyle w:val="BodyText"/>
        <w:rPr>
          <w:sz w:val="16"/>
        </w:rPr>
      </w:pPr>
      <w:r>
        <w:rPr/>
        <w:br w:type="column"/>
      </w:r>
      <w:r>
        <w:rPr>
          <w:sz w:val="16"/>
        </w:rPr>
      </w:r>
    </w:p>
    <w:p>
      <w:pPr>
        <w:pStyle w:val="BodyText"/>
        <w:spacing w:before="6"/>
        <w:rPr>
          <w:sz w:val="12"/>
        </w:rPr>
      </w:pPr>
    </w:p>
    <w:p>
      <w:pPr>
        <w:spacing w:line="235" w:lineRule="auto" w:before="1"/>
        <w:ind w:left="721" w:right="926" w:hanging="720"/>
        <w:jc w:val="left"/>
        <w:rPr>
          <w:sz w:val="14"/>
        </w:rPr>
      </w:pPr>
      <w:r>
        <w:rPr>
          <w:sz w:val="14"/>
        </w:rPr>
        <w:t>Ans: a, LO: 7, Bloom: K, Difficulty: Easy, Min: 1, AACSB: None, AICPA BB: Global and Industry Perspectives, AICPA FC: Measurement Analysis and Interpretation, AICPA PC: None, IMA: Reporting</w:t>
      </w:r>
    </w:p>
    <w:p>
      <w:pPr>
        <w:spacing w:after="0" w:line="235" w:lineRule="auto"/>
        <w:jc w:val="left"/>
        <w:rPr>
          <w:sz w:val="14"/>
        </w:rPr>
        <w:sectPr>
          <w:type w:val="continuous"/>
          <w:pgSz w:w="12240" w:h="15840"/>
          <w:pgMar w:top="160" w:bottom="280" w:left="220" w:right="400"/>
          <w:cols w:num="2" w:equalWidth="0">
            <w:col w:w="1764" w:space="40"/>
            <w:col w:w="9816"/>
          </w:cols>
        </w:sectPr>
      </w:pPr>
    </w:p>
    <w:p>
      <w:pPr>
        <w:pStyle w:val="BodyText"/>
        <w:spacing w:before="9"/>
        <w:rPr>
          <w:sz w:val="19"/>
        </w:rPr>
      </w:pPr>
    </w:p>
    <w:p>
      <w:pPr>
        <w:pStyle w:val="ListParagraph"/>
        <w:numPr>
          <w:ilvl w:val="0"/>
          <w:numId w:val="7"/>
        </w:numPr>
        <w:tabs>
          <w:tab w:pos="1805" w:val="left" w:leader="none"/>
          <w:tab w:pos="1806" w:val="left" w:leader="none"/>
        </w:tabs>
        <w:spacing w:line="240" w:lineRule="auto" w:before="94" w:after="0"/>
        <w:ind w:left="1805" w:right="0" w:hanging="699"/>
        <w:jc w:val="left"/>
        <w:rPr>
          <w:sz w:val="22"/>
        </w:rPr>
      </w:pPr>
      <w:r>
        <w:rPr>
          <w:sz w:val="22"/>
        </w:rPr>
        <w:t>U.S. accounting standards are referred to</w:t>
      </w:r>
      <w:r>
        <w:rPr>
          <w:spacing w:val="-8"/>
          <w:sz w:val="22"/>
        </w:rPr>
        <w:t> </w:t>
      </w:r>
      <w:r>
        <w:rPr>
          <w:sz w:val="22"/>
        </w:rPr>
        <w:t>as</w:t>
      </w:r>
    </w:p>
    <w:p>
      <w:pPr>
        <w:pStyle w:val="ListParagraph"/>
        <w:numPr>
          <w:ilvl w:val="1"/>
          <w:numId w:val="7"/>
        </w:numPr>
        <w:tabs>
          <w:tab w:pos="2166" w:val="left" w:leader="none"/>
        </w:tabs>
        <w:spacing w:line="251" w:lineRule="exact" w:before="2" w:after="0"/>
        <w:ind w:left="2165" w:right="0" w:hanging="361"/>
        <w:jc w:val="left"/>
        <w:rPr>
          <w:sz w:val="22"/>
        </w:rPr>
      </w:pPr>
      <w:r>
        <w:rPr>
          <w:sz w:val="22"/>
        </w:rPr>
        <w:t>IFRS.</w:t>
      </w:r>
    </w:p>
    <w:p>
      <w:pPr>
        <w:pStyle w:val="ListParagraph"/>
        <w:numPr>
          <w:ilvl w:val="1"/>
          <w:numId w:val="7"/>
        </w:numPr>
        <w:tabs>
          <w:tab w:pos="2166" w:val="left" w:leader="none"/>
        </w:tabs>
        <w:spacing w:line="251" w:lineRule="exact" w:before="0" w:after="0"/>
        <w:ind w:left="2165" w:right="0" w:hanging="361"/>
        <w:jc w:val="left"/>
        <w:rPr>
          <w:sz w:val="22"/>
        </w:rPr>
      </w:pPr>
      <w:r>
        <w:rPr>
          <w:sz w:val="22"/>
        </w:rPr>
        <w:t>GAAP.</w:t>
      </w:r>
    </w:p>
    <w:p>
      <w:pPr>
        <w:pStyle w:val="ListParagraph"/>
        <w:numPr>
          <w:ilvl w:val="1"/>
          <w:numId w:val="7"/>
        </w:numPr>
        <w:tabs>
          <w:tab w:pos="2166" w:val="left" w:leader="none"/>
        </w:tabs>
        <w:spacing w:line="240" w:lineRule="auto" w:before="1" w:after="0"/>
        <w:ind w:left="2165" w:right="0" w:hanging="361"/>
        <w:jc w:val="left"/>
        <w:rPr>
          <w:sz w:val="22"/>
        </w:rPr>
      </w:pPr>
      <w:r>
        <w:rPr>
          <w:sz w:val="22"/>
        </w:rPr>
        <w:t>IASB.</w:t>
      </w:r>
    </w:p>
    <w:p>
      <w:pPr>
        <w:pStyle w:val="ListParagraph"/>
        <w:numPr>
          <w:ilvl w:val="1"/>
          <w:numId w:val="7"/>
        </w:numPr>
        <w:tabs>
          <w:tab w:pos="2166" w:val="left" w:leader="none"/>
        </w:tabs>
        <w:spacing w:line="240" w:lineRule="auto" w:before="1" w:after="0"/>
        <w:ind w:left="2165" w:right="0" w:hanging="361"/>
        <w:jc w:val="left"/>
        <w:rPr>
          <w:sz w:val="22"/>
        </w:rPr>
      </w:pPr>
      <w:r>
        <w:rPr>
          <w:sz w:val="22"/>
        </w:rPr>
        <w:t>FASB.</w:t>
      </w:r>
    </w:p>
    <w:p>
      <w:pPr>
        <w:spacing w:after="0" w:line="240" w:lineRule="auto"/>
        <w:jc w:val="left"/>
        <w:rPr>
          <w:sz w:val="22"/>
        </w:rPr>
        <w:sectPr>
          <w:type w:val="continuous"/>
          <w:pgSz w:w="12240" w:h="15840"/>
          <w:pgMar w:top="160" w:bottom="280" w:left="220" w:right="400"/>
        </w:sectPr>
      </w:pPr>
    </w:p>
    <w:p>
      <w:pPr>
        <w:pStyle w:val="BodyText"/>
        <w:spacing w:before="2"/>
        <w:rPr>
          <w:sz w:val="14"/>
        </w:rPr>
      </w:pPr>
    </w:p>
    <w:p>
      <w:pPr>
        <w:spacing w:before="0"/>
        <w:ind w:left="0" w:right="0" w:firstLine="0"/>
        <w:jc w:val="right"/>
        <w:rPr>
          <w:sz w:val="14"/>
        </w:rPr>
      </w:pPr>
      <w:r>
        <w:rPr>
          <w:sz w:val="14"/>
        </w:rPr>
        <w:t>IFRS</w:t>
      </w:r>
    </w:p>
    <w:p>
      <w:pPr>
        <w:pStyle w:val="BodyText"/>
        <w:rPr>
          <w:sz w:val="16"/>
        </w:rPr>
      </w:pPr>
      <w:r>
        <w:rPr/>
        <w:br w:type="column"/>
      </w:r>
      <w:r>
        <w:rPr>
          <w:sz w:val="16"/>
        </w:rPr>
      </w:r>
    </w:p>
    <w:p>
      <w:pPr>
        <w:spacing w:line="242" w:lineRule="auto" w:before="138"/>
        <w:ind w:left="721" w:right="926" w:hanging="720"/>
        <w:jc w:val="left"/>
        <w:rPr>
          <w:sz w:val="14"/>
        </w:rPr>
      </w:pPr>
      <w:r>
        <w:rPr>
          <w:sz w:val="14"/>
        </w:rPr>
        <w:t>Ans: b, LO: 7, Bloom: K, Difficulty: Easy, Min: 1, AACSB: None, AICPA BB: Global and Industry Perspectives, AICPA FC: Measurement Analysis and Interpretation, AICPA PC: None, IMA: Reporting</w:t>
      </w:r>
    </w:p>
    <w:p>
      <w:pPr>
        <w:spacing w:after="0" w:line="242" w:lineRule="auto"/>
        <w:jc w:val="left"/>
        <w:rPr>
          <w:sz w:val="14"/>
        </w:rPr>
        <w:sectPr>
          <w:type w:val="continuous"/>
          <w:pgSz w:w="12240" w:h="15840"/>
          <w:pgMar w:top="160" w:bottom="280" w:left="220" w:right="400"/>
          <w:cols w:num="2" w:equalWidth="0">
            <w:col w:w="1764" w:space="40"/>
            <w:col w:w="9816"/>
          </w:cols>
        </w:sectPr>
      </w:pPr>
    </w:p>
    <w:p>
      <w:pPr>
        <w:pStyle w:val="BodyText"/>
        <w:spacing w:before="7"/>
        <w:rPr>
          <w:sz w:val="19"/>
        </w:rPr>
      </w:pPr>
    </w:p>
    <w:p>
      <w:pPr>
        <w:pStyle w:val="ListParagraph"/>
        <w:numPr>
          <w:ilvl w:val="0"/>
          <w:numId w:val="7"/>
        </w:numPr>
        <w:tabs>
          <w:tab w:pos="1805" w:val="left" w:leader="none"/>
          <w:tab w:pos="1806" w:val="left" w:leader="none"/>
        </w:tabs>
        <w:spacing w:line="251" w:lineRule="exact" w:before="94" w:after="0"/>
        <w:ind w:left="1805" w:right="0" w:hanging="699"/>
        <w:jc w:val="left"/>
        <w:rPr>
          <w:sz w:val="22"/>
        </w:rPr>
      </w:pPr>
      <w:r>
        <w:rPr>
          <w:sz w:val="22"/>
        </w:rPr>
        <w:t>International accounting standards are developed by</w:t>
      </w:r>
      <w:r>
        <w:rPr>
          <w:spacing w:val="-7"/>
          <w:sz w:val="22"/>
        </w:rPr>
        <w:t> </w:t>
      </w:r>
      <w:r>
        <w:rPr>
          <w:sz w:val="22"/>
        </w:rPr>
        <w:t>the</w:t>
      </w:r>
    </w:p>
    <w:p>
      <w:pPr>
        <w:pStyle w:val="ListParagraph"/>
        <w:numPr>
          <w:ilvl w:val="1"/>
          <w:numId w:val="7"/>
        </w:numPr>
        <w:tabs>
          <w:tab w:pos="2166" w:val="left" w:leader="none"/>
        </w:tabs>
        <w:spacing w:line="251" w:lineRule="exact" w:before="0" w:after="0"/>
        <w:ind w:left="2165" w:right="0" w:hanging="361"/>
        <w:jc w:val="left"/>
        <w:rPr>
          <w:sz w:val="22"/>
        </w:rPr>
      </w:pPr>
      <w:r>
        <w:rPr>
          <w:sz w:val="22"/>
        </w:rPr>
        <w:t>IFRS.</w:t>
      </w:r>
    </w:p>
    <w:p>
      <w:pPr>
        <w:pStyle w:val="ListParagraph"/>
        <w:numPr>
          <w:ilvl w:val="1"/>
          <w:numId w:val="7"/>
        </w:numPr>
        <w:tabs>
          <w:tab w:pos="2166" w:val="left" w:leader="none"/>
        </w:tabs>
        <w:spacing w:line="240" w:lineRule="auto" w:before="1" w:after="0"/>
        <w:ind w:left="2165" w:right="0" w:hanging="361"/>
        <w:jc w:val="left"/>
        <w:rPr>
          <w:sz w:val="22"/>
        </w:rPr>
      </w:pPr>
      <w:r>
        <w:rPr>
          <w:sz w:val="22"/>
        </w:rPr>
        <w:t>GAAP.</w:t>
      </w:r>
    </w:p>
    <w:p>
      <w:pPr>
        <w:pStyle w:val="ListParagraph"/>
        <w:numPr>
          <w:ilvl w:val="1"/>
          <w:numId w:val="7"/>
        </w:numPr>
        <w:tabs>
          <w:tab w:pos="2166" w:val="left" w:leader="none"/>
        </w:tabs>
        <w:spacing w:line="240" w:lineRule="auto" w:before="2" w:after="0"/>
        <w:ind w:left="2165" w:right="0" w:hanging="361"/>
        <w:jc w:val="left"/>
        <w:rPr>
          <w:sz w:val="22"/>
        </w:rPr>
      </w:pPr>
      <w:r>
        <w:rPr>
          <w:sz w:val="22"/>
        </w:rPr>
        <w:t>IASB.</w:t>
      </w:r>
    </w:p>
    <w:p>
      <w:pPr>
        <w:pStyle w:val="ListParagraph"/>
        <w:numPr>
          <w:ilvl w:val="1"/>
          <w:numId w:val="7"/>
        </w:numPr>
        <w:tabs>
          <w:tab w:pos="2166" w:val="left" w:leader="none"/>
        </w:tabs>
        <w:spacing w:line="240" w:lineRule="auto" w:before="1" w:after="0"/>
        <w:ind w:left="2165" w:right="0" w:hanging="361"/>
        <w:jc w:val="left"/>
        <w:rPr>
          <w:sz w:val="22"/>
        </w:rPr>
      </w:pPr>
      <w:r>
        <w:rPr>
          <w:sz w:val="22"/>
        </w:rPr>
        <w:t>FASB.</w:t>
      </w:r>
    </w:p>
    <w:p>
      <w:pPr>
        <w:spacing w:after="0" w:line="240" w:lineRule="auto"/>
        <w:jc w:val="left"/>
        <w:rPr>
          <w:sz w:val="22"/>
        </w:rPr>
        <w:sectPr>
          <w:type w:val="continuous"/>
          <w:pgSz w:w="12240" w:h="15840"/>
          <w:pgMar w:top="160" w:bottom="280" w:left="220" w:right="400"/>
        </w:sectPr>
      </w:pPr>
    </w:p>
    <w:p>
      <w:pPr>
        <w:pStyle w:val="BodyText"/>
        <w:spacing w:before="2"/>
        <w:rPr>
          <w:sz w:val="14"/>
        </w:rPr>
      </w:pPr>
    </w:p>
    <w:p>
      <w:pPr>
        <w:spacing w:before="0"/>
        <w:ind w:left="0" w:right="0" w:firstLine="0"/>
        <w:jc w:val="right"/>
        <w:rPr>
          <w:sz w:val="14"/>
        </w:rPr>
      </w:pPr>
      <w:r>
        <w:rPr>
          <w:sz w:val="14"/>
        </w:rPr>
        <w:t>IFRS</w:t>
      </w:r>
    </w:p>
    <w:p>
      <w:pPr>
        <w:pStyle w:val="BodyText"/>
        <w:rPr>
          <w:sz w:val="16"/>
        </w:rPr>
      </w:pPr>
      <w:r>
        <w:rPr/>
        <w:br w:type="column"/>
      </w:r>
      <w:r>
        <w:rPr>
          <w:sz w:val="16"/>
        </w:rPr>
      </w:r>
    </w:p>
    <w:p>
      <w:pPr>
        <w:spacing w:line="242" w:lineRule="auto" w:before="138"/>
        <w:ind w:left="721" w:right="926" w:hanging="720"/>
        <w:jc w:val="left"/>
        <w:rPr>
          <w:sz w:val="14"/>
        </w:rPr>
      </w:pPr>
      <w:r>
        <w:rPr>
          <w:sz w:val="14"/>
        </w:rPr>
        <w:t>Ans: c, LO: 7, Bloom: K, Difficulty: Easy, Min: 1, AACSB: None, AICPA BB: Global and Industry Perspectives, AICPA FC: Measurement Analysis and Interpretation, AICPA PC: None, IMA: Reporting</w:t>
      </w:r>
    </w:p>
    <w:p>
      <w:pPr>
        <w:spacing w:after="0" w:line="242" w:lineRule="auto"/>
        <w:jc w:val="left"/>
        <w:rPr>
          <w:sz w:val="14"/>
        </w:rPr>
        <w:sectPr>
          <w:type w:val="continuous"/>
          <w:pgSz w:w="12240" w:h="15840"/>
          <w:pgMar w:top="160" w:bottom="280" w:left="220" w:right="400"/>
          <w:cols w:num="2" w:equalWidth="0">
            <w:col w:w="1764" w:space="40"/>
            <w:col w:w="9816"/>
          </w:cols>
        </w:sectPr>
      </w:pPr>
    </w:p>
    <w:p>
      <w:pPr>
        <w:pStyle w:val="BodyText"/>
        <w:spacing w:before="2"/>
        <w:rPr>
          <w:sz w:val="19"/>
        </w:rPr>
      </w:pPr>
    </w:p>
    <w:p>
      <w:pPr>
        <w:pStyle w:val="ListParagraph"/>
        <w:numPr>
          <w:ilvl w:val="0"/>
          <w:numId w:val="7"/>
        </w:numPr>
        <w:tabs>
          <w:tab w:pos="1805" w:val="left" w:leader="none"/>
          <w:tab w:pos="1806" w:val="left" w:leader="none"/>
        </w:tabs>
        <w:spacing w:line="240" w:lineRule="auto" w:before="94" w:after="0"/>
        <w:ind w:left="1805" w:right="0" w:hanging="721"/>
        <w:jc w:val="left"/>
        <w:rPr>
          <w:sz w:val="22"/>
        </w:rPr>
      </w:pPr>
      <w:r>
        <w:rPr>
          <w:sz w:val="22"/>
        </w:rPr>
        <w:t>U.S. accounting standards are developed primarily by</w:t>
      </w:r>
      <w:r>
        <w:rPr>
          <w:spacing w:val="-10"/>
          <w:sz w:val="22"/>
        </w:rPr>
        <w:t> </w:t>
      </w:r>
      <w:r>
        <w:rPr>
          <w:sz w:val="22"/>
        </w:rPr>
        <w:t>the</w:t>
      </w:r>
    </w:p>
    <w:p>
      <w:pPr>
        <w:pStyle w:val="ListParagraph"/>
        <w:numPr>
          <w:ilvl w:val="1"/>
          <w:numId w:val="7"/>
        </w:numPr>
        <w:tabs>
          <w:tab w:pos="2166" w:val="left" w:leader="none"/>
        </w:tabs>
        <w:spacing w:line="240" w:lineRule="auto" w:before="1" w:after="0"/>
        <w:ind w:left="2165" w:right="0" w:hanging="361"/>
        <w:jc w:val="left"/>
        <w:rPr>
          <w:sz w:val="22"/>
        </w:rPr>
      </w:pPr>
      <w:r>
        <w:rPr>
          <w:sz w:val="22"/>
        </w:rPr>
        <w:t>IFRS.</w:t>
      </w:r>
    </w:p>
    <w:p>
      <w:pPr>
        <w:pStyle w:val="ListParagraph"/>
        <w:numPr>
          <w:ilvl w:val="1"/>
          <w:numId w:val="7"/>
        </w:numPr>
        <w:tabs>
          <w:tab w:pos="2166" w:val="left" w:leader="none"/>
        </w:tabs>
        <w:spacing w:line="240" w:lineRule="auto" w:before="2" w:after="0"/>
        <w:ind w:left="2165" w:right="0" w:hanging="361"/>
        <w:jc w:val="left"/>
        <w:rPr>
          <w:sz w:val="22"/>
        </w:rPr>
      </w:pPr>
      <w:r>
        <w:rPr>
          <w:sz w:val="22"/>
        </w:rPr>
        <w:t>GAAP.</w:t>
      </w:r>
    </w:p>
    <w:p>
      <w:pPr>
        <w:pStyle w:val="ListParagraph"/>
        <w:numPr>
          <w:ilvl w:val="1"/>
          <w:numId w:val="7"/>
        </w:numPr>
        <w:tabs>
          <w:tab w:pos="2166" w:val="left" w:leader="none"/>
        </w:tabs>
        <w:spacing w:line="251" w:lineRule="exact" w:before="1" w:after="0"/>
        <w:ind w:left="2165" w:right="0" w:hanging="361"/>
        <w:jc w:val="left"/>
        <w:rPr>
          <w:sz w:val="22"/>
        </w:rPr>
      </w:pPr>
      <w:r>
        <w:rPr>
          <w:sz w:val="22"/>
        </w:rPr>
        <w:t>IASB.</w:t>
      </w:r>
    </w:p>
    <w:p>
      <w:pPr>
        <w:pStyle w:val="ListParagraph"/>
        <w:numPr>
          <w:ilvl w:val="1"/>
          <w:numId w:val="7"/>
        </w:numPr>
        <w:tabs>
          <w:tab w:pos="2166" w:val="left" w:leader="none"/>
        </w:tabs>
        <w:spacing w:line="251" w:lineRule="exact" w:before="0" w:after="0"/>
        <w:ind w:left="2165" w:right="0" w:hanging="361"/>
        <w:jc w:val="left"/>
        <w:rPr>
          <w:sz w:val="22"/>
        </w:rPr>
      </w:pPr>
      <w:r>
        <w:rPr>
          <w:sz w:val="22"/>
        </w:rPr>
        <w:t>FASB.</w:t>
      </w:r>
    </w:p>
    <w:p>
      <w:pPr>
        <w:spacing w:after="0" w:line="251" w:lineRule="exact"/>
        <w:jc w:val="left"/>
        <w:rPr>
          <w:sz w:val="22"/>
        </w:rPr>
        <w:sectPr>
          <w:type w:val="continuous"/>
          <w:pgSz w:w="12240" w:h="15840"/>
          <w:pgMar w:top="160" w:bottom="280" w:left="220" w:right="400"/>
        </w:sectPr>
      </w:pPr>
    </w:p>
    <w:p>
      <w:pPr>
        <w:pStyle w:val="BodyText"/>
        <w:spacing w:before="3"/>
      </w:pPr>
    </w:p>
    <w:p>
      <w:pPr>
        <w:spacing w:before="95"/>
        <w:ind w:left="1589" w:right="0" w:firstLine="0"/>
        <w:jc w:val="left"/>
        <w:rPr>
          <w:sz w:val="14"/>
        </w:rPr>
      </w:pPr>
      <w:r>
        <w:rPr>
          <w:sz w:val="14"/>
        </w:rPr>
        <w:t>IFRS</w:t>
      </w:r>
    </w:p>
    <w:p>
      <w:pPr>
        <w:spacing w:line="242" w:lineRule="auto" w:before="3"/>
        <w:ind w:left="2669" w:right="874" w:hanging="720"/>
        <w:jc w:val="left"/>
        <w:rPr>
          <w:sz w:val="14"/>
        </w:rPr>
      </w:pPr>
      <w:r>
        <w:rPr>
          <w:sz w:val="14"/>
        </w:rPr>
        <w:t>Ans: d, LO: 7, Bloom: K, Difficulty: Easy, Min: 1, AACSB: None, AICPA BB: Global and Industry Perspectives, AICPA FC: Measurement Analysis and Interpretation, AICPA PC: None, IMA: Reporting</w:t>
      </w:r>
    </w:p>
    <w:p>
      <w:pPr>
        <w:pStyle w:val="BodyText"/>
        <w:spacing w:before="2"/>
        <w:rPr>
          <w:sz w:val="19"/>
        </w:rPr>
      </w:pPr>
    </w:p>
    <w:p>
      <w:pPr>
        <w:pStyle w:val="ListParagraph"/>
        <w:numPr>
          <w:ilvl w:val="0"/>
          <w:numId w:val="7"/>
        </w:numPr>
        <w:tabs>
          <w:tab w:pos="1949" w:val="left" w:leader="none"/>
          <w:tab w:pos="1950" w:val="left" w:leader="none"/>
        </w:tabs>
        <w:spacing w:line="240" w:lineRule="auto" w:before="94" w:after="0"/>
        <w:ind w:left="1949" w:right="883" w:hanging="699"/>
        <w:jc w:val="left"/>
        <w:rPr>
          <w:sz w:val="22"/>
        </w:rPr>
      </w:pPr>
      <w:r>
        <w:rPr>
          <w:sz w:val="22"/>
        </w:rPr>
        <w:t>The United States and the international standard-setting environment are primarily driven by meeting the needs</w:t>
      </w:r>
      <w:r>
        <w:rPr>
          <w:spacing w:val="-5"/>
          <w:sz w:val="22"/>
        </w:rPr>
        <w:t> </w:t>
      </w:r>
      <w:r>
        <w:rPr>
          <w:sz w:val="22"/>
        </w:rPr>
        <w:t>of</w:t>
      </w:r>
    </w:p>
    <w:p>
      <w:pPr>
        <w:pStyle w:val="ListParagraph"/>
        <w:numPr>
          <w:ilvl w:val="1"/>
          <w:numId w:val="7"/>
        </w:numPr>
        <w:tabs>
          <w:tab w:pos="2310" w:val="left" w:leader="none"/>
        </w:tabs>
        <w:spacing w:line="251" w:lineRule="exact" w:before="3" w:after="0"/>
        <w:ind w:left="2309" w:right="0" w:hanging="361"/>
        <w:jc w:val="left"/>
        <w:rPr>
          <w:sz w:val="22"/>
        </w:rPr>
      </w:pPr>
      <w:r>
        <w:rPr>
          <w:sz w:val="22"/>
        </w:rPr>
        <w:t>investors and</w:t>
      </w:r>
      <w:r>
        <w:rPr>
          <w:spacing w:val="-3"/>
          <w:sz w:val="22"/>
        </w:rPr>
        <w:t> </w:t>
      </w:r>
      <w:r>
        <w:rPr>
          <w:sz w:val="22"/>
        </w:rPr>
        <w:t>creditors.</w:t>
      </w:r>
    </w:p>
    <w:p>
      <w:pPr>
        <w:pStyle w:val="ListParagraph"/>
        <w:numPr>
          <w:ilvl w:val="1"/>
          <w:numId w:val="7"/>
        </w:numPr>
        <w:tabs>
          <w:tab w:pos="2310" w:val="left" w:leader="none"/>
        </w:tabs>
        <w:spacing w:line="251" w:lineRule="exact" w:before="0" w:after="0"/>
        <w:ind w:left="2309" w:right="0" w:hanging="361"/>
        <w:jc w:val="left"/>
        <w:rPr>
          <w:sz w:val="22"/>
        </w:rPr>
      </w:pPr>
      <w:r>
        <w:rPr>
          <w:sz w:val="22"/>
        </w:rPr>
        <w:t>tax</w:t>
      </w:r>
      <w:r>
        <w:rPr>
          <w:spacing w:val="-2"/>
          <w:sz w:val="22"/>
        </w:rPr>
        <w:t> </w:t>
      </w:r>
      <w:r>
        <w:rPr>
          <w:sz w:val="22"/>
        </w:rPr>
        <w:t>authorities.</w:t>
      </w:r>
    </w:p>
    <w:p>
      <w:pPr>
        <w:pStyle w:val="ListParagraph"/>
        <w:numPr>
          <w:ilvl w:val="1"/>
          <w:numId w:val="7"/>
        </w:numPr>
        <w:tabs>
          <w:tab w:pos="2310" w:val="left" w:leader="none"/>
        </w:tabs>
        <w:spacing w:line="240" w:lineRule="auto" w:before="1" w:after="0"/>
        <w:ind w:left="2309" w:right="0" w:hanging="361"/>
        <w:jc w:val="left"/>
        <w:rPr>
          <w:sz w:val="22"/>
        </w:rPr>
      </w:pPr>
      <w:r>
        <w:rPr>
          <w:sz w:val="22"/>
        </w:rPr>
        <w:t>central government</w:t>
      </w:r>
      <w:r>
        <w:rPr>
          <w:spacing w:val="-3"/>
          <w:sz w:val="22"/>
        </w:rPr>
        <w:t> </w:t>
      </w:r>
      <w:r>
        <w:rPr>
          <w:sz w:val="22"/>
        </w:rPr>
        <w:t>planners.</w:t>
      </w:r>
    </w:p>
    <w:p>
      <w:pPr>
        <w:pStyle w:val="ListParagraph"/>
        <w:numPr>
          <w:ilvl w:val="1"/>
          <w:numId w:val="7"/>
        </w:numPr>
        <w:tabs>
          <w:tab w:pos="2310" w:val="left" w:leader="none"/>
        </w:tabs>
        <w:spacing w:line="240" w:lineRule="auto" w:before="2" w:after="0"/>
        <w:ind w:left="2309" w:right="0" w:hanging="361"/>
        <w:jc w:val="left"/>
        <w:rPr>
          <w:sz w:val="22"/>
        </w:rPr>
      </w:pPr>
      <w:r>
        <w:rPr>
          <w:sz w:val="22"/>
        </w:rPr>
        <w:t>academic</w:t>
      </w:r>
      <w:r>
        <w:rPr>
          <w:spacing w:val="-2"/>
          <w:sz w:val="22"/>
        </w:rPr>
        <w:t> </w:t>
      </w:r>
      <w:r>
        <w:rPr>
          <w:sz w:val="22"/>
        </w:rPr>
        <w:t>researchers.</w:t>
      </w:r>
    </w:p>
    <w:p>
      <w:pPr>
        <w:pStyle w:val="BodyText"/>
        <w:spacing w:before="1"/>
        <w:rPr>
          <w:sz w:val="14"/>
        </w:rPr>
      </w:pPr>
    </w:p>
    <w:p>
      <w:pPr>
        <w:spacing w:line="160" w:lineRule="exact" w:before="1"/>
        <w:ind w:left="1589" w:right="0" w:firstLine="0"/>
        <w:jc w:val="left"/>
        <w:rPr>
          <w:sz w:val="14"/>
        </w:rPr>
      </w:pPr>
      <w:r>
        <w:rPr>
          <w:sz w:val="14"/>
        </w:rPr>
        <w:t>IFRS</w:t>
      </w:r>
    </w:p>
    <w:p>
      <w:pPr>
        <w:spacing w:line="242" w:lineRule="auto" w:before="0"/>
        <w:ind w:left="2669" w:right="874" w:hanging="720"/>
        <w:jc w:val="left"/>
        <w:rPr>
          <w:sz w:val="14"/>
        </w:rPr>
      </w:pPr>
      <w:r>
        <w:rPr>
          <w:sz w:val="14"/>
        </w:rPr>
        <w:t>Ans: a, LO: 7, Bloom: K, Difficulty: Easy, Min: 1, AACSB: None, AICPA BB: Global and Industry Perspectives, AICPA FC: Measurement Analysis and Interpretation, AICPA PC: None, IMA: Reporting</w:t>
      </w:r>
    </w:p>
    <w:p>
      <w:pPr>
        <w:pStyle w:val="ListParagraph"/>
        <w:numPr>
          <w:ilvl w:val="0"/>
          <w:numId w:val="7"/>
        </w:numPr>
        <w:tabs>
          <w:tab w:pos="1949" w:val="left" w:leader="none"/>
          <w:tab w:pos="1950" w:val="left" w:leader="none"/>
        </w:tabs>
        <w:spacing w:line="240" w:lineRule="auto" w:before="155" w:after="0"/>
        <w:ind w:left="1949" w:right="0" w:hanging="699"/>
        <w:jc w:val="left"/>
        <w:rPr>
          <w:sz w:val="22"/>
        </w:rPr>
      </w:pPr>
      <w:r>
        <w:rPr>
          <w:sz w:val="22"/>
        </w:rPr>
        <w:t>The internal control standards applicable to Sarbanes-Oxley apply</w:t>
      </w:r>
      <w:r>
        <w:rPr>
          <w:spacing w:val="-12"/>
          <w:sz w:val="22"/>
        </w:rPr>
        <w:t> </w:t>
      </w:r>
      <w:r>
        <w:rPr>
          <w:sz w:val="22"/>
        </w:rPr>
        <w:t>to</w:t>
      </w:r>
    </w:p>
    <w:p>
      <w:pPr>
        <w:pStyle w:val="ListParagraph"/>
        <w:numPr>
          <w:ilvl w:val="1"/>
          <w:numId w:val="7"/>
        </w:numPr>
        <w:tabs>
          <w:tab w:pos="2310" w:val="left" w:leader="none"/>
        </w:tabs>
        <w:spacing w:line="240" w:lineRule="auto" w:before="1" w:after="0"/>
        <w:ind w:left="2309" w:right="0" w:hanging="361"/>
        <w:jc w:val="left"/>
        <w:rPr>
          <w:sz w:val="22"/>
        </w:rPr>
      </w:pPr>
      <w:r>
        <w:rPr>
          <w:sz w:val="22"/>
        </w:rPr>
        <w:t>all U.S. and international</w:t>
      </w:r>
      <w:r>
        <w:rPr>
          <w:spacing w:val="-5"/>
          <w:sz w:val="22"/>
        </w:rPr>
        <w:t> </w:t>
      </w:r>
      <w:r>
        <w:rPr>
          <w:sz w:val="22"/>
        </w:rPr>
        <w:t>companies.</w:t>
      </w:r>
    </w:p>
    <w:p>
      <w:pPr>
        <w:pStyle w:val="ListParagraph"/>
        <w:numPr>
          <w:ilvl w:val="1"/>
          <w:numId w:val="7"/>
        </w:numPr>
        <w:tabs>
          <w:tab w:pos="2310" w:val="left" w:leader="none"/>
        </w:tabs>
        <w:spacing w:line="251" w:lineRule="exact" w:before="2" w:after="0"/>
        <w:ind w:left="2309" w:right="0" w:hanging="361"/>
        <w:jc w:val="left"/>
        <w:rPr>
          <w:sz w:val="22"/>
        </w:rPr>
      </w:pPr>
      <w:r>
        <w:rPr>
          <w:sz w:val="22"/>
        </w:rPr>
        <w:t>U.S. and international companies listed on U.S.</w:t>
      </w:r>
      <w:r>
        <w:rPr>
          <w:spacing w:val="-10"/>
          <w:sz w:val="22"/>
        </w:rPr>
        <w:t> </w:t>
      </w:r>
      <w:r>
        <w:rPr>
          <w:sz w:val="22"/>
        </w:rPr>
        <w:t>exchanges.</w:t>
      </w:r>
    </w:p>
    <w:p>
      <w:pPr>
        <w:pStyle w:val="ListParagraph"/>
        <w:numPr>
          <w:ilvl w:val="1"/>
          <w:numId w:val="7"/>
        </w:numPr>
        <w:tabs>
          <w:tab w:pos="2310" w:val="left" w:leader="none"/>
        </w:tabs>
        <w:spacing w:line="251" w:lineRule="exact" w:before="0" w:after="0"/>
        <w:ind w:left="2309" w:right="0" w:hanging="361"/>
        <w:jc w:val="left"/>
        <w:rPr>
          <w:sz w:val="22"/>
        </w:rPr>
      </w:pPr>
      <w:r>
        <w:rPr>
          <w:sz w:val="22"/>
        </w:rPr>
        <w:t>International companies listed on U.S.</w:t>
      </w:r>
      <w:r>
        <w:rPr>
          <w:spacing w:val="-7"/>
          <w:sz w:val="22"/>
        </w:rPr>
        <w:t> </w:t>
      </w:r>
      <w:r>
        <w:rPr>
          <w:sz w:val="22"/>
        </w:rPr>
        <w:t>exchanges.</w:t>
      </w:r>
    </w:p>
    <w:p>
      <w:pPr>
        <w:pStyle w:val="ListParagraph"/>
        <w:numPr>
          <w:ilvl w:val="1"/>
          <w:numId w:val="7"/>
        </w:numPr>
        <w:tabs>
          <w:tab w:pos="2310" w:val="left" w:leader="none"/>
        </w:tabs>
        <w:spacing w:line="240" w:lineRule="auto" w:before="1" w:after="0"/>
        <w:ind w:left="2309" w:right="0" w:hanging="361"/>
        <w:jc w:val="left"/>
        <w:rPr>
          <w:sz w:val="22"/>
        </w:rPr>
      </w:pPr>
      <w:r>
        <w:rPr>
          <w:sz w:val="22"/>
        </w:rPr>
        <w:t>U.S. companies listed on U.S.</w:t>
      </w:r>
      <w:r>
        <w:rPr>
          <w:spacing w:val="-6"/>
          <w:sz w:val="22"/>
        </w:rPr>
        <w:t> </w:t>
      </w:r>
      <w:r>
        <w:rPr>
          <w:sz w:val="22"/>
        </w:rPr>
        <w:t>exchanges.</w:t>
      </w:r>
    </w:p>
    <w:p>
      <w:pPr>
        <w:spacing w:after="0" w:line="240" w:lineRule="auto"/>
        <w:jc w:val="left"/>
        <w:rPr>
          <w:sz w:val="22"/>
        </w:rPr>
        <w:sectPr>
          <w:pgSz w:w="12240" w:h="15840"/>
          <w:pgMar w:header="1024" w:footer="0" w:top="1320" w:bottom="280" w:left="220" w:right="400"/>
        </w:sectPr>
      </w:pPr>
    </w:p>
    <w:p>
      <w:pPr>
        <w:pStyle w:val="BodyText"/>
        <w:spacing w:before="2"/>
        <w:rPr>
          <w:sz w:val="14"/>
        </w:rPr>
      </w:pPr>
    </w:p>
    <w:p>
      <w:pPr>
        <w:spacing w:before="0"/>
        <w:ind w:left="0" w:right="0" w:firstLine="0"/>
        <w:jc w:val="right"/>
        <w:rPr>
          <w:sz w:val="14"/>
        </w:rPr>
      </w:pPr>
      <w:r>
        <w:rPr>
          <w:sz w:val="14"/>
        </w:rPr>
        <w:t>IFRS</w:t>
      </w:r>
    </w:p>
    <w:p>
      <w:pPr>
        <w:pStyle w:val="BodyText"/>
        <w:rPr>
          <w:sz w:val="16"/>
        </w:rPr>
      </w:pPr>
      <w:r>
        <w:rPr/>
        <w:br w:type="column"/>
      </w:r>
      <w:r>
        <w:rPr>
          <w:sz w:val="16"/>
        </w:rPr>
      </w:r>
    </w:p>
    <w:p>
      <w:pPr>
        <w:pStyle w:val="BodyText"/>
        <w:spacing w:before="7"/>
        <w:rPr>
          <w:sz w:val="12"/>
        </w:rPr>
      </w:pPr>
    </w:p>
    <w:p>
      <w:pPr>
        <w:spacing w:line="235" w:lineRule="auto" w:before="0"/>
        <w:ind w:left="721" w:right="774" w:hanging="720"/>
        <w:jc w:val="left"/>
        <w:rPr>
          <w:sz w:val="14"/>
        </w:rPr>
      </w:pPr>
      <w:r>
        <w:rPr>
          <w:sz w:val="14"/>
        </w:rPr>
        <w:t>Ans: d, LO: 7, Bloom: K, Difficulty: Easy, Min: 1, AACSB: None, AICPA BB: Global and Industry Perspectives, AICPA FC: Measurement Analysis and Interpretation, AICPA PC: None, IMA: Reporting</w:t>
      </w:r>
    </w:p>
    <w:p>
      <w:pPr>
        <w:spacing w:after="0" w:line="235" w:lineRule="auto"/>
        <w:jc w:val="left"/>
        <w:rPr>
          <w:sz w:val="14"/>
        </w:rPr>
        <w:sectPr>
          <w:type w:val="continuous"/>
          <w:pgSz w:w="12240" w:h="15840"/>
          <w:pgMar w:top="160" w:bottom="280" w:left="220" w:right="400"/>
          <w:cols w:num="2" w:equalWidth="0">
            <w:col w:w="1908" w:space="40"/>
            <w:col w:w="9672"/>
          </w:cols>
        </w:sectPr>
      </w:pPr>
    </w:p>
    <w:p>
      <w:pPr>
        <w:pStyle w:val="BodyText"/>
        <w:spacing w:before="10"/>
        <w:rPr>
          <w:sz w:val="19"/>
        </w:rPr>
      </w:pPr>
    </w:p>
    <w:p>
      <w:pPr>
        <w:pStyle w:val="ListParagraph"/>
        <w:numPr>
          <w:ilvl w:val="0"/>
          <w:numId w:val="7"/>
        </w:numPr>
        <w:tabs>
          <w:tab w:pos="1949" w:val="left" w:leader="none"/>
          <w:tab w:pos="1950" w:val="left" w:leader="none"/>
        </w:tabs>
        <w:spacing w:line="240" w:lineRule="auto" w:before="93" w:after="0"/>
        <w:ind w:left="1949" w:right="0" w:hanging="699"/>
        <w:jc w:val="left"/>
        <w:rPr>
          <w:sz w:val="22"/>
        </w:rPr>
      </w:pPr>
      <w:r>
        <w:rPr>
          <w:sz w:val="22"/>
        </w:rPr>
        <w:t>Sarbanes-Oxley standards center</w:t>
      </w:r>
      <w:r>
        <w:rPr>
          <w:spacing w:val="-4"/>
          <w:sz w:val="22"/>
        </w:rPr>
        <w:t> </w:t>
      </w:r>
      <w:r>
        <w:rPr>
          <w:sz w:val="22"/>
        </w:rPr>
        <w:t>on</w:t>
      </w:r>
    </w:p>
    <w:p>
      <w:pPr>
        <w:pStyle w:val="ListParagraph"/>
        <w:numPr>
          <w:ilvl w:val="1"/>
          <w:numId w:val="7"/>
        </w:numPr>
        <w:tabs>
          <w:tab w:pos="2310" w:val="left" w:leader="none"/>
        </w:tabs>
        <w:spacing w:line="251" w:lineRule="exact" w:before="2" w:after="0"/>
        <w:ind w:left="2309" w:right="0" w:hanging="361"/>
        <w:jc w:val="left"/>
        <w:rPr>
          <w:sz w:val="22"/>
        </w:rPr>
      </w:pPr>
      <w:r>
        <w:rPr>
          <w:sz w:val="22"/>
        </w:rPr>
        <w:t>internal control standards of U.S. publicly traded</w:t>
      </w:r>
      <w:r>
        <w:rPr>
          <w:spacing w:val="-10"/>
          <w:sz w:val="22"/>
        </w:rPr>
        <w:t> </w:t>
      </w:r>
      <w:r>
        <w:rPr>
          <w:sz w:val="22"/>
        </w:rPr>
        <w:t>companies.</w:t>
      </w:r>
    </w:p>
    <w:p>
      <w:pPr>
        <w:pStyle w:val="ListParagraph"/>
        <w:numPr>
          <w:ilvl w:val="1"/>
          <w:numId w:val="7"/>
        </w:numPr>
        <w:tabs>
          <w:tab w:pos="2310" w:val="left" w:leader="none"/>
        </w:tabs>
        <w:spacing w:line="251" w:lineRule="exact" w:before="0" w:after="0"/>
        <w:ind w:left="2309" w:right="0" w:hanging="361"/>
        <w:jc w:val="left"/>
        <w:rPr>
          <w:sz w:val="22"/>
        </w:rPr>
      </w:pPr>
      <w:r>
        <w:rPr>
          <w:sz w:val="22"/>
        </w:rPr>
        <w:t>internal control standards enforced by the</w:t>
      </w:r>
      <w:r>
        <w:rPr>
          <w:spacing w:val="-8"/>
          <w:sz w:val="22"/>
        </w:rPr>
        <w:t> </w:t>
      </w:r>
      <w:r>
        <w:rPr>
          <w:sz w:val="22"/>
        </w:rPr>
        <w:t>IASB.</w:t>
      </w:r>
    </w:p>
    <w:p>
      <w:pPr>
        <w:pStyle w:val="ListParagraph"/>
        <w:numPr>
          <w:ilvl w:val="1"/>
          <w:numId w:val="7"/>
        </w:numPr>
        <w:tabs>
          <w:tab w:pos="2310" w:val="left" w:leader="none"/>
        </w:tabs>
        <w:spacing w:line="240" w:lineRule="auto" w:before="1" w:after="0"/>
        <w:ind w:left="2309" w:right="0" w:hanging="361"/>
        <w:jc w:val="left"/>
        <w:rPr>
          <w:sz w:val="22"/>
        </w:rPr>
      </w:pPr>
      <w:r>
        <w:rPr>
          <w:sz w:val="22"/>
        </w:rPr>
        <w:t>international tax</w:t>
      </w:r>
      <w:r>
        <w:rPr>
          <w:spacing w:val="-3"/>
          <w:sz w:val="22"/>
        </w:rPr>
        <w:t> </w:t>
      </w:r>
      <w:r>
        <w:rPr>
          <w:sz w:val="22"/>
        </w:rPr>
        <w:t>regulations.</w:t>
      </w:r>
    </w:p>
    <w:p>
      <w:pPr>
        <w:pStyle w:val="ListParagraph"/>
        <w:numPr>
          <w:ilvl w:val="1"/>
          <w:numId w:val="7"/>
        </w:numPr>
        <w:tabs>
          <w:tab w:pos="2310" w:val="left" w:leader="none"/>
        </w:tabs>
        <w:spacing w:line="240" w:lineRule="auto" w:before="2" w:after="0"/>
        <w:ind w:left="2309" w:right="0" w:hanging="361"/>
        <w:jc w:val="left"/>
        <w:rPr>
          <w:sz w:val="22"/>
        </w:rPr>
      </w:pPr>
      <w:r>
        <w:rPr>
          <w:sz w:val="22"/>
        </w:rPr>
        <w:t>U.S. tax</w:t>
      </w:r>
      <w:r>
        <w:rPr>
          <w:spacing w:val="-3"/>
          <w:sz w:val="22"/>
        </w:rPr>
        <w:t> </w:t>
      </w:r>
      <w:r>
        <w:rPr>
          <w:sz w:val="22"/>
        </w:rPr>
        <w:t>regulations.</w:t>
      </w:r>
    </w:p>
    <w:p>
      <w:pPr>
        <w:spacing w:after="0" w:line="240" w:lineRule="auto"/>
        <w:jc w:val="left"/>
        <w:rPr>
          <w:sz w:val="22"/>
        </w:rPr>
        <w:sectPr>
          <w:type w:val="continuous"/>
          <w:pgSz w:w="12240" w:h="15840"/>
          <w:pgMar w:top="160" w:bottom="280" w:left="220" w:right="400"/>
        </w:sectPr>
      </w:pPr>
    </w:p>
    <w:p>
      <w:pPr>
        <w:pStyle w:val="BodyText"/>
        <w:spacing w:before="1"/>
        <w:rPr>
          <w:sz w:val="14"/>
        </w:rPr>
      </w:pPr>
    </w:p>
    <w:p>
      <w:pPr>
        <w:spacing w:before="0"/>
        <w:ind w:left="0" w:right="0" w:firstLine="0"/>
        <w:jc w:val="right"/>
        <w:rPr>
          <w:sz w:val="14"/>
        </w:rPr>
      </w:pPr>
      <w:r>
        <w:rPr>
          <w:sz w:val="14"/>
        </w:rPr>
        <w:t>IFRS</w:t>
      </w:r>
    </w:p>
    <w:p>
      <w:pPr>
        <w:pStyle w:val="BodyText"/>
        <w:rPr>
          <w:sz w:val="16"/>
        </w:rPr>
      </w:pPr>
      <w:r>
        <w:rPr/>
        <w:br w:type="column"/>
      </w:r>
      <w:r>
        <w:rPr>
          <w:sz w:val="16"/>
        </w:rPr>
      </w:r>
    </w:p>
    <w:p>
      <w:pPr>
        <w:spacing w:line="242" w:lineRule="auto" w:before="137"/>
        <w:ind w:left="721" w:right="774" w:hanging="720"/>
        <w:jc w:val="left"/>
        <w:rPr>
          <w:sz w:val="14"/>
        </w:rPr>
      </w:pPr>
      <w:r>
        <w:rPr>
          <w:sz w:val="14"/>
        </w:rPr>
        <w:t>Ans: 1, LO: 7, Bloom: K, Difficulty: Easy, Min: 1, AACSB: None, AICPA BB: Global and Industry Perspectives, AICPA FC: Measurement Analysis and Interpretation, AICPA PC: None, IMA: Reporting</w:t>
      </w:r>
    </w:p>
    <w:p>
      <w:pPr>
        <w:spacing w:after="0" w:line="242" w:lineRule="auto"/>
        <w:jc w:val="left"/>
        <w:rPr>
          <w:sz w:val="14"/>
        </w:rPr>
        <w:sectPr>
          <w:type w:val="continuous"/>
          <w:pgSz w:w="12240" w:h="15840"/>
          <w:pgMar w:top="160" w:bottom="280" w:left="220" w:right="400"/>
          <w:cols w:num="2" w:equalWidth="0">
            <w:col w:w="1908" w:space="40"/>
            <w:col w:w="9672"/>
          </w:cols>
        </w:sectPr>
      </w:pPr>
    </w:p>
    <w:p>
      <w:pPr>
        <w:pStyle w:val="BodyText"/>
        <w:spacing w:before="7"/>
        <w:rPr>
          <w:sz w:val="19"/>
        </w:rPr>
      </w:pPr>
    </w:p>
    <w:p>
      <w:pPr>
        <w:pStyle w:val="ListParagraph"/>
        <w:numPr>
          <w:ilvl w:val="0"/>
          <w:numId w:val="7"/>
        </w:numPr>
        <w:tabs>
          <w:tab w:pos="1949" w:val="left" w:leader="none"/>
          <w:tab w:pos="1950" w:val="left" w:leader="none"/>
        </w:tabs>
        <w:spacing w:line="251" w:lineRule="exact" w:before="94" w:after="0"/>
        <w:ind w:left="1949" w:right="0" w:hanging="721"/>
        <w:jc w:val="left"/>
        <w:rPr>
          <w:sz w:val="22"/>
        </w:rPr>
      </w:pPr>
      <w:r>
        <w:rPr>
          <w:sz w:val="22"/>
        </w:rPr>
        <w:t>The basic accounting equation is</w:t>
      </w:r>
      <w:r>
        <w:rPr>
          <w:spacing w:val="-6"/>
          <w:sz w:val="22"/>
        </w:rPr>
        <w:t> </w:t>
      </w:r>
      <w:r>
        <w:rPr>
          <w:sz w:val="22"/>
        </w:rPr>
        <w:t>valid</w:t>
      </w:r>
    </w:p>
    <w:p>
      <w:pPr>
        <w:pStyle w:val="ListParagraph"/>
        <w:numPr>
          <w:ilvl w:val="1"/>
          <w:numId w:val="7"/>
        </w:numPr>
        <w:tabs>
          <w:tab w:pos="2310" w:val="left" w:leader="none"/>
        </w:tabs>
        <w:spacing w:line="251" w:lineRule="exact" w:before="0" w:after="0"/>
        <w:ind w:left="2309" w:right="0" w:hanging="361"/>
        <w:jc w:val="left"/>
        <w:rPr>
          <w:sz w:val="22"/>
        </w:rPr>
      </w:pPr>
      <w:r>
        <w:rPr>
          <w:sz w:val="22"/>
        </w:rPr>
        <w:t>neither in the U.S. nor</w:t>
      </w:r>
      <w:r>
        <w:rPr>
          <w:spacing w:val="-5"/>
          <w:sz w:val="22"/>
        </w:rPr>
        <w:t> </w:t>
      </w:r>
      <w:r>
        <w:rPr>
          <w:sz w:val="22"/>
        </w:rPr>
        <w:t>internationally.</w:t>
      </w:r>
    </w:p>
    <w:p>
      <w:pPr>
        <w:pStyle w:val="ListParagraph"/>
        <w:numPr>
          <w:ilvl w:val="1"/>
          <w:numId w:val="7"/>
        </w:numPr>
        <w:tabs>
          <w:tab w:pos="2310" w:val="left" w:leader="none"/>
        </w:tabs>
        <w:spacing w:line="240" w:lineRule="auto" w:before="2" w:after="0"/>
        <w:ind w:left="2309" w:right="0" w:hanging="361"/>
        <w:jc w:val="left"/>
        <w:rPr>
          <w:sz w:val="22"/>
        </w:rPr>
      </w:pPr>
      <w:r>
        <w:rPr>
          <w:sz w:val="22"/>
        </w:rPr>
        <w:t>in the U.S. but not</w:t>
      </w:r>
      <w:r>
        <w:rPr>
          <w:spacing w:val="-5"/>
          <w:sz w:val="22"/>
        </w:rPr>
        <w:t> </w:t>
      </w:r>
      <w:r>
        <w:rPr>
          <w:sz w:val="22"/>
        </w:rPr>
        <w:t>internationally.</w:t>
      </w:r>
    </w:p>
    <w:p>
      <w:pPr>
        <w:pStyle w:val="ListParagraph"/>
        <w:numPr>
          <w:ilvl w:val="1"/>
          <w:numId w:val="7"/>
        </w:numPr>
        <w:tabs>
          <w:tab w:pos="2182" w:val="left" w:leader="none"/>
        </w:tabs>
        <w:spacing w:line="240" w:lineRule="auto" w:before="1" w:after="0"/>
        <w:ind w:left="2181" w:right="0" w:hanging="233"/>
        <w:jc w:val="left"/>
        <w:rPr>
          <w:sz w:val="22"/>
        </w:rPr>
      </w:pPr>
      <w:r>
        <w:rPr>
          <w:sz w:val="22"/>
        </w:rPr>
        <w:t>internationally but not in the</w:t>
      </w:r>
      <w:r>
        <w:rPr>
          <w:spacing w:val="-18"/>
          <w:sz w:val="22"/>
        </w:rPr>
        <w:t> </w:t>
      </w:r>
      <w:r>
        <w:rPr>
          <w:sz w:val="22"/>
        </w:rPr>
        <w:t>U.S.</w:t>
      </w:r>
    </w:p>
    <w:p>
      <w:pPr>
        <w:pStyle w:val="ListParagraph"/>
        <w:numPr>
          <w:ilvl w:val="1"/>
          <w:numId w:val="7"/>
        </w:numPr>
        <w:tabs>
          <w:tab w:pos="2310" w:val="left" w:leader="none"/>
        </w:tabs>
        <w:spacing w:line="240" w:lineRule="auto" w:before="1" w:after="0"/>
        <w:ind w:left="2309" w:right="0" w:hanging="361"/>
        <w:jc w:val="left"/>
        <w:rPr>
          <w:sz w:val="22"/>
        </w:rPr>
      </w:pPr>
      <w:r>
        <w:rPr>
          <w:sz w:val="22"/>
        </w:rPr>
        <w:t>in the U.S. and</w:t>
      </w:r>
      <w:r>
        <w:rPr>
          <w:spacing w:val="-18"/>
          <w:sz w:val="22"/>
        </w:rPr>
        <w:t> </w:t>
      </w:r>
      <w:r>
        <w:rPr>
          <w:sz w:val="22"/>
        </w:rPr>
        <w:t>internationally.</w:t>
      </w:r>
    </w:p>
    <w:p>
      <w:pPr>
        <w:spacing w:after="0" w:line="240" w:lineRule="auto"/>
        <w:jc w:val="left"/>
        <w:rPr>
          <w:sz w:val="22"/>
        </w:rPr>
        <w:sectPr>
          <w:type w:val="continuous"/>
          <w:pgSz w:w="12240" w:h="15840"/>
          <w:pgMar w:top="160" w:bottom="280" w:left="220" w:right="400"/>
        </w:sectPr>
      </w:pPr>
    </w:p>
    <w:p>
      <w:pPr>
        <w:pStyle w:val="BodyText"/>
        <w:spacing w:before="2"/>
        <w:rPr>
          <w:sz w:val="14"/>
        </w:rPr>
      </w:pPr>
    </w:p>
    <w:p>
      <w:pPr>
        <w:spacing w:before="0"/>
        <w:ind w:left="0" w:right="0" w:firstLine="0"/>
        <w:jc w:val="right"/>
        <w:rPr>
          <w:sz w:val="14"/>
        </w:rPr>
      </w:pPr>
      <w:r>
        <w:rPr>
          <w:sz w:val="14"/>
        </w:rPr>
        <w:t>IFRS</w:t>
      </w:r>
    </w:p>
    <w:p>
      <w:pPr>
        <w:pStyle w:val="BodyText"/>
        <w:rPr>
          <w:sz w:val="16"/>
        </w:rPr>
      </w:pPr>
      <w:r>
        <w:rPr/>
        <w:br w:type="column"/>
      </w:r>
      <w:r>
        <w:rPr>
          <w:sz w:val="16"/>
        </w:rPr>
      </w:r>
    </w:p>
    <w:p>
      <w:pPr>
        <w:spacing w:line="242" w:lineRule="auto" w:before="138"/>
        <w:ind w:left="721" w:right="774" w:hanging="720"/>
        <w:jc w:val="left"/>
        <w:rPr>
          <w:sz w:val="14"/>
        </w:rPr>
      </w:pPr>
      <w:r>
        <w:rPr>
          <w:sz w:val="14"/>
        </w:rPr>
        <w:t>Ans: d, LO: 7, Bloom: K, Difficulty: Easy, Min: 1, AACSB: None, AICPA BB: Global and Industry Perspectives, AICPA FC: Measurement Analysis and Interpretation, AICPA PC: None, IMA: Reporting</w:t>
      </w:r>
    </w:p>
    <w:p>
      <w:pPr>
        <w:spacing w:after="0" w:line="242" w:lineRule="auto"/>
        <w:jc w:val="left"/>
        <w:rPr>
          <w:sz w:val="14"/>
        </w:rPr>
        <w:sectPr>
          <w:type w:val="continuous"/>
          <w:pgSz w:w="12240" w:h="15840"/>
          <w:pgMar w:top="160" w:bottom="280" w:left="220" w:right="400"/>
          <w:cols w:num="2" w:equalWidth="0">
            <w:col w:w="1908" w:space="40"/>
            <w:col w:w="9672"/>
          </w:cols>
        </w:sectPr>
      </w:pPr>
    </w:p>
    <w:p>
      <w:pPr>
        <w:pStyle w:val="BodyText"/>
        <w:spacing w:before="7"/>
        <w:rPr>
          <w:sz w:val="19"/>
        </w:rPr>
      </w:pPr>
    </w:p>
    <w:p>
      <w:pPr>
        <w:pStyle w:val="ListParagraph"/>
        <w:numPr>
          <w:ilvl w:val="0"/>
          <w:numId w:val="7"/>
        </w:numPr>
        <w:tabs>
          <w:tab w:pos="1949" w:val="left" w:leader="none"/>
          <w:tab w:pos="1950" w:val="left" w:leader="none"/>
        </w:tabs>
        <w:spacing w:line="251" w:lineRule="exact" w:before="94" w:after="0"/>
        <w:ind w:left="1949" w:right="0" w:hanging="699"/>
        <w:jc w:val="left"/>
        <w:rPr>
          <w:sz w:val="22"/>
        </w:rPr>
      </w:pPr>
      <w:r>
        <w:rPr>
          <w:sz w:val="22"/>
        </w:rPr>
        <w:t>IFRS, compared to GAAP, tends to be</w:t>
      </w:r>
      <w:r>
        <w:rPr>
          <w:spacing w:val="-8"/>
          <w:sz w:val="22"/>
        </w:rPr>
        <w:t> </w:t>
      </w:r>
      <w:r>
        <w:rPr>
          <w:sz w:val="22"/>
        </w:rPr>
        <w:t>more</w:t>
      </w:r>
    </w:p>
    <w:p>
      <w:pPr>
        <w:pStyle w:val="ListParagraph"/>
        <w:numPr>
          <w:ilvl w:val="1"/>
          <w:numId w:val="7"/>
        </w:numPr>
        <w:tabs>
          <w:tab w:pos="2310" w:val="left" w:leader="none"/>
        </w:tabs>
        <w:spacing w:line="251" w:lineRule="exact" w:before="0" w:after="0"/>
        <w:ind w:left="2309" w:right="0" w:hanging="361"/>
        <w:jc w:val="left"/>
        <w:rPr>
          <w:sz w:val="22"/>
        </w:rPr>
      </w:pPr>
      <w:r>
        <w:rPr>
          <w:sz w:val="22"/>
        </w:rPr>
        <w:t>detailed.</w:t>
      </w:r>
    </w:p>
    <w:p>
      <w:pPr>
        <w:pStyle w:val="ListParagraph"/>
        <w:numPr>
          <w:ilvl w:val="1"/>
          <w:numId w:val="7"/>
        </w:numPr>
        <w:tabs>
          <w:tab w:pos="2310" w:val="left" w:leader="none"/>
        </w:tabs>
        <w:spacing w:line="240" w:lineRule="auto" w:before="1" w:after="0"/>
        <w:ind w:left="2309" w:right="0" w:hanging="361"/>
        <w:jc w:val="left"/>
        <w:rPr>
          <w:sz w:val="22"/>
        </w:rPr>
      </w:pPr>
      <w:r>
        <w:rPr>
          <w:sz w:val="22"/>
        </w:rPr>
        <w:t>rules-based.</w:t>
      </w:r>
    </w:p>
    <w:p>
      <w:pPr>
        <w:pStyle w:val="ListParagraph"/>
        <w:numPr>
          <w:ilvl w:val="1"/>
          <w:numId w:val="7"/>
        </w:numPr>
        <w:tabs>
          <w:tab w:pos="2310" w:val="left" w:leader="none"/>
        </w:tabs>
        <w:spacing w:line="251" w:lineRule="exact" w:before="2" w:after="0"/>
        <w:ind w:left="2309" w:right="0" w:hanging="361"/>
        <w:jc w:val="left"/>
        <w:rPr>
          <w:sz w:val="22"/>
        </w:rPr>
      </w:pPr>
      <w:r>
        <w:rPr>
          <w:sz w:val="22"/>
        </w:rPr>
        <w:t>principles-based.</w:t>
      </w:r>
    </w:p>
    <w:p>
      <w:pPr>
        <w:pStyle w:val="ListParagraph"/>
        <w:numPr>
          <w:ilvl w:val="1"/>
          <w:numId w:val="7"/>
        </w:numPr>
        <w:tabs>
          <w:tab w:pos="2310" w:val="left" w:leader="none"/>
        </w:tabs>
        <w:spacing w:line="251" w:lineRule="exact" w:before="0" w:after="0"/>
        <w:ind w:left="2309" w:right="0" w:hanging="361"/>
        <w:jc w:val="left"/>
        <w:rPr>
          <w:sz w:val="22"/>
        </w:rPr>
      </w:pPr>
      <w:r>
        <w:rPr>
          <w:sz w:val="22"/>
        </w:rPr>
        <w:t>full of disclosure</w:t>
      </w:r>
      <w:r>
        <w:rPr>
          <w:spacing w:val="-4"/>
          <w:sz w:val="22"/>
        </w:rPr>
        <w:t> </w:t>
      </w:r>
      <w:r>
        <w:rPr>
          <w:sz w:val="22"/>
        </w:rPr>
        <w:t>requirements.</w:t>
      </w:r>
    </w:p>
    <w:p>
      <w:pPr>
        <w:spacing w:after="0" w:line="251" w:lineRule="exact"/>
        <w:jc w:val="left"/>
        <w:rPr>
          <w:sz w:val="22"/>
        </w:rPr>
        <w:sectPr>
          <w:type w:val="continuous"/>
          <w:pgSz w:w="12240" w:h="15840"/>
          <w:pgMar w:top="160" w:bottom="280" w:left="220" w:right="400"/>
        </w:sectPr>
      </w:pPr>
    </w:p>
    <w:p>
      <w:pPr>
        <w:pStyle w:val="BodyText"/>
        <w:spacing w:before="2"/>
        <w:rPr>
          <w:sz w:val="14"/>
        </w:rPr>
      </w:pPr>
    </w:p>
    <w:p>
      <w:pPr>
        <w:spacing w:before="0"/>
        <w:ind w:left="0" w:right="0" w:firstLine="0"/>
        <w:jc w:val="right"/>
        <w:rPr>
          <w:sz w:val="14"/>
        </w:rPr>
      </w:pPr>
      <w:r>
        <w:rPr>
          <w:sz w:val="14"/>
        </w:rPr>
        <w:t>IFRS</w:t>
      </w:r>
    </w:p>
    <w:p>
      <w:pPr>
        <w:pStyle w:val="BodyText"/>
        <w:rPr>
          <w:sz w:val="16"/>
        </w:rPr>
      </w:pPr>
      <w:r>
        <w:rPr/>
        <w:br w:type="column"/>
      </w:r>
      <w:r>
        <w:rPr>
          <w:sz w:val="16"/>
        </w:rPr>
      </w:r>
    </w:p>
    <w:p>
      <w:pPr>
        <w:pStyle w:val="BodyText"/>
        <w:spacing w:before="6"/>
        <w:rPr>
          <w:sz w:val="12"/>
        </w:rPr>
      </w:pPr>
    </w:p>
    <w:p>
      <w:pPr>
        <w:spacing w:line="235" w:lineRule="auto" w:before="1"/>
        <w:ind w:left="721" w:right="774" w:hanging="720"/>
        <w:jc w:val="left"/>
        <w:rPr>
          <w:sz w:val="14"/>
        </w:rPr>
      </w:pPr>
      <w:r>
        <w:rPr>
          <w:sz w:val="14"/>
        </w:rPr>
        <w:t>Ans: C, LO: 7, Bloom: K, Difficulty: Easy, Min: 1, AACSB: None, AICPA BB: Global and Industry Perspectives, AICPA FC: Measurement Analysis and Interpretation, AICPA PC: None, IMA: Reporting</w:t>
      </w:r>
    </w:p>
    <w:p>
      <w:pPr>
        <w:spacing w:after="0" w:line="235" w:lineRule="auto"/>
        <w:jc w:val="left"/>
        <w:rPr>
          <w:sz w:val="14"/>
        </w:rPr>
        <w:sectPr>
          <w:type w:val="continuous"/>
          <w:pgSz w:w="12240" w:h="15840"/>
          <w:pgMar w:top="160" w:bottom="280" w:left="220" w:right="400"/>
          <w:cols w:num="2" w:equalWidth="0">
            <w:col w:w="1908" w:space="40"/>
            <w:col w:w="9672"/>
          </w:cols>
        </w:sectPr>
      </w:pPr>
    </w:p>
    <w:p>
      <w:pPr>
        <w:pStyle w:val="BodyText"/>
        <w:spacing w:before="9"/>
        <w:rPr>
          <w:sz w:val="19"/>
        </w:rPr>
      </w:pPr>
    </w:p>
    <w:p>
      <w:pPr>
        <w:pStyle w:val="ListParagraph"/>
        <w:numPr>
          <w:ilvl w:val="0"/>
          <w:numId w:val="7"/>
        </w:numPr>
        <w:tabs>
          <w:tab w:pos="1949" w:val="left" w:leader="none"/>
          <w:tab w:pos="1950" w:val="left" w:leader="none"/>
        </w:tabs>
        <w:spacing w:line="240" w:lineRule="auto" w:before="94" w:after="0"/>
        <w:ind w:left="1949" w:right="0" w:hanging="699"/>
        <w:jc w:val="left"/>
        <w:rPr>
          <w:sz w:val="22"/>
        </w:rPr>
      </w:pPr>
      <w:r>
        <w:rPr>
          <w:sz w:val="22"/>
        </w:rPr>
        <w:t>GAAP, compared to IFRS, tends to be</w:t>
      </w:r>
      <w:r>
        <w:rPr>
          <w:spacing w:val="-8"/>
          <w:sz w:val="22"/>
        </w:rPr>
        <w:t> </w:t>
      </w:r>
      <w:r>
        <w:rPr>
          <w:sz w:val="22"/>
        </w:rPr>
        <w:t>more</w:t>
      </w:r>
    </w:p>
    <w:p>
      <w:pPr>
        <w:pStyle w:val="ListParagraph"/>
        <w:numPr>
          <w:ilvl w:val="1"/>
          <w:numId w:val="7"/>
        </w:numPr>
        <w:tabs>
          <w:tab w:pos="2310" w:val="left" w:leader="none"/>
        </w:tabs>
        <w:spacing w:line="240" w:lineRule="auto" w:before="2" w:after="0"/>
        <w:ind w:left="2309" w:right="0" w:hanging="361"/>
        <w:jc w:val="left"/>
        <w:rPr>
          <w:sz w:val="22"/>
        </w:rPr>
      </w:pPr>
      <w:r>
        <w:rPr>
          <w:sz w:val="22"/>
        </w:rPr>
        <w:t>simple in accounting</w:t>
      </w:r>
      <w:r>
        <w:rPr>
          <w:spacing w:val="-4"/>
          <w:sz w:val="22"/>
        </w:rPr>
        <w:t> </w:t>
      </w:r>
      <w:r>
        <w:rPr>
          <w:sz w:val="22"/>
        </w:rPr>
        <w:t>requirements.</w:t>
      </w:r>
    </w:p>
    <w:p>
      <w:pPr>
        <w:pStyle w:val="ListParagraph"/>
        <w:numPr>
          <w:ilvl w:val="1"/>
          <w:numId w:val="7"/>
        </w:numPr>
        <w:tabs>
          <w:tab w:pos="2310" w:val="left" w:leader="none"/>
        </w:tabs>
        <w:spacing w:line="240" w:lineRule="auto" w:before="1" w:after="0"/>
        <w:ind w:left="2309" w:right="0" w:hanging="361"/>
        <w:jc w:val="left"/>
        <w:rPr>
          <w:sz w:val="22"/>
        </w:rPr>
      </w:pPr>
      <w:r>
        <w:rPr>
          <w:sz w:val="22"/>
        </w:rPr>
        <w:t>rules-based.</w:t>
      </w:r>
    </w:p>
    <w:p>
      <w:pPr>
        <w:spacing w:after="0" w:line="240" w:lineRule="auto"/>
        <w:jc w:val="left"/>
        <w:rPr>
          <w:sz w:val="22"/>
        </w:rPr>
        <w:sectPr>
          <w:type w:val="continuous"/>
          <w:pgSz w:w="12240" w:h="15840"/>
          <w:pgMar w:top="160" w:bottom="280" w:left="220" w:right="400"/>
        </w:sectPr>
      </w:pPr>
    </w:p>
    <w:p>
      <w:pPr>
        <w:pStyle w:val="ListParagraph"/>
        <w:numPr>
          <w:ilvl w:val="1"/>
          <w:numId w:val="7"/>
        </w:numPr>
        <w:tabs>
          <w:tab w:pos="2166" w:val="left" w:leader="none"/>
        </w:tabs>
        <w:spacing w:line="240" w:lineRule="auto" w:before="190" w:after="0"/>
        <w:ind w:left="2165" w:right="0" w:hanging="361"/>
        <w:jc w:val="left"/>
        <w:rPr>
          <w:sz w:val="22"/>
        </w:rPr>
      </w:pPr>
      <w:r>
        <w:rPr>
          <w:sz w:val="22"/>
        </w:rPr>
        <w:t>principles-based.</w:t>
      </w:r>
    </w:p>
    <w:p>
      <w:pPr>
        <w:pStyle w:val="ListParagraph"/>
        <w:numPr>
          <w:ilvl w:val="1"/>
          <w:numId w:val="7"/>
        </w:numPr>
        <w:tabs>
          <w:tab w:pos="2166" w:val="left" w:leader="none"/>
        </w:tabs>
        <w:spacing w:line="240" w:lineRule="auto" w:before="1" w:after="0"/>
        <w:ind w:left="2165" w:right="0" w:hanging="361"/>
        <w:jc w:val="left"/>
        <w:rPr>
          <w:sz w:val="22"/>
        </w:rPr>
      </w:pPr>
      <w:r>
        <w:rPr>
          <w:sz w:val="22"/>
        </w:rPr>
        <w:t>simple in disclosure</w:t>
      </w:r>
      <w:r>
        <w:rPr>
          <w:spacing w:val="-4"/>
          <w:sz w:val="22"/>
        </w:rPr>
        <w:t> </w:t>
      </w:r>
      <w:r>
        <w:rPr>
          <w:sz w:val="22"/>
        </w:rPr>
        <w:t>requirements.</w:t>
      </w:r>
    </w:p>
    <w:p>
      <w:pPr>
        <w:spacing w:after="0" w:line="240" w:lineRule="auto"/>
        <w:jc w:val="left"/>
        <w:rPr>
          <w:sz w:val="22"/>
        </w:rPr>
        <w:sectPr>
          <w:pgSz w:w="12240" w:h="15840"/>
          <w:pgMar w:header="1024" w:footer="0" w:top="1320" w:bottom="280" w:left="220" w:right="400"/>
        </w:sectPr>
      </w:pPr>
    </w:p>
    <w:p>
      <w:pPr>
        <w:pStyle w:val="BodyText"/>
        <w:spacing w:before="2"/>
        <w:rPr>
          <w:sz w:val="14"/>
        </w:rPr>
      </w:pPr>
    </w:p>
    <w:p>
      <w:pPr>
        <w:spacing w:before="0"/>
        <w:ind w:left="0" w:right="0" w:firstLine="0"/>
        <w:jc w:val="right"/>
        <w:rPr>
          <w:sz w:val="14"/>
        </w:rPr>
      </w:pPr>
      <w:r>
        <w:rPr>
          <w:sz w:val="14"/>
        </w:rPr>
        <w:t>IFRS</w:t>
      </w:r>
    </w:p>
    <w:p>
      <w:pPr>
        <w:pStyle w:val="BodyText"/>
        <w:rPr>
          <w:sz w:val="16"/>
        </w:rPr>
      </w:pPr>
      <w:r>
        <w:rPr/>
        <w:br w:type="column"/>
      </w:r>
      <w:r>
        <w:rPr>
          <w:sz w:val="16"/>
        </w:rPr>
      </w:r>
    </w:p>
    <w:p>
      <w:pPr>
        <w:spacing w:line="242" w:lineRule="auto" w:before="138"/>
        <w:ind w:left="721" w:right="926" w:hanging="720"/>
        <w:jc w:val="left"/>
        <w:rPr>
          <w:sz w:val="14"/>
        </w:rPr>
      </w:pPr>
      <w:r>
        <w:rPr>
          <w:sz w:val="14"/>
        </w:rPr>
        <w:t>Ans: B, LO: 7, Bloom: K, Difficulty: Easy, Min: 1, AACSB: None, AICPA BB: Global and Industry Perspectives, AICPA FC: Measurement Analysis and Interpretation, AICPA PC: None, IMA: Reporting</w:t>
      </w:r>
    </w:p>
    <w:p>
      <w:pPr>
        <w:spacing w:after="0" w:line="242" w:lineRule="auto"/>
        <w:jc w:val="left"/>
        <w:rPr>
          <w:sz w:val="14"/>
        </w:rPr>
        <w:sectPr>
          <w:type w:val="continuous"/>
          <w:pgSz w:w="12240" w:h="15840"/>
          <w:pgMar w:top="160" w:bottom="280" w:left="220" w:right="400"/>
          <w:cols w:num="2" w:equalWidth="0">
            <w:col w:w="1764" w:space="40"/>
            <w:col w:w="9816"/>
          </w:cols>
        </w:sectPr>
      </w:pPr>
    </w:p>
    <w:p>
      <w:pPr>
        <w:pStyle w:val="BodyText"/>
        <w:spacing w:before="7"/>
        <w:rPr>
          <w:sz w:val="19"/>
        </w:rPr>
      </w:pPr>
    </w:p>
    <w:p>
      <w:pPr>
        <w:pStyle w:val="ListParagraph"/>
        <w:numPr>
          <w:ilvl w:val="0"/>
          <w:numId w:val="7"/>
        </w:numPr>
        <w:tabs>
          <w:tab w:pos="1805" w:val="left" w:leader="none"/>
          <w:tab w:pos="1806" w:val="left" w:leader="none"/>
        </w:tabs>
        <w:spacing w:line="251" w:lineRule="exact" w:before="94" w:after="0"/>
        <w:ind w:left="1805" w:right="0" w:hanging="699"/>
        <w:jc w:val="left"/>
        <w:rPr>
          <w:sz w:val="22"/>
        </w:rPr>
      </w:pPr>
      <w:r>
        <w:rPr>
          <w:sz w:val="22"/>
        </w:rPr>
        <w:t>Proprietorships, partnerships, and</w:t>
      </w:r>
      <w:r>
        <w:rPr>
          <w:spacing w:val="-4"/>
          <w:sz w:val="22"/>
        </w:rPr>
        <w:t> </w:t>
      </w:r>
      <w:r>
        <w:rPr>
          <w:sz w:val="22"/>
        </w:rPr>
        <w:t>corporations</w:t>
      </w:r>
    </w:p>
    <w:p>
      <w:pPr>
        <w:pStyle w:val="ListParagraph"/>
        <w:numPr>
          <w:ilvl w:val="1"/>
          <w:numId w:val="7"/>
        </w:numPr>
        <w:tabs>
          <w:tab w:pos="2166" w:val="left" w:leader="none"/>
        </w:tabs>
        <w:spacing w:line="251" w:lineRule="exact" w:before="0" w:after="0"/>
        <w:ind w:left="2165" w:right="0" w:hanging="361"/>
        <w:jc w:val="left"/>
        <w:rPr>
          <w:sz w:val="22"/>
        </w:rPr>
      </w:pPr>
      <w:r>
        <w:rPr>
          <w:sz w:val="22"/>
        </w:rPr>
        <w:t>are the three most common forms of business organizations in the</w:t>
      </w:r>
      <w:r>
        <w:rPr>
          <w:spacing w:val="-17"/>
          <w:sz w:val="22"/>
        </w:rPr>
        <w:t> </w:t>
      </w:r>
      <w:r>
        <w:rPr>
          <w:sz w:val="22"/>
        </w:rPr>
        <w:t>U.S.</w:t>
      </w:r>
    </w:p>
    <w:p>
      <w:pPr>
        <w:pStyle w:val="ListParagraph"/>
        <w:numPr>
          <w:ilvl w:val="1"/>
          <w:numId w:val="7"/>
        </w:numPr>
        <w:tabs>
          <w:tab w:pos="2166" w:val="left" w:leader="none"/>
        </w:tabs>
        <w:spacing w:line="240" w:lineRule="auto" w:before="1" w:after="0"/>
        <w:ind w:left="2165" w:right="0" w:hanging="361"/>
        <w:jc w:val="left"/>
        <w:rPr>
          <w:sz w:val="22"/>
        </w:rPr>
      </w:pPr>
      <w:r>
        <w:rPr>
          <w:sz w:val="22"/>
        </w:rPr>
        <w:t>are the three most common forms of business organizations</w:t>
      </w:r>
      <w:r>
        <w:rPr>
          <w:spacing w:val="-15"/>
          <w:sz w:val="22"/>
        </w:rPr>
        <w:t> </w:t>
      </w:r>
      <w:r>
        <w:rPr>
          <w:sz w:val="22"/>
        </w:rPr>
        <w:t>internationally.</w:t>
      </w:r>
    </w:p>
    <w:p>
      <w:pPr>
        <w:pStyle w:val="ListParagraph"/>
        <w:numPr>
          <w:ilvl w:val="1"/>
          <w:numId w:val="7"/>
        </w:numPr>
        <w:tabs>
          <w:tab w:pos="2166" w:val="left" w:leader="none"/>
        </w:tabs>
        <w:spacing w:line="240" w:lineRule="auto" w:before="2" w:after="0"/>
        <w:ind w:left="2165" w:right="0" w:hanging="361"/>
        <w:jc w:val="left"/>
        <w:rPr>
          <w:sz w:val="22"/>
        </w:rPr>
      </w:pPr>
      <w:r>
        <w:rPr>
          <w:sz w:val="22"/>
        </w:rPr>
        <w:t>are used in different proportions in different</w:t>
      </w:r>
      <w:r>
        <w:rPr>
          <w:spacing w:val="-10"/>
          <w:sz w:val="22"/>
        </w:rPr>
        <w:t> </w:t>
      </w:r>
      <w:r>
        <w:rPr>
          <w:sz w:val="22"/>
        </w:rPr>
        <w:t>countries.</w:t>
      </w:r>
    </w:p>
    <w:p>
      <w:pPr>
        <w:pStyle w:val="ListParagraph"/>
        <w:numPr>
          <w:ilvl w:val="1"/>
          <w:numId w:val="7"/>
        </w:numPr>
        <w:tabs>
          <w:tab w:pos="2166" w:val="left" w:leader="none"/>
        </w:tabs>
        <w:spacing w:line="240" w:lineRule="auto" w:before="1" w:after="0"/>
        <w:ind w:left="2165" w:right="0" w:hanging="361"/>
        <w:jc w:val="left"/>
        <w:rPr>
          <w:sz w:val="22"/>
        </w:rPr>
      </w:pPr>
      <w:r>
        <w:rPr>
          <w:sz w:val="22"/>
        </w:rPr>
        <w:t>all of these answer choices are</w:t>
      </w:r>
      <w:r>
        <w:rPr>
          <w:spacing w:val="-7"/>
          <w:sz w:val="22"/>
        </w:rPr>
        <w:t> </w:t>
      </w:r>
      <w:r>
        <w:rPr>
          <w:sz w:val="22"/>
        </w:rPr>
        <w:t>correct.</w:t>
      </w:r>
    </w:p>
    <w:p>
      <w:pPr>
        <w:spacing w:after="0" w:line="240" w:lineRule="auto"/>
        <w:jc w:val="left"/>
        <w:rPr>
          <w:sz w:val="22"/>
        </w:rPr>
        <w:sectPr>
          <w:type w:val="continuous"/>
          <w:pgSz w:w="12240" w:h="15840"/>
          <w:pgMar w:top="160" w:bottom="280" w:left="220" w:right="400"/>
        </w:sectPr>
      </w:pPr>
    </w:p>
    <w:p>
      <w:pPr>
        <w:pStyle w:val="BodyText"/>
        <w:spacing w:before="2"/>
        <w:rPr>
          <w:sz w:val="14"/>
        </w:rPr>
      </w:pPr>
    </w:p>
    <w:p>
      <w:pPr>
        <w:spacing w:before="0"/>
        <w:ind w:left="0" w:right="0" w:firstLine="0"/>
        <w:jc w:val="right"/>
        <w:rPr>
          <w:sz w:val="14"/>
        </w:rPr>
      </w:pPr>
      <w:r>
        <w:rPr>
          <w:sz w:val="14"/>
        </w:rPr>
        <w:t>IFRS</w:t>
      </w:r>
    </w:p>
    <w:p>
      <w:pPr>
        <w:pStyle w:val="BodyText"/>
        <w:rPr>
          <w:sz w:val="16"/>
        </w:rPr>
      </w:pPr>
      <w:r>
        <w:rPr/>
        <w:br w:type="column"/>
      </w:r>
      <w:r>
        <w:rPr>
          <w:sz w:val="16"/>
        </w:rPr>
      </w:r>
    </w:p>
    <w:p>
      <w:pPr>
        <w:spacing w:line="242" w:lineRule="auto" w:before="137"/>
        <w:ind w:left="721" w:right="926" w:hanging="720"/>
        <w:jc w:val="left"/>
        <w:rPr>
          <w:sz w:val="14"/>
        </w:rPr>
      </w:pPr>
      <w:r>
        <w:rPr>
          <w:sz w:val="14"/>
        </w:rPr>
        <w:t>Ans: D, LO: 7, Bloom: K, Difficulty: Easy, Min: 1, AACSB: None, AICPA BB: Global and Industry Perspectives, AICPA FC: Measurement Analysis and Interpretation, AICPA PC: None, IMA: Reporting</w:t>
      </w:r>
    </w:p>
    <w:p>
      <w:pPr>
        <w:spacing w:after="0" w:line="242" w:lineRule="auto"/>
        <w:jc w:val="left"/>
        <w:rPr>
          <w:sz w:val="14"/>
        </w:rPr>
        <w:sectPr>
          <w:type w:val="continuous"/>
          <w:pgSz w:w="12240" w:h="15840"/>
          <w:pgMar w:top="160" w:bottom="280" w:left="220" w:right="400"/>
          <w:cols w:num="2" w:equalWidth="0">
            <w:col w:w="1764" w:space="40"/>
            <w:col w:w="9816"/>
          </w:cols>
        </w:sectPr>
      </w:pPr>
    </w:p>
    <w:p>
      <w:pPr>
        <w:pStyle w:val="BodyText"/>
        <w:spacing w:before="8"/>
        <w:rPr>
          <w:sz w:val="19"/>
        </w:rPr>
      </w:pPr>
    </w:p>
    <w:p>
      <w:pPr>
        <w:pStyle w:val="ListParagraph"/>
        <w:numPr>
          <w:ilvl w:val="0"/>
          <w:numId w:val="7"/>
        </w:numPr>
        <w:tabs>
          <w:tab w:pos="1805" w:val="left" w:leader="none"/>
          <w:tab w:pos="1806" w:val="left" w:leader="none"/>
        </w:tabs>
        <w:spacing w:line="251" w:lineRule="exact" w:before="94" w:after="0"/>
        <w:ind w:left="1805" w:right="0" w:hanging="699"/>
        <w:jc w:val="left"/>
        <w:rPr>
          <w:sz w:val="22"/>
        </w:rPr>
      </w:pPr>
      <w:r>
        <w:rPr>
          <w:sz w:val="22"/>
        </w:rPr>
        <w:t>International Financial Accounting</w:t>
      </w:r>
      <w:r>
        <w:rPr>
          <w:spacing w:val="-3"/>
          <w:sz w:val="22"/>
        </w:rPr>
        <w:t> </w:t>
      </w:r>
      <w:r>
        <w:rPr>
          <w:sz w:val="22"/>
        </w:rPr>
        <w:t>Standards</w:t>
      </w:r>
    </w:p>
    <w:p>
      <w:pPr>
        <w:pStyle w:val="ListParagraph"/>
        <w:numPr>
          <w:ilvl w:val="1"/>
          <w:numId w:val="7"/>
        </w:numPr>
        <w:tabs>
          <w:tab w:pos="2166" w:val="left" w:leader="none"/>
        </w:tabs>
        <w:spacing w:line="251" w:lineRule="exact" w:before="0" w:after="0"/>
        <w:ind w:left="2165" w:right="0" w:hanging="361"/>
        <w:jc w:val="left"/>
        <w:rPr>
          <w:sz w:val="22"/>
        </w:rPr>
      </w:pPr>
      <w:r>
        <w:rPr>
          <w:sz w:val="22"/>
        </w:rPr>
        <w:t>apply to international companies, but not U.S.</w:t>
      </w:r>
      <w:r>
        <w:rPr>
          <w:spacing w:val="-10"/>
          <w:sz w:val="22"/>
        </w:rPr>
        <w:t> </w:t>
      </w:r>
      <w:r>
        <w:rPr>
          <w:sz w:val="22"/>
        </w:rPr>
        <w:t>companies.</w:t>
      </w:r>
    </w:p>
    <w:p>
      <w:pPr>
        <w:pStyle w:val="ListParagraph"/>
        <w:numPr>
          <w:ilvl w:val="1"/>
          <w:numId w:val="7"/>
        </w:numPr>
        <w:tabs>
          <w:tab w:pos="2166" w:val="left" w:leader="none"/>
        </w:tabs>
        <w:spacing w:line="240" w:lineRule="auto" w:before="1" w:after="0"/>
        <w:ind w:left="2165" w:right="0" w:hanging="361"/>
        <w:jc w:val="left"/>
        <w:rPr>
          <w:sz w:val="22"/>
        </w:rPr>
      </w:pPr>
      <w:r>
        <w:rPr>
          <w:sz w:val="22"/>
        </w:rPr>
        <w:t>apply to international and U.S.</w:t>
      </w:r>
      <w:r>
        <w:rPr>
          <w:spacing w:val="-6"/>
          <w:sz w:val="22"/>
        </w:rPr>
        <w:t> </w:t>
      </w:r>
      <w:r>
        <w:rPr>
          <w:sz w:val="22"/>
        </w:rPr>
        <w:t>companies.</w:t>
      </w:r>
    </w:p>
    <w:p>
      <w:pPr>
        <w:pStyle w:val="ListParagraph"/>
        <w:numPr>
          <w:ilvl w:val="1"/>
          <w:numId w:val="7"/>
        </w:numPr>
        <w:tabs>
          <w:tab w:pos="2166" w:val="left" w:leader="none"/>
        </w:tabs>
        <w:spacing w:line="251" w:lineRule="exact" w:before="2" w:after="0"/>
        <w:ind w:left="2165" w:right="0" w:hanging="361"/>
        <w:jc w:val="left"/>
        <w:rPr>
          <w:sz w:val="22"/>
        </w:rPr>
      </w:pPr>
      <w:r>
        <w:rPr>
          <w:sz w:val="22"/>
        </w:rPr>
        <w:t>are developed by the</w:t>
      </w:r>
      <w:r>
        <w:rPr>
          <w:spacing w:val="-5"/>
          <w:sz w:val="22"/>
        </w:rPr>
        <w:t> </w:t>
      </w:r>
      <w:r>
        <w:rPr>
          <w:sz w:val="22"/>
        </w:rPr>
        <w:t>FASB.</w:t>
      </w:r>
    </w:p>
    <w:p>
      <w:pPr>
        <w:pStyle w:val="ListParagraph"/>
        <w:numPr>
          <w:ilvl w:val="1"/>
          <w:numId w:val="7"/>
        </w:numPr>
        <w:tabs>
          <w:tab w:pos="2166" w:val="left" w:leader="none"/>
        </w:tabs>
        <w:spacing w:line="251" w:lineRule="exact" w:before="0" w:after="0"/>
        <w:ind w:left="2165" w:right="0" w:hanging="361"/>
        <w:jc w:val="left"/>
        <w:rPr>
          <w:sz w:val="22"/>
        </w:rPr>
      </w:pPr>
      <w:r>
        <w:rPr>
          <w:sz w:val="22"/>
        </w:rPr>
        <w:t>are developed by the FASB, and apply to international and U.S.</w:t>
      </w:r>
      <w:r>
        <w:rPr>
          <w:spacing w:val="-17"/>
          <w:sz w:val="22"/>
        </w:rPr>
        <w:t> </w:t>
      </w:r>
      <w:r>
        <w:rPr>
          <w:sz w:val="22"/>
        </w:rPr>
        <w:t>companies.</w:t>
      </w:r>
    </w:p>
    <w:p>
      <w:pPr>
        <w:pStyle w:val="BodyText"/>
        <w:spacing w:before="6"/>
        <w:rPr>
          <w:sz w:val="28"/>
        </w:rPr>
      </w:pPr>
    </w:p>
    <w:p>
      <w:pPr>
        <w:spacing w:line="235" w:lineRule="auto" w:before="0"/>
        <w:ind w:left="2525" w:right="1061" w:hanging="720"/>
        <w:jc w:val="left"/>
        <w:rPr>
          <w:sz w:val="14"/>
        </w:rPr>
      </w:pPr>
      <w:r>
        <w:rPr>
          <w:sz w:val="14"/>
        </w:rPr>
        <w:t>Ans: a, LO: 7, Bloom: K, Difficulty: Easy, Min: 1, AACSB: None, AICPA BB: Global and Industry Perspectives, AICPA FC: Measurement Analysis and Interpretation, AICPA PC: None, IMA: Reporting</w:t>
      </w:r>
    </w:p>
    <w:p>
      <w:pPr>
        <w:spacing w:after="0" w:line="235" w:lineRule="auto"/>
        <w:jc w:val="left"/>
        <w:rPr>
          <w:sz w:val="14"/>
        </w:rPr>
        <w:sectPr>
          <w:type w:val="continuous"/>
          <w:pgSz w:w="12240" w:h="15840"/>
          <w:pgMar w:top="160" w:bottom="280" w:left="220" w:right="400"/>
        </w:sectPr>
      </w:pPr>
    </w:p>
    <w:p>
      <w:pPr>
        <w:pStyle w:val="BodyText"/>
        <w:spacing w:before="10"/>
        <w:rPr>
          <w:sz w:val="8"/>
        </w:rPr>
      </w:pPr>
    </w:p>
    <w:p>
      <w:pPr>
        <w:pStyle w:val="Heading1"/>
        <w:ind w:left="340"/>
      </w:pPr>
      <w:r>
        <w:rPr/>
        <w:t>BRIEF EXERCISES</w:t>
      </w:r>
    </w:p>
    <w:p>
      <w:pPr>
        <w:pStyle w:val="BodyText"/>
        <w:spacing w:before="8"/>
        <w:rPr>
          <w:b/>
          <w:sz w:val="28"/>
        </w:rPr>
      </w:pPr>
    </w:p>
    <w:p>
      <w:pPr>
        <w:pStyle w:val="Heading3"/>
        <w:ind w:left="1229"/>
      </w:pPr>
      <w:r>
        <w:rPr/>
        <w:t>BE 178</w:t>
      </w:r>
    </w:p>
    <w:p>
      <w:pPr>
        <w:pStyle w:val="BodyText"/>
        <w:spacing w:before="116"/>
        <w:ind w:left="1229" w:right="1061"/>
      </w:pPr>
      <w:r>
        <w:rPr/>
        <w:t>Match the following external users of financial accounting information with the type of decision that users will make with the</w:t>
      </w:r>
      <w:r>
        <w:rPr>
          <w:spacing w:val="-7"/>
        </w:rPr>
        <w:t> </w:t>
      </w:r>
      <w:r>
        <w:rPr/>
        <w:t>information.</w:t>
      </w:r>
    </w:p>
    <w:p>
      <w:pPr>
        <w:pStyle w:val="BodyText"/>
        <w:spacing w:before="10"/>
        <w:rPr>
          <w:sz w:val="19"/>
        </w:rPr>
      </w:pPr>
    </w:p>
    <w:p>
      <w:pPr>
        <w:pStyle w:val="ListParagraph"/>
        <w:numPr>
          <w:ilvl w:val="2"/>
          <w:numId w:val="7"/>
        </w:numPr>
        <w:tabs>
          <w:tab w:pos="3030" w:val="left" w:leader="none"/>
        </w:tabs>
        <w:spacing w:line="240" w:lineRule="auto" w:before="0" w:after="0"/>
        <w:ind w:left="3029" w:right="0" w:hanging="361"/>
        <w:jc w:val="left"/>
        <w:rPr>
          <w:sz w:val="22"/>
        </w:rPr>
      </w:pPr>
      <w:r>
        <w:rPr>
          <w:sz w:val="22"/>
        </w:rPr>
        <w:t>Creditor</w:t>
      </w:r>
    </w:p>
    <w:p>
      <w:pPr>
        <w:pStyle w:val="ListParagraph"/>
        <w:numPr>
          <w:ilvl w:val="2"/>
          <w:numId w:val="7"/>
        </w:numPr>
        <w:tabs>
          <w:tab w:pos="3030" w:val="left" w:leader="none"/>
        </w:tabs>
        <w:spacing w:line="240" w:lineRule="auto" w:before="2" w:after="0"/>
        <w:ind w:left="3029" w:right="0" w:hanging="361"/>
        <w:jc w:val="left"/>
        <w:rPr>
          <w:sz w:val="22"/>
        </w:rPr>
      </w:pPr>
      <w:r>
        <w:rPr>
          <w:sz w:val="22"/>
        </w:rPr>
        <w:t>Investor</w:t>
      </w:r>
    </w:p>
    <w:p>
      <w:pPr>
        <w:pStyle w:val="ListParagraph"/>
        <w:numPr>
          <w:ilvl w:val="2"/>
          <w:numId w:val="7"/>
        </w:numPr>
        <w:tabs>
          <w:tab w:pos="3030" w:val="left" w:leader="none"/>
        </w:tabs>
        <w:spacing w:line="251" w:lineRule="exact" w:before="1" w:after="0"/>
        <w:ind w:left="3029" w:right="0" w:hanging="361"/>
        <w:jc w:val="left"/>
        <w:rPr>
          <w:sz w:val="22"/>
        </w:rPr>
      </w:pPr>
      <w:r>
        <w:rPr>
          <w:sz w:val="22"/>
        </w:rPr>
        <w:t>Regulatory</w:t>
      </w:r>
      <w:r>
        <w:rPr>
          <w:spacing w:val="-2"/>
          <w:sz w:val="22"/>
        </w:rPr>
        <w:t> </w:t>
      </w:r>
      <w:r>
        <w:rPr>
          <w:sz w:val="22"/>
        </w:rPr>
        <w:t>Agency</w:t>
      </w:r>
    </w:p>
    <w:p>
      <w:pPr>
        <w:pStyle w:val="BodyText"/>
        <w:tabs>
          <w:tab w:pos="3029" w:val="left" w:leader="none"/>
        </w:tabs>
        <w:spacing w:line="251" w:lineRule="exact"/>
        <w:ind w:left="2669"/>
      </w:pPr>
      <w:r>
        <w:rPr/>
        <w:t>d</w:t>
        <w:tab/>
        <w:t>Internal Revenue</w:t>
      </w:r>
      <w:r>
        <w:rPr>
          <w:spacing w:val="-3"/>
        </w:rPr>
        <w:t> </w:t>
      </w:r>
      <w:r>
        <w:rPr/>
        <w:t>Service</w:t>
      </w:r>
    </w:p>
    <w:p>
      <w:pPr>
        <w:pStyle w:val="BodyText"/>
        <w:spacing w:before="7"/>
        <w:rPr>
          <w:sz w:val="18"/>
        </w:rPr>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8"/>
        <w:gridCol w:w="471"/>
        <w:gridCol w:w="5496"/>
      </w:tblGrid>
      <w:tr>
        <w:trPr>
          <w:trHeight w:val="354" w:hRule="atLeast"/>
        </w:trPr>
        <w:tc>
          <w:tcPr>
            <w:tcW w:w="1018" w:type="dxa"/>
          </w:tcPr>
          <w:p>
            <w:pPr>
              <w:pStyle w:val="TableParagraph"/>
              <w:tabs>
                <w:tab w:pos="856" w:val="left" w:leader="none"/>
              </w:tabs>
              <w:spacing w:line="247" w:lineRule="exact"/>
              <w:ind w:right="59"/>
              <w:jc w:val="center"/>
              <w:rPr>
                <w:rFonts w:ascii="Times New Roman"/>
                <w:sz w:val="22"/>
              </w:rPr>
            </w:pPr>
            <w:r>
              <w:rPr>
                <w:rFonts w:ascii="Times New Roman"/>
                <w:w w:val="100"/>
                <w:sz w:val="22"/>
                <w:u w:val="single"/>
              </w:rPr>
              <w:t> </w:t>
            </w:r>
            <w:r>
              <w:rPr>
                <w:rFonts w:ascii="Times New Roman"/>
                <w:sz w:val="22"/>
                <w:u w:val="single"/>
              </w:rPr>
              <w:tab/>
            </w:r>
          </w:p>
        </w:tc>
        <w:tc>
          <w:tcPr>
            <w:tcW w:w="471" w:type="dxa"/>
          </w:tcPr>
          <w:p>
            <w:pPr>
              <w:pStyle w:val="TableParagraph"/>
              <w:spacing w:line="247" w:lineRule="exact"/>
              <w:ind w:right="87"/>
              <w:jc w:val="right"/>
              <w:rPr>
                <w:sz w:val="22"/>
              </w:rPr>
            </w:pPr>
            <w:r>
              <w:rPr>
                <w:sz w:val="22"/>
              </w:rPr>
              <w:t>(1)</w:t>
            </w:r>
          </w:p>
        </w:tc>
        <w:tc>
          <w:tcPr>
            <w:tcW w:w="5496" w:type="dxa"/>
          </w:tcPr>
          <w:p>
            <w:pPr>
              <w:pStyle w:val="TableParagraph"/>
              <w:spacing w:line="247" w:lineRule="exact"/>
              <w:ind w:left="91"/>
              <w:rPr>
                <w:sz w:val="22"/>
              </w:rPr>
            </w:pPr>
            <w:r>
              <w:rPr>
                <w:sz w:val="22"/>
              </w:rPr>
              <w:t>Is the company operating within prescribed guidelines?</w:t>
            </w:r>
          </w:p>
        </w:tc>
      </w:tr>
      <w:tr>
        <w:trPr>
          <w:trHeight w:val="460" w:hRule="atLeast"/>
        </w:trPr>
        <w:tc>
          <w:tcPr>
            <w:tcW w:w="1018" w:type="dxa"/>
          </w:tcPr>
          <w:p>
            <w:pPr>
              <w:pStyle w:val="TableParagraph"/>
              <w:tabs>
                <w:tab w:pos="856" w:val="left" w:leader="none"/>
              </w:tabs>
              <w:spacing w:before="101"/>
              <w:ind w:right="59"/>
              <w:jc w:val="center"/>
              <w:rPr>
                <w:rFonts w:ascii="Times New Roman"/>
                <w:sz w:val="22"/>
              </w:rPr>
            </w:pPr>
            <w:r>
              <w:rPr>
                <w:rFonts w:ascii="Times New Roman"/>
                <w:w w:val="100"/>
                <w:sz w:val="22"/>
                <w:u w:val="single"/>
              </w:rPr>
              <w:t> </w:t>
            </w:r>
            <w:r>
              <w:rPr>
                <w:rFonts w:ascii="Times New Roman"/>
                <w:sz w:val="22"/>
                <w:u w:val="single"/>
              </w:rPr>
              <w:tab/>
            </w:r>
          </w:p>
        </w:tc>
        <w:tc>
          <w:tcPr>
            <w:tcW w:w="471" w:type="dxa"/>
          </w:tcPr>
          <w:p>
            <w:pPr>
              <w:pStyle w:val="TableParagraph"/>
              <w:spacing w:before="100"/>
              <w:ind w:right="87"/>
              <w:jc w:val="right"/>
              <w:rPr>
                <w:sz w:val="22"/>
              </w:rPr>
            </w:pPr>
            <w:r>
              <w:rPr>
                <w:sz w:val="22"/>
              </w:rPr>
              <w:t>(2)</w:t>
            </w:r>
          </w:p>
        </w:tc>
        <w:tc>
          <w:tcPr>
            <w:tcW w:w="5496" w:type="dxa"/>
          </w:tcPr>
          <w:p>
            <w:pPr>
              <w:pStyle w:val="TableParagraph"/>
              <w:spacing w:before="100"/>
              <w:ind w:left="91"/>
              <w:rPr>
                <w:sz w:val="22"/>
              </w:rPr>
            </w:pPr>
            <w:r>
              <w:rPr>
                <w:sz w:val="22"/>
              </w:rPr>
              <w:t>Is the company complying with tax laws?</w:t>
            </w:r>
          </w:p>
        </w:tc>
      </w:tr>
      <w:tr>
        <w:trPr>
          <w:trHeight w:val="460" w:hRule="atLeast"/>
        </w:trPr>
        <w:tc>
          <w:tcPr>
            <w:tcW w:w="1018" w:type="dxa"/>
          </w:tcPr>
          <w:p>
            <w:pPr>
              <w:pStyle w:val="TableParagraph"/>
              <w:tabs>
                <w:tab w:pos="856" w:val="left" w:leader="none"/>
              </w:tabs>
              <w:spacing w:before="101"/>
              <w:ind w:right="59"/>
              <w:jc w:val="center"/>
              <w:rPr>
                <w:rFonts w:ascii="Times New Roman"/>
                <w:sz w:val="22"/>
              </w:rPr>
            </w:pPr>
            <w:r>
              <w:rPr>
                <w:rFonts w:ascii="Times New Roman"/>
                <w:w w:val="100"/>
                <w:sz w:val="22"/>
                <w:u w:val="single"/>
              </w:rPr>
              <w:t> </w:t>
            </w:r>
            <w:r>
              <w:rPr>
                <w:rFonts w:ascii="Times New Roman"/>
                <w:sz w:val="22"/>
                <w:u w:val="single"/>
              </w:rPr>
              <w:tab/>
            </w:r>
          </w:p>
        </w:tc>
        <w:tc>
          <w:tcPr>
            <w:tcW w:w="471" w:type="dxa"/>
          </w:tcPr>
          <w:p>
            <w:pPr>
              <w:pStyle w:val="TableParagraph"/>
              <w:spacing w:before="100"/>
              <w:ind w:right="87"/>
              <w:jc w:val="right"/>
              <w:rPr>
                <w:sz w:val="22"/>
              </w:rPr>
            </w:pPr>
            <w:r>
              <w:rPr>
                <w:sz w:val="22"/>
              </w:rPr>
              <w:t>(3)</w:t>
            </w:r>
          </w:p>
        </w:tc>
        <w:tc>
          <w:tcPr>
            <w:tcW w:w="5496" w:type="dxa"/>
          </w:tcPr>
          <w:p>
            <w:pPr>
              <w:pStyle w:val="TableParagraph"/>
              <w:spacing w:before="100"/>
              <w:ind w:left="91"/>
              <w:rPr>
                <w:sz w:val="22"/>
              </w:rPr>
            </w:pPr>
            <w:r>
              <w:rPr>
                <w:sz w:val="22"/>
              </w:rPr>
              <w:t>Is the company able to pay its debts?</w:t>
            </w:r>
          </w:p>
        </w:tc>
      </w:tr>
      <w:tr>
        <w:trPr>
          <w:trHeight w:val="354" w:hRule="atLeast"/>
        </w:trPr>
        <w:tc>
          <w:tcPr>
            <w:tcW w:w="1018" w:type="dxa"/>
          </w:tcPr>
          <w:p>
            <w:pPr>
              <w:pStyle w:val="TableParagraph"/>
              <w:tabs>
                <w:tab w:pos="856" w:val="left" w:leader="none"/>
              </w:tabs>
              <w:spacing w:line="233" w:lineRule="exact" w:before="101"/>
              <w:ind w:right="59"/>
              <w:jc w:val="center"/>
              <w:rPr>
                <w:rFonts w:ascii="Times New Roman"/>
                <w:sz w:val="22"/>
              </w:rPr>
            </w:pPr>
            <w:r>
              <w:rPr>
                <w:rFonts w:ascii="Times New Roman"/>
                <w:w w:val="100"/>
                <w:sz w:val="22"/>
                <w:u w:val="single"/>
              </w:rPr>
              <w:t> </w:t>
            </w:r>
            <w:r>
              <w:rPr>
                <w:rFonts w:ascii="Times New Roman"/>
                <w:sz w:val="22"/>
                <w:u w:val="single"/>
              </w:rPr>
              <w:tab/>
            </w:r>
          </w:p>
        </w:tc>
        <w:tc>
          <w:tcPr>
            <w:tcW w:w="471" w:type="dxa"/>
          </w:tcPr>
          <w:p>
            <w:pPr>
              <w:pStyle w:val="TableParagraph"/>
              <w:spacing w:line="234" w:lineRule="exact" w:before="100"/>
              <w:ind w:right="87"/>
              <w:jc w:val="right"/>
              <w:rPr>
                <w:sz w:val="22"/>
              </w:rPr>
            </w:pPr>
            <w:r>
              <w:rPr>
                <w:sz w:val="22"/>
              </w:rPr>
              <w:t>(4)</w:t>
            </w:r>
          </w:p>
        </w:tc>
        <w:tc>
          <w:tcPr>
            <w:tcW w:w="5496" w:type="dxa"/>
          </w:tcPr>
          <w:p>
            <w:pPr>
              <w:pStyle w:val="TableParagraph"/>
              <w:spacing w:line="234" w:lineRule="exact" w:before="100"/>
              <w:ind w:left="91"/>
              <w:rPr>
                <w:sz w:val="22"/>
              </w:rPr>
            </w:pPr>
            <w:r>
              <w:rPr>
                <w:sz w:val="22"/>
              </w:rPr>
              <w:t>Is the company a good investment?</w:t>
            </w:r>
          </w:p>
        </w:tc>
      </w:tr>
    </w:tbl>
    <w:p>
      <w:pPr>
        <w:pStyle w:val="BodyText"/>
        <w:rPr>
          <w:sz w:val="20"/>
        </w:rPr>
      </w:pPr>
    </w:p>
    <w:p>
      <w:pPr>
        <w:pStyle w:val="Heading3"/>
        <w:ind w:left="1229"/>
      </w:pPr>
      <w:r>
        <w:rPr/>
        <w:t>Solution 178</w:t>
      </w:r>
    </w:p>
    <w:p>
      <w:pPr>
        <w:pStyle w:val="ListParagraph"/>
        <w:numPr>
          <w:ilvl w:val="0"/>
          <w:numId w:val="8"/>
        </w:numPr>
        <w:tabs>
          <w:tab w:pos="1590" w:val="left" w:leader="none"/>
        </w:tabs>
        <w:spacing w:line="240" w:lineRule="auto" w:before="117" w:after="0"/>
        <w:ind w:left="1589" w:right="0" w:hanging="361"/>
        <w:jc w:val="left"/>
        <w:rPr>
          <w:sz w:val="22"/>
        </w:rPr>
      </w:pPr>
      <w:r>
        <w:rPr>
          <w:w w:val="100"/>
          <w:sz w:val="22"/>
        </w:rPr>
        <w:t>c</w:t>
      </w:r>
    </w:p>
    <w:p>
      <w:pPr>
        <w:pStyle w:val="ListParagraph"/>
        <w:numPr>
          <w:ilvl w:val="0"/>
          <w:numId w:val="8"/>
        </w:numPr>
        <w:tabs>
          <w:tab w:pos="1590" w:val="left" w:leader="none"/>
        </w:tabs>
        <w:spacing w:line="251" w:lineRule="exact" w:before="1" w:after="0"/>
        <w:ind w:left="1589" w:right="0" w:hanging="361"/>
        <w:jc w:val="left"/>
        <w:rPr>
          <w:sz w:val="22"/>
        </w:rPr>
      </w:pPr>
      <w:r>
        <w:rPr>
          <w:w w:val="100"/>
          <w:sz w:val="22"/>
        </w:rPr>
        <w:t>d</w:t>
      </w:r>
    </w:p>
    <w:p>
      <w:pPr>
        <w:pStyle w:val="ListParagraph"/>
        <w:numPr>
          <w:ilvl w:val="0"/>
          <w:numId w:val="8"/>
        </w:numPr>
        <w:tabs>
          <w:tab w:pos="1590" w:val="left" w:leader="none"/>
        </w:tabs>
        <w:spacing w:line="251" w:lineRule="exact" w:before="0" w:after="0"/>
        <w:ind w:left="1589" w:right="0" w:hanging="361"/>
        <w:jc w:val="left"/>
        <w:rPr>
          <w:sz w:val="22"/>
        </w:rPr>
      </w:pPr>
      <w:r>
        <w:rPr>
          <w:w w:val="100"/>
          <w:sz w:val="22"/>
        </w:rPr>
        <w:t>a</w:t>
      </w:r>
    </w:p>
    <w:p>
      <w:pPr>
        <w:pStyle w:val="ListParagraph"/>
        <w:numPr>
          <w:ilvl w:val="0"/>
          <w:numId w:val="8"/>
        </w:numPr>
        <w:tabs>
          <w:tab w:pos="1590" w:val="left" w:leader="none"/>
        </w:tabs>
        <w:spacing w:line="240" w:lineRule="auto" w:before="2" w:after="0"/>
        <w:ind w:left="1589" w:right="0" w:hanging="361"/>
        <w:jc w:val="left"/>
        <w:rPr>
          <w:sz w:val="22"/>
        </w:rPr>
      </w:pPr>
      <w:r>
        <w:rPr>
          <w:w w:val="100"/>
          <w:sz w:val="22"/>
        </w:rPr>
        <w:t>b</w:t>
      </w:r>
    </w:p>
    <w:p>
      <w:pPr>
        <w:spacing w:line="235" w:lineRule="auto" w:before="213"/>
        <w:ind w:left="2669" w:right="874" w:hanging="720"/>
        <w:jc w:val="left"/>
        <w:rPr>
          <w:sz w:val="14"/>
        </w:rPr>
      </w:pPr>
      <w:r>
        <w:rPr>
          <w:sz w:val="14"/>
        </w:rPr>
        <w:t>Ans: N/A, LO: 1, Bloom: C, Difficulty: Easy, Min: 3, AACSB: None, AICPA BB: Governance Perspective, AICPA FC: Measurement Analysis and Interpretation, AICPA PC: None, IMA: Reporting</w:t>
      </w:r>
    </w:p>
    <w:p>
      <w:pPr>
        <w:pStyle w:val="BodyText"/>
        <w:rPr>
          <w:sz w:val="16"/>
        </w:rPr>
      </w:pPr>
    </w:p>
    <w:p>
      <w:pPr>
        <w:pStyle w:val="BodyText"/>
        <w:rPr>
          <w:sz w:val="16"/>
        </w:rPr>
      </w:pPr>
    </w:p>
    <w:p>
      <w:pPr>
        <w:pStyle w:val="Heading3"/>
        <w:spacing w:before="94"/>
        <w:ind w:left="1229"/>
      </w:pPr>
      <w:r>
        <w:rPr/>
        <w:t>BE 179</w:t>
      </w:r>
    </w:p>
    <w:p>
      <w:pPr>
        <w:pStyle w:val="BodyText"/>
        <w:spacing w:before="121"/>
        <w:ind w:left="1229"/>
      </w:pPr>
      <w:r>
        <w:rPr/>
        <w:t>Match the following terms and definitions.</w:t>
      </w:r>
    </w:p>
    <w:p>
      <w:pPr>
        <w:pStyle w:val="BodyText"/>
        <w:spacing w:before="9"/>
        <w:rPr>
          <w:sz w:val="21"/>
        </w:rPr>
      </w:pPr>
    </w:p>
    <w:p>
      <w:pPr>
        <w:pStyle w:val="ListParagraph"/>
        <w:numPr>
          <w:ilvl w:val="1"/>
          <w:numId w:val="8"/>
        </w:numPr>
        <w:tabs>
          <w:tab w:pos="2310" w:val="left" w:leader="none"/>
          <w:tab w:pos="5549" w:val="left" w:leader="none"/>
        </w:tabs>
        <w:spacing w:line="240" w:lineRule="auto" w:before="1" w:after="0"/>
        <w:ind w:left="2309" w:right="0" w:hanging="361"/>
        <w:jc w:val="left"/>
        <w:rPr>
          <w:sz w:val="22"/>
        </w:rPr>
      </w:pPr>
      <w:r>
        <w:rPr>
          <w:sz w:val="22"/>
        </w:rPr>
        <w:t>Accounts</w:t>
      </w:r>
      <w:r>
        <w:rPr>
          <w:spacing w:val="-5"/>
          <w:sz w:val="22"/>
        </w:rPr>
        <w:t> </w:t>
      </w:r>
      <w:r>
        <w:rPr>
          <w:sz w:val="22"/>
        </w:rPr>
        <w:t>receivable</w:t>
        <w:tab/>
        <w:t>c. Accounts</w:t>
      </w:r>
      <w:r>
        <w:rPr>
          <w:spacing w:val="4"/>
          <w:sz w:val="22"/>
        </w:rPr>
        <w:t> </w:t>
      </w:r>
      <w:r>
        <w:rPr>
          <w:sz w:val="22"/>
        </w:rPr>
        <w:t>payable</w:t>
      </w:r>
    </w:p>
    <w:p>
      <w:pPr>
        <w:pStyle w:val="ListParagraph"/>
        <w:numPr>
          <w:ilvl w:val="1"/>
          <w:numId w:val="8"/>
        </w:numPr>
        <w:tabs>
          <w:tab w:pos="2310" w:val="left" w:leader="none"/>
          <w:tab w:pos="5549" w:val="left" w:leader="none"/>
        </w:tabs>
        <w:spacing w:line="240" w:lineRule="auto" w:before="1" w:after="0"/>
        <w:ind w:left="2309" w:right="0" w:hanging="361"/>
        <w:jc w:val="left"/>
        <w:rPr>
          <w:sz w:val="22"/>
        </w:rPr>
      </w:pPr>
      <w:r>
        <w:rPr>
          <w:sz w:val="22"/>
        </w:rPr>
        <w:t>Creditor</w:t>
        <w:tab/>
        <w:t>d. Notes</w:t>
      </w:r>
      <w:r>
        <w:rPr>
          <w:spacing w:val="-10"/>
          <w:sz w:val="22"/>
        </w:rPr>
        <w:t> </w:t>
      </w:r>
      <w:r>
        <w:rPr>
          <w:sz w:val="22"/>
        </w:rPr>
        <w:t>payable</w:t>
      </w:r>
    </w:p>
    <w:p>
      <w:pPr>
        <w:pStyle w:val="BodyText"/>
        <w:spacing w:before="4"/>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3"/>
        <w:gridCol w:w="426"/>
        <w:gridCol w:w="6145"/>
      </w:tblGrid>
      <w:tr>
        <w:trPr>
          <w:trHeight w:val="311" w:hRule="atLeast"/>
        </w:trPr>
        <w:tc>
          <w:tcPr>
            <w:tcW w:w="973" w:type="dxa"/>
          </w:tcPr>
          <w:p>
            <w:pPr>
              <w:pStyle w:val="TableParagraph"/>
              <w:tabs>
                <w:tab w:pos="856" w:val="left" w:leader="none"/>
              </w:tabs>
              <w:spacing w:line="247" w:lineRule="exact"/>
              <w:ind w:right="14"/>
              <w:jc w:val="center"/>
              <w:rPr>
                <w:rFonts w:ascii="Times New Roman"/>
                <w:sz w:val="22"/>
              </w:rPr>
            </w:pPr>
            <w:r>
              <w:rPr>
                <w:rFonts w:ascii="Times New Roman"/>
                <w:w w:val="100"/>
                <w:sz w:val="22"/>
                <w:u w:val="single"/>
              </w:rPr>
              <w:t> </w:t>
            </w:r>
            <w:r>
              <w:rPr>
                <w:rFonts w:ascii="Times New Roman"/>
                <w:sz w:val="22"/>
                <w:u w:val="single"/>
              </w:rPr>
              <w:tab/>
            </w:r>
          </w:p>
        </w:tc>
        <w:tc>
          <w:tcPr>
            <w:tcW w:w="426" w:type="dxa"/>
          </w:tcPr>
          <w:p>
            <w:pPr>
              <w:pStyle w:val="TableParagraph"/>
              <w:spacing w:line="247" w:lineRule="exact"/>
              <w:ind w:left="66"/>
              <w:rPr>
                <w:sz w:val="22"/>
              </w:rPr>
            </w:pPr>
            <w:r>
              <w:rPr>
                <w:sz w:val="22"/>
              </w:rPr>
              <w:t>(1)</w:t>
            </w:r>
          </w:p>
        </w:tc>
        <w:tc>
          <w:tcPr>
            <w:tcW w:w="6145" w:type="dxa"/>
          </w:tcPr>
          <w:p>
            <w:pPr>
              <w:pStyle w:val="TableParagraph"/>
              <w:spacing w:line="247" w:lineRule="exact"/>
              <w:ind w:left="91"/>
              <w:rPr>
                <w:sz w:val="22"/>
              </w:rPr>
            </w:pPr>
            <w:r>
              <w:rPr>
                <w:sz w:val="22"/>
              </w:rPr>
              <w:t>Amounts due from customers</w:t>
            </w:r>
          </w:p>
        </w:tc>
      </w:tr>
      <w:tr>
        <w:trPr>
          <w:trHeight w:val="374" w:hRule="atLeast"/>
        </w:trPr>
        <w:tc>
          <w:tcPr>
            <w:tcW w:w="973" w:type="dxa"/>
          </w:tcPr>
          <w:p>
            <w:pPr>
              <w:pStyle w:val="TableParagraph"/>
              <w:tabs>
                <w:tab w:pos="856" w:val="left" w:leader="none"/>
              </w:tabs>
              <w:spacing w:before="58"/>
              <w:ind w:right="14"/>
              <w:jc w:val="center"/>
              <w:rPr>
                <w:rFonts w:ascii="Times New Roman"/>
                <w:sz w:val="22"/>
              </w:rPr>
            </w:pPr>
            <w:r>
              <w:rPr>
                <w:rFonts w:ascii="Times New Roman"/>
                <w:w w:val="100"/>
                <w:sz w:val="22"/>
                <w:u w:val="single"/>
              </w:rPr>
              <w:t> </w:t>
            </w:r>
            <w:r>
              <w:rPr>
                <w:rFonts w:ascii="Times New Roman"/>
                <w:sz w:val="22"/>
                <w:u w:val="single"/>
              </w:rPr>
              <w:tab/>
            </w:r>
          </w:p>
        </w:tc>
        <w:tc>
          <w:tcPr>
            <w:tcW w:w="426" w:type="dxa"/>
          </w:tcPr>
          <w:p>
            <w:pPr>
              <w:pStyle w:val="TableParagraph"/>
              <w:spacing w:before="57"/>
              <w:ind w:left="66"/>
              <w:rPr>
                <w:sz w:val="22"/>
              </w:rPr>
            </w:pPr>
            <w:r>
              <w:rPr>
                <w:sz w:val="22"/>
              </w:rPr>
              <w:t>(2)</w:t>
            </w:r>
          </w:p>
        </w:tc>
        <w:tc>
          <w:tcPr>
            <w:tcW w:w="6145" w:type="dxa"/>
          </w:tcPr>
          <w:p>
            <w:pPr>
              <w:pStyle w:val="TableParagraph"/>
              <w:spacing w:before="57"/>
              <w:ind w:left="91"/>
              <w:rPr>
                <w:sz w:val="22"/>
              </w:rPr>
            </w:pPr>
            <w:r>
              <w:rPr>
                <w:sz w:val="22"/>
              </w:rPr>
              <w:t>Amounts owed to suppliers for goods and services purchased</w:t>
            </w:r>
          </w:p>
        </w:tc>
      </w:tr>
      <w:tr>
        <w:trPr>
          <w:trHeight w:val="371" w:hRule="atLeast"/>
        </w:trPr>
        <w:tc>
          <w:tcPr>
            <w:tcW w:w="973" w:type="dxa"/>
          </w:tcPr>
          <w:p>
            <w:pPr>
              <w:pStyle w:val="TableParagraph"/>
              <w:tabs>
                <w:tab w:pos="856" w:val="left" w:leader="none"/>
              </w:tabs>
              <w:spacing w:before="58"/>
              <w:ind w:right="14"/>
              <w:jc w:val="center"/>
              <w:rPr>
                <w:rFonts w:ascii="Times New Roman"/>
                <w:sz w:val="22"/>
              </w:rPr>
            </w:pPr>
            <w:r>
              <w:rPr>
                <w:rFonts w:ascii="Times New Roman"/>
                <w:w w:val="100"/>
                <w:sz w:val="22"/>
                <w:u w:val="single"/>
              </w:rPr>
              <w:t> </w:t>
            </w:r>
            <w:r>
              <w:rPr>
                <w:rFonts w:ascii="Times New Roman"/>
                <w:sz w:val="22"/>
                <w:u w:val="single"/>
              </w:rPr>
              <w:tab/>
            </w:r>
          </w:p>
        </w:tc>
        <w:tc>
          <w:tcPr>
            <w:tcW w:w="426" w:type="dxa"/>
          </w:tcPr>
          <w:p>
            <w:pPr>
              <w:pStyle w:val="TableParagraph"/>
              <w:spacing w:before="57"/>
              <w:ind w:left="66"/>
              <w:rPr>
                <w:sz w:val="22"/>
              </w:rPr>
            </w:pPr>
            <w:r>
              <w:rPr>
                <w:sz w:val="22"/>
              </w:rPr>
              <w:t>(3)</w:t>
            </w:r>
          </w:p>
        </w:tc>
        <w:tc>
          <w:tcPr>
            <w:tcW w:w="6145" w:type="dxa"/>
          </w:tcPr>
          <w:p>
            <w:pPr>
              <w:pStyle w:val="TableParagraph"/>
              <w:spacing w:before="57"/>
              <w:ind w:left="91"/>
              <w:rPr>
                <w:sz w:val="22"/>
              </w:rPr>
            </w:pPr>
            <w:r>
              <w:rPr>
                <w:sz w:val="22"/>
              </w:rPr>
              <w:t>Amounts owed to bank</w:t>
            </w:r>
          </w:p>
        </w:tc>
      </w:tr>
      <w:tr>
        <w:trPr>
          <w:trHeight w:val="308" w:hRule="atLeast"/>
        </w:trPr>
        <w:tc>
          <w:tcPr>
            <w:tcW w:w="973" w:type="dxa"/>
          </w:tcPr>
          <w:p>
            <w:pPr>
              <w:pStyle w:val="TableParagraph"/>
              <w:tabs>
                <w:tab w:pos="856" w:val="left" w:leader="none"/>
              </w:tabs>
              <w:spacing w:line="233" w:lineRule="exact" w:before="55"/>
              <w:ind w:right="14"/>
              <w:jc w:val="center"/>
              <w:rPr>
                <w:rFonts w:ascii="Times New Roman"/>
                <w:sz w:val="22"/>
              </w:rPr>
            </w:pPr>
            <w:r>
              <w:rPr>
                <w:rFonts w:ascii="Times New Roman"/>
                <w:w w:val="100"/>
                <w:sz w:val="22"/>
                <w:u w:val="single"/>
              </w:rPr>
              <w:t> </w:t>
            </w:r>
            <w:r>
              <w:rPr>
                <w:rFonts w:ascii="Times New Roman"/>
                <w:sz w:val="22"/>
                <w:u w:val="single"/>
              </w:rPr>
              <w:tab/>
            </w:r>
          </w:p>
        </w:tc>
        <w:tc>
          <w:tcPr>
            <w:tcW w:w="426" w:type="dxa"/>
          </w:tcPr>
          <w:p>
            <w:pPr>
              <w:pStyle w:val="TableParagraph"/>
              <w:spacing w:line="234" w:lineRule="exact" w:before="54"/>
              <w:ind w:left="66"/>
              <w:rPr>
                <w:sz w:val="22"/>
              </w:rPr>
            </w:pPr>
            <w:r>
              <w:rPr>
                <w:sz w:val="22"/>
              </w:rPr>
              <w:t>(4)</w:t>
            </w:r>
          </w:p>
        </w:tc>
        <w:tc>
          <w:tcPr>
            <w:tcW w:w="6145" w:type="dxa"/>
          </w:tcPr>
          <w:p>
            <w:pPr>
              <w:pStyle w:val="TableParagraph"/>
              <w:spacing w:line="234" w:lineRule="exact" w:before="54"/>
              <w:ind w:left="91"/>
              <w:rPr>
                <w:sz w:val="22"/>
              </w:rPr>
            </w:pPr>
            <w:r>
              <w:rPr>
                <w:sz w:val="22"/>
              </w:rPr>
              <w:t>Party to whom money is owed</w:t>
            </w:r>
          </w:p>
        </w:tc>
      </w:tr>
    </w:tbl>
    <w:p>
      <w:pPr>
        <w:pStyle w:val="BodyText"/>
        <w:spacing w:before="1"/>
      </w:pPr>
    </w:p>
    <w:p>
      <w:pPr>
        <w:pStyle w:val="Heading3"/>
        <w:ind w:left="1229"/>
      </w:pPr>
      <w:r>
        <w:rPr/>
        <w:t>Solution 179</w:t>
      </w:r>
    </w:p>
    <w:p>
      <w:pPr>
        <w:pStyle w:val="ListParagraph"/>
        <w:numPr>
          <w:ilvl w:val="0"/>
          <w:numId w:val="9"/>
        </w:numPr>
        <w:tabs>
          <w:tab w:pos="1590" w:val="left" w:leader="none"/>
        </w:tabs>
        <w:spacing w:line="240" w:lineRule="auto" w:before="117" w:after="0"/>
        <w:ind w:left="1589" w:right="0" w:hanging="361"/>
        <w:jc w:val="left"/>
        <w:rPr>
          <w:sz w:val="22"/>
        </w:rPr>
      </w:pPr>
      <w:r>
        <w:rPr>
          <w:w w:val="100"/>
          <w:sz w:val="22"/>
        </w:rPr>
        <w:t>a</w:t>
      </w:r>
    </w:p>
    <w:p>
      <w:pPr>
        <w:pStyle w:val="ListParagraph"/>
        <w:numPr>
          <w:ilvl w:val="0"/>
          <w:numId w:val="9"/>
        </w:numPr>
        <w:tabs>
          <w:tab w:pos="1590" w:val="left" w:leader="none"/>
        </w:tabs>
        <w:spacing w:line="240" w:lineRule="auto" w:before="1" w:after="0"/>
        <w:ind w:left="1589" w:right="0" w:hanging="361"/>
        <w:jc w:val="left"/>
        <w:rPr>
          <w:sz w:val="22"/>
        </w:rPr>
      </w:pPr>
      <w:r>
        <w:rPr>
          <w:w w:val="100"/>
          <w:sz w:val="22"/>
        </w:rPr>
        <w:t>c</w:t>
      </w:r>
    </w:p>
    <w:p>
      <w:pPr>
        <w:pStyle w:val="ListParagraph"/>
        <w:numPr>
          <w:ilvl w:val="0"/>
          <w:numId w:val="9"/>
        </w:numPr>
        <w:tabs>
          <w:tab w:pos="1590" w:val="left" w:leader="none"/>
        </w:tabs>
        <w:spacing w:line="251" w:lineRule="exact" w:before="2" w:after="0"/>
        <w:ind w:left="1589" w:right="0" w:hanging="361"/>
        <w:jc w:val="left"/>
        <w:rPr>
          <w:sz w:val="22"/>
        </w:rPr>
      </w:pPr>
      <w:r>
        <w:rPr>
          <w:w w:val="100"/>
          <w:sz w:val="22"/>
        </w:rPr>
        <w:t>d</w:t>
      </w:r>
    </w:p>
    <w:p>
      <w:pPr>
        <w:pStyle w:val="ListParagraph"/>
        <w:numPr>
          <w:ilvl w:val="0"/>
          <w:numId w:val="9"/>
        </w:numPr>
        <w:tabs>
          <w:tab w:pos="1590" w:val="left" w:leader="none"/>
        </w:tabs>
        <w:spacing w:line="251" w:lineRule="exact" w:before="0" w:after="0"/>
        <w:ind w:left="1589" w:right="0" w:hanging="361"/>
        <w:jc w:val="left"/>
        <w:rPr>
          <w:sz w:val="22"/>
        </w:rPr>
      </w:pPr>
      <w:r>
        <w:rPr>
          <w:w w:val="100"/>
          <w:sz w:val="22"/>
        </w:rPr>
        <w:t>b</w:t>
      </w:r>
    </w:p>
    <w:p>
      <w:pPr>
        <w:spacing w:line="242" w:lineRule="auto" w:before="211"/>
        <w:ind w:left="2669" w:right="874" w:hanging="720"/>
        <w:jc w:val="left"/>
        <w:rPr>
          <w:sz w:val="14"/>
        </w:rPr>
      </w:pPr>
      <w:r>
        <w:rPr>
          <w:sz w:val="14"/>
        </w:rPr>
        <w:t>Ans: N/A, LO: 3, Bloom: K, Difficulty: Easy, Min: 3,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Heading3"/>
        <w:spacing w:before="190"/>
      </w:pPr>
      <w:r>
        <w:rPr/>
        <w:t>BE 180</w:t>
      </w:r>
    </w:p>
    <w:p>
      <w:pPr>
        <w:pStyle w:val="BodyText"/>
        <w:spacing w:before="121"/>
        <w:ind w:left="1085"/>
      </w:pPr>
      <w:r>
        <w:rPr/>
        <w:t>Indicate which of these items is an asset (A), liability (L) or owner’s equity (OE) account.</w:t>
      </w:r>
    </w:p>
    <w:p>
      <w:pPr>
        <w:pStyle w:val="BodyText"/>
        <w:spacing w:before="2"/>
        <w:rPr>
          <w:sz w:val="11"/>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8"/>
        <w:gridCol w:w="471"/>
        <w:gridCol w:w="2966"/>
      </w:tblGrid>
      <w:tr>
        <w:trPr>
          <w:trHeight w:val="308" w:hRule="atLeast"/>
        </w:trPr>
        <w:tc>
          <w:tcPr>
            <w:tcW w:w="1018" w:type="dxa"/>
          </w:tcPr>
          <w:p>
            <w:pPr>
              <w:pStyle w:val="TableParagraph"/>
              <w:tabs>
                <w:tab w:pos="906" w:val="left" w:leader="none"/>
              </w:tabs>
              <w:spacing w:line="247" w:lineRule="exact"/>
              <w:ind w:left="50"/>
              <w:rPr>
                <w:rFonts w:ascii="Times New Roman"/>
                <w:sz w:val="22"/>
              </w:rPr>
            </w:pPr>
            <w:r>
              <w:rPr>
                <w:rFonts w:ascii="Times New Roman"/>
                <w:w w:val="100"/>
                <w:sz w:val="22"/>
                <w:u w:val="single"/>
              </w:rPr>
              <w:t> </w:t>
            </w:r>
            <w:r>
              <w:rPr>
                <w:rFonts w:ascii="Times New Roman"/>
                <w:sz w:val="22"/>
                <w:u w:val="single"/>
              </w:rPr>
              <w:tab/>
            </w:r>
          </w:p>
        </w:tc>
        <w:tc>
          <w:tcPr>
            <w:tcW w:w="471" w:type="dxa"/>
          </w:tcPr>
          <w:p>
            <w:pPr>
              <w:pStyle w:val="TableParagraph"/>
              <w:spacing w:line="247" w:lineRule="exact"/>
              <w:ind w:right="87"/>
              <w:jc w:val="right"/>
              <w:rPr>
                <w:sz w:val="22"/>
              </w:rPr>
            </w:pPr>
            <w:r>
              <w:rPr>
                <w:sz w:val="22"/>
              </w:rPr>
              <w:t>(1)</w:t>
            </w:r>
          </w:p>
        </w:tc>
        <w:tc>
          <w:tcPr>
            <w:tcW w:w="2966" w:type="dxa"/>
          </w:tcPr>
          <w:p>
            <w:pPr>
              <w:pStyle w:val="TableParagraph"/>
              <w:spacing w:line="247" w:lineRule="exact"/>
              <w:ind w:left="90"/>
              <w:rPr>
                <w:sz w:val="22"/>
              </w:rPr>
            </w:pPr>
            <w:r>
              <w:rPr>
                <w:sz w:val="22"/>
              </w:rPr>
              <w:t>Supplies</w:t>
            </w:r>
          </w:p>
        </w:tc>
      </w:tr>
      <w:tr>
        <w:trPr>
          <w:trHeight w:val="371" w:hRule="atLeast"/>
        </w:trPr>
        <w:tc>
          <w:tcPr>
            <w:tcW w:w="1018" w:type="dxa"/>
          </w:tcPr>
          <w:p>
            <w:pPr>
              <w:pStyle w:val="TableParagraph"/>
              <w:tabs>
                <w:tab w:pos="906" w:val="left" w:leader="none"/>
              </w:tabs>
              <w:spacing w:before="55"/>
              <w:ind w:left="50"/>
              <w:rPr>
                <w:rFonts w:ascii="Times New Roman"/>
                <w:sz w:val="22"/>
              </w:rPr>
            </w:pPr>
            <w:r>
              <w:rPr>
                <w:rFonts w:ascii="Times New Roman"/>
                <w:w w:val="100"/>
                <w:sz w:val="22"/>
                <w:u w:val="single"/>
              </w:rPr>
              <w:t> </w:t>
            </w:r>
            <w:r>
              <w:rPr>
                <w:rFonts w:ascii="Times New Roman"/>
                <w:sz w:val="22"/>
                <w:u w:val="single"/>
              </w:rPr>
              <w:tab/>
            </w:r>
          </w:p>
        </w:tc>
        <w:tc>
          <w:tcPr>
            <w:tcW w:w="471" w:type="dxa"/>
          </w:tcPr>
          <w:p>
            <w:pPr>
              <w:pStyle w:val="TableParagraph"/>
              <w:spacing w:before="54"/>
              <w:ind w:right="87"/>
              <w:jc w:val="right"/>
              <w:rPr>
                <w:sz w:val="22"/>
              </w:rPr>
            </w:pPr>
            <w:r>
              <w:rPr>
                <w:sz w:val="22"/>
              </w:rPr>
              <w:t>(2)</w:t>
            </w:r>
          </w:p>
        </w:tc>
        <w:tc>
          <w:tcPr>
            <w:tcW w:w="2966" w:type="dxa"/>
          </w:tcPr>
          <w:p>
            <w:pPr>
              <w:pStyle w:val="TableParagraph"/>
              <w:spacing w:before="54"/>
              <w:ind w:left="90"/>
              <w:rPr>
                <w:sz w:val="22"/>
              </w:rPr>
            </w:pPr>
            <w:r>
              <w:rPr>
                <w:sz w:val="22"/>
              </w:rPr>
              <w:t>Owner’s Drawings</w:t>
            </w:r>
          </w:p>
        </w:tc>
      </w:tr>
      <w:tr>
        <w:trPr>
          <w:trHeight w:val="374" w:hRule="atLeast"/>
        </w:trPr>
        <w:tc>
          <w:tcPr>
            <w:tcW w:w="1018" w:type="dxa"/>
          </w:tcPr>
          <w:p>
            <w:pPr>
              <w:pStyle w:val="TableParagraph"/>
              <w:tabs>
                <w:tab w:pos="906" w:val="left" w:leader="none"/>
              </w:tabs>
              <w:spacing w:before="58"/>
              <w:ind w:left="50"/>
              <w:rPr>
                <w:rFonts w:ascii="Times New Roman"/>
                <w:sz w:val="22"/>
              </w:rPr>
            </w:pPr>
            <w:r>
              <w:rPr>
                <w:rFonts w:ascii="Times New Roman"/>
                <w:w w:val="100"/>
                <w:sz w:val="22"/>
                <w:u w:val="single"/>
              </w:rPr>
              <w:t> </w:t>
            </w:r>
            <w:r>
              <w:rPr>
                <w:rFonts w:ascii="Times New Roman"/>
                <w:sz w:val="22"/>
                <w:u w:val="single"/>
              </w:rPr>
              <w:tab/>
            </w:r>
          </w:p>
        </w:tc>
        <w:tc>
          <w:tcPr>
            <w:tcW w:w="471" w:type="dxa"/>
          </w:tcPr>
          <w:p>
            <w:pPr>
              <w:pStyle w:val="TableParagraph"/>
              <w:spacing w:before="57"/>
              <w:ind w:right="87"/>
              <w:jc w:val="right"/>
              <w:rPr>
                <w:sz w:val="22"/>
              </w:rPr>
            </w:pPr>
            <w:r>
              <w:rPr>
                <w:sz w:val="22"/>
              </w:rPr>
              <w:t>(3)</w:t>
            </w:r>
          </w:p>
        </w:tc>
        <w:tc>
          <w:tcPr>
            <w:tcW w:w="2966" w:type="dxa"/>
          </w:tcPr>
          <w:p>
            <w:pPr>
              <w:pStyle w:val="TableParagraph"/>
              <w:spacing w:before="57"/>
              <w:ind w:left="90"/>
              <w:rPr>
                <w:sz w:val="22"/>
              </w:rPr>
            </w:pPr>
            <w:r>
              <w:rPr>
                <w:sz w:val="22"/>
              </w:rPr>
              <w:t>Buildings</w:t>
            </w:r>
          </w:p>
        </w:tc>
      </w:tr>
      <w:tr>
        <w:trPr>
          <w:trHeight w:val="372" w:hRule="atLeast"/>
        </w:trPr>
        <w:tc>
          <w:tcPr>
            <w:tcW w:w="1018" w:type="dxa"/>
          </w:tcPr>
          <w:p>
            <w:pPr>
              <w:pStyle w:val="TableParagraph"/>
              <w:tabs>
                <w:tab w:pos="906" w:val="left" w:leader="none"/>
              </w:tabs>
              <w:spacing w:before="58"/>
              <w:ind w:left="50"/>
              <w:rPr>
                <w:rFonts w:ascii="Times New Roman"/>
                <w:sz w:val="22"/>
              </w:rPr>
            </w:pPr>
            <w:r>
              <w:rPr>
                <w:rFonts w:ascii="Times New Roman"/>
                <w:w w:val="100"/>
                <w:sz w:val="22"/>
                <w:u w:val="single"/>
              </w:rPr>
              <w:t> </w:t>
            </w:r>
            <w:r>
              <w:rPr>
                <w:rFonts w:ascii="Times New Roman"/>
                <w:sz w:val="22"/>
                <w:u w:val="single"/>
              </w:rPr>
              <w:tab/>
            </w:r>
          </w:p>
        </w:tc>
        <w:tc>
          <w:tcPr>
            <w:tcW w:w="471" w:type="dxa"/>
          </w:tcPr>
          <w:p>
            <w:pPr>
              <w:pStyle w:val="TableParagraph"/>
              <w:spacing w:before="57"/>
              <w:ind w:right="87"/>
              <w:jc w:val="right"/>
              <w:rPr>
                <w:sz w:val="22"/>
              </w:rPr>
            </w:pPr>
            <w:r>
              <w:rPr>
                <w:sz w:val="22"/>
              </w:rPr>
              <w:t>(4)</w:t>
            </w:r>
          </w:p>
        </w:tc>
        <w:tc>
          <w:tcPr>
            <w:tcW w:w="2966" w:type="dxa"/>
          </w:tcPr>
          <w:p>
            <w:pPr>
              <w:pStyle w:val="TableParagraph"/>
              <w:spacing w:before="57"/>
              <w:ind w:left="90"/>
              <w:rPr>
                <w:sz w:val="22"/>
              </w:rPr>
            </w:pPr>
            <w:r>
              <w:rPr>
                <w:sz w:val="22"/>
              </w:rPr>
              <w:t>Notes Payable</w:t>
            </w:r>
          </w:p>
        </w:tc>
      </w:tr>
      <w:tr>
        <w:trPr>
          <w:trHeight w:val="308" w:hRule="atLeast"/>
        </w:trPr>
        <w:tc>
          <w:tcPr>
            <w:tcW w:w="1018" w:type="dxa"/>
          </w:tcPr>
          <w:p>
            <w:pPr>
              <w:pStyle w:val="TableParagraph"/>
              <w:tabs>
                <w:tab w:pos="906" w:val="left" w:leader="none"/>
              </w:tabs>
              <w:spacing w:line="233" w:lineRule="exact" w:before="55"/>
              <w:ind w:left="50"/>
              <w:rPr>
                <w:rFonts w:ascii="Times New Roman"/>
                <w:sz w:val="22"/>
              </w:rPr>
            </w:pPr>
            <w:r>
              <w:rPr>
                <w:rFonts w:ascii="Times New Roman"/>
                <w:w w:val="100"/>
                <w:sz w:val="22"/>
                <w:u w:val="single"/>
              </w:rPr>
              <w:t> </w:t>
            </w:r>
            <w:r>
              <w:rPr>
                <w:rFonts w:ascii="Times New Roman"/>
                <w:sz w:val="22"/>
                <w:u w:val="single"/>
              </w:rPr>
              <w:tab/>
            </w:r>
          </w:p>
        </w:tc>
        <w:tc>
          <w:tcPr>
            <w:tcW w:w="471" w:type="dxa"/>
          </w:tcPr>
          <w:p>
            <w:pPr>
              <w:pStyle w:val="TableParagraph"/>
              <w:spacing w:line="234" w:lineRule="exact" w:before="54"/>
              <w:ind w:right="87"/>
              <w:jc w:val="right"/>
              <w:rPr>
                <w:sz w:val="22"/>
              </w:rPr>
            </w:pPr>
            <w:r>
              <w:rPr>
                <w:sz w:val="22"/>
              </w:rPr>
              <w:t>(5)</w:t>
            </w:r>
          </w:p>
        </w:tc>
        <w:tc>
          <w:tcPr>
            <w:tcW w:w="2966" w:type="dxa"/>
          </w:tcPr>
          <w:p>
            <w:pPr>
              <w:pStyle w:val="TableParagraph"/>
              <w:spacing w:line="234" w:lineRule="exact" w:before="54"/>
              <w:ind w:left="90"/>
              <w:rPr>
                <w:sz w:val="22"/>
              </w:rPr>
            </w:pPr>
            <w:r>
              <w:rPr>
                <w:sz w:val="22"/>
              </w:rPr>
              <w:t>Salaries and Wages Payable</w:t>
            </w:r>
          </w:p>
        </w:tc>
      </w:tr>
    </w:tbl>
    <w:p>
      <w:pPr>
        <w:pStyle w:val="BodyText"/>
        <w:spacing w:before="1"/>
      </w:pPr>
    </w:p>
    <w:p>
      <w:pPr>
        <w:pStyle w:val="Heading3"/>
      </w:pPr>
      <w:r>
        <w:rPr/>
        <w:t>Solution 180</w:t>
      </w:r>
    </w:p>
    <w:p>
      <w:pPr>
        <w:pStyle w:val="ListParagraph"/>
        <w:numPr>
          <w:ilvl w:val="0"/>
          <w:numId w:val="10"/>
        </w:numPr>
        <w:tabs>
          <w:tab w:pos="1446" w:val="left" w:leader="none"/>
        </w:tabs>
        <w:spacing w:line="240" w:lineRule="auto" w:before="117" w:after="0"/>
        <w:ind w:left="1445" w:right="0" w:hanging="361"/>
        <w:jc w:val="left"/>
        <w:rPr>
          <w:sz w:val="22"/>
        </w:rPr>
      </w:pPr>
      <w:r>
        <w:rPr>
          <w:sz w:val="22"/>
        </w:rPr>
        <w:t>Asset</w:t>
      </w:r>
      <w:r>
        <w:rPr>
          <w:spacing w:val="-2"/>
          <w:sz w:val="22"/>
        </w:rPr>
        <w:t> </w:t>
      </w:r>
      <w:r>
        <w:rPr>
          <w:sz w:val="22"/>
        </w:rPr>
        <w:t>(A)</w:t>
      </w:r>
    </w:p>
    <w:p>
      <w:pPr>
        <w:pStyle w:val="ListParagraph"/>
        <w:numPr>
          <w:ilvl w:val="0"/>
          <w:numId w:val="10"/>
        </w:numPr>
        <w:tabs>
          <w:tab w:pos="1446" w:val="left" w:leader="none"/>
        </w:tabs>
        <w:spacing w:line="240" w:lineRule="auto" w:before="1" w:after="0"/>
        <w:ind w:left="1445" w:right="0" w:hanging="361"/>
        <w:jc w:val="left"/>
        <w:rPr>
          <w:sz w:val="22"/>
        </w:rPr>
      </w:pPr>
      <w:r>
        <w:rPr>
          <w:sz w:val="22"/>
        </w:rPr>
        <w:t>Owner’s equity</w:t>
      </w:r>
      <w:r>
        <w:rPr>
          <w:spacing w:val="-3"/>
          <w:sz w:val="22"/>
        </w:rPr>
        <w:t> </w:t>
      </w:r>
      <w:r>
        <w:rPr>
          <w:sz w:val="22"/>
        </w:rPr>
        <w:t>(OE)</w:t>
      </w:r>
    </w:p>
    <w:p>
      <w:pPr>
        <w:pStyle w:val="ListParagraph"/>
        <w:numPr>
          <w:ilvl w:val="0"/>
          <w:numId w:val="10"/>
        </w:numPr>
        <w:tabs>
          <w:tab w:pos="1446" w:val="left" w:leader="none"/>
        </w:tabs>
        <w:spacing w:line="240" w:lineRule="auto" w:before="2" w:after="0"/>
        <w:ind w:left="1445" w:right="0" w:hanging="361"/>
        <w:jc w:val="left"/>
        <w:rPr>
          <w:sz w:val="22"/>
        </w:rPr>
      </w:pPr>
      <w:r>
        <w:rPr>
          <w:sz w:val="22"/>
        </w:rPr>
        <w:t>Asset</w:t>
      </w:r>
      <w:r>
        <w:rPr>
          <w:spacing w:val="-2"/>
          <w:sz w:val="22"/>
        </w:rPr>
        <w:t> </w:t>
      </w:r>
      <w:r>
        <w:rPr>
          <w:sz w:val="22"/>
        </w:rPr>
        <w:t>(A)</w:t>
      </w:r>
    </w:p>
    <w:p>
      <w:pPr>
        <w:pStyle w:val="ListParagraph"/>
        <w:numPr>
          <w:ilvl w:val="0"/>
          <w:numId w:val="10"/>
        </w:numPr>
        <w:tabs>
          <w:tab w:pos="1446" w:val="left" w:leader="none"/>
        </w:tabs>
        <w:spacing w:line="251" w:lineRule="exact" w:before="1" w:after="0"/>
        <w:ind w:left="1445" w:right="0" w:hanging="361"/>
        <w:jc w:val="left"/>
        <w:rPr>
          <w:sz w:val="22"/>
        </w:rPr>
      </w:pPr>
      <w:r>
        <w:rPr>
          <w:sz w:val="22"/>
        </w:rPr>
        <w:t>Liability</w:t>
      </w:r>
      <w:r>
        <w:rPr>
          <w:spacing w:val="-9"/>
          <w:sz w:val="22"/>
        </w:rPr>
        <w:t> </w:t>
      </w:r>
      <w:r>
        <w:rPr>
          <w:sz w:val="22"/>
        </w:rPr>
        <w:t>(L)</w:t>
      </w:r>
    </w:p>
    <w:p>
      <w:pPr>
        <w:pStyle w:val="ListParagraph"/>
        <w:numPr>
          <w:ilvl w:val="0"/>
          <w:numId w:val="10"/>
        </w:numPr>
        <w:tabs>
          <w:tab w:pos="1446" w:val="left" w:leader="none"/>
        </w:tabs>
        <w:spacing w:line="251" w:lineRule="exact" w:before="0" w:after="0"/>
        <w:ind w:left="1445" w:right="0" w:hanging="361"/>
        <w:jc w:val="left"/>
        <w:rPr>
          <w:sz w:val="22"/>
        </w:rPr>
      </w:pPr>
      <w:r>
        <w:rPr>
          <w:sz w:val="22"/>
        </w:rPr>
        <w:t>Liability</w:t>
      </w:r>
      <w:r>
        <w:rPr>
          <w:spacing w:val="-9"/>
          <w:sz w:val="22"/>
        </w:rPr>
        <w:t> </w:t>
      </w:r>
      <w:r>
        <w:rPr>
          <w:sz w:val="22"/>
        </w:rPr>
        <w:t>(L)</w:t>
      </w:r>
    </w:p>
    <w:p>
      <w:pPr>
        <w:pStyle w:val="BodyText"/>
        <w:spacing w:before="9"/>
      </w:pPr>
    </w:p>
    <w:p>
      <w:pPr>
        <w:spacing w:line="235" w:lineRule="auto" w:before="0"/>
        <w:ind w:left="2525" w:right="1061" w:hanging="720"/>
        <w:jc w:val="left"/>
        <w:rPr>
          <w:sz w:val="14"/>
        </w:rPr>
      </w:pPr>
      <w:r>
        <w:rPr>
          <w:sz w:val="14"/>
        </w:rPr>
        <w:t>Ans: N/A, LO: 3, Bloom: K, Difficulty: Easy, Min: 3, AACSB: None, AICPA BB: Goverrnance Perspective, AICPA FC: Measurement Analysis and Interpretation, AICPA PC: None, IMA: Reporting</w:t>
      </w:r>
    </w:p>
    <w:p>
      <w:pPr>
        <w:pStyle w:val="BodyText"/>
        <w:rPr>
          <w:sz w:val="16"/>
        </w:rPr>
      </w:pPr>
    </w:p>
    <w:p>
      <w:pPr>
        <w:pStyle w:val="BodyText"/>
        <w:rPr>
          <w:sz w:val="16"/>
        </w:rPr>
      </w:pPr>
    </w:p>
    <w:p>
      <w:pPr>
        <w:pStyle w:val="Heading3"/>
        <w:spacing w:before="136"/>
      </w:pPr>
      <w:r>
        <w:rPr/>
        <w:t>BE 181</w:t>
      </w:r>
    </w:p>
    <w:p>
      <w:pPr>
        <w:pStyle w:val="BodyText"/>
        <w:spacing w:before="122"/>
        <w:ind w:left="1085"/>
      </w:pPr>
      <w:r>
        <w:rPr/>
        <w:t>Use the accounting equation to answer the following questions.</w:t>
      </w:r>
    </w:p>
    <w:p>
      <w:pPr>
        <w:pStyle w:val="ListParagraph"/>
        <w:numPr>
          <w:ilvl w:val="0"/>
          <w:numId w:val="11"/>
        </w:numPr>
        <w:tabs>
          <w:tab w:pos="1446" w:val="left" w:leader="none"/>
        </w:tabs>
        <w:spacing w:line="237" w:lineRule="auto" w:before="3" w:after="0"/>
        <w:ind w:left="1445" w:right="1028" w:hanging="360"/>
        <w:jc w:val="left"/>
        <w:rPr>
          <w:sz w:val="22"/>
        </w:rPr>
      </w:pPr>
      <w:r>
        <w:rPr>
          <w:sz w:val="22"/>
        </w:rPr>
        <w:t>Penny Sales Co. has total assets of $140,000 and total liabilities of $54,000. What is owner’s equity?</w:t>
      </w:r>
    </w:p>
    <w:p>
      <w:pPr>
        <w:pStyle w:val="ListParagraph"/>
        <w:numPr>
          <w:ilvl w:val="0"/>
          <w:numId w:val="11"/>
        </w:numPr>
        <w:tabs>
          <w:tab w:pos="1446" w:val="left" w:leader="none"/>
        </w:tabs>
        <w:spacing w:line="240" w:lineRule="auto" w:before="1" w:after="0"/>
        <w:ind w:left="1445" w:right="1028" w:hanging="360"/>
        <w:jc w:val="left"/>
        <w:rPr>
          <w:sz w:val="22"/>
        </w:rPr>
      </w:pPr>
      <w:r>
        <w:rPr>
          <w:sz w:val="22"/>
        </w:rPr>
        <w:t>The Virtual Sun Center has total assets of $252,000 and owner’s equity of $100,000. What are total</w:t>
      </w:r>
      <w:r>
        <w:rPr>
          <w:spacing w:val="-3"/>
          <w:sz w:val="22"/>
        </w:rPr>
        <w:t> </w:t>
      </w:r>
      <w:r>
        <w:rPr>
          <w:sz w:val="22"/>
        </w:rPr>
        <w:t>liabilities?</w:t>
      </w:r>
    </w:p>
    <w:p>
      <w:pPr>
        <w:pStyle w:val="ListParagraph"/>
        <w:numPr>
          <w:ilvl w:val="0"/>
          <w:numId w:val="11"/>
        </w:numPr>
        <w:tabs>
          <w:tab w:pos="1446" w:val="left" w:leader="none"/>
        </w:tabs>
        <w:spacing w:line="240" w:lineRule="auto" w:before="0" w:after="0"/>
        <w:ind w:left="1445" w:right="1028" w:hanging="360"/>
        <w:jc w:val="left"/>
        <w:rPr>
          <w:sz w:val="22"/>
        </w:rPr>
      </w:pPr>
      <w:r>
        <w:rPr>
          <w:sz w:val="22"/>
        </w:rPr>
        <w:t>Columbia River Restaurant has total liabilities of $50,000 and owner’s equity of $80,000. What are total</w:t>
      </w:r>
      <w:r>
        <w:rPr>
          <w:spacing w:val="-4"/>
          <w:sz w:val="22"/>
        </w:rPr>
        <w:t> </w:t>
      </w:r>
      <w:r>
        <w:rPr>
          <w:sz w:val="22"/>
        </w:rPr>
        <w:t>assets?</w:t>
      </w:r>
    </w:p>
    <w:p>
      <w:pPr>
        <w:pStyle w:val="BodyText"/>
        <w:spacing w:before="2"/>
      </w:pPr>
    </w:p>
    <w:p>
      <w:pPr>
        <w:pStyle w:val="Heading3"/>
      </w:pPr>
      <w:r>
        <w:rPr/>
        <w:t>Solution 181</w:t>
      </w:r>
    </w:p>
    <w:p>
      <w:pPr>
        <w:pStyle w:val="BodyText"/>
        <w:spacing w:before="117"/>
        <w:ind w:left="1085" w:right="5603"/>
      </w:pPr>
      <w:r>
        <w:rPr/>
        <w:t>1.  $140,000 – $54,000 = $86,000 owner’s equity 2. $252,000 – $100,000 = $152,000 total liabilities 3. $50,000 + $80,000 = $130,000 total</w:t>
      </w:r>
      <w:r>
        <w:rPr>
          <w:spacing w:val="-23"/>
        </w:rPr>
        <w:t> </w:t>
      </w:r>
      <w:r>
        <w:rPr/>
        <w:t>assets</w:t>
      </w:r>
    </w:p>
    <w:p>
      <w:pPr>
        <w:pStyle w:val="BodyText"/>
        <w:spacing w:before="6"/>
      </w:pPr>
    </w:p>
    <w:p>
      <w:pPr>
        <w:spacing w:line="235" w:lineRule="auto" w:before="1"/>
        <w:ind w:left="2525" w:right="1061" w:hanging="670"/>
        <w:jc w:val="left"/>
        <w:rPr>
          <w:sz w:val="14"/>
        </w:rPr>
      </w:pPr>
      <w:r>
        <w:rPr>
          <w:sz w:val="14"/>
        </w:rPr>
        <w:t>Ans: N/A, LO: 3, Bloom: AP, Difficulty: Easy, Min: 5, AACSB: Analytic, AICPA BB: Goverrnance Perspective, AICPA FC: Measurement Analysis and Interpretation, AICPA PC: None, IMA: Reporting</w:t>
      </w:r>
    </w:p>
    <w:p>
      <w:pPr>
        <w:pStyle w:val="BodyText"/>
      </w:pPr>
    </w:p>
    <w:p>
      <w:pPr>
        <w:spacing w:before="1"/>
        <w:ind w:left="1085" w:right="874" w:firstLine="0"/>
        <w:jc w:val="left"/>
        <w:rPr>
          <w:sz w:val="18"/>
        </w:rPr>
      </w:pPr>
      <w:r>
        <w:rPr>
          <w:sz w:val="18"/>
        </w:rPr>
        <w:t>[1: (Tot. assets – Tot. liabl. = Tot. owner’s equity); 2: (Tot. assets – Tot. owner’s equity = Tot. liabl.); 3: (Tot. liabl. + Tot. owner’s equity = Tot. assets)]</w:t>
      </w:r>
    </w:p>
    <w:p>
      <w:pPr>
        <w:pStyle w:val="BodyText"/>
        <w:spacing w:before="1"/>
      </w:pPr>
    </w:p>
    <w:p>
      <w:pPr>
        <w:pStyle w:val="Heading3"/>
      </w:pPr>
      <w:r>
        <w:rPr/>
        <w:t>BE 182</w:t>
      </w:r>
    </w:p>
    <w:p>
      <w:pPr>
        <w:pStyle w:val="BodyText"/>
        <w:spacing w:before="116"/>
        <w:ind w:left="1085"/>
      </w:pPr>
      <w:r>
        <w:rPr/>
        <w:t>Determine the missing items.</w:t>
      </w:r>
    </w:p>
    <w:p>
      <w:pPr>
        <w:pStyle w:val="BodyText"/>
        <w:spacing w:before="3"/>
      </w:pPr>
    </w:p>
    <w:p>
      <w:pPr>
        <w:pStyle w:val="Heading3"/>
        <w:ind w:left="1805"/>
      </w:pPr>
      <w:r>
        <w:rPr/>
        <w:t>Assets = Liabilities + Owner’s Equity</w:t>
      </w:r>
    </w:p>
    <w:p>
      <w:pPr>
        <w:pStyle w:val="BodyText"/>
        <w:spacing w:before="1" w:after="1"/>
        <w:rPr>
          <w:b/>
          <w:sz w:val="11"/>
        </w:rPr>
      </w:pPr>
    </w:p>
    <w:tbl>
      <w:tblPr>
        <w:tblW w:w="0" w:type="auto"/>
        <w:jc w:val="left"/>
        <w:tblInd w:w="1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3"/>
        <w:gridCol w:w="1402"/>
        <w:gridCol w:w="1175"/>
      </w:tblGrid>
      <w:tr>
        <w:trPr>
          <w:trHeight w:val="308" w:hRule="atLeast"/>
        </w:trPr>
        <w:tc>
          <w:tcPr>
            <w:tcW w:w="1123" w:type="dxa"/>
          </w:tcPr>
          <w:p>
            <w:pPr>
              <w:pStyle w:val="TableParagraph"/>
              <w:spacing w:line="247" w:lineRule="exact"/>
              <w:ind w:left="31" w:right="256"/>
              <w:jc w:val="center"/>
              <w:rPr>
                <w:sz w:val="22"/>
              </w:rPr>
            </w:pPr>
            <w:r>
              <w:rPr>
                <w:sz w:val="22"/>
              </w:rPr>
              <w:t>$85,000</w:t>
            </w:r>
          </w:p>
        </w:tc>
        <w:tc>
          <w:tcPr>
            <w:tcW w:w="1402" w:type="dxa"/>
          </w:tcPr>
          <w:p>
            <w:pPr>
              <w:pStyle w:val="TableParagraph"/>
              <w:spacing w:line="247" w:lineRule="exact"/>
              <w:ind w:left="258" w:right="308"/>
              <w:jc w:val="center"/>
              <w:rPr>
                <w:sz w:val="22"/>
              </w:rPr>
            </w:pPr>
            <w:r>
              <w:rPr>
                <w:sz w:val="22"/>
              </w:rPr>
              <w:t>$52,000</w:t>
            </w:r>
          </w:p>
        </w:tc>
        <w:tc>
          <w:tcPr>
            <w:tcW w:w="1175" w:type="dxa"/>
          </w:tcPr>
          <w:p>
            <w:pPr>
              <w:pStyle w:val="TableParagraph"/>
              <w:spacing w:line="247" w:lineRule="exact"/>
              <w:ind w:left="384" w:right="29"/>
              <w:jc w:val="center"/>
              <w:rPr>
                <w:sz w:val="22"/>
              </w:rPr>
            </w:pPr>
            <w:r>
              <w:rPr>
                <w:sz w:val="22"/>
              </w:rPr>
              <w:t>(a)</w:t>
            </w:r>
          </w:p>
        </w:tc>
      </w:tr>
      <w:tr>
        <w:trPr>
          <w:trHeight w:val="371" w:hRule="atLeast"/>
        </w:trPr>
        <w:tc>
          <w:tcPr>
            <w:tcW w:w="1123" w:type="dxa"/>
          </w:tcPr>
          <w:p>
            <w:pPr>
              <w:pStyle w:val="TableParagraph"/>
              <w:spacing w:before="55"/>
              <w:ind w:left="31" w:right="151"/>
              <w:jc w:val="center"/>
              <w:rPr>
                <w:sz w:val="22"/>
              </w:rPr>
            </w:pPr>
            <w:r>
              <w:rPr>
                <w:sz w:val="22"/>
              </w:rPr>
              <w:t>(b)</w:t>
            </w:r>
          </w:p>
        </w:tc>
        <w:tc>
          <w:tcPr>
            <w:tcW w:w="1402" w:type="dxa"/>
          </w:tcPr>
          <w:p>
            <w:pPr>
              <w:pStyle w:val="TableParagraph"/>
              <w:spacing w:before="55"/>
              <w:ind w:left="258" w:right="308"/>
              <w:jc w:val="center"/>
              <w:rPr>
                <w:sz w:val="22"/>
              </w:rPr>
            </w:pPr>
            <w:r>
              <w:rPr>
                <w:sz w:val="22"/>
              </w:rPr>
              <w:t>$28,000</w:t>
            </w:r>
          </w:p>
        </w:tc>
        <w:tc>
          <w:tcPr>
            <w:tcW w:w="1175" w:type="dxa"/>
          </w:tcPr>
          <w:p>
            <w:pPr>
              <w:pStyle w:val="TableParagraph"/>
              <w:spacing w:before="55"/>
              <w:ind w:left="308" w:right="29"/>
              <w:jc w:val="center"/>
              <w:rPr>
                <w:sz w:val="22"/>
              </w:rPr>
            </w:pPr>
            <w:r>
              <w:rPr>
                <w:sz w:val="22"/>
              </w:rPr>
              <w:t>$34,000</w:t>
            </w:r>
          </w:p>
        </w:tc>
      </w:tr>
      <w:tr>
        <w:trPr>
          <w:trHeight w:val="310" w:hRule="atLeast"/>
        </w:trPr>
        <w:tc>
          <w:tcPr>
            <w:tcW w:w="1123" w:type="dxa"/>
          </w:tcPr>
          <w:p>
            <w:pPr>
              <w:pStyle w:val="TableParagraph"/>
              <w:spacing w:line="233" w:lineRule="exact" w:before="57"/>
              <w:ind w:left="31" w:right="256"/>
              <w:jc w:val="center"/>
              <w:rPr>
                <w:sz w:val="22"/>
              </w:rPr>
            </w:pPr>
            <w:r>
              <w:rPr>
                <w:sz w:val="22"/>
              </w:rPr>
              <w:t>$84,000</w:t>
            </w:r>
          </w:p>
        </w:tc>
        <w:tc>
          <w:tcPr>
            <w:tcW w:w="1402" w:type="dxa"/>
          </w:tcPr>
          <w:p>
            <w:pPr>
              <w:pStyle w:val="TableParagraph"/>
              <w:spacing w:line="233" w:lineRule="exact" w:before="57"/>
              <w:ind w:left="258" w:right="206"/>
              <w:jc w:val="center"/>
              <w:rPr>
                <w:sz w:val="22"/>
              </w:rPr>
            </w:pPr>
            <w:r>
              <w:rPr>
                <w:sz w:val="22"/>
              </w:rPr>
              <w:t>(c)</w:t>
            </w:r>
          </w:p>
        </w:tc>
        <w:tc>
          <w:tcPr>
            <w:tcW w:w="1175" w:type="dxa"/>
          </w:tcPr>
          <w:p>
            <w:pPr>
              <w:pStyle w:val="TableParagraph"/>
              <w:spacing w:line="233" w:lineRule="exact" w:before="57"/>
              <w:ind w:left="309" w:right="29"/>
              <w:jc w:val="center"/>
              <w:rPr>
                <w:sz w:val="22"/>
              </w:rPr>
            </w:pPr>
            <w:r>
              <w:rPr>
                <w:sz w:val="22"/>
              </w:rPr>
              <w:t>$50,000</w:t>
            </w:r>
          </w:p>
        </w:tc>
      </w:tr>
    </w:tbl>
    <w:p>
      <w:pPr>
        <w:spacing w:after="0" w:line="233" w:lineRule="exact"/>
        <w:jc w:val="center"/>
        <w:rPr>
          <w:sz w:val="22"/>
        </w:rPr>
        <w:sectPr>
          <w:pgSz w:w="12240" w:h="15840"/>
          <w:pgMar w:header="1024" w:footer="0" w:top="1320" w:bottom="280" w:left="220" w:right="400"/>
        </w:sectPr>
      </w:pPr>
    </w:p>
    <w:p>
      <w:pPr>
        <w:spacing w:before="190"/>
        <w:ind w:left="1229" w:right="0" w:firstLine="0"/>
        <w:jc w:val="left"/>
        <w:rPr>
          <w:b/>
          <w:sz w:val="22"/>
        </w:rPr>
      </w:pPr>
      <w:r>
        <w:rPr>
          <w:b/>
          <w:sz w:val="22"/>
        </w:rPr>
        <w:t>Solution 182</w:t>
      </w:r>
    </w:p>
    <w:p>
      <w:pPr>
        <w:pStyle w:val="BodyText"/>
        <w:spacing w:before="121"/>
        <w:ind w:left="1229"/>
      </w:pPr>
      <w:r>
        <w:rPr/>
        <w:t>a. </w:t>
      </w:r>
      <w:r>
        <w:rPr>
          <w:spacing w:val="49"/>
        </w:rPr>
        <w:t> </w:t>
      </w:r>
      <w:r>
        <w:rPr/>
        <w:t>$33,000</w:t>
      </w:r>
    </w:p>
    <w:p>
      <w:pPr>
        <w:pStyle w:val="BodyText"/>
        <w:spacing w:line="251" w:lineRule="exact" w:before="2"/>
        <w:ind w:left="1229"/>
      </w:pPr>
      <w:r>
        <w:rPr/>
        <w:t>b. </w:t>
      </w:r>
      <w:r>
        <w:rPr>
          <w:spacing w:val="48"/>
        </w:rPr>
        <w:t> </w:t>
      </w:r>
      <w:r>
        <w:rPr/>
        <w:t>$62,000</w:t>
      </w:r>
    </w:p>
    <w:p>
      <w:pPr>
        <w:pStyle w:val="BodyText"/>
        <w:spacing w:line="251" w:lineRule="exact"/>
        <w:ind w:left="1229"/>
      </w:pPr>
      <w:r>
        <w:rPr/>
        <w:t>c.   $34,000</w:t>
      </w:r>
    </w:p>
    <w:p>
      <w:pPr>
        <w:pStyle w:val="BodyText"/>
        <w:spacing w:before="1"/>
      </w:pPr>
    </w:p>
    <w:p>
      <w:pPr>
        <w:spacing w:line="242" w:lineRule="auto" w:before="0"/>
        <w:ind w:left="2669" w:right="874" w:hanging="670"/>
        <w:jc w:val="left"/>
        <w:rPr>
          <w:sz w:val="14"/>
        </w:rPr>
      </w:pPr>
      <w:r>
        <w:rPr>
          <w:sz w:val="14"/>
        </w:rPr>
        <w:t>Ans: N/A, LO: 3, Bloom: AP, Difficulty: Easy, Min: 5, AACSB: Analytic, AICPA BB: Governance Perspective, AICPA FC: Measurement Analysis and Interpretation, AICPA PC: None, IMA: Reporting</w:t>
      </w:r>
    </w:p>
    <w:p>
      <w:pPr>
        <w:pStyle w:val="BodyText"/>
        <w:spacing w:before="8"/>
        <w:rPr>
          <w:sz w:val="17"/>
        </w:rPr>
      </w:pPr>
    </w:p>
    <w:p>
      <w:pPr>
        <w:spacing w:before="0"/>
        <w:ind w:left="1229" w:right="0" w:firstLine="0"/>
        <w:jc w:val="left"/>
        <w:rPr>
          <w:sz w:val="18"/>
        </w:rPr>
      </w:pPr>
      <w:r>
        <w:rPr>
          <w:sz w:val="18"/>
        </w:rPr>
        <w:t>[(a): (Assets – Liabl. = Owner’s equity); (b): (Liabl. + Owner’s equity = Assets); (c): (Assets – Owner’s equity = Liabl.)]</w:t>
      </w:r>
    </w:p>
    <w:p>
      <w:pPr>
        <w:pStyle w:val="BodyText"/>
        <w:spacing w:before="2"/>
      </w:pPr>
    </w:p>
    <w:p>
      <w:pPr>
        <w:pStyle w:val="Heading3"/>
        <w:ind w:left="1229"/>
      </w:pPr>
      <w:r>
        <w:rPr/>
        <w:t>BE 183</w:t>
      </w:r>
    </w:p>
    <w:p>
      <w:pPr>
        <w:pStyle w:val="BodyText"/>
        <w:spacing w:before="116"/>
        <w:ind w:left="1229"/>
      </w:pPr>
      <w:r>
        <w:rPr/>
        <w:t>Classify each of these items as an asset (A), liability (L), or owner’s equity (OE).</w:t>
      </w:r>
    </w:p>
    <w:p>
      <w:pPr>
        <w:pStyle w:val="BodyText"/>
        <w:spacing w:before="6"/>
        <w:rPr>
          <w:sz w:val="24"/>
        </w:rPr>
      </w:pPr>
    </w:p>
    <w:p>
      <w:pPr>
        <w:pStyle w:val="BodyText"/>
        <w:tabs>
          <w:tab w:pos="1841" w:val="left" w:leader="none"/>
        </w:tabs>
        <w:spacing w:before="94"/>
        <w:ind w:left="1229"/>
      </w:pPr>
      <w:r>
        <w:rPr>
          <w:rFonts w:ascii="Times New Roman"/>
          <w:w w:val="100"/>
          <w:u w:val="single"/>
        </w:rPr>
        <w:t> </w:t>
      </w:r>
      <w:r>
        <w:rPr>
          <w:rFonts w:ascii="Times New Roman"/>
          <w:u w:val="single"/>
        </w:rPr>
        <w:tab/>
      </w:r>
      <w:r>
        <w:rPr>
          <w:rFonts w:ascii="Times New Roman"/>
        </w:rPr>
        <w:t> </w:t>
      </w:r>
      <w:r>
        <w:rPr>
          <w:rFonts w:ascii="Times New Roman"/>
          <w:spacing w:val="-2"/>
        </w:rPr>
        <w:t> </w:t>
      </w:r>
      <w:r>
        <w:rPr/>
        <w:t>1. Accounts</w:t>
      </w:r>
      <w:r>
        <w:rPr>
          <w:spacing w:val="-10"/>
        </w:rPr>
        <w:t> </w:t>
      </w:r>
      <w:r>
        <w:rPr/>
        <w:t>receivable</w:t>
      </w:r>
    </w:p>
    <w:p>
      <w:pPr>
        <w:pStyle w:val="BodyText"/>
        <w:tabs>
          <w:tab w:pos="1841" w:val="left" w:leader="none"/>
        </w:tabs>
        <w:spacing w:before="117"/>
        <w:ind w:left="1229"/>
      </w:pPr>
      <w:r>
        <w:rPr>
          <w:rFonts w:ascii="Times New Roman"/>
          <w:w w:val="100"/>
          <w:u w:val="single"/>
        </w:rPr>
        <w:t> </w:t>
      </w:r>
      <w:r>
        <w:rPr>
          <w:rFonts w:ascii="Times New Roman"/>
          <w:u w:val="single"/>
        </w:rPr>
        <w:tab/>
      </w:r>
      <w:r>
        <w:rPr>
          <w:rFonts w:ascii="Times New Roman"/>
        </w:rPr>
        <w:t> </w:t>
      </w:r>
      <w:r>
        <w:rPr>
          <w:rFonts w:ascii="Times New Roman"/>
          <w:spacing w:val="-2"/>
        </w:rPr>
        <w:t> </w:t>
      </w:r>
      <w:r>
        <w:rPr/>
        <w:t>2. Accounts</w:t>
      </w:r>
      <w:r>
        <w:rPr>
          <w:spacing w:val="-10"/>
        </w:rPr>
        <w:t> </w:t>
      </w:r>
      <w:r>
        <w:rPr/>
        <w:t>payable</w:t>
      </w:r>
    </w:p>
    <w:p>
      <w:pPr>
        <w:pStyle w:val="BodyText"/>
        <w:tabs>
          <w:tab w:pos="1841" w:val="left" w:leader="none"/>
        </w:tabs>
        <w:spacing w:before="121"/>
        <w:ind w:left="1229"/>
      </w:pPr>
      <w:r>
        <w:rPr>
          <w:rFonts w:ascii="Times New Roman" w:hAnsi="Times New Roman"/>
          <w:w w:val="100"/>
          <w:u w:val="single"/>
        </w:rPr>
        <w:t> </w:t>
      </w:r>
      <w:r>
        <w:rPr>
          <w:rFonts w:ascii="Times New Roman" w:hAnsi="Times New Roman"/>
          <w:u w:val="single"/>
        </w:rPr>
        <w:tab/>
      </w:r>
      <w:r>
        <w:rPr>
          <w:rFonts w:ascii="Times New Roman" w:hAnsi="Times New Roman"/>
        </w:rPr>
        <w:t> </w:t>
      </w:r>
      <w:r>
        <w:rPr>
          <w:rFonts w:ascii="Times New Roman" w:hAnsi="Times New Roman"/>
          <w:spacing w:val="-2"/>
        </w:rPr>
        <w:t> </w:t>
      </w:r>
      <w:r>
        <w:rPr/>
        <w:t>3. Owner’s</w:t>
      </w:r>
      <w:r>
        <w:rPr>
          <w:spacing w:val="-10"/>
        </w:rPr>
        <w:t> </w:t>
      </w:r>
      <w:r>
        <w:rPr/>
        <w:t>Capital</w:t>
      </w:r>
    </w:p>
    <w:p>
      <w:pPr>
        <w:pStyle w:val="BodyText"/>
        <w:tabs>
          <w:tab w:pos="1841" w:val="left" w:leader="none"/>
        </w:tabs>
        <w:spacing w:before="122"/>
        <w:ind w:left="1229"/>
      </w:pPr>
      <w:r>
        <w:rPr>
          <w:rFonts w:ascii="Times New Roman"/>
          <w:w w:val="100"/>
          <w:u w:val="single"/>
        </w:rPr>
        <w:t> </w:t>
      </w:r>
      <w:r>
        <w:rPr>
          <w:rFonts w:ascii="Times New Roman"/>
          <w:u w:val="single"/>
        </w:rPr>
        <w:tab/>
      </w:r>
      <w:r>
        <w:rPr>
          <w:rFonts w:ascii="Times New Roman"/>
        </w:rPr>
        <w:t> </w:t>
      </w:r>
      <w:r>
        <w:rPr>
          <w:rFonts w:ascii="Times New Roman"/>
          <w:spacing w:val="-2"/>
        </w:rPr>
        <w:t> </w:t>
      </w:r>
      <w:r>
        <w:rPr/>
        <w:t>4.</w:t>
      </w:r>
      <w:r>
        <w:rPr>
          <w:spacing w:val="53"/>
        </w:rPr>
        <w:t> </w:t>
      </w:r>
      <w:r>
        <w:rPr/>
        <w:t>Supplies</w:t>
      </w:r>
    </w:p>
    <w:p>
      <w:pPr>
        <w:pStyle w:val="BodyText"/>
        <w:tabs>
          <w:tab w:pos="1841" w:val="left" w:leader="none"/>
        </w:tabs>
        <w:spacing w:before="121"/>
        <w:ind w:left="1229"/>
      </w:pPr>
      <w:r>
        <w:rPr>
          <w:rFonts w:ascii="Times New Roman"/>
          <w:w w:val="100"/>
          <w:u w:val="single"/>
        </w:rPr>
        <w:t> </w:t>
      </w:r>
      <w:r>
        <w:rPr>
          <w:rFonts w:ascii="Times New Roman"/>
          <w:u w:val="single"/>
        </w:rPr>
        <w:tab/>
      </w:r>
      <w:r>
        <w:rPr>
          <w:rFonts w:ascii="Times New Roman"/>
        </w:rPr>
        <w:t> </w:t>
      </w:r>
      <w:r>
        <w:rPr>
          <w:rFonts w:ascii="Times New Roman"/>
          <w:spacing w:val="-2"/>
        </w:rPr>
        <w:t> </w:t>
      </w:r>
      <w:r>
        <w:rPr/>
        <w:t>5. Utilities</w:t>
      </w:r>
      <w:r>
        <w:rPr>
          <w:spacing w:val="-10"/>
        </w:rPr>
        <w:t> </w:t>
      </w:r>
      <w:r>
        <w:rPr/>
        <w:t>expense</w:t>
      </w:r>
    </w:p>
    <w:p>
      <w:pPr>
        <w:pStyle w:val="BodyText"/>
        <w:tabs>
          <w:tab w:pos="1841" w:val="left" w:leader="none"/>
        </w:tabs>
        <w:spacing w:before="117"/>
        <w:ind w:left="1229"/>
      </w:pPr>
      <w:r>
        <w:rPr>
          <w:rFonts w:ascii="Times New Roman"/>
          <w:w w:val="100"/>
          <w:u w:val="single"/>
        </w:rPr>
        <w:t> </w:t>
      </w:r>
      <w:r>
        <w:rPr>
          <w:rFonts w:ascii="Times New Roman"/>
          <w:u w:val="single"/>
        </w:rPr>
        <w:tab/>
      </w:r>
      <w:r>
        <w:rPr>
          <w:rFonts w:ascii="Times New Roman"/>
        </w:rPr>
        <w:t> </w:t>
      </w:r>
      <w:r>
        <w:rPr>
          <w:rFonts w:ascii="Times New Roman"/>
          <w:spacing w:val="-2"/>
        </w:rPr>
        <w:t> </w:t>
      </w:r>
      <w:r>
        <w:rPr/>
        <w:t>6.</w:t>
      </w:r>
      <w:r>
        <w:rPr>
          <w:spacing w:val="53"/>
        </w:rPr>
        <w:t> </w:t>
      </w:r>
      <w:r>
        <w:rPr/>
        <w:t>Cash</w:t>
      </w:r>
    </w:p>
    <w:p>
      <w:pPr>
        <w:pStyle w:val="BodyText"/>
        <w:tabs>
          <w:tab w:pos="1841" w:val="left" w:leader="none"/>
        </w:tabs>
        <w:spacing w:before="121"/>
        <w:ind w:left="1229"/>
      </w:pPr>
      <w:r>
        <w:rPr>
          <w:rFonts w:ascii="Times New Roman"/>
          <w:w w:val="100"/>
          <w:u w:val="single"/>
        </w:rPr>
        <w:t> </w:t>
      </w:r>
      <w:r>
        <w:rPr>
          <w:rFonts w:ascii="Times New Roman"/>
          <w:u w:val="single"/>
        </w:rPr>
        <w:tab/>
      </w:r>
      <w:r>
        <w:rPr>
          <w:rFonts w:ascii="Times New Roman"/>
        </w:rPr>
        <w:t> </w:t>
      </w:r>
      <w:r>
        <w:rPr>
          <w:rFonts w:ascii="Times New Roman"/>
          <w:spacing w:val="-2"/>
        </w:rPr>
        <w:t> </w:t>
      </w:r>
      <w:r>
        <w:rPr/>
        <w:t>7. Notes</w:t>
      </w:r>
      <w:r>
        <w:rPr>
          <w:spacing w:val="-10"/>
        </w:rPr>
        <w:t> </w:t>
      </w:r>
      <w:r>
        <w:rPr/>
        <w:t>payable</w:t>
      </w:r>
    </w:p>
    <w:p>
      <w:pPr>
        <w:pStyle w:val="BodyText"/>
        <w:tabs>
          <w:tab w:pos="1841" w:val="left" w:leader="none"/>
        </w:tabs>
        <w:spacing w:before="122"/>
        <w:ind w:left="1229"/>
      </w:pPr>
      <w:r>
        <w:rPr>
          <w:rFonts w:ascii="Times New Roman"/>
          <w:w w:val="100"/>
          <w:u w:val="single"/>
        </w:rPr>
        <w:t> </w:t>
      </w:r>
      <w:r>
        <w:rPr>
          <w:rFonts w:ascii="Times New Roman"/>
          <w:u w:val="single"/>
        </w:rPr>
        <w:tab/>
      </w:r>
      <w:r>
        <w:rPr>
          <w:rFonts w:ascii="Times New Roman"/>
        </w:rPr>
        <w:t> </w:t>
      </w:r>
      <w:r>
        <w:rPr>
          <w:rFonts w:ascii="Times New Roman"/>
          <w:spacing w:val="-2"/>
        </w:rPr>
        <w:t> </w:t>
      </w:r>
      <w:r>
        <w:rPr/>
        <w:t>8.</w:t>
      </w:r>
      <w:r>
        <w:rPr>
          <w:spacing w:val="53"/>
        </w:rPr>
        <w:t> </w:t>
      </w:r>
      <w:r>
        <w:rPr/>
        <w:t>Equipment</w:t>
      </w:r>
    </w:p>
    <w:p>
      <w:pPr>
        <w:pStyle w:val="BodyText"/>
        <w:rPr>
          <w:sz w:val="20"/>
        </w:rPr>
      </w:pPr>
    </w:p>
    <w:p>
      <w:pPr>
        <w:pStyle w:val="BodyText"/>
        <w:spacing w:before="9"/>
        <w:rPr>
          <w:sz w:val="12"/>
        </w:rPr>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14"/>
        <w:gridCol w:w="2239"/>
        <w:gridCol w:w="2146"/>
      </w:tblGrid>
      <w:tr>
        <w:trPr>
          <w:trHeight w:val="624" w:hRule="atLeast"/>
        </w:trPr>
        <w:tc>
          <w:tcPr>
            <w:tcW w:w="1514" w:type="dxa"/>
          </w:tcPr>
          <w:p>
            <w:pPr>
              <w:pStyle w:val="TableParagraph"/>
              <w:spacing w:line="247" w:lineRule="exact"/>
              <w:ind w:left="50"/>
              <w:rPr>
                <w:b/>
                <w:sz w:val="22"/>
              </w:rPr>
            </w:pPr>
            <w:r>
              <w:rPr>
                <w:b/>
                <w:sz w:val="22"/>
              </w:rPr>
              <w:t>Solution 183</w:t>
            </w:r>
          </w:p>
          <w:p>
            <w:pPr>
              <w:pStyle w:val="TableParagraph"/>
              <w:tabs>
                <w:tab w:pos="490" w:val="left" w:leader="none"/>
              </w:tabs>
              <w:spacing w:line="237" w:lineRule="exact" w:before="121"/>
              <w:ind w:left="50"/>
              <w:rPr>
                <w:sz w:val="22"/>
              </w:rPr>
            </w:pPr>
            <w:r>
              <w:rPr>
                <w:sz w:val="22"/>
              </w:rPr>
              <w:t>1.</w:t>
              <w:tab/>
              <w:t>A</w:t>
            </w:r>
          </w:p>
        </w:tc>
        <w:tc>
          <w:tcPr>
            <w:tcW w:w="2239" w:type="dxa"/>
          </w:tcPr>
          <w:p>
            <w:pPr>
              <w:pStyle w:val="TableParagraph"/>
              <w:spacing w:line="247" w:lineRule="exact"/>
              <w:ind w:left="156"/>
              <w:rPr>
                <w:sz w:val="22"/>
              </w:rPr>
            </w:pPr>
            <w:r>
              <w:rPr>
                <w:sz w:val="22"/>
              </w:rPr>
              <w:t>(5 min.)</w:t>
            </w:r>
          </w:p>
        </w:tc>
        <w:tc>
          <w:tcPr>
            <w:tcW w:w="2146" w:type="dxa"/>
          </w:tcPr>
          <w:p>
            <w:pPr>
              <w:pStyle w:val="TableParagraph"/>
              <w:spacing w:before="11"/>
              <w:rPr>
                <w:sz w:val="31"/>
              </w:rPr>
            </w:pPr>
          </w:p>
          <w:p>
            <w:pPr>
              <w:pStyle w:val="TableParagraph"/>
              <w:tabs>
                <w:tab w:pos="1777" w:val="left" w:leader="none"/>
              </w:tabs>
              <w:spacing w:line="237" w:lineRule="exact"/>
              <w:ind w:left="1336"/>
              <w:rPr>
                <w:sz w:val="22"/>
              </w:rPr>
            </w:pPr>
            <w:r>
              <w:rPr>
                <w:sz w:val="22"/>
              </w:rPr>
              <w:t>5.</w:t>
              <w:tab/>
              <w:t>OE</w:t>
            </w:r>
          </w:p>
        </w:tc>
      </w:tr>
      <w:tr>
        <w:trPr>
          <w:trHeight w:val="503" w:hRule="atLeast"/>
        </w:trPr>
        <w:tc>
          <w:tcPr>
            <w:tcW w:w="1514" w:type="dxa"/>
          </w:tcPr>
          <w:p>
            <w:pPr>
              <w:pStyle w:val="TableParagraph"/>
              <w:numPr>
                <w:ilvl w:val="0"/>
                <w:numId w:val="12"/>
              </w:numPr>
              <w:tabs>
                <w:tab w:pos="490" w:val="left" w:leader="none"/>
                <w:tab w:pos="491" w:val="left" w:leader="none"/>
              </w:tabs>
              <w:spacing w:line="249" w:lineRule="exact" w:before="0" w:after="0"/>
              <w:ind w:left="491" w:right="0" w:hanging="441"/>
              <w:jc w:val="left"/>
              <w:rPr>
                <w:sz w:val="22"/>
              </w:rPr>
            </w:pPr>
            <w:r>
              <w:rPr>
                <w:w w:val="100"/>
                <w:sz w:val="22"/>
              </w:rPr>
              <w:t>L</w:t>
            </w:r>
          </w:p>
          <w:p>
            <w:pPr>
              <w:pStyle w:val="TableParagraph"/>
              <w:numPr>
                <w:ilvl w:val="0"/>
                <w:numId w:val="12"/>
              </w:numPr>
              <w:tabs>
                <w:tab w:pos="490" w:val="left" w:leader="none"/>
                <w:tab w:pos="491" w:val="left" w:leader="none"/>
              </w:tabs>
              <w:spacing w:line="235" w:lineRule="exact" w:before="0" w:after="0"/>
              <w:ind w:left="491" w:right="0" w:hanging="441"/>
              <w:jc w:val="left"/>
              <w:rPr>
                <w:sz w:val="22"/>
              </w:rPr>
            </w:pPr>
            <w:r>
              <w:rPr>
                <w:sz w:val="22"/>
              </w:rPr>
              <w:t>OE</w:t>
            </w:r>
          </w:p>
        </w:tc>
        <w:tc>
          <w:tcPr>
            <w:tcW w:w="2239" w:type="dxa"/>
          </w:tcPr>
          <w:p>
            <w:pPr>
              <w:pStyle w:val="TableParagraph"/>
              <w:rPr>
                <w:rFonts w:ascii="Times New Roman"/>
                <w:sz w:val="18"/>
              </w:rPr>
            </w:pPr>
          </w:p>
        </w:tc>
        <w:tc>
          <w:tcPr>
            <w:tcW w:w="2146" w:type="dxa"/>
          </w:tcPr>
          <w:p>
            <w:pPr>
              <w:pStyle w:val="TableParagraph"/>
              <w:numPr>
                <w:ilvl w:val="0"/>
                <w:numId w:val="13"/>
              </w:numPr>
              <w:tabs>
                <w:tab w:pos="1777" w:val="left" w:leader="none"/>
                <w:tab w:pos="1778" w:val="left" w:leader="none"/>
              </w:tabs>
              <w:spacing w:line="249" w:lineRule="exact" w:before="0" w:after="0"/>
              <w:ind w:left="1778" w:right="0" w:hanging="442"/>
              <w:jc w:val="left"/>
              <w:rPr>
                <w:sz w:val="22"/>
              </w:rPr>
            </w:pPr>
            <w:r>
              <w:rPr>
                <w:w w:val="100"/>
                <w:sz w:val="22"/>
              </w:rPr>
              <w:t>A</w:t>
            </w:r>
          </w:p>
          <w:p>
            <w:pPr>
              <w:pStyle w:val="TableParagraph"/>
              <w:numPr>
                <w:ilvl w:val="0"/>
                <w:numId w:val="13"/>
              </w:numPr>
              <w:tabs>
                <w:tab w:pos="1777" w:val="left" w:leader="none"/>
                <w:tab w:pos="1778" w:val="left" w:leader="none"/>
              </w:tabs>
              <w:spacing w:line="235" w:lineRule="exact" w:before="0" w:after="0"/>
              <w:ind w:left="1778" w:right="0" w:hanging="442"/>
              <w:jc w:val="left"/>
              <w:rPr>
                <w:sz w:val="22"/>
              </w:rPr>
            </w:pPr>
            <w:r>
              <w:rPr>
                <w:w w:val="100"/>
                <w:sz w:val="22"/>
              </w:rPr>
              <w:t>L</w:t>
            </w:r>
          </w:p>
        </w:tc>
      </w:tr>
      <w:tr>
        <w:trPr>
          <w:trHeight w:val="250" w:hRule="atLeast"/>
        </w:trPr>
        <w:tc>
          <w:tcPr>
            <w:tcW w:w="1514" w:type="dxa"/>
          </w:tcPr>
          <w:p>
            <w:pPr>
              <w:pStyle w:val="TableParagraph"/>
              <w:tabs>
                <w:tab w:pos="490" w:val="left" w:leader="none"/>
              </w:tabs>
              <w:spacing w:line="231" w:lineRule="exact"/>
              <w:ind w:left="50"/>
              <w:rPr>
                <w:sz w:val="22"/>
              </w:rPr>
            </w:pPr>
            <w:r>
              <w:rPr>
                <w:sz w:val="22"/>
              </w:rPr>
              <w:t>4.</w:t>
              <w:tab/>
              <w:t>A</w:t>
            </w:r>
          </w:p>
        </w:tc>
        <w:tc>
          <w:tcPr>
            <w:tcW w:w="2239" w:type="dxa"/>
          </w:tcPr>
          <w:p>
            <w:pPr>
              <w:pStyle w:val="TableParagraph"/>
              <w:rPr>
                <w:rFonts w:ascii="Times New Roman"/>
                <w:sz w:val="18"/>
              </w:rPr>
            </w:pPr>
          </w:p>
        </w:tc>
        <w:tc>
          <w:tcPr>
            <w:tcW w:w="2146" w:type="dxa"/>
          </w:tcPr>
          <w:p>
            <w:pPr>
              <w:pStyle w:val="TableParagraph"/>
              <w:tabs>
                <w:tab w:pos="1777" w:val="left" w:leader="none"/>
              </w:tabs>
              <w:spacing w:line="231" w:lineRule="exact"/>
              <w:ind w:left="1336"/>
              <w:rPr>
                <w:sz w:val="22"/>
              </w:rPr>
            </w:pPr>
            <w:r>
              <w:rPr>
                <w:sz w:val="22"/>
              </w:rPr>
              <w:t>8.</w:t>
              <w:tab/>
              <w:t>A</w:t>
            </w:r>
          </w:p>
        </w:tc>
      </w:tr>
    </w:tbl>
    <w:p>
      <w:pPr>
        <w:pStyle w:val="BodyText"/>
      </w:pPr>
    </w:p>
    <w:p>
      <w:pPr>
        <w:spacing w:line="242" w:lineRule="auto" w:before="1"/>
        <w:ind w:left="2669" w:right="874" w:hanging="720"/>
        <w:jc w:val="left"/>
        <w:rPr>
          <w:sz w:val="14"/>
        </w:rPr>
      </w:pPr>
      <w:r>
        <w:rPr>
          <w:sz w:val="14"/>
        </w:rPr>
        <w:t>Ans: N/A, LO: 3, Bloom: C, Difficulty: Easy, Min: 5, AACSB: None, AICPA BB: Governance Perspective, AICPA FC: Measurement Analysis and Interpretation, AICPA PC: None, IMA: Reporting</w:t>
      </w:r>
    </w:p>
    <w:p>
      <w:pPr>
        <w:pStyle w:val="BodyText"/>
        <w:rPr>
          <w:sz w:val="16"/>
        </w:rPr>
      </w:pPr>
    </w:p>
    <w:p>
      <w:pPr>
        <w:pStyle w:val="BodyText"/>
        <w:rPr>
          <w:sz w:val="16"/>
        </w:rPr>
      </w:pPr>
    </w:p>
    <w:p>
      <w:pPr>
        <w:pStyle w:val="Heading3"/>
        <w:spacing w:before="134"/>
        <w:ind w:left="1229"/>
      </w:pPr>
      <w:r>
        <w:rPr/>
        <w:t>BE 184</w:t>
      </w:r>
    </w:p>
    <w:p>
      <w:pPr>
        <w:pStyle w:val="BodyText"/>
        <w:spacing w:line="251" w:lineRule="exact" w:before="121"/>
        <w:ind w:left="1229"/>
      </w:pPr>
      <w:r>
        <w:rPr/>
        <w:t>Identify the impact on the accounting equation of each of the following transactions.</w:t>
      </w:r>
    </w:p>
    <w:p>
      <w:pPr>
        <w:pStyle w:val="ListParagraph"/>
        <w:numPr>
          <w:ilvl w:val="1"/>
          <w:numId w:val="11"/>
        </w:numPr>
        <w:tabs>
          <w:tab w:pos="1590" w:val="left" w:leader="none"/>
        </w:tabs>
        <w:spacing w:line="251" w:lineRule="exact" w:before="0" w:after="0"/>
        <w:ind w:left="1589" w:right="0" w:hanging="361"/>
        <w:jc w:val="left"/>
        <w:rPr>
          <w:sz w:val="22"/>
        </w:rPr>
      </w:pPr>
      <w:r>
        <w:rPr>
          <w:sz w:val="22"/>
        </w:rPr>
        <w:t>Purchase office supplies on</w:t>
      </w:r>
      <w:r>
        <w:rPr>
          <w:spacing w:val="-6"/>
          <w:sz w:val="22"/>
        </w:rPr>
        <w:t> </w:t>
      </w:r>
      <w:r>
        <w:rPr>
          <w:sz w:val="22"/>
        </w:rPr>
        <w:t>account.</w:t>
      </w:r>
    </w:p>
    <w:p>
      <w:pPr>
        <w:pStyle w:val="ListParagraph"/>
        <w:numPr>
          <w:ilvl w:val="1"/>
          <w:numId w:val="11"/>
        </w:numPr>
        <w:tabs>
          <w:tab w:pos="1590" w:val="left" w:leader="none"/>
        </w:tabs>
        <w:spacing w:line="240" w:lineRule="auto" w:before="2" w:after="0"/>
        <w:ind w:left="1589" w:right="0" w:hanging="361"/>
        <w:jc w:val="left"/>
        <w:rPr>
          <w:sz w:val="22"/>
        </w:rPr>
      </w:pPr>
      <w:r>
        <w:rPr>
          <w:sz w:val="22"/>
        </w:rPr>
        <w:t>Paid secretary weekly</w:t>
      </w:r>
      <w:r>
        <w:rPr>
          <w:spacing w:val="-4"/>
          <w:sz w:val="22"/>
        </w:rPr>
        <w:t> </w:t>
      </w:r>
      <w:r>
        <w:rPr>
          <w:sz w:val="22"/>
        </w:rPr>
        <w:t>salary.</w:t>
      </w:r>
    </w:p>
    <w:p>
      <w:pPr>
        <w:pStyle w:val="ListParagraph"/>
        <w:numPr>
          <w:ilvl w:val="1"/>
          <w:numId w:val="11"/>
        </w:numPr>
        <w:tabs>
          <w:tab w:pos="1590" w:val="left" w:leader="none"/>
        </w:tabs>
        <w:spacing w:line="251" w:lineRule="exact" w:before="1" w:after="0"/>
        <w:ind w:left="1589" w:right="0" w:hanging="361"/>
        <w:jc w:val="left"/>
        <w:rPr>
          <w:sz w:val="22"/>
        </w:rPr>
      </w:pPr>
      <w:r>
        <w:rPr>
          <w:sz w:val="22"/>
        </w:rPr>
        <w:t>Purchased office furniture for</w:t>
      </w:r>
      <w:r>
        <w:rPr>
          <w:spacing w:val="-6"/>
          <w:sz w:val="22"/>
        </w:rPr>
        <w:t> </w:t>
      </w:r>
      <w:r>
        <w:rPr>
          <w:sz w:val="22"/>
        </w:rPr>
        <w:t>cash.</w:t>
      </w:r>
    </w:p>
    <w:p>
      <w:pPr>
        <w:pStyle w:val="ListParagraph"/>
        <w:numPr>
          <w:ilvl w:val="1"/>
          <w:numId w:val="11"/>
        </w:numPr>
        <w:tabs>
          <w:tab w:pos="1590" w:val="left" w:leader="none"/>
        </w:tabs>
        <w:spacing w:line="251" w:lineRule="exact" w:before="0" w:after="0"/>
        <w:ind w:left="1589" w:right="0" w:hanging="361"/>
        <w:jc w:val="left"/>
        <w:rPr>
          <w:sz w:val="22"/>
        </w:rPr>
      </w:pPr>
      <w:r>
        <w:rPr>
          <w:sz w:val="22"/>
        </w:rPr>
        <w:t>Received monthly utility bill to be paid at later</w:t>
      </w:r>
      <w:r>
        <w:rPr>
          <w:spacing w:val="-11"/>
          <w:sz w:val="22"/>
        </w:rPr>
        <w:t> </w:t>
      </w:r>
      <w:r>
        <w:rPr>
          <w:sz w:val="22"/>
        </w:rPr>
        <w:t>time.</w:t>
      </w:r>
    </w:p>
    <w:p>
      <w:pPr>
        <w:pStyle w:val="BodyText"/>
        <w:spacing w:before="3"/>
      </w:pPr>
    </w:p>
    <w:p>
      <w:pPr>
        <w:tabs>
          <w:tab w:pos="2849" w:val="left" w:leader="none"/>
        </w:tabs>
        <w:spacing w:before="0"/>
        <w:ind w:left="1229" w:right="0" w:firstLine="0"/>
        <w:jc w:val="left"/>
        <w:rPr>
          <w:sz w:val="22"/>
        </w:rPr>
      </w:pPr>
      <w:r>
        <w:rPr>
          <w:b/>
          <w:sz w:val="22"/>
        </w:rPr>
        <w:t>Solution</w:t>
      </w:r>
      <w:r>
        <w:rPr>
          <w:b/>
          <w:spacing w:val="-3"/>
          <w:sz w:val="22"/>
        </w:rPr>
        <w:t> </w:t>
      </w:r>
      <w:r>
        <w:rPr>
          <w:b/>
          <w:sz w:val="22"/>
        </w:rPr>
        <w:t>184</w:t>
        <w:tab/>
      </w:r>
      <w:r>
        <w:rPr>
          <w:sz w:val="22"/>
        </w:rPr>
        <w:t>(5</w:t>
      </w:r>
      <w:r>
        <w:rPr>
          <w:spacing w:val="-1"/>
          <w:sz w:val="22"/>
        </w:rPr>
        <w:t> </w:t>
      </w:r>
      <w:r>
        <w:rPr>
          <w:sz w:val="22"/>
        </w:rPr>
        <w:t>min.)</w:t>
      </w:r>
    </w:p>
    <w:p>
      <w:pPr>
        <w:pStyle w:val="ListParagraph"/>
        <w:numPr>
          <w:ilvl w:val="0"/>
          <w:numId w:val="14"/>
        </w:numPr>
        <w:tabs>
          <w:tab w:pos="1590" w:val="left" w:leader="none"/>
        </w:tabs>
        <w:spacing w:line="240" w:lineRule="auto" w:before="117" w:after="0"/>
        <w:ind w:left="1589" w:right="0" w:hanging="361"/>
        <w:jc w:val="left"/>
        <w:rPr>
          <w:sz w:val="22"/>
        </w:rPr>
      </w:pPr>
      <w:r>
        <w:rPr>
          <w:sz w:val="22"/>
        </w:rPr>
        <w:t>Increase assets and increase</w:t>
      </w:r>
      <w:r>
        <w:rPr>
          <w:spacing w:val="-5"/>
          <w:sz w:val="22"/>
        </w:rPr>
        <w:t> </w:t>
      </w:r>
      <w:r>
        <w:rPr>
          <w:sz w:val="22"/>
        </w:rPr>
        <w:t>liabilities.</w:t>
      </w:r>
    </w:p>
    <w:p>
      <w:pPr>
        <w:pStyle w:val="ListParagraph"/>
        <w:numPr>
          <w:ilvl w:val="0"/>
          <w:numId w:val="14"/>
        </w:numPr>
        <w:tabs>
          <w:tab w:pos="1590" w:val="left" w:leader="none"/>
        </w:tabs>
        <w:spacing w:line="240" w:lineRule="auto" w:before="1" w:after="0"/>
        <w:ind w:left="1589" w:right="0" w:hanging="361"/>
        <w:jc w:val="left"/>
        <w:rPr>
          <w:sz w:val="22"/>
        </w:rPr>
      </w:pPr>
      <w:r>
        <w:rPr>
          <w:sz w:val="22"/>
        </w:rPr>
        <w:t>Decrease assets and decrease owner’s</w:t>
      </w:r>
      <w:r>
        <w:rPr>
          <w:spacing w:val="-7"/>
          <w:sz w:val="22"/>
        </w:rPr>
        <w:t> </w:t>
      </w:r>
      <w:r>
        <w:rPr>
          <w:sz w:val="22"/>
        </w:rPr>
        <w:t>equity.</w:t>
      </w:r>
    </w:p>
    <w:p>
      <w:pPr>
        <w:pStyle w:val="ListParagraph"/>
        <w:numPr>
          <w:ilvl w:val="0"/>
          <w:numId w:val="14"/>
        </w:numPr>
        <w:tabs>
          <w:tab w:pos="1590" w:val="left" w:leader="none"/>
        </w:tabs>
        <w:spacing w:line="240" w:lineRule="auto" w:before="1" w:after="0"/>
        <w:ind w:left="1589" w:right="0" w:hanging="361"/>
        <w:jc w:val="left"/>
        <w:rPr>
          <w:sz w:val="22"/>
        </w:rPr>
      </w:pPr>
      <w:r>
        <w:rPr>
          <w:sz w:val="22"/>
        </w:rPr>
        <w:t>Increase assets and decrease</w:t>
      </w:r>
      <w:r>
        <w:rPr>
          <w:spacing w:val="-5"/>
          <w:sz w:val="22"/>
        </w:rPr>
        <w:t> </w:t>
      </w:r>
      <w:r>
        <w:rPr>
          <w:sz w:val="22"/>
        </w:rPr>
        <w:t>assets.</w:t>
      </w:r>
    </w:p>
    <w:p>
      <w:pPr>
        <w:pStyle w:val="ListParagraph"/>
        <w:numPr>
          <w:ilvl w:val="0"/>
          <w:numId w:val="14"/>
        </w:numPr>
        <w:tabs>
          <w:tab w:pos="1590" w:val="left" w:leader="none"/>
        </w:tabs>
        <w:spacing w:line="240" w:lineRule="auto" w:before="2" w:after="0"/>
        <w:ind w:left="1589" w:right="0" w:hanging="361"/>
        <w:jc w:val="left"/>
        <w:rPr>
          <w:sz w:val="22"/>
        </w:rPr>
      </w:pPr>
      <w:r>
        <w:rPr>
          <w:sz w:val="22"/>
        </w:rPr>
        <w:t>Increase liabilities and decrease owner’s</w:t>
      </w:r>
      <w:r>
        <w:rPr>
          <w:spacing w:val="-7"/>
          <w:sz w:val="22"/>
        </w:rPr>
        <w:t> </w:t>
      </w:r>
      <w:r>
        <w:rPr>
          <w:sz w:val="22"/>
        </w:rPr>
        <w:t>equity.</w:t>
      </w:r>
    </w:p>
    <w:p>
      <w:pPr>
        <w:pStyle w:val="BodyText"/>
        <w:spacing w:before="3"/>
      </w:pPr>
    </w:p>
    <w:p>
      <w:pPr>
        <w:spacing w:line="235" w:lineRule="auto" w:before="1"/>
        <w:ind w:left="2669" w:right="874" w:hanging="720"/>
        <w:jc w:val="left"/>
        <w:rPr>
          <w:sz w:val="14"/>
        </w:rPr>
      </w:pPr>
      <w:r>
        <w:rPr>
          <w:sz w:val="14"/>
        </w:rPr>
        <w:t>Ans: N/A, LO: 4, Bloom: C, Difficulty: Moderate, Min: 5, AACSB: Analytic,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BodyText"/>
        <w:rPr>
          <w:sz w:val="20"/>
        </w:rPr>
      </w:pPr>
    </w:p>
    <w:p>
      <w:pPr>
        <w:pStyle w:val="Heading3"/>
        <w:spacing w:before="214"/>
      </w:pPr>
      <w:r>
        <w:rPr/>
        <w:t>BE 185</w:t>
      </w:r>
    </w:p>
    <w:p>
      <w:pPr>
        <w:pStyle w:val="BodyText"/>
        <w:spacing w:line="237" w:lineRule="auto" w:before="124"/>
        <w:ind w:left="1085" w:right="1526"/>
      </w:pPr>
      <w:r>
        <w:rPr/>
        <w:t>Balance sheet amounts as of December 31, 2020 for K-12 Tutoring Service are listed below. Prepare a balance sheet in good form.</w:t>
      </w:r>
    </w:p>
    <w:p>
      <w:pPr>
        <w:pStyle w:val="BodyText"/>
        <w:spacing w:before="1"/>
        <w:rPr>
          <w:sz w:val="11"/>
        </w:rPr>
      </w:pPr>
    </w:p>
    <w:tbl>
      <w:tblPr>
        <w:tblW w:w="0" w:type="auto"/>
        <w:jc w:val="left"/>
        <w:tblInd w:w="1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1"/>
        <w:gridCol w:w="1549"/>
      </w:tblGrid>
      <w:tr>
        <w:trPr>
          <w:trHeight w:val="250" w:hRule="atLeast"/>
        </w:trPr>
        <w:tc>
          <w:tcPr>
            <w:tcW w:w="2871" w:type="dxa"/>
          </w:tcPr>
          <w:p>
            <w:pPr>
              <w:pStyle w:val="TableParagraph"/>
              <w:spacing w:line="231" w:lineRule="exact"/>
              <w:ind w:left="50"/>
              <w:rPr>
                <w:sz w:val="22"/>
              </w:rPr>
            </w:pPr>
            <w:r>
              <w:rPr>
                <w:sz w:val="22"/>
              </w:rPr>
              <w:t>Accounts Payable</w:t>
            </w:r>
          </w:p>
        </w:tc>
        <w:tc>
          <w:tcPr>
            <w:tcW w:w="1549" w:type="dxa"/>
          </w:tcPr>
          <w:p>
            <w:pPr>
              <w:pStyle w:val="TableParagraph"/>
              <w:tabs>
                <w:tab w:pos="366" w:val="left" w:leader="none"/>
              </w:tabs>
              <w:spacing w:line="231" w:lineRule="exact"/>
              <w:ind w:right="48"/>
              <w:jc w:val="right"/>
              <w:rPr>
                <w:sz w:val="22"/>
              </w:rPr>
            </w:pPr>
            <w:r>
              <w:rPr>
                <w:sz w:val="22"/>
              </w:rPr>
              <w:t>$</w:t>
              <w:tab/>
              <w:t>300</w:t>
            </w:r>
          </w:p>
        </w:tc>
      </w:tr>
      <w:tr>
        <w:trPr>
          <w:trHeight w:val="252" w:hRule="atLeast"/>
        </w:trPr>
        <w:tc>
          <w:tcPr>
            <w:tcW w:w="2871" w:type="dxa"/>
          </w:tcPr>
          <w:p>
            <w:pPr>
              <w:pStyle w:val="TableParagraph"/>
              <w:spacing w:line="232" w:lineRule="exact"/>
              <w:ind w:left="50"/>
              <w:rPr>
                <w:sz w:val="22"/>
              </w:rPr>
            </w:pPr>
            <w:r>
              <w:rPr>
                <w:sz w:val="22"/>
              </w:rPr>
              <w:t>Accounts Receivable</w:t>
            </w:r>
          </w:p>
        </w:tc>
        <w:tc>
          <w:tcPr>
            <w:tcW w:w="1549" w:type="dxa"/>
          </w:tcPr>
          <w:p>
            <w:pPr>
              <w:pStyle w:val="TableParagraph"/>
              <w:spacing w:line="232" w:lineRule="exact"/>
              <w:ind w:right="48"/>
              <w:jc w:val="right"/>
              <w:rPr>
                <w:sz w:val="22"/>
              </w:rPr>
            </w:pPr>
            <w:r>
              <w:rPr>
                <w:sz w:val="22"/>
              </w:rPr>
              <w:t>1,000</w:t>
            </w:r>
          </w:p>
        </w:tc>
      </w:tr>
      <w:tr>
        <w:trPr>
          <w:trHeight w:val="252" w:hRule="atLeast"/>
        </w:trPr>
        <w:tc>
          <w:tcPr>
            <w:tcW w:w="2871" w:type="dxa"/>
          </w:tcPr>
          <w:p>
            <w:pPr>
              <w:pStyle w:val="TableParagraph"/>
              <w:spacing w:line="232" w:lineRule="exact"/>
              <w:ind w:left="50"/>
              <w:rPr>
                <w:sz w:val="22"/>
              </w:rPr>
            </w:pPr>
            <w:r>
              <w:rPr>
                <w:sz w:val="22"/>
              </w:rPr>
              <w:t>Cash</w:t>
            </w:r>
          </w:p>
        </w:tc>
        <w:tc>
          <w:tcPr>
            <w:tcW w:w="1549" w:type="dxa"/>
          </w:tcPr>
          <w:p>
            <w:pPr>
              <w:pStyle w:val="TableParagraph"/>
              <w:spacing w:line="232" w:lineRule="exact"/>
              <w:ind w:right="48"/>
              <w:jc w:val="right"/>
              <w:rPr>
                <w:sz w:val="22"/>
              </w:rPr>
            </w:pPr>
            <w:r>
              <w:rPr>
                <w:sz w:val="22"/>
              </w:rPr>
              <w:t>500</w:t>
            </w:r>
          </w:p>
        </w:tc>
      </w:tr>
      <w:tr>
        <w:trPr>
          <w:trHeight w:val="250" w:hRule="atLeast"/>
        </w:trPr>
        <w:tc>
          <w:tcPr>
            <w:tcW w:w="2871" w:type="dxa"/>
          </w:tcPr>
          <w:p>
            <w:pPr>
              <w:pStyle w:val="TableParagraph"/>
              <w:spacing w:line="231" w:lineRule="exact"/>
              <w:ind w:left="50"/>
              <w:rPr>
                <w:sz w:val="22"/>
              </w:rPr>
            </w:pPr>
            <w:r>
              <w:rPr>
                <w:sz w:val="22"/>
              </w:rPr>
              <w:t>Owner’s Capital</w:t>
            </w:r>
          </w:p>
        </w:tc>
        <w:tc>
          <w:tcPr>
            <w:tcW w:w="1549" w:type="dxa"/>
          </w:tcPr>
          <w:p>
            <w:pPr>
              <w:pStyle w:val="TableParagraph"/>
              <w:spacing w:line="231" w:lineRule="exact"/>
              <w:ind w:right="47"/>
              <w:jc w:val="right"/>
              <w:rPr>
                <w:sz w:val="22"/>
              </w:rPr>
            </w:pPr>
            <w:r>
              <w:rPr>
                <w:w w:val="100"/>
                <w:sz w:val="22"/>
              </w:rPr>
              <w:t>?</w:t>
            </w:r>
          </w:p>
        </w:tc>
      </w:tr>
    </w:tbl>
    <w:p>
      <w:pPr>
        <w:pStyle w:val="BodyText"/>
        <w:spacing w:before="1"/>
        <w:rPr>
          <w:sz w:val="14"/>
        </w:rPr>
      </w:pPr>
    </w:p>
    <w:p>
      <w:pPr>
        <w:spacing w:after="0"/>
        <w:rPr>
          <w:sz w:val="14"/>
        </w:rPr>
        <w:sectPr>
          <w:pgSz w:w="12240" w:h="15840"/>
          <w:pgMar w:header="1024" w:footer="0" w:top="1320" w:bottom="280" w:left="220" w:right="400"/>
        </w:sectPr>
      </w:pPr>
    </w:p>
    <w:p>
      <w:pPr>
        <w:tabs>
          <w:tab w:pos="2705" w:val="left" w:leader="none"/>
        </w:tabs>
        <w:spacing w:before="93"/>
        <w:ind w:left="1085" w:right="0" w:firstLine="0"/>
        <w:jc w:val="left"/>
        <w:rPr>
          <w:sz w:val="22"/>
        </w:rPr>
      </w:pPr>
      <w:r>
        <w:rPr>
          <w:b/>
          <w:sz w:val="22"/>
        </w:rPr>
        <w:t>Solution</w:t>
      </w:r>
      <w:r>
        <w:rPr>
          <w:b/>
          <w:spacing w:val="-3"/>
          <w:sz w:val="22"/>
        </w:rPr>
        <w:t> </w:t>
      </w:r>
      <w:r>
        <w:rPr>
          <w:b/>
          <w:sz w:val="22"/>
        </w:rPr>
        <w:t>185</w:t>
        <w:tab/>
      </w:r>
      <w:r>
        <w:rPr>
          <w:sz w:val="22"/>
        </w:rPr>
        <w:t>(5</w:t>
      </w:r>
      <w:r>
        <w:rPr>
          <w:spacing w:val="4"/>
          <w:sz w:val="22"/>
        </w:rPr>
        <w:t> </w:t>
      </w:r>
      <w:r>
        <w:rPr>
          <w:spacing w:val="-5"/>
          <w:sz w:val="22"/>
        </w:rPr>
        <w:t>min.)</w:t>
      </w:r>
    </w:p>
    <w:p>
      <w:pPr>
        <w:pStyle w:val="BodyText"/>
        <w:rPr>
          <w:sz w:val="24"/>
        </w:rPr>
      </w:pPr>
      <w:r>
        <w:rPr/>
        <w:br w:type="column"/>
      </w:r>
      <w:r>
        <w:rPr>
          <w:sz w:val="24"/>
        </w:rPr>
      </w:r>
    </w:p>
    <w:p>
      <w:pPr>
        <w:pStyle w:val="BodyText"/>
        <w:spacing w:before="187"/>
        <w:ind w:left="976" w:right="4410"/>
        <w:jc w:val="center"/>
      </w:pPr>
      <w:r>
        <w:rPr/>
        <w:t>K-12 TUTORING SERVICE</w:t>
      </w:r>
    </w:p>
    <w:p>
      <w:pPr>
        <w:pStyle w:val="BodyText"/>
        <w:spacing w:before="1"/>
        <w:ind w:left="1380" w:right="4814" w:firstLine="1"/>
        <w:jc w:val="center"/>
      </w:pPr>
      <w:r>
        <w:rPr/>
        <w:t>Balance Sheet December 31, 2020</w:t>
      </w:r>
    </w:p>
    <w:p>
      <w:pPr>
        <w:spacing w:after="0"/>
        <w:jc w:val="center"/>
        <w:sectPr>
          <w:type w:val="continuous"/>
          <w:pgSz w:w="12240" w:h="15840"/>
          <w:pgMar w:top="160" w:bottom="280" w:left="220" w:right="400"/>
          <w:cols w:num="2" w:equalWidth="0">
            <w:col w:w="3451" w:space="40"/>
            <w:col w:w="8129"/>
          </w:cols>
        </w:sectPr>
      </w:pPr>
    </w:p>
    <w:p>
      <w:pPr>
        <w:pStyle w:val="BodyText"/>
        <w:spacing w:before="6"/>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2"/>
        <w:gridCol w:w="1469"/>
        <w:gridCol w:w="4003"/>
        <w:gridCol w:w="1088"/>
      </w:tblGrid>
      <w:tr>
        <w:trPr>
          <w:trHeight w:val="250" w:hRule="atLeast"/>
        </w:trPr>
        <w:tc>
          <w:tcPr>
            <w:tcW w:w="2542" w:type="dxa"/>
          </w:tcPr>
          <w:p>
            <w:pPr>
              <w:pStyle w:val="TableParagraph"/>
              <w:spacing w:line="231" w:lineRule="exact"/>
              <w:ind w:left="50"/>
              <w:rPr>
                <w:sz w:val="22"/>
              </w:rPr>
            </w:pPr>
            <w:r>
              <w:rPr>
                <w:sz w:val="22"/>
                <w:u w:val="single"/>
              </w:rPr>
              <w:t>Assets </w:t>
            </w:r>
          </w:p>
        </w:tc>
        <w:tc>
          <w:tcPr>
            <w:tcW w:w="1469" w:type="dxa"/>
          </w:tcPr>
          <w:p>
            <w:pPr>
              <w:pStyle w:val="TableParagraph"/>
              <w:rPr>
                <w:rFonts w:ascii="Times New Roman"/>
                <w:sz w:val="18"/>
              </w:rPr>
            </w:pPr>
          </w:p>
        </w:tc>
        <w:tc>
          <w:tcPr>
            <w:tcW w:w="4003" w:type="dxa"/>
          </w:tcPr>
          <w:p>
            <w:pPr>
              <w:pStyle w:val="TableParagraph"/>
              <w:spacing w:line="231" w:lineRule="exact"/>
              <w:ind w:left="359"/>
              <w:rPr>
                <w:sz w:val="22"/>
              </w:rPr>
            </w:pPr>
            <w:r>
              <w:rPr>
                <w:sz w:val="22"/>
                <w:u w:val="single"/>
              </w:rPr>
              <w:t>Liabilities and Owner’s Equity</w:t>
            </w:r>
          </w:p>
        </w:tc>
        <w:tc>
          <w:tcPr>
            <w:tcW w:w="1088" w:type="dxa"/>
          </w:tcPr>
          <w:p>
            <w:pPr>
              <w:pStyle w:val="TableParagraph"/>
              <w:rPr>
                <w:rFonts w:ascii="Times New Roman"/>
                <w:sz w:val="18"/>
              </w:rPr>
            </w:pPr>
          </w:p>
        </w:tc>
      </w:tr>
      <w:tr>
        <w:trPr>
          <w:trHeight w:val="252" w:hRule="atLeast"/>
        </w:trPr>
        <w:tc>
          <w:tcPr>
            <w:tcW w:w="2542" w:type="dxa"/>
          </w:tcPr>
          <w:p>
            <w:pPr>
              <w:pStyle w:val="TableParagraph"/>
              <w:spacing w:line="232" w:lineRule="exact"/>
              <w:ind w:left="50"/>
              <w:rPr>
                <w:sz w:val="22"/>
              </w:rPr>
            </w:pPr>
            <w:r>
              <w:rPr>
                <w:sz w:val="22"/>
              </w:rPr>
              <w:t>Cash</w:t>
            </w:r>
          </w:p>
        </w:tc>
        <w:tc>
          <w:tcPr>
            <w:tcW w:w="1469" w:type="dxa"/>
          </w:tcPr>
          <w:p>
            <w:pPr>
              <w:pStyle w:val="TableParagraph"/>
              <w:spacing w:line="232" w:lineRule="exact"/>
              <w:ind w:right="359"/>
              <w:jc w:val="right"/>
              <w:rPr>
                <w:sz w:val="22"/>
              </w:rPr>
            </w:pPr>
            <w:r>
              <w:rPr>
                <w:sz w:val="22"/>
              </w:rPr>
              <w:t>$</w:t>
            </w:r>
            <w:r>
              <w:rPr>
                <w:spacing w:val="59"/>
                <w:sz w:val="22"/>
              </w:rPr>
              <w:t> </w:t>
            </w:r>
            <w:r>
              <w:rPr>
                <w:sz w:val="22"/>
              </w:rPr>
              <w:t>500</w:t>
            </w:r>
          </w:p>
        </w:tc>
        <w:tc>
          <w:tcPr>
            <w:tcW w:w="4003" w:type="dxa"/>
          </w:tcPr>
          <w:p>
            <w:pPr>
              <w:pStyle w:val="TableParagraph"/>
              <w:spacing w:line="232" w:lineRule="exact"/>
              <w:ind w:left="359"/>
              <w:rPr>
                <w:sz w:val="22"/>
              </w:rPr>
            </w:pPr>
            <w:r>
              <w:rPr>
                <w:sz w:val="22"/>
              </w:rPr>
              <w:t>Accounts Payable</w:t>
            </w:r>
          </w:p>
        </w:tc>
        <w:tc>
          <w:tcPr>
            <w:tcW w:w="1088" w:type="dxa"/>
          </w:tcPr>
          <w:p>
            <w:pPr>
              <w:pStyle w:val="TableParagraph"/>
              <w:spacing w:line="232" w:lineRule="exact"/>
              <w:ind w:right="50"/>
              <w:jc w:val="right"/>
              <w:rPr>
                <w:sz w:val="22"/>
              </w:rPr>
            </w:pPr>
            <w:r>
              <w:rPr>
                <w:sz w:val="22"/>
              </w:rPr>
              <w:t>$</w:t>
            </w:r>
            <w:r>
              <w:rPr>
                <w:spacing w:val="59"/>
                <w:sz w:val="22"/>
              </w:rPr>
              <w:t> </w:t>
            </w:r>
            <w:r>
              <w:rPr>
                <w:sz w:val="22"/>
              </w:rPr>
              <w:t>300</w:t>
            </w:r>
          </w:p>
        </w:tc>
      </w:tr>
      <w:tr>
        <w:trPr>
          <w:trHeight w:val="252" w:hRule="atLeast"/>
        </w:trPr>
        <w:tc>
          <w:tcPr>
            <w:tcW w:w="2542" w:type="dxa"/>
          </w:tcPr>
          <w:p>
            <w:pPr>
              <w:pStyle w:val="TableParagraph"/>
              <w:spacing w:line="232" w:lineRule="exact"/>
              <w:ind w:left="50"/>
              <w:rPr>
                <w:sz w:val="22"/>
              </w:rPr>
            </w:pPr>
            <w:r>
              <w:rPr>
                <w:sz w:val="22"/>
              </w:rPr>
              <w:t>Accounts Receivable</w:t>
            </w:r>
          </w:p>
        </w:tc>
        <w:tc>
          <w:tcPr>
            <w:tcW w:w="1469" w:type="dxa"/>
          </w:tcPr>
          <w:p>
            <w:pPr>
              <w:pStyle w:val="TableParagraph"/>
              <w:spacing w:line="232" w:lineRule="exact"/>
              <w:ind w:right="358"/>
              <w:jc w:val="right"/>
              <w:rPr>
                <w:sz w:val="22"/>
              </w:rPr>
            </w:pPr>
            <w:r>
              <w:rPr>
                <w:rFonts w:ascii="Times New Roman"/>
                <w:w w:val="100"/>
                <w:sz w:val="22"/>
                <w:u w:val="single"/>
              </w:rPr>
              <w:t> </w:t>
            </w:r>
            <w:r>
              <w:rPr>
                <w:rFonts w:ascii="Times New Roman"/>
                <w:sz w:val="22"/>
                <w:u w:val="single"/>
              </w:rPr>
              <w:t> </w:t>
            </w:r>
            <w:r>
              <w:rPr>
                <w:sz w:val="22"/>
                <w:u w:val="single"/>
              </w:rPr>
              <w:t>1,000</w:t>
            </w:r>
          </w:p>
        </w:tc>
        <w:tc>
          <w:tcPr>
            <w:tcW w:w="4003" w:type="dxa"/>
          </w:tcPr>
          <w:p>
            <w:pPr>
              <w:pStyle w:val="TableParagraph"/>
              <w:spacing w:line="232" w:lineRule="exact"/>
              <w:ind w:left="359"/>
              <w:rPr>
                <w:sz w:val="22"/>
              </w:rPr>
            </w:pPr>
            <w:r>
              <w:rPr>
                <w:sz w:val="22"/>
              </w:rPr>
              <w:t>Owner’s, Capital</w:t>
            </w:r>
          </w:p>
        </w:tc>
        <w:tc>
          <w:tcPr>
            <w:tcW w:w="1088" w:type="dxa"/>
          </w:tcPr>
          <w:p>
            <w:pPr>
              <w:pStyle w:val="TableParagraph"/>
              <w:spacing w:line="232" w:lineRule="exact"/>
              <w:ind w:right="50"/>
              <w:jc w:val="right"/>
              <w:rPr>
                <w:sz w:val="22"/>
              </w:rPr>
            </w:pPr>
            <w:r>
              <w:rPr>
                <w:sz w:val="22"/>
                <w:u w:val="single"/>
              </w:rPr>
              <w:t>1,200</w:t>
            </w:r>
          </w:p>
        </w:tc>
      </w:tr>
      <w:tr>
        <w:trPr>
          <w:trHeight w:val="250" w:hRule="atLeast"/>
        </w:trPr>
        <w:tc>
          <w:tcPr>
            <w:tcW w:w="2542" w:type="dxa"/>
          </w:tcPr>
          <w:p>
            <w:pPr>
              <w:pStyle w:val="TableParagraph"/>
              <w:spacing w:line="230" w:lineRule="exact"/>
              <w:ind w:left="50"/>
              <w:rPr>
                <w:sz w:val="22"/>
              </w:rPr>
            </w:pPr>
            <w:r>
              <w:rPr>
                <w:sz w:val="22"/>
              </w:rPr>
              <w:t>Total assets</w:t>
            </w:r>
          </w:p>
        </w:tc>
        <w:tc>
          <w:tcPr>
            <w:tcW w:w="1469" w:type="dxa"/>
          </w:tcPr>
          <w:p>
            <w:pPr>
              <w:pStyle w:val="TableParagraph"/>
              <w:spacing w:line="230" w:lineRule="exact"/>
              <w:ind w:right="359"/>
              <w:jc w:val="right"/>
              <w:rPr>
                <w:sz w:val="22"/>
              </w:rPr>
            </w:pPr>
            <w:r>
              <w:rPr>
                <w:sz w:val="22"/>
                <w:u w:val="double"/>
              </w:rPr>
              <w:t>$1,500</w:t>
            </w:r>
          </w:p>
        </w:tc>
        <w:tc>
          <w:tcPr>
            <w:tcW w:w="4003" w:type="dxa"/>
          </w:tcPr>
          <w:p>
            <w:pPr>
              <w:pStyle w:val="TableParagraph"/>
              <w:spacing w:line="230" w:lineRule="exact"/>
              <w:ind w:left="359"/>
              <w:rPr>
                <w:sz w:val="22"/>
              </w:rPr>
            </w:pPr>
            <w:r>
              <w:rPr>
                <w:sz w:val="22"/>
              </w:rPr>
              <w:t>Total liabilities and owner’s equity</w:t>
            </w:r>
          </w:p>
        </w:tc>
        <w:tc>
          <w:tcPr>
            <w:tcW w:w="1088" w:type="dxa"/>
          </w:tcPr>
          <w:p>
            <w:pPr>
              <w:pStyle w:val="TableParagraph"/>
              <w:spacing w:line="230" w:lineRule="exact"/>
              <w:ind w:right="50"/>
              <w:jc w:val="right"/>
              <w:rPr>
                <w:sz w:val="22"/>
              </w:rPr>
            </w:pPr>
            <w:r>
              <w:rPr>
                <w:sz w:val="22"/>
                <w:u w:val="double"/>
              </w:rPr>
              <w:t>$1,500</w:t>
            </w:r>
          </w:p>
        </w:tc>
      </w:tr>
    </w:tbl>
    <w:p>
      <w:pPr>
        <w:pStyle w:val="BodyText"/>
        <w:spacing w:before="9"/>
        <w:rPr>
          <w:sz w:val="13"/>
        </w:rPr>
      </w:pPr>
    </w:p>
    <w:p>
      <w:pPr>
        <w:spacing w:before="96"/>
        <w:ind w:left="1085" w:right="3312" w:firstLine="0"/>
        <w:jc w:val="left"/>
        <w:rPr>
          <w:sz w:val="18"/>
        </w:rPr>
      </w:pPr>
      <w:r>
        <w:rPr>
          <w:sz w:val="18"/>
        </w:rPr>
        <w:t>LO5 BT: AP Difficulty: Medium TOT: 5 min. AACSB: Analytic AICPA FC: Reporting Owner’s Capital = (Cash + Accts. rec.) – Accts. pay.</w:t>
      </w:r>
    </w:p>
    <w:p>
      <w:pPr>
        <w:pStyle w:val="BodyText"/>
        <w:spacing w:before="1"/>
      </w:pPr>
    </w:p>
    <w:p>
      <w:pPr>
        <w:pStyle w:val="Heading3"/>
      </w:pPr>
      <w:r>
        <w:rPr/>
        <w:t>BE 186</w:t>
      </w:r>
    </w:p>
    <w:p>
      <w:pPr>
        <w:pStyle w:val="BodyText"/>
        <w:spacing w:before="117"/>
        <w:ind w:left="1085" w:right="874"/>
      </w:pPr>
      <w:r>
        <w:rPr/>
        <w:t>Identify whether the following items would be reported on the income statement (IS) or balance sheet (BS).</w:t>
      </w:r>
    </w:p>
    <w:p>
      <w:pPr>
        <w:pStyle w:val="ListParagraph"/>
        <w:numPr>
          <w:ilvl w:val="0"/>
          <w:numId w:val="15"/>
        </w:numPr>
        <w:tabs>
          <w:tab w:pos="1806" w:val="left" w:leader="none"/>
        </w:tabs>
        <w:spacing w:line="251" w:lineRule="exact" w:before="123" w:after="0"/>
        <w:ind w:left="1805" w:right="0" w:hanging="361"/>
        <w:jc w:val="left"/>
        <w:rPr>
          <w:sz w:val="22"/>
        </w:rPr>
      </w:pPr>
      <w:r>
        <w:rPr>
          <w:sz w:val="22"/>
        </w:rPr>
        <w:t>Cash</w:t>
      </w:r>
    </w:p>
    <w:p>
      <w:pPr>
        <w:pStyle w:val="ListParagraph"/>
        <w:numPr>
          <w:ilvl w:val="0"/>
          <w:numId w:val="15"/>
        </w:numPr>
        <w:tabs>
          <w:tab w:pos="1806" w:val="left" w:leader="none"/>
        </w:tabs>
        <w:spacing w:line="251" w:lineRule="exact" w:before="0" w:after="0"/>
        <w:ind w:left="1805" w:right="0" w:hanging="361"/>
        <w:jc w:val="left"/>
        <w:rPr>
          <w:sz w:val="22"/>
        </w:rPr>
      </w:pPr>
      <w:r>
        <w:rPr>
          <w:sz w:val="22"/>
        </w:rPr>
        <w:t>Service</w:t>
      </w:r>
      <w:r>
        <w:rPr>
          <w:spacing w:val="-2"/>
          <w:sz w:val="22"/>
        </w:rPr>
        <w:t> </w:t>
      </w:r>
      <w:r>
        <w:rPr>
          <w:sz w:val="22"/>
        </w:rPr>
        <w:t>Revenue</w:t>
      </w:r>
    </w:p>
    <w:p>
      <w:pPr>
        <w:pStyle w:val="ListParagraph"/>
        <w:numPr>
          <w:ilvl w:val="0"/>
          <w:numId w:val="15"/>
        </w:numPr>
        <w:tabs>
          <w:tab w:pos="1806" w:val="left" w:leader="none"/>
        </w:tabs>
        <w:spacing w:line="240" w:lineRule="auto" w:before="1" w:after="0"/>
        <w:ind w:left="1805" w:right="0" w:hanging="361"/>
        <w:jc w:val="left"/>
        <w:rPr>
          <w:sz w:val="22"/>
        </w:rPr>
      </w:pPr>
      <w:r>
        <w:rPr>
          <w:sz w:val="22"/>
        </w:rPr>
        <w:t>Notes</w:t>
      </w:r>
      <w:r>
        <w:rPr>
          <w:spacing w:val="-2"/>
          <w:sz w:val="22"/>
        </w:rPr>
        <w:t> </w:t>
      </w:r>
      <w:r>
        <w:rPr>
          <w:sz w:val="22"/>
        </w:rPr>
        <w:t>Payable</w:t>
      </w:r>
    </w:p>
    <w:p>
      <w:pPr>
        <w:pStyle w:val="ListParagraph"/>
        <w:numPr>
          <w:ilvl w:val="0"/>
          <w:numId w:val="15"/>
        </w:numPr>
        <w:tabs>
          <w:tab w:pos="1806" w:val="left" w:leader="none"/>
        </w:tabs>
        <w:spacing w:line="251" w:lineRule="exact" w:before="1" w:after="0"/>
        <w:ind w:left="1805" w:right="0" w:hanging="361"/>
        <w:jc w:val="left"/>
        <w:rPr>
          <w:sz w:val="22"/>
        </w:rPr>
      </w:pPr>
      <w:r>
        <w:rPr>
          <w:sz w:val="22"/>
        </w:rPr>
        <w:t>Interest</w:t>
      </w:r>
      <w:r>
        <w:rPr>
          <w:spacing w:val="-2"/>
          <w:sz w:val="22"/>
        </w:rPr>
        <w:t> </w:t>
      </w:r>
      <w:r>
        <w:rPr>
          <w:sz w:val="22"/>
        </w:rPr>
        <w:t>Expense</w:t>
      </w:r>
    </w:p>
    <w:p>
      <w:pPr>
        <w:pStyle w:val="ListParagraph"/>
        <w:numPr>
          <w:ilvl w:val="0"/>
          <w:numId w:val="15"/>
        </w:numPr>
        <w:tabs>
          <w:tab w:pos="1806" w:val="left" w:leader="none"/>
        </w:tabs>
        <w:spacing w:line="251" w:lineRule="exact" w:before="0" w:after="0"/>
        <w:ind w:left="1805" w:right="0" w:hanging="361"/>
        <w:jc w:val="left"/>
        <w:rPr>
          <w:sz w:val="22"/>
        </w:rPr>
      </w:pPr>
      <w:r>
        <w:rPr>
          <w:sz w:val="22"/>
        </w:rPr>
        <w:t>Accounts</w:t>
      </w:r>
      <w:r>
        <w:rPr>
          <w:spacing w:val="-2"/>
          <w:sz w:val="22"/>
        </w:rPr>
        <w:t> </w:t>
      </w:r>
      <w:r>
        <w:rPr>
          <w:sz w:val="22"/>
        </w:rPr>
        <w:t>Receivable</w:t>
      </w:r>
    </w:p>
    <w:p>
      <w:pPr>
        <w:pStyle w:val="BodyText"/>
        <w:spacing w:before="3"/>
      </w:pPr>
    </w:p>
    <w:p>
      <w:pPr>
        <w:pStyle w:val="Heading3"/>
      </w:pPr>
      <w:r>
        <w:rPr/>
        <w:t>Solution 186</w:t>
      </w:r>
    </w:p>
    <w:p>
      <w:pPr>
        <w:pStyle w:val="ListParagraph"/>
        <w:numPr>
          <w:ilvl w:val="0"/>
          <w:numId w:val="16"/>
        </w:numPr>
        <w:tabs>
          <w:tab w:pos="1446" w:val="left" w:leader="none"/>
        </w:tabs>
        <w:spacing w:line="240" w:lineRule="auto" w:before="117" w:after="0"/>
        <w:ind w:left="1445" w:right="0" w:hanging="361"/>
        <w:jc w:val="left"/>
        <w:rPr>
          <w:sz w:val="22"/>
        </w:rPr>
      </w:pPr>
      <w:r>
        <w:rPr>
          <w:sz w:val="22"/>
        </w:rPr>
        <w:t>Balance Sheet</w:t>
      </w:r>
      <w:r>
        <w:rPr>
          <w:spacing w:val="-3"/>
          <w:sz w:val="22"/>
        </w:rPr>
        <w:t> </w:t>
      </w:r>
      <w:r>
        <w:rPr>
          <w:sz w:val="22"/>
        </w:rPr>
        <w:t>(BS)</w:t>
      </w:r>
    </w:p>
    <w:p>
      <w:pPr>
        <w:pStyle w:val="ListParagraph"/>
        <w:numPr>
          <w:ilvl w:val="0"/>
          <w:numId w:val="16"/>
        </w:numPr>
        <w:tabs>
          <w:tab w:pos="1446" w:val="left" w:leader="none"/>
        </w:tabs>
        <w:spacing w:line="240" w:lineRule="auto" w:before="1" w:after="0"/>
        <w:ind w:left="1445" w:right="0" w:hanging="361"/>
        <w:jc w:val="left"/>
        <w:rPr>
          <w:sz w:val="22"/>
        </w:rPr>
      </w:pPr>
      <w:r>
        <w:rPr>
          <w:sz w:val="22"/>
        </w:rPr>
        <w:t>Income Statement</w:t>
      </w:r>
      <w:r>
        <w:rPr>
          <w:spacing w:val="-3"/>
          <w:sz w:val="22"/>
        </w:rPr>
        <w:t> </w:t>
      </w:r>
      <w:r>
        <w:rPr>
          <w:sz w:val="22"/>
        </w:rPr>
        <w:t>(IS)</w:t>
      </w:r>
    </w:p>
    <w:p>
      <w:pPr>
        <w:pStyle w:val="ListParagraph"/>
        <w:numPr>
          <w:ilvl w:val="0"/>
          <w:numId w:val="16"/>
        </w:numPr>
        <w:tabs>
          <w:tab w:pos="1446" w:val="left" w:leader="none"/>
        </w:tabs>
        <w:spacing w:line="240" w:lineRule="auto" w:before="2" w:after="0"/>
        <w:ind w:left="1445" w:right="0" w:hanging="361"/>
        <w:jc w:val="left"/>
        <w:rPr>
          <w:sz w:val="22"/>
        </w:rPr>
      </w:pPr>
      <w:r>
        <w:rPr>
          <w:sz w:val="22"/>
        </w:rPr>
        <w:t>Balance Sheet</w:t>
      </w:r>
      <w:r>
        <w:rPr>
          <w:spacing w:val="-3"/>
          <w:sz w:val="22"/>
        </w:rPr>
        <w:t> </w:t>
      </w:r>
      <w:r>
        <w:rPr>
          <w:sz w:val="22"/>
        </w:rPr>
        <w:t>(BS)</w:t>
      </w:r>
    </w:p>
    <w:p>
      <w:pPr>
        <w:pStyle w:val="ListParagraph"/>
        <w:numPr>
          <w:ilvl w:val="0"/>
          <w:numId w:val="16"/>
        </w:numPr>
        <w:tabs>
          <w:tab w:pos="1446" w:val="left" w:leader="none"/>
        </w:tabs>
        <w:spacing w:line="251" w:lineRule="exact" w:before="1" w:after="0"/>
        <w:ind w:left="1445" w:right="0" w:hanging="361"/>
        <w:jc w:val="left"/>
        <w:rPr>
          <w:sz w:val="22"/>
        </w:rPr>
      </w:pPr>
      <w:r>
        <w:rPr>
          <w:sz w:val="22"/>
        </w:rPr>
        <w:t>Income Statement</w:t>
      </w:r>
      <w:r>
        <w:rPr>
          <w:spacing w:val="-3"/>
          <w:sz w:val="22"/>
        </w:rPr>
        <w:t> </w:t>
      </w:r>
      <w:r>
        <w:rPr>
          <w:sz w:val="22"/>
        </w:rPr>
        <w:t>(IS)</w:t>
      </w:r>
    </w:p>
    <w:p>
      <w:pPr>
        <w:pStyle w:val="ListParagraph"/>
        <w:numPr>
          <w:ilvl w:val="0"/>
          <w:numId w:val="16"/>
        </w:numPr>
        <w:tabs>
          <w:tab w:pos="1446" w:val="left" w:leader="none"/>
        </w:tabs>
        <w:spacing w:line="251" w:lineRule="exact" w:before="0" w:after="0"/>
        <w:ind w:left="1445" w:right="0" w:hanging="361"/>
        <w:jc w:val="left"/>
        <w:rPr>
          <w:sz w:val="22"/>
        </w:rPr>
      </w:pPr>
      <w:r>
        <w:rPr>
          <w:sz w:val="22"/>
        </w:rPr>
        <w:t>Balance Sheet</w:t>
      </w:r>
      <w:r>
        <w:rPr>
          <w:spacing w:val="-3"/>
          <w:sz w:val="22"/>
        </w:rPr>
        <w:t> </w:t>
      </w:r>
      <w:r>
        <w:rPr>
          <w:sz w:val="22"/>
        </w:rPr>
        <w:t>(BS)</w:t>
      </w:r>
    </w:p>
    <w:p>
      <w:pPr>
        <w:pStyle w:val="BodyText"/>
        <w:spacing w:before="8"/>
      </w:pPr>
    </w:p>
    <w:p>
      <w:pPr>
        <w:spacing w:line="235" w:lineRule="auto" w:before="1"/>
        <w:ind w:left="2525" w:right="1061" w:hanging="720"/>
        <w:jc w:val="left"/>
        <w:rPr>
          <w:sz w:val="14"/>
        </w:rPr>
      </w:pPr>
      <w:r>
        <w:rPr>
          <w:sz w:val="14"/>
        </w:rPr>
        <w:t>Ans: N/A, LO: 5, Bloom: C, Difficulty: Easy, Min: 3, AACSB: None, AICPA BB: Governance Perspective, AICPA FC: Reporting, AICPA PC: None, IMA: Reporting</w:t>
      </w:r>
    </w:p>
    <w:p>
      <w:pPr>
        <w:spacing w:after="0" w:line="235" w:lineRule="auto"/>
        <w:jc w:val="left"/>
        <w:rPr>
          <w:sz w:val="14"/>
        </w:rPr>
        <w:sectPr>
          <w:type w:val="continuous"/>
          <w:pgSz w:w="12240" w:h="15840"/>
          <w:pgMar w:top="160" w:bottom="280" w:left="220" w:right="400"/>
        </w:sectPr>
      </w:pPr>
    </w:p>
    <w:p>
      <w:pPr>
        <w:pStyle w:val="Heading3"/>
        <w:spacing w:before="190"/>
        <w:ind w:left="1229"/>
      </w:pPr>
      <w:r>
        <w:rPr/>
        <w:t>BE 187</w:t>
      </w:r>
    </w:p>
    <w:p>
      <w:pPr>
        <w:pStyle w:val="BodyText"/>
        <w:spacing w:before="121"/>
        <w:ind w:left="1229"/>
      </w:pPr>
      <w:r>
        <w:rPr/>
        <w:t>Use the following information to calculate for the year ended December 31, 2020 (a) net income,</w:t>
      </w:r>
    </w:p>
    <w:p>
      <w:pPr>
        <w:pStyle w:val="ListParagraph"/>
        <w:numPr>
          <w:ilvl w:val="1"/>
          <w:numId w:val="16"/>
        </w:numPr>
        <w:tabs>
          <w:tab w:pos="1560" w:val="left" w:leader="none"/>
        </w:tabs>
        <w:spacing w:line="240" w:lineRule="auto" w:before="2" w:after="0"/>
        <w:ind w:left="1559" w:right="0" w:hanging="331"/>
        <w:jc w:val="left"/>
        <w:rPr>
          <w:sz w:val="22"/>
        </w:rPr>
      </w:pPr>
      <w:r>
        <w:rPr>
          <w:sz w:val="22"/>
        </w:rPr>
        <w:t>ending owner’s equity, and (c) total</w:t>
      </w:r>
      <w:r>
        <w:rPr>
          <w:spacing w:val="-7"/>
          <w:sz w:val="22"/>
        </w:rPr>
        <w:t> </w:t>
      </w:r>
      <w:r>
        <w:rPr>
          <w:sz w:val="22"/>
        </w:rPr>
        <w:t>assets.</w:t>
      </w:r>
    </w:p>
    <w:p>
      <w:pPr>
        <w:pStyle w:val="BodyText"/>
        <w:spacing w:before="4"/>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15"/>
        <w:gridCol w:w="553"/>
        <w:gridCol w:w="1479"/>
        <w:gridCol w:w="676"/>
        <w:gridCol w:w="2421"/>
        <w:gridCol w:w="1590"/>
      </w:tblGrid>
      <w:tr>
        <w:trPr>
          <w:trHeight w:val="250" w:hRule="atLeast"/>
        </w:trPr>
        <w:tc>
          <w:tcPr>
            <w:tcW w:w="2115" w:type="dxa"/>
          </w:tcPr>
          <w:p>
            <w:pPr>
              <w:pStyle w:val="TableParagraph"/>
              <w:spacing w:line="231" w:lineRule="exact"/>
              <w:ind w:left="50"/>
              <w:rPr>
                <w:sz w:val="22"/>
              </w:rPr>
            </w:pPr>
            <w:r>
              <w:rPr>
                <w:sz w:val="22"/>
              </w:rPr>
              <w:t>Supplies</w:t>
            </w:r>
          </w:p>
        </w:tc>
        <w:tc>
          <w:tcPr>
            <w:tcW w:w="553" w:type="dxa"/>
          </w:tcPr>
          <w:p>
            <w:pPr>
              <w:pStyle w:val="TableParagraph"/>
              <w:rPr>
                <w:rFonts w:ascii="Times New Roman"/>
                <w:sz w:val="18"/>
              </w:rPr>
            </w:pPr>
          </w:p>
        </w:tc>
        <w:tc>
          <w:tcPr>
            <w:tcW w:w="1479" w:type="dxa"/>
          </w:tcPr>
          <w:p>
            <w:pPr>
              <w:pStyle w:val="TableParagraph"/>
              <w:spacing w:line="231" w:lineRule="exact"/>
              <w:ind w:right="224"/>
              <w:jc w:val="right"/>
              <w:rPr>
                <w:sz w:val="22"/>
              </w:rPr>
            </w:pPr>
            <w:r>
              <w:rPr>
                <w:sz w:val="22"/>
              </w:rPr>
              <w:t>$</w:t>
            </w:r>
            <w:r>
              <w:rPr>
                <w:spacing w:val="59"/>
                <w:sz w:val="22"/>
              </w:rPr>
              <w:t> </w:t>
            </w:r>
            <w:r>
              <w:rPr>
                <w:sz w:val="22"/>
              </w:rPr>
              <w:t>3,000</w:t>
            </w:r>
          </w:p>
        </w:tc>
        <w:tc>
          <w:tcPr>
            <w:tcW w:w="676" w:type="dxa"/>
          </w:tcPr>
          <w:p>
            <w:pPr>
              <w:pStyle w:val="TableParagraph"/>
              <w:rPr>
                <w:rFonts w:ascii="Times New Roman"/>
                <w:sz w:val="18"/>
              </w:rPr>
            </w:pPr>
          </w:p>
        </w:tc>
        <w:tc>
          <w:tcPr>
            <w:tcW w:w="2421" w:type="dxa"/>
          </w:tcPr>
          <w:p>
            <w:pPr>
              <w:pStyle w:val="TableParagraph"/>
              <w:spacing w:line="231" w:lineRule="exact"/>
              <w:ind w:left="266"/>
              <w:rPr>
                <w:sz w:val="22"/>
              </w:rPr>
            </w:pPr>
            <w:r>
              <w:rPr>
                <w:sz w:val="22"/>
              </w:rPr>
              <w:t>Revenues</w:t>
            </w:r>
          </w:p>
        </w:tc>
        <w:tc>
          <w:tcPr>
            <w:tcW w:w="1590" w:type="dxa"/>
          </w:tcPr>
          <w:p>
            <w:pPr>
              <w:pStyle w:val="TableParagraph"/>
              <w:spacing w:line="231" w:lineRule="exact"/>
              <w:ind w:right="51"/>
              <w:jc w:val="right"/>
              <w:rPr>
                <w:sz w:val="22"/>
              </w:rPr>
            </w:pPr>
            <w:r>
              <w:rPr>
                <w:sz w:val="22"/>
              </w:rPr>
              <w:t>$25,000</w:t>
            </w:r>
          </w:p>
        </w:tc>
      </w:tr>
      <w:tr>
        <w:trPr>
          <w:trHeight w:val="252" w:hRule="atLeast"/>
        </w:trPr>
        <w:tc>
          <w:tcPr>
            <w:tcW w:w="2115" w:type="dxa"/>
          </w:tcPr>
          <w:p>
            <w:pPr>
              <w:pStyle w:val="TableParagraph"/>
              <w:spacing w:line="232" w:lineRule="exact"/>
              <w:ind w:left="50"/>
              <w:rPr>
                <w:sz w:val="22"/>
              </w:rPr>
            </w:pPr>
            <w:r>
              <w:rPr>
                <w:sz w:val="22"/>
              </w:rPr>
              <w:t>Operating expenses</w:t>
            </w:r>
          </w:p>
        </w:tc>
        <w:tc>
          <w:tcPr>
            <w:tcW w:w="553" w:type="dxa"/>
          </w:tcPr>
          <w:p>
            <w:pPr>
              <w:pStyle w:val="TableParagraph"/>
              <w:rPr>
                <w:rFonts w:ascii="Times New Roman"/>
                <w:sz w:val="18"/>
              </w:rPr>
            </w:pPr>
          </w:p>
        </w:tc>
        <w:tc>
          <w:tcPr>
            <w:tcW w:w="1479" w:type="dxa"/>
          </w:tcPr>
          <w:p>
            <w:pPr>
              <w:pStyle w:val="TableParagraph"/>
              <w:spacing w:line="232" w:lineRule="exact"/>
              <w:ind w:right="224"/>
              <w:jc w:val="right"/>
              <w:rPr>
                <w:sz w:val="22"/>
              </w:rPr>
            </w:pPr>
            <w:r>
              <w:rPr>
                <w:sz w:val="22"/>
              </w:rPr>
              <w:t>11,000</w:t>
            </w:r>
          </w:p>
        </w:tc>
        <w:tc>
          <w:tcPr>
            <w:tcW w:w="676" w:type="dxa"/>
          </w:tcPr>
          <w:p>
            <w:pPr>
              <w:pStyle w:val="TableParagraph"/>
              <w:rPr>
                <w:rFonts w:ascii="Times New Roman"/>
                <w:sz w:val="18"/>
              </w:rPr>
            </w:pPr>
          </w:p>
        </w:tc>
        <w:tc>
          <w:tcPr>
            <w:tcW w:w="2421" w:type="dxa"/>
          </w:tcPr>
          <w:p>
            <w:pPr>
              <w:pStyle w:val="TableParagraph"/>
              <w:spacing w:line="232" w:lineRule="exact"/>
              <w:ind w:left="266"/>
              <w:rPr>
                <w:sz w:val="22"/>
              </w:rPr>
            </w:pPr>
            <w:r>
              <w:rPr>
                <w:sz w:val="22"/>
              </w:rPr>
              <w:t>Cash</w:t>
            </w:r>
          </w:p>
        </w:tc>
        <w:tc>
          <w:tcPr>
            <w:tcW w:w="1590" w:type="dxa"/>
          </w:tcPr>
          <w:p>
            <w:pPr>
              <w:pStyle w:val="TableParagraph"/>
              <w:spacing w:line="232" w:lineRule="exact"/>
              <w:ind w:right="52"/>
              <w:jc w:val="right"/>
              <w:rPr>
                <w:sz w:val="22"/>
              </w:rPr>
            </w:pPr>
            <w:r>
              <w:rPr>
                <w:sz w:val="22"/>
              </w:rPr>
              <w:t>15,000</w:t>
            </w:r>
          </w:p>
        </w:tc>
      </w:tr>
      <w:tr>
        <w:trPr>
          <w:trHeight w:val="252" w:hRule="atLeast"/>
        </w:trPr>
        <w:tc>
          <w:tcPr>
            <w:tcW w:w="2115" w:type="dxa"/>
          </w:tcPr>
          <w:p>
            <w:pPr>
              <w:pStyle w:val="TableParagraph"/>
              <w:spacing w:line="232" w:lineRule="exact"/>
              <w:ind w:left="50"/>
              <w:rPr>
                <w:sz w:val="22"/>
              </w:rPr>
            </w:pPr>
            <w:r>
              <w:rPr>
                <w:sz w:val="22"/>
              </w:rPr>
              <w:t>Accounts payable</w:t>
            </w:r>
          </w:p>
        </w:tc>
        <w:tc>
          <w:tcPr>
            <w:tcW w:w="553" w:type="dxa"/>
          </w:tcPr>
          <w:p>
            <w:pPr>
              <w:pStyle w:val="TableParagraph"/>
              <w:rPr>
                <w:rFonts w:ascii="Times New Roman"/>
                <w:sz w:val="18"/>
              </w:rPr>
            </w:pPr>
          </w:p>
        </w:tc>
        <w:tc>
          <w:tcPr>
            <w:tcW w:w="1479" w:type="dxa"/>
          </w:tcPr>
          <w:p>
            <w:pPr>
              <w:pStyle w:val="TableParagraph"/>
              <w:spacing w:line="232" w:lineRule="exact"/>
              <w:ind w:right="225"/>
              <w:jc w:val="right"/>
              <w:rPr>
                <w:sz w:val="22"/>
              </w:rPr>
            </w:pPr>
            <w:r>
              <w:rPr>
                <w:sz w:val="22"/>
              </w:rPr>
              <w:t>9,000</w:t>
            </w:r>
          </w:p>
        </w:tc>
        <w:tc>
          <w:tcPr>
            <w:tcW w:w="676" w:type="dxa"/>
          </w:tcPr>
          <w:p>
            <w:pPr>
              <w:pStyle w:val="TableParagraph"/>
              <w:rPr>
                <w:rFonts w:ascii="Times New Roman"/>
                <w:sz w:val="18"/>
              </w:rPr>
            </w:pPr>
          </w:p>
        </w:tc>
        <w:tc>
          <w:tcPr>
            <w:tcW w:w="2421" w:type="dxa"/>
          </w:tcPr>
          <w:p>
            <w:pPr>
              <w:pStyle w:val="TableParagraph"/>
              <w:spacing w:line="232" w:lineRule="exact"/>
              <w:ind w:left="266"/>
              <w:rPr>
                <w:sz w:val="22"/>
              </w:rPr>
            </w:pPr>
            <w:r>
              <w:rPr>
                <w:sz w:val="22"/>
              </w:rPr>
              <w:t>Drawings</w:t>
            </w:r>
          </w:p>
        </w:tc>
        <w:tc>
          <w:tcPr>
            <w:tcW w:w="1590" w:type="dxa"/>
          </w:tcPr>
          <w:p>
            <w:pPr>
              <w:pStyle w:val="TableParagraph"/>
              <w:spacing w:line="232" w:lineRule="exact"/>
              <w:ind w:right="52"/>
              <w:jc w:val="right"/>
              <w:rPr>
                <w:sz w:val="22"/>
              </w:rPr>
            </w:pPr>
            <w:r>
              <w:rPr>
                <w:sz w:val="22"/>
              </w:rPr>
              <w:t>1,000</w:t>
            </w:r>
          </w:p>
        </w:tc>
      </w:tr>
      <w:tr>
        <w:trPr>
          <w:trHeight w:val="254" w:hRule="atLeast"/>
        </w:trPr>
        <w:tc>
          <w:tcPr>
            <w:tcW w:w="2115" w:type="dxa"/>
          </w:tcPr>
          <w:p>
            <w:pPr>
              <w:pStyle w:val="TableParagraph"/>
              <w:spacing w:line="234" w:lineRule="exact"/>
              <w:ind w:left="50"/>
              <w:rPr>
                <w:sz w:val="22"/>
              </w:rPr>
            </w:pPr>
            <w:r>
              <w:rPr>
                <w:sz w:val="22"/>
              </w:rPr>
              <w:t>Accounts receivable</w:t>
            </w:r>
          </w:p>
        </w:tc>
        <w:tc>
          <w:tcPr>
            <w:tcW w:w="553" w:type="dxa"/>
          </w:tcPr>
          <w:p>
            <w:pPr>
              <w:pStyle w:val="TableParagraph"/>
              <w:rPr>
                <w:rFonts w:ascii="Times New Roman"/>
                <w:sz w:val="18"/>
              </w:rPr>
            </w:pPr>
          </w:p>
        </w:tc>
        <w:tc>
          <w:tcPr>
            <w:tcW w:w="1479" w:type="dxa"/>
          </w:tcPr>
          <w:p>
            <w:pPr>
              <w:pStyle w:val="TableParagraph"/>
              <w:spacing w:line="234" w:lineRule="exact"/>
              <w:ind w:right="225"/>
              <w:jc w:val="right"/>
              <w:rPr>
                <w:sz w:val="22"/>
              </w:rPr>
            </w:pPr>
            <w:r>
              <w:rPr>
                <w:sz w:val="22"/>
              </w:rPr>
              <w:t>3,000</w:t>
            </w:r>
          </w:p>
        </w:tc>
        <w:tc>
          <w:tcPr>
            <w:tcW w:w="676" w:type="dxa"/>
          </w:tcPr>
          <w:p>
            <w:pPr>
              <w:pStyle w:val="TableParagraph"/>
              <w:rPr>
                <w:rFonts w:ascii="Times New Roman"/>
                <w:sz w:val="18"/>
              </w:rPr>
            </w:pPr>
          </w:p>
        </w:tc>
        <w:tc>
          <w:tcPr>
            <w:tcW w:w="2421" w:type="dxa"/>
          </w:tcPr>
          <w:p>
            <w:pPr>
              <w:pStyle w:val="TableParagraph"/>
              <w:spacing w:line="234" w:lineRule="exact"/>
              <w:ind w:left="266"/>
              <w:rPr>
                <w:sz w:val="22"/>
              </w:rPr>
            </w:pPr>
            <w:r>
              <w:rPr>
                <w:sz w:val="22"/>
              </w:rPr>
              <w:t>Notes payable</w:t>
            </w:r>
          </w:p>
        </w:tc>
        <w:tc>
          <w:tcPr>
            <w:tcW w:w="1590" w:type="dxa"/>
          </w:tcPr>
          <w:p>
            <w:pPr>
              <w:pStyle w:val="TableParagraph"/>
              <w:spacing w:line="234" w:lineRule="exact"/>
              <w:ind w:right="51"/>
              <w:jc w:val="right"/>
              <w:rPr>
                <w:sz w:val="22"/>
              </w:rPr>
            </w:pPr>
            <w:r>
              <w:rPr>
                <w:sz w:val="22"/>
              </w:rPr>
              <w:t>2,000</w:t>
            </w:r>
          </w:p>
        </w:tc>
      </w:tr>
      <w:tr>
        <w:trPr>
          <w:trHeight w:val="379" w:hRule="atLeast"/>
        </w:trPr>
        <w:tc>
          <w:tcPr>
            <w:tcW w:w="2115" w:type="dxa"/>
          </w:tcPr>
          <w:p>
            <w:pPr>
              <w:pStyle w:val="TableParagraph"/>
              <w:spacing w:line="250" w:lineRule="exact"/>
              <w:ind w:left="50"/>
              <w:rPr>
                <w:sz w:val="22"/>
              </w:rPr>
            </w:pPr>
            <w:r>
              <w:rPr>
                <w:sz w:val="22"/>
              </w:rPr>
              <w:t>Beginning Capital</w:t>
            </w:r>
          </w:p>
        </w:tc>
        <w:tc>
          <w:tcPr>
            <w:tcW w:w="553" w:type="dxa"/>
          </w:tcPr>
          <w:p>
            <w:pPr>
              <w:pStyle w:val="TableParagraph"/>
              <w:rPr>
                <w:rFonts w:ascii="Times New Roman"/>
                <w:sz w:val="18"/>
              </w:rPr>
            </w:pPr>
          </w:p>
        </w:tc>
        <w:tc>
          <w:tcPr>
            <w:tcW w:w="1479" w:type="dxa"/>
          </w:tcPr>
          <w:p>
            <w:pPr>
              <w:pStyle w:val="TableParagraph"/>
              <w:spacing w:line="250" w:lineRule="exact"/>
              <w:ind w:right="225"/>
              <w:jc w:val="right"/>
              <w:rPr>
                <w:sz w:val="22"/>
              </w:rPr>
            </w:pPr>
            <w:r>
              <w:rPr>
                <w:sz w:val="22"/>
              </w:rPr>
              <w:t>5,000</w:t>
            </w:r>
          </w:p>
        </w:tc>
        <w:tc>
          <w:tcPr>
            <w:tcW w:w="676" w:type="dxa"/>
          </w:tcPr>
          <w:p>
            <w:pPr>
              <w:pStyle w:val="TableParagraph"/>
              <w:rPr>
                <w:rFonts w:ascii="Times New Roman"/>
                <w:sz w:val="18"/>
              </w:rPr>
            </w:pPr>
          </w:p>
        </w:tc>
        <w:tc>
          <w:tcPr>
            <w:tcW w:w="2421" w:type="dxa"/>
          </w:tcPr>
          <w:p>
            <w:pPr>
              <w:pStyle w:val="TableParagraph"/>
              <w:spacing w:line="250" w:lineRule="exact"/>
              <w:ind w:left="266"/>
              <w:rPr>
                <w:sz w:val="22"/>
              </w:rPr>
            </w:pPr>
            <w:r>
              <w:rPr>
                <w:sz w:val="22"/>
              </w:rPr>
              <w:t>Equipment</w:t>
            </w:r>
          </w:p>
        </w:tc>
        <w:tc>
          <w:tcPr>
            <w:tcW w:w="1590" w:type="dxa"/>
          </w:tcPr>
          <w:p>
            <w:pPr>
              <w:pStyle w:val="TableParagraph"/>
              <w:spacing w:line="250" w:lineRule="exact"/>
              <w:ind w:right="51"/>
              <w:jc w:val="right"/>
              <w:rPr>
                <w:sz w:val="22"/>
              </w:rPr>
            </w:pPr>
            <w:r>
              <w:rPr>
                <w:sz w:val="22"/>
              </w:rPr>
              <w:t>8,000</w:t>
            </w:r>
          </w:p>
        </w:tc>
      </w:tr>
      <w:tr>
        <w:trPr>
          <w:trHeight w:val="439" w:hRule="atLeast"/>
        </w:trPr>
        <w:tc>
          <w:tcPr>
            <w:tcW w:w="2115" w:type="dxa"/>
          </w:tcPr>
          <w:p>
            <w:pPr>
              <w:pStyle w:val="TableParagraph"/>
              <w:spacing w:before="122"/>
              <w:ind w:left="50"/>
              <w:rPr>
                <w:b/>
                <w:sz w:val="22"/>
              </w:rPr>
            </w:pPr>
            <w:r>
              <w:rPr>
                <w:b/>
                <w:sz w:val="22"/>
              </w:rPr>
              <w:t>Solution 187</w:t>
            </w:r>
          </w:p>
        </w:tc>
        <w:tc>
          <w:tcPr>
            <w:tcW w:w="553" w:type="dxa"/>
          </w:tcPr>
          <w:p>
            <w:pPr>
              <w:pStyle w:val="TableParagraph"/>
              <w:rPr>
                <w:rFonts w:ascii="Times New Roman"/>
                <w:sz w:val="18"/>
              </w:rPr>
            </w:pPr>
          </w:p>
        </w:tc>
        <w:tc>
          <w:tcPr>
            <w:tcW w:w="1479" w:type="dxa"/>
          </w:tcPr>
          <w:p>
            <w:pPr>
              <w:pStyle w:val="TableParagraph"/>
              <w:rPr>
                <w:rFonts w:ascii="Times New Roman"/>
                <w:sz w:val="18"/>
              </w:rPr>
            </w:pPr>
          </w:p>
        </w:tc>
        <w:tc>
          <w:tcPr>
            <w:tcW w:w="676" w:type="dxa"/>
          </w:tcPr>
          <w:p>
            <w:pPr>
              <w:pStyle w:val="TableParagraph"/>
              <w:rPr>
                <w:rFonts w:ascii="Times New Roman"/>
                <w:sz w:val="18"/>
              </w:rPr>
            </w:pPr>
          </w:p>
        </w:tc>
        <w:tc>
          <w:tcPr>
            <w:tcW w:w="2421" w:type="dxa"/>
          </w:tcPr>
          <w:p>
            <w:pPr>
              <w:pStyle w:val="TableParagraph"/>
              <w:rPr>
                <w:rFonts w:ascii="Times New Roman"/>
                <w:sz w:val="18"/>
              </w:rPr>
            </w:pPr>
          </w:p>
        </w:tc>
        <w:tc>
          <w:tcPr>
            <w:tcW w:w="1590" w:type="dxa"/>
          </w:tcPr>
          <w:p>
            <w:pPr>
              <w:pStyle w:val="TableParagraph"/>
              <w:rPr>
                <w:rFonts w:ascii="Times New Roman"/>
                <w:sz w:val="18"/>
              </w:rPr>
            </w:pPr>
          </w:p>
        </w:tc>
      </w:tr>
      <w:tr>
        <w:trPr>
          <w:trHeight w:val="310" w:hRule="atLeast"/>
        </w:trPr>
        <w:tc>
          <w:tcPr>
            <w:tcW w:w="2115" w:type="dxa"/>
          </w:tcPr>
          <w:p>
            <w:pPr>
              <w:pStyle w:val="TableParagraph"/>
              <w:tabs>
                <w:tab w:pos="694" w:val="left" w:leader="none"/>
              </w:tabs>
              <w:spacing w:line="233" w:lineRule="exact" w:before="57"/>
              <w:ind w:left="50"/>
              <w:rPr>
                <w:sz w:val="22"/>
              </w:rPr>
            </w:pPr>
            <w:r>
              <w:rPr>
                <w:sz w:val="22"/>
              </w:rPr>
              <w:t>(a)</w:t>
              <w:tab/>
              <w:t>$14,000</w:t>
            </w:r>
          </w:p>
        </w:tc>
        <w:tc>
          <w:tcPr>
            <w:tcW w:w="553" w:type="dxa"/>
          </w:tcPr>
          <w:p>
            <w:pPr>
              <w:pStyle w:val="TableParagraph"/>
              <w:spacing w:line="233" w:lineRule="exact" w:before="57"/>
              <w:ind w:left="95"/>
              <w:rPr>
                <w:sz w:val="22"/>
              </w:rPr>
            </w:pPr>
            <w:r>
              <w:rPr>
                <w:sz w:val="22"/>
              </w:rPr>
              <w:t>(b)</w:t>
            </w:r>
          </w:p>
        </w:tc>
        <w:tc>
          <w:tcPr>
            <w:tcW w:w="1479" w:type="dxa"/>
          </w:tcPr>
          <w:p>
            <w:pPr>
              <w:pStyle w:val="TableParagraph"/>
              <w:spacing w:line="233" w:lineRule="exact" w:before="57"/>
              <w:ind w:left="186"/>
              <w:rPr>
                <w:sz w:val="22"/>
              </w:rPr>
            </w:pPr>
            <w:r>
              <w:rPr>
                <w:sz w:val="22"/>
              </w:rPr>
              <w:t>$18,000</w:t>
            </w:r>
          </w:p>
        </w:tc>
        <w:tc>
          <w:tcPr>
            <w:tcW w:w="676" w:type="dxa"/>
          </w:tcPr>
          <w:p>
            <w:pPr>
              <w:pStyle w:val="TableParagraph"/>
              <w:spacing w:line="233" w:lineRule="exact" w:before="57"/>
              <w:ind w:left="222"/>
              <w:rPr>
                <w:sz w:val="22"/>
              </w:rPr>
            </w:pPr>
            <w:r>
              <w:rPr>
                <w:sz w:val="22"/>
              </w:rPr>
              <w:t>(c)</w:t>
            </w:r>
          </w:p>
        </w:tc>
        <w:tc>
          <w:tcPr>
            <w:tcW w:w="2421" w:type="dxa"/>
          </w:tcPr>
          <w:p>
            <w:pPr>
              <w:pStyle w:val="TableParagraph"/>
              <w:spacing w:line="233" w:lineRule="exact" w:before="57"/>
              <w:ind w:left="191"/>
              <w:rPr>
                <w:sz w:val="22"/>
              </w:rPr>
            </w:pPr>
            <w:r>
              <w:rPr>
                <w:sz w:val="22"/>
              </w:rPr>
              <w:t>$29,000</w:t>
            </w:r>
          </w:p>
        </w:tc>
        <w:tc>
          <w:tcPr>
            <w:tcW w:w="1590" w:type="dxa"/>
          </w:tcPr>
          <w:p>
            <w:pPr>
              <w:pStyle w:val="TableParagraph"/>
              <w:rPr>
                <w:rFonts w:ascii="Times New Roman"/>
                <w:sz w:val="18"/>
              </w:rPr>
            </w:pPr>
          </w:p>
        </w:tc>
      </w:tr>
    </w:tbl>
    <w:p>
      <w:pPr>
        <w:pStyle w:val="BodyText"/>
        <w:rPr>
          <w:sz w:val="24"/>
        </w:rPr>
      </w:pPr>
    </w:p>
    <w:p>
      <w:pPr>
        <w:spacing w:before="184"/>
        <w:ind w:left="1949" w:right="0" w:firstLine="0"/>
        <w:jc w:val="left"/>
        <w:rPr>
          <w:sz w:val="14"/>
        </w:rPr>
      </w:pPr>
      <w:r>
        <w:rPr>
          <w:sz w:val="14"/>
        </w:rPr>
        <w:t>Ans: N/A, LO: 5, Bloom: AP, Difficulty: Moderate, Min: 5, AACSB: Analytic, AICPA BB: Governance Perspective, AICPA FC: Reporting,</w:t>
      </w:r>
    </w:p>
    <w:p>
      <w:pPr>
        <w:spacing w:before="2"/>
        <w:ind w:left="2669" w:right="0" w:firstLine="0"/>
        <w:jc w:val="left"/>
        <w:rPr>
          <w:sz w:val="14"/>
        </w:rPr>
      </w:pPr>
      <w:r>
        <w:rPr>
          <w:sz w:val="14"/>
        </w:rPr>
        <w:t>AICPA PC: None, IMA: Reporting</w:t>
      </w:r>
    </w:p>
    <w:p>
      <w:pPr>
        <w:pStyle w:val="BodyText"/>
        <w:spacing w:before="9"/>
        <w:rPr>
          <w:sz w:val="17"/>
        </w:rPr>
      </w:pPr>
    </w:p>
    <w:p>
      <w:pPr>
        <w:spacing w:before="0"/>
        <w:ind w:left="1229" w:right="1087" w:firstLine="0"/>
        <w:jc w:val="left"/>
        <w:rPr>
          <w:sz w:val="18"/>
        </w:rPr>
      </w:pPr>
      <w:r>
        <w:rPr>
          <w:sz w:val="18"/>
        </w:rPr>
        <w:t>[(a) (Rev. – Oper. exp. = Net inc.); (b) (Beg. cap. + (Rev. – Oper. exp.) – Draws. = End. owner’s equity); (c): (Supp. + Accts. rec. + Cash + Equip. = Tot. assets)]</w:t>
      </w:r>
    </w:p>
    <w:p>
      <w:pPr>
        <w:pStyle w:val="BodyText"/>
        <w:spacing w:before="8"/>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74"/>
        <w:gridCol w:w="1129"/>
        <w:gridCol w:w="301"/>
      </w:tblGrid>
      <w:tr>
        <w:trPr>
          <w:trHeight w:val="308" w:hRule="atLeast"/>
        </w:trPr>
        <w:tc>
          <w:tcPr>
            <w:tcW w:w="8174" w:type="dxa"/>
          </w:tcPr>
          <w:p>
            <w:pPr>
              <w:pStyle w:val="TableParagraph"/>
              <w:spacing w:line="247" w:lineRule="exact"/>
              <w:ind w:left="50"/>
              <w:rPr>
                <w:b/>
                <w:sz w:val="22"/>
              </w:rPr>
            </w:pPr>
            <w:r>
              <w:rPr>
                <w:b/>
                <w:sz w:val="22"/>
              </w:rPr>
              <w:t>BE 188</w:t>
            </w:r>
          </w:p>
        </w:tc>
        <w:tc>
          <w:tcPr>
            <w:tcW w:w="1430" w:type="dxa"/>
            <w:gridSpan w:val="2"/>
          </w:tcPr>
          <w:p>
            <w:pPr>
              <w:pStyle w:val="TableParagraph"/>
              <w:rPr>
                <w:rFonts w:ascii="Times New Roman"/>
                <w:sz w:val="18"/>
              </w:rPr>
            </w:pPr>
          </w:p>
        </w:tc>
      </w:tr>
      <w:tr>
        <w:trPr>
          <w:trHeight w:val="312" w:hRule="atLeast"/>
        </w:trPr>
        <w:tc>
          <w:tcPr>
            <w:tcW w:w="8174" w:type="dxa"/>
          </w:tcPr>
          <w:p>
            <w:pPr>
              <w:pStyle w:val="TableParagraph"/>
              <w:spacing w:line="237" w:lineRule="exact" w:before="55"/>
              <w:ind w:left="50"/>
              <w:rPr>
                <w:sz w:val="22"/>
              </w:rPr>
            </w:pPr>
            <w:r>
              <w:rPr>
                <w:sz w:val="22"/>
              </w:rPr>
              <w:t>Listed below in alphabetical order are the balance sheet items of Middleton</w:t>
            </w:r>
          </w:p>
        </w:tc>
        <w:tc>
          <w:tcPr>
            <w:tcW w:w="1129" w:type="dxa"/>
          </w:tcPr>
          <w:p>
            <w:pPr>
              <w:pStyle w:val="TableParagraph"/>
              <w:spacing w:line="237" w:lineRule="exact" w:before="55"/>
              <w:ind w:right="65"/>
              <w:jc w:val="right"/>
              <w:rPr>
                <w:sz w:val="22"/>
              </w:rPr>
            </w:pPr>
            <w:r>
              <w:rPr>
                <w:sz w:val="22"/>
              </w:rPr>
              <w:t>Company</w:t>
            </w:r>
          </w:p>
        </w:tc>
        <w:tc>
          <w:tcPr>
            <w:tcW w:w="301" w:type="dxa"/>
          </w:tcPr>
          <w:p>
            <w:pPr>
              <w:pStyle w:val="TableParagraph"/>
              <w:spacing w:line="237" w:lineRule="exact" w:before="55"/>
              <w:ind w:left="67"/>
              <w:rPr>
                <w:sz w:val="22"/>
              </w:rPr>
            </w:pPr>
            <w:r>
              <w:rPr>
                <w:sz w:val="22"/>
              </w:rPr>
              <w:t>at</w:t>
            </w:r>
          </w:p>
        </w:tc>
      </w:tr>
      <w:tr>
        <w:trPr>
          <w:trHeight w:val="314" w:hRule="atLeast"/>
        </w:trPr>
        <w:tc>
          <w:tcPr>
            <w:tcW w:w="8174" w:type="dxa"/>
          </w:tcPr>
          <w:p>
            <w:pPr>
              <w:pStyle w:val="TableParagraph"/>
              <w:spacing w:line="250" w:lineRule="exact"/>
              <w:ind w:left="50"/>
              <w:rPr>
                <w:sz w:val="22"/>
              </w:rPr>
            </w:pPr>
            <w:r>
              <w:rPr>
                <w:sz w:val="22"/>
              </w:rPr>
              <w:t>December 31, 2020. Prepare a balance sheet and include a complete heading.</w:t>
            </w:r>
          </w:p>
        </w:tc>
        <w:tc>
          <w:tcPr>
            <w:tcW w:w="1129" w:type="dxa"/>
          </w:tcPr>
          <w:p>
            <w:pPr>
              <w:pStyle w:val="TableParagraph"/>
              <w:rPr>
                <w:rFonts w:ascii="Times New Roman"/>
                <w:sz w:val="18"/>
              </w:rPr>
            </w:pPr>
          </w:p>
        </w:tc>
        <w:tc>
          <w:tcPr>
            <w:tcW w:w="301" w:type="dxa"/>
          </w:tcPr>
          <w:p>
            <w:pPr>
              <w:pStyle w:val="TableParagraph"/>
              <w:rPr>
                <w:rFonts w:ascii="Times New Roman"/>
                <w:sz w:val="18"/>
              </w:rPr>
            </w:pPr>
          </w:p>
        </w:tc>
      </w:tr>
      <w:tr>
        <w:trPr>
          <w:trHeight w:val="564" w:hRule="atLeast"/>
        </w:trPr>
        <w:tc>
          <w:tcPr>
            <w:tcW w:w="8174" w:type="dxa"/>
          </w:tcPr>
          <w:p>
            <w:pPr>
              <w:pStyle w:val="TableParagraph"/>
              <w:tabs>
                <w:tab w:pos="5490" w:val="left" w:leader="none"/>
                <w:tab w:pos="5857" w:val="left" w:leader="none"/>
              </w:tabs>
              <w:spacing w:line="251" w:lineRule="exact" w:before="57"/>
              <w:ind w:left="770"/>
              <w:rPr>
                <w:sz w:val="22"/>
              </w:rPr>
            </w:pPr>
            <w:r>
              <w:rPr>
                <w:sz w:val="22"/>
              </w:rPr>
              <w:t>Accounts</w:t>
            </w:r>
            <w:r>
              <w:rPr>
                <w:spacing w:val="-4"/>
                <w:sz w:val="22"/>
              </w:rPr>
              <w:t> </w:t>
            </w:r>
            <w:r>
              <w:rPr>
                <w:sz w:val="22"/>
              </w:rPr>
              <w:t>payable</w:t>
              <w:tab/>
              <w:t>$</w:t>
              <w:tab/>
              <w:t>21,000</w:t>
            </w:r>
          </w:p>
          <w:p>
            <w:pPr>
              <w:pStyle w:val="TableParagraph"/>
              <w:tabs>
                <w:tab w:pos="5857" w:val="left" w:leader="none"/>
              </w:tabs>
              <w:spacing w:line="235" w:lineRule="exact"/>
              <w:ind w:left="770"/>
              <w:rPr>
                <w:sz w:val="22"/>
              </w:rPr>
            </w:pPr>
            <w:r>
              <w:rPr>
                <w:sz w:val="22"/>
              </w:rPr>
              <w:t>Accounts</w:t>
            </w:r>
            <w:r>
              <w:rPr>
                <w:spacing w:val="-4"/>
                <w:sz w:val="22"/>
              </w:rPr>
              <w:t> </w:t>
            </w:r>
            <w:r>
              <w:rPr>
                <w:sz w:val="22"/>
              </w:rPr>
              <w:t>receivable</w:t>
              <w:tab/>
              <w:t>15,000</w:t>
            </w:r>
          </w:p>
        </w:tc>
        <w:tc>
          <w:tcPr>
            <w:tcW w:w="1129" w:type="dxa"/>
          </w:tcPr>
          <w:p>
            <w:pPr>
              <w:pStyle w:val="TableParagraph"/>
              <w:rPr>
                <w:rFonts w:ascii="Times New Roman"/>
                <w:sz w:val="18"/>
              </w:rPr>
            </w:pPr>
          </w:p>
        </w:tc>
        <w:tc>
          <w:tcPr>
            <w:tcW w:w="301" w:type="dxa"/>
          </w:tcPr>
          <w:p>
            <w:pPr>
              <w:pStyle w:val="TableParagraph"/>
              <w:rPr>
                <w:rFonts w:ascii="Times New Roman"/>
                <w:sz w:val="18"/>
              </w:rPr>
            </w:pPr>
          </w:p>
        </w:tc>
      </w:tr>
      <w:tr>
        <w:trPr>
          <w:trHeight w:val="254" w:hRule="atLeast"/>
        </w:trPr>
        <w:tc>
          <w:tcPr>
            <w:tcW w:w="8174" w:type="dxa"/>
          </w:tcPr>
          <w:p>
            <w:pPr>
              <w:pStyle w:val="TableParagraph"/>
              <w:tabs>
                <w:tab w:pos="5857" w:val="left" w:leader="none"/>
              </w:tabs>
              <w:spacing w:line="234" w:lineRule="exact"/>
              <w:ind w:left="770"/>
              <w:rPr>
                <w:sz w:val="22"/>
              </w:rPr>
            </w:pPr>
            <w:r>
              <w:rPr>
                <w:sz w:val="22"/>
              </w:rPr>
              <w:t>Buildings</w:t>
              <w:tab/>
              <w:t>91,000</w:t>
            </w:r>
          </w:p>
        </w:tc>
        <w:tc>
          <w:tcPr>
            <w:tcW w:w="1129" w:type="dxa"/>
          </w:tcPr>
          <w:p>
            <w:pPr>
              <w:pStyle w:val="TableParagraph"/>
              <w:rPr>
                <w:rFonts w:ascii="Times New Roman"/>
                <w:sz w:val="18"/>
              </w:rPr>
            </w:pPr>
          </w:p>
        </w:tc>
        <w:tc>
          <w:tcPr>
            <w:tcW w:w="301" w:type="dxa"/>
          </w:tcPr>
          <w:p>
            <w:pPr>
              <w:pStyle w:val="TableParagraph"/>
              <w:rPr>
                <w:rFonts w:ascii="Times New Roman"/>
                <w:sz w:val="18"/>
              </w:rPr>
            </w:pPr>
          </w:p>
        </w:tc>
      </w:tr>
      <w:tr>
        <w:trPr>
          <w:trHeight w:val="503" w:hRule="atLeast"/>
        </w:trPr>
        <w:tc>
          <w:tcPr>
            <w:tcW w:w="8174" w:type="dxa"/>
          </w:tcPr>
          <w:p>
            <w:pPr>
              <w:pStyle w:val="TableParagraph"/>
              <w:tabs>
                <w:tab w:pos="5979" w:val="left" w:leader="none"/>
              </w:tabs>
              <w:spacing w:line="249" w:lineRule="exact"/>
              <w:ind w:left="770"/>
              <w:rPr>
                <w:sz w:val="22"/>
              </w:rPr>
            </w:pPr>
            <w:r>
              <w:rPr>
                <w:sz w:val="22"/>
              </w:rPr>
              <w:t>Cash</w:t>
              <w:tab/>
              <w:t>6,000</w:t>
            </w:r>
          </w:p>
          <w:p>
            <w:pPr>
              <w:pStyle w:val="TableParagraph"/>
              <w:tabs>
                <w:tab w:pos="5857" w:val="left" w:leader="none"/>
              </w:tabs>
              <w:spacing w:line="235" w:lineRule="exact"/>
              <w:ind w:left="770"/>
              <w:rPr>
                <w:sz w:val="22"/>
              </w:rPr>
            </w:pPr>
            <w:r>
              <w:rPr>
                <w:sz w:val="22"/>
              </w:rPr>
              <w:t>Equipment</w:t>
              <w:tab/>
              <w:t>17,000</w:t>
            </w:r>
          </w:p>
        </w:tc>
        <w:tc>
          <w:tcPr>
            <w:tcW w:w="1129" w:type="dxa"/>
          </w:tcPr>
          <w:p>
            <w:pPr>
              <w:pStyle w:val="TableParagraph"/>
              <w:rPr>
                <w:rFonts w:ascii="Times New Roman"/>
                <w:sz w:val="18"/>
              </w:rPr>
            </w:pPr>
          </w:p>
        </w:tc>
        <w:tc>
          <w:tcPr>
            <w:tcW w:w="301" w:type="dxa"/>
          </w:tcPr>
          <w:p>
            <w:pPr>
              <w:pStyle w:val="TableParagraph"/>
              <w:rPr>
                <w:rFonts w:ascii="Times New Roman"/>
                <w:sz w:val="18"/>
              </w:rPr>
            </w:pPr>
          </w:p>
        </w:tc>
      </w:tr>
      <w:tr>
        <w:trPr>
          <w:trHeight w:val="381" w:hRule="atLeast"/>
        </w:trPr>
        <w:tc>
          <w:tcPr>
            <w:tcW w:w="8174" w:type="dxa"/>
          </w:tcPr>
          <w:p>
            <w:pPr>
              <w:pStyle w:val="TableParagraph"/>
              <w:tabs>
                <w:tab w:pos="5734" w:val="left" w:leader="none"/>
              </w:tabs>
              <w:spacing w:line="250" w:lineRule="exact"/>
              <w:ind w:left="770"/>
              <w:rPr>
                <w:sz w:val="22"/>
              </w:rPr>
            </w:pPr>
            <w:r>
              <w:rPr>
                <w:sz w:val="22"/>
              </w:rPr>
              <w:t>Owner’s</w:t>
            </w:r>
            <w:r>
              <w:rPr>
                <w:spacing w:val="-4"/>
                <w:sz w:val="22"/>
              </w:rPr>
              <w:t> </w:t>
            </w:r>
            <w:r>
              <w:rPr>
                <w:sz w:val="22"/>
              </w:rPr>
              <w:t>Capital</w:t>
              <w:tab/>
              <w:t>108,000</w:t>
            </w:r>
          </w:p>
        </w:tc>
        <w:tc>
          <w:tcPr>
            <w:tcW w:w="1129" w:type="dxa"/>
          </w:tcPr>
          <w:p>
            <w:pPr>
              <w:pStyle w:val="TableParagraph"/>
              <w:rPr>
                <w:rFonts w:ascii="Times New Roman"/>
                <w:sz w:val="18"/>
              </w:rPr>
            </w:pPr>
          </w:p>
        </w:tc>
        <w:tc>
          <w:tcPr>
            <w:tcW w:w="301" w:type="dxa"/>
          </w:tcPr>
          <w:p>
            <w:pPr>
              <w:pStyle w:val="TableParagraph"/>
              <w:rPr>
                <w:rFonts w:ascii="Times New Roman"/>
                <w:sz w:val="18"/>
              </w:rPr>
            </w:pPr>
          </w:p>
        </w:tc>
      </w:tr>
      <w:tr>
        <w:trPr>
          <w:trHeight w:val="439" w:hRule="atLeast"/>
        </w:trPr>
        <w:tc>
          <w:tcPr>
            <w:tcW w:w="8174" w:type="dxa"/>
          </w:tcPr>
          <w:p>
            <w:pPr>
              <w:pStyle w:val="TableParagraph"/>
              <w:spacing w:before="124"/>
              <w:ind w:left="50"/>
              <w:rPr>
                <w:b/>
                <w:sz w:val="22"/>
              </w:rPr>
            </w:pPr>
            <w:r>
              <w:rPr>
                <w:b/>
                <w:sz w:val="22"/>
              </w:rPr>
              <w:t>Solution 188</w:t>
            </w:r>
          </w:p>
        </w:tc>
        <w:tc>
          <w:tcPr>
            <w:tcW w:w="1129" w:type="dxa"/>
          </w:tcPr>
          <w:p>
            <w:pPr>
              <w:pStyle w:val="TableParagraph"/>
              <w:rPr>
                <w:rFonts w:ascii="Times New Roman"/>
                <w:sz w:val="18"/>
              </w:rPr>
            </w:pPr>
          </w:p>
        </w:tc>
        <w:tc>
          <w:tcPr>
            <w:tcW w:w="301" w:type="dxa"/>
          </w:tcPr>
          <w:p>
            <w:pPr>
              <w:pStyle w:val="TableParagraph"/>
              <w:rPr>
                <w:rFonts w:ascii="Times New Roman"/>
                <w:sz w:val="18"/>
              </w:rPr>
            </w:pPr>
          </w:p>
        </w:tc>
      </w:tr>
      <w:tr>
        <w:trPr>
          <w:trHeight w:val="311" w:hRule="atLeast"/>
        </w:trPr>
        <w:tc>
          <w:tcPr>
            <w:tcW w:w="8174" w:type="dxa"/>
          </w:tcPr>
          <w:p>
            <w:pPr>
              <w:pStyle w:val="TableParagraph"/>
              <w:spacing w:line="237" w:lineRule="exact" w:before="55"/>
              <w:ind w:left="3567"/>
              <w:rPr>
                <w:sz w:val="22"/>
              </w:rPr>
            </w:pPr>
            <w:r>
              <w:rPr>
                <w:sz w:val="22"/>
              </w:rPr>
              <w:t>MIDDLETON COMPANY</w:t>
            </w:r>
          </w:p>
        </w:tc>
        <w:tc>
          <w:tcPr>
            <w:tcW w:w="1129" w:type="dxa"/>
          </w:tcPr>
          <w:p>
            <w:pPr>
              <w:pStyle w:val="TableParagraph"/>
              <w:rPr>
                <w:rFonts w:ascii="Times New Roman"/>
                <w:sz w:val="18"/>
              </w:rPr>
            </w:pPr>
          </w:p>
        </w:tc>
        <w:tc>
          <w:tcPr>
            <w:tcW w:w="301" w:type="dxa"/>
          </w:tcPr>
          <w:p>
            <w:pPr>
              <w:pStyle w:val="TableParagraph"/>
              <w:rPr>
                <w:rFonts w:ascii="Times New Roman"/>
                <w:sz w:val="18"/>
              </w:rPr>
            </w:pPr>
          </w:p>
        </w:tc>
      </w:tr>
      <w:tr>
        <w:trPr>
          <w:trHeight w:val="254" w:hRule="atLeast"/>
        </w:trPr>
        <w:tc>
          <w:tcPr>
            <w:tcW w:w="8174" w:type="dxa"/>
          </w:tcPr>
          <w:p>
            <w:pPr>
              <w:pStyle w:val="TableParagraph"/>
              <w:spacing w:line="234" w:lineRule="exact"/>
              <w:ind w:left="4086"/>
              <w:rPr>
                <w:sz w:val="22"/>
              </w:rPr>
            </w:pPr>
            <w:r>
              <w:rPr>
                <w:sz w:val="22"/>
              </w:rPr>
              <w:t>Balance Sheet</w:t>
            </w:r>
          </w:p>
        </w:tc>
        <w:tc>
          <w:tcPr>
            <w:tcW w:w="1129" w:type="dxa"/>
          </w:tcPr>
          <w:p>
            <w:pPr>
              <w:pStyle w:val="TableParagraph"/>
              <w:rPr>
                <w:rFonts w:ascii="Times New Roman"/>
                <w:sz w:val="18"/>
              </w:rPr>
            </w:pPr>
          </w:p>
        </w:tc>
        <w:tc>
          <w:tcPr>
            <w:tcW w:w="301" w:type="dxa"/>
          </w:tcPr>
          <w:p>
            <w:pPr>
              <w:pStyle w:val="TableParagraph"/>
              <w:rPr>
                <w:rFonts w:ascii="Times New Roman"/>
                <w:sz w:val="18"/>
              </w:rPr>
            </w:pPr>
          </w:p>
        </w:tc>
      </w:tr>
      <w:tr>
        <w:trPr>
          <w:trHeight w:val="312" w:hRule="atLeast"/>
        </w:trPr>
        <w:tc>
          <w:tcPr>
            <w:tcW w:w="8174" w:type="dxa"/>
          </w:tcPr>
          <w:p>
            <w:pPr>
              <w:pStyle w:val="TableParagraph"/>
              <w:spacing w:line="250" w:lineRule="exact"/>
              <w:ind w:left="3835"/>
              <w:rPr>
                <w:sz w:val="22"/>
              </w:rPr>
            </w:pPr>
            <w:r>
              <w:rPr>
                <w:sz w:val="22"/>
              </w:rPr>
              <w:t>December 31, 2020</w:t>
            </w:r>
          </w:p>
        </w:tc>
        <w:tc>
          <w:tcPr>
            <w:tcW w:w="1129" w:type="dxa"/>
          </w:tcPr>
          <w:p>
            <w:pPr>
              <w:pStyle w:val="TableParagraph"/>
              <w:rPr>
                <w:rFonts w:ascii="Times New Roman"/>
                <w:sz w:val="18"/>
              </w:rPr>
            </w:pPr>
          </w:p>
        </w:tc>
        <w:tc>
          <w:tcPr>
            <w:tcW w:w="301" w:type="dxa"/>
          </w:tcPr>
          <w:p>
            <w:pPr>
              <w:pStyle w:val="TableParagraph"/>
              <w:rPr>
                <w:rFonts w:ascii="Times New Roman"/>
                <w:sz w:val="18"/>
              </w:rPr>
            </w:pPr>
          </w:p>
        </w:tc>
      </w:tr>
      <w:tr>
        <w:trPr>
          <w:trHeight w:val="311" w:hRule="atLeast"/>
        </w:trPr>
        <w:tc>
          <w:tcPr>
            <w:tcW w:w="8174" w:type="dxa"/>
          </w:tcPr>
          <w:p>
            <w:pPr>
              <w:pStyle w:val="TableParagraph"/>
              <w:spacing w:line="237" w:lineRule="exact" w:before="55"/>
              <w:ind w:left="4347" w:right="2918"/>
              <w:jc w:val="center"/>
              <w:rPr>
                <w:sz w:val="22"/>
              </w:rPr>
            </w:pPr>
            <w:r>
              <w:rPr>
                <w:sz w:val="22"/>
              </w:rPr>
              <w:t>ASSETS</w:t>
            </w:r>
          </w:p>
        </w:tc>
        <w:tc>
          <w:tcPr>
            <w:tcW w:w="1129" w:type="dxa"/>
          </w:tcPr>
          <w:p>
            <w:pPr>
              <w:pStyle w:val="TableParagraph"/>
              <w:rPr>
                <w:rFonts w:ascii="Times New Roman"/>
                <w:sz w:val="18"/>
              </w:rPr>
            </w:pPr>
          </w:p>
        </w:tc>
        <w:tc>
          <w:tcPr>
            <w:tcW w:w="301" w:type="dxa"/>
          </w:tcPr>
          <w:p>
            <w:pPr>
              <w:pStyle w:val="TableParagraph"/>
              <w:rPr>
                <w:rFonts w:ascii="Times New Roman"/>
                <w:sz w:val="18"/>
              </w:rPr>
            </w:pPr>
          </w:p>
        </w:tc>
      </w:tr>
      <w:tr>
        <w:trPr>
          <w:trHeight w:val="254" w:hRule="atLeast"/>
        </w:trPr>
        <w:tc>
          <w:tcPr>
            <w:tcW w:w="8174" w:type="dxa"/>
          </w:tcPr>
          <w:p>
            <w:pPr>
              <w:pStyle w:val="TableParagraph"/>
              <w:spacing w:line="234" w:lineRule="exact"/>
              <w:ind w:left="50"/>
              <w:rPr>
                <w:sz w:val="22"/>
              </w:rPr>
            </w:pPr>
            <w:r>
              <w:rPr>
                <w:sz w:val="22"/>
              </w:rPr>
              <w:t>Cash</w:t>
            </w:r>
          </w:p>
        </w:tc>
        <w:tc>
          <w:tcPr>
            <w:tcW w:w="1129" w:type="dxa"/>
          </w:tcPr>
          <w:p>
            <w:pPr>
              <w:pStyle w:val="TableParagraph"/>
              <w:spacing w:line="234" w:lineRule="exact"/>
              <w:ind w:right="70"/>
              <w:jc w:val="right"/>
              <w:rPr>
                <w:sz w:val="22"/>
              </w:rPr>
            </w:pPr>
            <w:r>
              <w:rPr>
                <w:sz w:val="22"/>
              </w:rPr>
              <w:t>$</w:t>
            </w:r>
            <w:r>
              <w:rPr>
                <w:spacing w:val="59"/>
                <w:sz w:val="22"/>
              </w:rPr>
              <w:t> </w:t>
            </w:r>
            <w:r>
              <w:rPr>
                <w:sz w:val="22"/>
              </w:rPr>
              <w:t>6,000</w:t>
            </w:r>
          </w:p>
        </w:tc>
        <w:tc>
          <w:tcPr>
            <w:tcW w:w="301" w:type="dxa"/>
          </w:tcPr>
          <w:p>
            <w:pPr>
              <w:pStyle w:val="TableParagraph"/>
              <w:rPr>
                <w:rFonts w:ascii="Times New Roman"/>
                <w:sz w:val="18"/>
              </w:rPr>
            </w:pPr>
          </w:p>
        </w:tc>
      </w:tr>
      <w:tr>
        <w:trPr>
          <w:trHeight w:val="252" w:hRule="atLeast"/>
        </w:trPr>
        <w:tc>
          <w:tcPr>
            <w:tcW w:w="8174" w:type="dxa"/>
          </w:tcPr>
          <w:p>
            <w:pPr>
              <w:pStyle w:val="TableParagraph"/>
              <w:spacing w:line="232" w:lineRule="exact"/>
              <w:ind w:left="50"/>
              <w:rPr>
                <w:sz w:val="22"/>
              </w:rPr>
            </w:pPr>
            <w:r>
              <w:rPr>
                <w:sz w:val="22"/>
              </w:rPr>
              <w:t>Accounts receivable</w:t>
            </w:r>
          </w:p>
        </w:tc>
        <w:tc>
          <w:tcPr>
            <w:tcW w:w="1129" w:type="dxa"/>
          </w:tcPr>
          <w:p>
            <w:pPr>
              <w:pStyle w:val="TableParagraph"/>
              <w:spacing w:line="232" w:lineRule="exact"/>
              <w:ind w:right="71"/>
              <w:jc w:val="right"/>
              <w:rPr>
                <w:sz w:val="22"/>
              </w:rPr>
            </w:pPr>
            <w:r>
              <w:rPr>
                <w:sz w:val="22"/>
              </w:rPr>
              <w:t>15,000</w:t>
            </w:r>
          </w:p>
        </w:tc>
        <w:tc>
          <w:tcPr>
            <w:tcW w:w="301" w:type="dxa"/>
          </w:tcPr>
          <w:p>
            <w:pPr>
              <w:pStyle w:val="TableParagraph"/>
              <w:rPr>
                <w:rFonts w:ascii="Times New Roman"/>
                <w:sz w:val="18"/>
              </w:rPr>
            </w:pPr>
          </w:p>
        </w:tc>
      </w:tr>
      <w:tr>
        <w:trPr>
          <w:trHeight w:val="251" w:hRule="atLeast"/>
        </w:trPr>
        <w:tc>
          <w:tcPr>
            <w:tcW w:w="8174" w:type="dxa"/>
          </w:tcPr>
          <w:p>
            <w:pPr>
              <w:pStyle w:val="TableParagraph"/>
              <w:spacing w:line="232" w:lineRule="exact"/>
              <w:ind w:left="50"/>
              <w:rPr>
                <w:sz w:val="22"/>
              </w:rPr>
            </w:pPr>
            <w:r>
              <w:rPr>
                <w:sz w:val="22"/>
              </w:rPr>
              <w:t>Equipment</w:t>
            </w:r>
          </w:p>
        </w:tc>
        <w:tc>
          <w:tcPr>
            <w:tcW w:w="1129" w:type="dxa"/>
          </w:tcPr>
          <w:p>
            <w:pPr>
              <w:pStyle w:val="TableParagraph"/>
              <w:spacing w:line="232" w:lineRule="exact"/>
              <w:ind w:right="70"/>
              <w:jc w:val="right"/>
              <w:rPr>
                <w:sz w:val="22"/>
              </w:rPr>
            </w:pPr>
            <w:r>
              <w:rPr>
                <w:sz w:val="22"/>
              </w:rPr>
              <w:t>17,000</w:t>
            </w:r>
          </w:p>
        </w:tc>
        <w:tc>
          <w:tcPr>
            <w:tcW w:w="301" w:type="dxa"/>
          </w:tcPr>
          <w:p>
            <w:pPr>
              <w:pStyle w:val="TableParagraph"/>
              <w:rPr>
                <w:rFonts w:ascii="Times New Roman"/>
                <w:sz w:val="18"/>
              </w:rPr>
            </w:pPr>
          </w:p>
        </w:tc>
      </w:tr>
      <w:tr>
        <w:trPr>
          <w:trHeight w:val="254" w:hRule="atLeast"/>
        </w:trPr>
        <w:tc>
          <w:tcPr>
            <w:tcW w:w="8174" w:type="dxa"/>
          </w:tcPr>
          <w:p>
            <w:pPr>
              <w:pStyle w:val="TableParagraph"/>
              <w:spacing w:line="235" w:lineRule="exact"/>
              <w:ind w:left="50"/>
              <w:rPr>
                <w:sz w:val="22"/>
              </w:rPr>
            </w:pPr>
            <w:r>
              <w:rPr>
                <w:sz w:val="22"/>
              </w:rPr>
              <w:t>Buildings</w:t>
            </w:r>
          </w:p>
        </w:tc>
        <w:tc>
          <w:tcPr>
            <w:tcW w:w="1129" w:type="dxa"/>
          </w:tcPr>
          <w:p>
            <w:pPr>
              <w:pStyle w:val="TableParagraph"/>
              <w:spacing w:line="235" w:lineRule="exact"/>
              <w:ind w:right="70"/>
              <w:jc w:val="right"/>
              <w:rPr>
                <w:sz w:val="22"/>
              </w:rPr>
            </w:pPr>
            <w:r>
              <w:rPr>
                <w:rFonts w:ascii="Times New Roman"/>
                <w:w w:val="100"/>
                <w:sz w:val="22"/>
                <w:u w:val="single"/>
              </w:rPr>
              <w:t> </w:t>
            </w:r>
            <w:r>
              <w:rPr>
                <w:rFonts w:ascii="Times New Roman"/>
                <w:sz w:val="22"/>
                <w:u w:val="single"/>
              </w:rPr>
              <w:t>   </w:t>
            </w:r>
            <w:r>
              <w:rPr>
                <w:sz w:val="22"/>
                <w:u w:val="single"/>
              </w:rPr>
              <w:t>91,000</w:t>
            </w:r>
          </w:p>
        </w:tc>
        <w:tc>
          <w:tcPr>
            <w:tcW w:w="301" w:type="dxa"/>
          </w:tcPr>
          <w:p>
            <w:pPr>
              <w:pStyle w:val="TableParagraph"/>
              <w:rPr>
                <w:rFonts w:ascii="Times New Roman"/>
                <w:sz w:val="18"/>
              </w:rPr>
            </w:pPr>
          </w:p>
        </w:tc>
      </w:tr>
      <w:tr>
        <w:trPr>
          <w:trHeight w:val="378" w:hRule="atLeast"/>
        </w:trPr>
        <w:tc>
          <w:tcPr>
            <w:tcW w:w="8174" w:type="dxa"/>
          </w:tcPr>
          <w:p>
            <w:pPr>
              <w:pStyle w:val="TableParagraph"/>
              <w:spacing w:line="250" w:lineRule="exact"/>
              <w:ind w:left="410"/>
              <w:rPr>
                <w:sz w:val="22"/>
              </w:rPr>
            </w:pPr>
            <w:r>
              <w:rPr>
                <w:sz w:val="22"/>
              </w:rPr>
              <w:t>Total assets</w:t>
            </w:r>
          </w:p>
        </w:tc>
        <w:tc>
          <w:tcPr>
            <w:tcW w:w="1129" w:type="dxa"/>
          </w:tcPr>
          <w:p>
            <w:pPr>
              <w:pStyle w:val="TableParagraph"/>
              <w:spacing w:line="250" w:lineRule="exact"/>
              <w:ind w:right="70"/>
              <w:jc w:val="right"/>
              <w:rPr>
                <w:sz w:val="22"/>
              </w:rPr>
            </w:pPr>
            <w:r>
              <w:rPr>
                <w:sz w:val="22"/>
                <w:u w:val="double"/>
              </w:rPr>
              <w:t>$129,000</w:t>
            </w:r>
          </w:p>
        </w:tc>
        <w:tc>
          <w:tcPr>
            <w:tcW w:w="301" w:type="dxa"/>
          </w:tcPr>
          <w:p>
            <w:pPr>
              <w:pStyle w:val="TableParagraph"/>
              <w:rPr>
                <w:rFonts w:ascii="Times New Roman"/>
                <w:sz w:val="18"/>
              </w:rPr>
            </w:pPr>
          </w:p>
        </w:tc>
      </w:tr>
      <w:tr>
        <w:trPr>
          <w:trHeight w:val="379" w:hRule="atLeast"/>
        </w:trPr>
        <w:tc>
          <w:tcPr>
            <w:tcW w:w="8174" w:type="dxa"/>
          </w:tcPr>
          <w:p>
            <w:pPr>
              <w:pStyle w:val="TableParagraph"/>
              <w:spacing w:line="237" w:lineRule="exact" w:before="122"/>
              <w:ind w:left="2943"/>
              <w:rPr>
                <w:sz w:val="22"/>
              </w:rPr>
            </w:pPr>
            <w:r>
              <w:rPr>
                <w:sz w:val="22"/>
              </w:rPr>
              <w:t>LIABILITIES AND OWNER’S EQUITY</w:t>
            </w:r>
          </w:p>
        </w:tc>
        <w:tc>
          <w:tcPr>
            <w:tcW w:w="1129" w:type="dxa"/>
          </w:tcPr>
          <w:p>
            <w:pPr>
              <w:pStyle w:val="TableParagraph"/>
              <w:rPr>
                <w:rFonts w:ascii="Times New Roman"/>
                <w:sz w:val="18"/>
              </w:rPr>
            </w:pPr>
          </w:p>
        </w:tc>
        <w:tc>
          <w:tcPr>
            <w:tcW w:w="301" w:type="dxa"/>
          </w:tcPr>
          <w:p>
            <w:pPr>
              <w:pStyle w:val="TableParagraph"/>
              <w:rPr>
                <w:rFonts w:ascii="Times New Roman"/>
                <w:sz w:val="18"/>
              </w:rPr>
            </w:pPr>
          </w:p>
        </w:tc>
      </w:tr>
      <w:tr>
        <w:trPr>
          <w:trHeight w:val="254" w:hRule="atLeast"/>
        </w:trPr>
        <w:tc>
          <w:tcPr>
            <w:tcW w:w="8174" w:type="dxa"/>
          </w:tcPr>
          <w:p>
            <w:pPr>
              <w:pStyle w:val="TableParagraph"/>
              <w:spacing w:line="234" w:lineRule="exact"/>
              <w:ind w:left="50"/>
              <w:rPr>
                <w:sz w:val="22"/>
              </w:rPr>
            </w:pPr>
            <w:r>
              <w:rPr>
                <w:sz w:val="22"/>
              </w:rPr>
              <w:t>Liabilities</w:t>
            </w:r>
          </w:p>
        </w:tc>
        <w:tc>
          <w:tcPr>
            <w:tcW w:w="1129" w:type="dxa"/>
          </w:tcPr>
          <w:p>
            <w:pPr>
              <w:pStyle w:val="TableParagraph"/>
              <w:rPr>
                <w:rFonts w:ascii="Times New Roman"/>
                <w:sz w:val="18"/>
              </w:rPr>
            </w:pPr>
          </w:p>
        </w:tc>
        <w:tc>
          <w:tcPr>
            <w:tcW w:w="301" w:type="dxa"/>
          </w:tcPr>
          <w:p>
            <w:pPr>
              <w:pStyle w:val="TableParagraph"/>
              <w:rPr>
                <w:rFonts w:ascii="Times New Roman"/>
                <w:sz w:val="18"/>
              </w:rPr>
            </w:pPr>
          </w:p>
        </w:tc>
      </w:tr>
      <w:tr>
        <w:trPr>
          <w:trHeight w:val="250" w:hRule="atLeast"/>
        </w:trPr>
        <w:tc>
          <w:tcPr>
            <w:tcW w:w="8174" w:type="dxa"/>
          </w:tcPr>
          <w:p>
            <w:pPr>
              <w:pStyle w:val="TableParagraph"/>
              <w:spacing w:line="231" w:lineRule="exact"/>
              <w:ind w:left="410"/>
              <w:rPr>
                <w:sz w:val="22"/>
              </w:rPr>
            </w:pPr>
            <w:r>
              <w:rPr>
                <w:sz w:val="22"/>
              </w:rPr>
              <w:t>Accounts payable</w:t>
            </w:r>
          </w:p>
        </w:tc>
        <w:tc>
          <w:tcPr>
            <w:tcW w:w="1129" w:type="dxa"/>
          </w:tcPr>
          <w:p>
            <w:pPr>
              <w:pStyle w:val="TableParagraph"/>
              <w:tabs>
                <w:tab w:pos="366" w:val="left" w:leader="none"/>
              </w:tabs>
              <w:spacing w:line="231" w:lineRule="exact"/>
              <w:ind w:right="70"/>
              <w:jc w:val="right"/>
              <w:rPr>
                <w:sz w:val="22"/>
              </w:rPr>
            </w:pPr>
            <w:r>
              <w:rPr>
                <w:sz w:val="22"/>
              </w:rPr>
              <w:t>$</w:t>
              <w:tab/>
              <w:t>21,000</w:t>
            </w:r>
          </w:p>
        </w:tc>
        <w:tc>
          <w:tcPr>
            <w:tcW w:w="301" w:type="dxa"/>
          </w:tcPr>
          <w:p>
            <w:pPr>
              <w:pStyle w:val="TableParagraph"/>
              <w:rPr>
                <w:rFonts w:ascii="Times New Roman"/>
                <w:sz w:val="18"/>
              </w:rPr>
            </w:pPr>
          </w:p>
        </w:tc>
      </w:tr>
    </w:tbl>
    <w:p>
      <w:pPr>
        <w:pStyle w:val="BodyText"/>
        <w:spacing w:before="9"/>
        <w:rPr>
          <w:sz w:val="21"/>
        </w:rPr>
      </w:pPr>
    </w:p>
    <w:p>
      <w:pPr>
        <w:pStyle w:val="BodyText"/>
        <w:ind w:left="379" w:right="8082"/>
        <w:jc w:val="center"/>
      </w:pPr>
      <w:r>
        <w:rPr/>
        <w:t>Owner’s equity</w:t>
      </w:r>
    </w:p>
    <w:p>
      <w:pPr>
        <w:pStyle w:val="BodyText"/>
        <w:tabs>
          <w:tab w:pos="8279" w:val="left" w:leader="none"/>
        </w:tabs>
        <w:spacing w:before="1"/>
        <w:ind w:left="379"/>
        <w:jc w:val="center"/>
      </w:pPr>
      <w:r>
        <w:rPr/>
        <w:t>Owner’s</w:t>
      </w:r>
      <w:r>
        <w:rPr>
          <w:spacing w:val="-4"/>
        </w:rPr>
        <w:t> </w:t>
      </w:r>
      <w:r>
        <w:rPr/>
        <w:t>capital</w:t>
        <w:tab/>
      </w:r>
      <w:r>
        <w:rPr>
          <w:u w:val="single"/>
        </w:rPr>
        <w:t>108,000</w:t>
      </w:r>
    </w:p>
    <w:p>
      <w:pPr>
        <w:pStyle w:val="BodyText"/>
        <w:tabs>
          <w:tab w:pos="8281" w:val="left" w:leader="none"/>
        </w:tabs>
        <w:spacing w:before="2"/>
        <w:ind w:left="379"/>
        <w:jc w:val="center"/>
      </w:pPr>
      <w:r>
        <w:rPr/>
        <w:t>Total liabilities and</w:t>
      </w:r>
      <w:r>
        <w:rPr>
          <w:spacing w:val="-11"/>
        </w:rPr>
        <w:t> </w:t>
      </w:r>
      <w:r>
        <w:rPr/>
        <w:t>owner’s</w:t>
      </w:r>
      <w:r>
        <w:rPr>
          <w:spacing w:val="-4"/>
        </w:rPr>
        <w:t> </w:t>
      </w:r>
      <w:r>
        <w:rPr/>
        <w:t>equity</w:t>
        <w:tab/>
      </w:r>
      <w:r>
        <w:rPr>
          <w:u w:val="double"/>
        </w:rPr>
        <w:t>$129,000</w:t>
      </w:r>
    </w:p>
    <w:p>
      <w:pPr>
        <w:pStyle w:val="BodyText"/>
        <w:spacing w:before="10"/>
        <w:rPr>
          <w:sz w:val="13"/>
        </w:rPr>
      </w:pPr>
    </w:p>
    <w:p>
      <w:pPr>
        <w:spacing w:line="235" w:lineRule="auto" w:before="97"/>
        <w:ind w:left="2669" w:right="874" w:hanging="670"/>
        <w:jc w:val="left"/>
        <w:rPr>
          <w:sz w:val="14"/>
        </w:rPr>
      </w:pPr>
      <w:r>
        <w:rPr>
          <w:sz w:val="14"/>
        </w:rPr>
        <w:t>Ans: N/A, LO: 5, Bloom: AP, Difficulty: Moderate, Min: 5, AACSB: Analytic, AICPA BB: Governance Perspective, AICPA FC: Reporting, AICPA PC: None, IMA: Reporting</w:t>
      </w:r>
    </w:p>
    <w:p>
      <w:pPr>
        <w:spacing w:after="0" w:line="235" w:lineRule="auto"/>
        <w:jc w:val="left"/>
        <w:rPr>
          <w:sz w:val="14"/>
        </w:rPr>
        <w:sectPr>
          <w:pgSz w:w="12240" w:h="15840"/>
          <w:pgMar w:header="1024" w:footer="0" w:top="1320" w:bottom="280" w:left="220" w:right="400"/>
        </w:sectPr>
      </w:pPr>
    </w:p>
    <w:p>
      <w:pPr>
        <w:pStyle w:val="BodyText"/>
        <w:spacing w:before="5"/>
        <w:rPr>
          <w:sz w:val="26"/>
        </w:rPr>
      </w:pPr>
    </w:p>
    <w:p>
      <w:pPr>
        <w:spacing w:before="96"/>
        <w:ind w:left="1085" w:right="0" w:firstLine="0"/>
        <w:jc w:val="left"/>
        <w:rPr>
          <w:sz w:val="18"/>
        </w:rPr>
      </w:pPr>
      <w:r>
        <w:rPr>
          <w:sz w:val="18"/>
        </w:rPr>
        <w:t>[(Cash + Accts. rec. + Equip. + Bldgs.) = (Accts. pay. + Owner’s</w:t>
      </w:r>
      <w:r>
        <w:rPr>
          <w:spacing w:val="-30"/>
          <w:sz w:val="18"/>
        </w:rPr>
        <w:t> </w:t>
      </w:r>
      <w:r>
        <w:rPr>
          <w:sz w:val="18"/>
        </w:rPr>
        <w:t>cap.)]</w:t>
      </w:r>
    </w:p>
    <w:p>
      <w:pPr>
        <w:pStyle w:val="BodyText"/>
        <w:spacing w:before="10"/>
        <w:rPr>
          <w:sz w:val="21"/>
        </w:rPr>
      </w:pPr>
    </w:p>
    <w:p>
      <w:pPr>
        <w:pStyle w:val="Heading1"/>
        <w:spacing w:before="0"/>
        <w:ind w:left="55"/>
      </w:pPr>
      <w:r>
        <w:rPr/>
        <w:t>EXERCISES</w:t>
      </w:r>
    </w:p>
    <w:p>
      <w:pPr>
        <w:pStyle w:val="Heading3"/>
        <w:spacing w:before="118"/>
      </w:pPr>
      <w:r>
        <w:rPr/>
        <w:t>Ex. 189</w:t>
      </w:r>
    </w:p>
    <w:p>
      <w:pPr>
        <w:pStyle w:val="BodyText"/>
        <w:spacing w:before="122"/>
        <w:ind w:left="1085" w:right="1061"/>
      </w:pPr>
      <w:r>
        <w:rPr/>
        <w:t>Below is a list of important abbreviations widely used in business. For each abbreviation give the full designation.</w:t>
      </w:r>
    </w:p>
    <w:p>
      <w:pPr>
        <w:pStyle w:val="BodyText"/>
        <w:spacing w:before="5" w:after="1"/>
      </w:pPr>
    </w:p>
    <w:tbl>
      <w:tblPr>
        <w:tblW w:w="0" w:type="auto"/>
        <w:jc w:val="left"/>
        <w:tblInd w:w="1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9"/>
        <w:gridCol w:w="5850"/>
      </w:tblGrid>
      <w:tr>
        <w:trPr>
          <w:trHeight w:val="375" w:hRule="atLeast"/>
        </w:trPr>
        <w:tc>
          <w:tcPr>
            <w:tcW w:w="1439" w:type="dxa"/>
          </w:tcPr>
          <w:p>
            <w:pPr>
              <w:pStyle w:val="TableParagraph"/>
              <w:tabs>
                <w:tab w:pos="532" w:val="left" w:leader="none"/>
              </w:tabs>
              <w:spacing w:line="247" w:lineRule="exact"/>
              <w:ind w:left="50"/>
              <w:rPr>
                <w:sz w:val="22"/>
              </w:rPr>
            </w:pPr>
            <w:r>
              <w:rPr>
                <w:sz w:val="22"/>
              </w:rPr>
              <w:t>1.</w:t>
              <w:tab/>
              <w:t>CPA</w:t>
            </w:r>
          </w:p>
        </w:tc>
        <w:tc>
          <w:tcPr>
            <w:tcW w:w="5850" w:type="dxa"/>
          </w:tcPr>
          <w:p>
            <w:pPr>
              <w:pStyle w:val="TableParagraph"/>
              <w:tabs>
                <w:tab w:pos="5505" w:val="left" w:leader="none"/>
              </w:tabs>
              <w:spacing w:line="247" w:lineRule="exact"/>
              <w:ind w:right="47"/>
              <w:jc w:val="right"/>
              <w:rPr>
                <w:rFonts w:ascii="Times New Roman"/>
                <w:sz w:val="22"/>
              </w:rPr>
            </w:pPr>
            <w:r>
              <w:rPr>
                <w:rFonts w:ascii="Times New Roman"/>
                <w:w w:val="100"/>
                <w:sz w:val="22"/>
                <w:u w:val="single"/>
              </w:rPr>
              <w:t> </w:t>
            </w:r>
            <w:r>
              <w:rPr>
                <w:rFonts w:ascii="Times New Roman"/>
                <w:sz w:val="22"/>
                <w:u w:val="single"/>
              </w:rPr>
              <w:tab/>
            </w:r>
          </w:p>
        </w:tc>
      </w:tr>
      <w:tr>
        <w:trPr>
          <w:trHeight w:val="482" w:hRule="atLeast"/>
        </w:trPr>
        <w:tc>
          <w:tcPr>
            <w:tcW w:w="1439" w:type="dxa"/>
          </w:tcPr>
          <w:p>
            <w:pPr>
              <w:pStyle w:val="TableParagraph"/>
              <w:tabs>
                <w:tab w:pos="532" w:val="left" w:leader="none"/>
              </w:tabs>
              <w:spacing w:before="121"/>
              <w:ind w:left="50"/>
              <w:rPr>
                <w:sz w:val="22"/>
              </w:rPr>
            </w:pPr>
            <w:r>
              <w:rPr>
                <w:sz w:val="22"/>
              </w:rPr>
              <w:t>2.</w:t>
              <w:tab/>
              <w:t>IRS</w:t>
            </w:r>
          </w:p>
        </w:tc>
        <w:tc>
          <w:tcPr>
            <w:tcW w:w="5850" w:type="dxa"/>
          </w:tcPr>
          <w:p>
            <w:pPr>
              <w:pStyle w:val="TableParagraph"/>
              <w:tabs>
                <w:tab w:pos="5505" w:val="left" w:leader="none"/>
              </w:tabs>
              <w:spacing w:before="122"/>
              <w:ind w:right="47"/>
              <w:jc w:val="right"/>
              <w:rPr>
                <w:rFonts w:ascii="Times New Roman"/>
                <w:sz w:val="22"/>
              </w:rPr>
            </w:pPr>
            <w:r>
              <w:rPr>
                <w:rFonts w:ascii="Times New Roman"/>
                <w:w w:val="100"/>
                <w:sz w:val="22"/>
                <w:u w:val="single"/>
              </w:rPr>
              <w:t> </w:t>
            </w:r>
            <w:r>
              <w:rPr>
                <w:rFonts w:ascii="Times New Roman"/>
                <w:sz w:val="22"/>
                <w:u w:val="single"/>
              </w:rPr>
              <w:tab/>
            </w:r>
          </w:p>
        </w:tc>
      </w:tr>
      <w:tr>
        <w:trPr>
          <w:trHeight w:val="460" w:hRule="atLeast"/>
        </w:trPr>
        <w:tc>
          <w:tcPr>
            <w:tcW w:w="1439" w:type="dxa"/>
          </w:tcPr>
          <w:p>
            <w:pPr>
              <w:pStyle w:val="TableParagraph"/>
              <w:tabs>
                <w:tab w:pos="532" w:val="left" w:leader="none"/>
              </w:tabs>
              <w:spacing w:before="100"/>
              <w:ind w:left="50"/>
              <w:rPr>
                <w:sz w:val="22"/>
              </w:rPr>
            </w:pPr>
            <w:r>
              <w:rPr>
                <w:sz w:val="22"/>
              </w:rPr>
              <w:t>3.</w:t>
              <w:tab/>
              <w:t>FBI</w:t>
            </w:r>
          </w:p>
        </w:tc>
        <w:tc>
          <w:tcPr>
            <w:tcW w:w="5850" w:type="dxa"/>
          </w:tcPr>
          <w:p>
            <w:pPr>
              <w:pStyle w:val="TableParagraph"/>
              <w:tabs>
                <w:tab w:pos="5505" w:val="left" w:leader="none"/>
              </w:tabs>
              <w:spacing w:before="101"/>
              <w:ind w:right="47"/>
              <w:jc w:val="right"/>
              <w:rPr>
                <w:rFonts w:ascii="Times New Roman"/>
                <w:sz w:val="22"/>
              </w:rPr>
            </w:pPr>
            <w:r>
              <w:rPr>
                <w:rFonts w:ascii="Times New Roman"/>
                <w:w w:val="100"/>
                <w:sz w:val="22"/>
                <w:u w:val="single"/>
              </w:rPr>
              <w:t> </w:t>
            </w:r>
            <w:r>
              <w:rPr>
                <w:rFonts w:ascii="Times New Roman"/>
                <w:sz w:val="22"/>
                <w:u w:val="single"/>
              </w:rPr>
              <w:tab/>
            </w:r>
          </w:p>
        </w:tc>
      </w:tr>
      <w:tr>
        <w:trPr>
          <w:trHeight w:val="460" w:hRule="atLeast"/>
        </w:trPr>
        <w:tc>
          <w:tcPr>
            <w:tcW w:w="1439" w:type="dxa"/>
          </w:tcPr>
          <w:p>
            <w:pPr>
              <w:pStyle w:val="TableParagraph"/>
              <w:tabs>
                <w:tab w:pos="532" w:val="left" w:leader="none"/>
              </w:tabs>
              <w:spacing w:before="100"/>
              <w:ind w:left="50"/>
              <w:rPr>
                <w:sz w:val="22"/>
              </w:rPr>
            </w:pPr>
            <w:r>
              <w:rPr>
                <w:sz w:val="22"/>
              </w:rPr>
              <w:t>4.</w:t>
              <w:tab/>
              <w:t>FASB</w:t>
            </w:r>
          </w:p>
        </w:tc>
        <w:tc>
          <w:tcPr>
            <w:tcW w:w="5850" w:type="dxa"/>
          </w:tcPr>
          <w:p>
            <w:pPr>
              <w:pStyle w:val="TableParagraph"/>
              <w:tabs>
                <w:tab w:pos="5505" w:val="left" w:leader="none"/>
              </w:tabs>
              <w:spacing w:before="101"/>
              <w:ind w:right="47"/>
              <w:jc w:val="right"/>
              <w:rPr>
                <w:rFonts w:ascii="Times New Roman"/>
                <w:sz w:val="22"/>
              </w:rPr>
            </w:pPr>
            <w:r>
              <w:rPr>
                <w:rFonts w:ascii="Times New Roman"/>
                <w:w w:val="100"/>
                <w:sz w:val="22"/>
                <w:u w:val="single"/>
              </w:rPr>
              <w:t> </w:t>
            </w:r>
            <w:r>
              <w:rPr>
                <w:rFonts w:ascii="Times New Roman"/>
                <w:sz w:val="22"/>
                <w:u w:val="single"/>
              </w:rPr>
              <w:tab/>
            </w:r>
          </w:p>
        </w:tc>
      </w:tr>
      <w:tr>
        <w:trPr>
          <w:trHeight w:val="460" w:hRule="atLeast"/>
        </w:trPr>
        <w:tc>
          <w:tcPr>
            <w:tcW w:w="1439" w:type="dxa"/>
          </w:tcPr>
          <w:p>
            <w:pPr>
              <w:pStyle w:val="TableParagraph"/>
              <w:tabs>
                <w:tab w:pos="532" w:val="left" w:leader="none"/>
              </w:tabs>
              <w:spacing w:before="100"/>
              <w:ind w:left="50"/>
              <w:rPr>
                <w:sz w:val="22"/>
              </w:rPr>
            </w:pPr>
            <w:r>
              <w:rPr>
                <w:sz w:val="22"/>
              </w:rPr>
              <w:t>5.</w:t>
              <w:tab/>
              <w:t>GAAP</w:t>
            </w:r>
          </w:p>
        </w:tc>
        <w:tc>
          <w:tcPr>
            <w:tcW w:w="5850" w:type="dxa"/>
          </w:tcPr>
          <w:p>
            <w:pPr>
              <w:pStyle w:val="TableParagraph"/>
              <w:tabs>
                <w:tab w:pos="5505" w:val="left" w:leader="none"/>
              </w:tabs>
              <w:spacing w:before="101"/>
              <w:ind w:right="47"/>
              <w:jc w:val="right"/>
              <w:rPr>
                <w:rFonts w:ascii="Times New Roman"/>
                <w:sz w:val="22"/>
              </w:rPr>
            </w:pPr>
            <w:r>
              <w:rPr>
                <w:rFonts w:ascii="Times New Roman"/>
                <w:w w:val="100"/>
                <w:sz w:val="22"/>
                <w:u w:val="single"/>
              </w:rPr>
              <w:t> </w:t>
            </w:r>
            <w:r>
              <w:rPr>
                <w:rFonts w:ascii="Times New Roman"/>
                <w:sz w:val="22"/>
                <w:u w:val="single"/>
              </w:rPr>
              <w:tab/>
            </w:r>
          </w:p>
        </w:tc>
      </w:tr>
      <w:tr>
        <w:trPr>
          <w:trHeight w:val="354" w:hRule="atLeast"/>
        </w:trPr>
        <w:tc>
          <w:tcPr>
            <w:tcW w:w="1439" w:type="dxa"/>
          </w:tcPr>
          <w:p>
            <w:pPr>
              <w:pStyle w:val="TableParagraph"/>
              <w:tabs>
                <w:tab w:pos="532" w:val="left" w:leader="none"/>
              </w:tabs>
              <w:spacing w:line="234" w:lineRule="exact" w:before="100"/>
              <w:ind w:left="50"/>
              <w:rPr>
                <w:sz w:val="22"/>
              </w:rPr>
            </w:pPr>
            <w:r>
              <w:rPr>
                <w:sz w:val="22"/>
              </w:rPr>
              <w:t>6.</w:t>
              <w:tab/>
              <w:t>SEC</w:t>
            </w:r>
          </w:p>
        </w:tc>
        <w:tc>
          <w:tcPr>
            <w:tcW w:w="5850" w:type="dxa"/>
          </w:tcPr>
          <w:p>
            <w:pPr>
              <w:pStyle w:val="TableParagraph"/>
              <w:tabs>
                <w:tab w:pos="5505" w:val="left" w:leader="none"/>
              </w:tabs>
              <w:spacing w:line="233" w:lineRule="exact" w:before="101"/>
              <w:ind w:right="47"/>
              <w:jc w:val="right"/>
              <w:rPr>
                <w:rFonts w:ascii="Times New Roman"/>
                <w:sz w:val="22"/>
              </w:rPr>
            </w:pPr>
            <w:r>
              <w:rPr>
                <w:rFonts w:ascii="Times New Roman"/>
                <w:w w:val="100"/>
                <w:sz w:val="22"/>
                <w:u w:val="single"/>
              </w:rPr>
              <w:t> </w:t>
            </w:r>
            <w:r>
              <w:rPr>
                <w:rFonts w:ascii="Times New Roman"/>
                <w:sz w:val="22"/>
                <w:u w:val="single"/>
              </w:rPr>
              <w:tab/>
            </w:r>
          </w:p>
        </w:tc>
      </w:tr>
    </w:tbl>
    <w:p>
      <w:pPr>
        <w:pStyle w:val="BodyText"/>
        <w:spacing w:before="8"/>
        <w:rPr>
          <w:sz w:val="21"/>
        </w:rPr>
      </w:pPr>
    </w:p>
    <w:p>
      <w:pPr>
        <w:pStyle w:val="Heading3"/>
      </w:pPr>
      <w:r>
        <w:rPr/>
        <w:t>Solution 189</w:t>
      </w:r>
    </w:p>
    <w:p>
      <w:pPr>
        <w:pStyle w:val="ListParagraph"/>
        <w:numPr>
          <w:ilvl w:val="2"/>
          <w:numId w:val="16"/>
        </w:numPr>
        <w:tabs>
          <w:tab w:pos="1805" w:val="left" w:leader="none"/>
          <w:tab w:pos="1806" w:val="left" w:leader="none"/>
        </w:tabs>
        <w:spacing w:line="251" w:lineRule="exact" w:before="122" w:after="0"/>
        <w:ind w:left="1805" w:right="0" w:hanging="483"/>
        <w:jc w:val="left"/>
        <w:rPr>
          <w:sz w:val="22"/>
        </w:rPr>
      </w:pPr>
      <w:r>
        <w:rPr>
          <w:sz w:val="22"/>
        </w:rPr>
        <w:t>Certified Public</w:t>
      </w:r>
      <w:r>
        <w:rPr>
          <w:spacing w:val="-3"/>
          <w:sz w:val="22"/>
        </w:rPr>
        <w:t> </w:t>
      </w:r>
      <w:r>
        <w:rPr>
          <w:sz w:val="22"/>
        </w:rPr>
        <w:t>Accountant</w:t>
      </w:r>
    </w:p>
    <w:p>
      <w:pPr>
        <w:pStyle w:val="ListParagraph"/>
        <w:numPr>
          <w:ilvl w:val="2"/>
          <w:numId w:val="16"/>
        </w:numPr>
        <w:tabs>
          <w:tab w:pos="1805" w:val="left" w:leader="none"/>
          <w:tab w:pos="1806" w:val="left" w:leader="none"/>
        </w:tabs>
        <w:spacing w:line="251" w:lineRule="exact" w:before="0" w:after="0"/>
        <w:ind w:left="1805" w:right="0" w:hanging="483"/>
        <w:jc w:val="left"/>
        <w:rPr>
          <w:sz w:val="22"/>
        </w:rPr>
      </w:pPr>
      <w:r>
        <w:rPr>
          <w:sz w:val="22"/>
        </w:rPr>
        <w:t>Internal Revenue</w:t>
      </w:r>
      <w:r>
        <w:rPr>
          <w:spacing w:val="-3"/>
          <w:sz w:val="22"/>
        </w:rPr>
        <w:t> </w:t>
      </w:r>
      <w:r>
        <w:rPr>
          <w:sz w:val="22"/>
        </w:rPr>
        <w:t>Service</w:t>
      </w:r>
    </w:p>
    <w:p>
      <w:pPr>
        <w:pStyle w:val="ListParagraph"/>
        <w:numPr>
          <w:ilvl w:val="2"/>
          <w:numId w:val="16"/>
        </w:numPr>
        <w:tabs>
          <w:tab w:pos="1805" w:val="left" w:leader="none"/>
          <w:tab w:pos="1806" w:val="left" w:leader="none"/>
        </w:tabs>
        <w:spacing w:line="240" w:lineRule="auto" w:before="1" w:after="0"/>
        <w:ind w:left="1805" w:right="0" w:hanging="483"/>
        <w:jc w:val="left"/>
        <w:rPr>
          <w:sz w:val="22"/>
        </w:rPr>
      </w:pPr>
      <w:r>
        <w:rPr>
          <w:sz w:val="22"/>
        </w:rPr>
        <w:t>Federal Bureau of</w:t>
      </w:r>
      <w:r>
        <w:rPr>
          <w:spacing w:val="-5"/>
          <w:sz w:val="22"/>
        </w:rPr>
        <w:t> </w:t>
      </w:r>
      <w:r>
        <w:rPr>
          <w:sz w:val="22"/>
        </w:rPr>
        <w:t>Investigation</w:t>
      </w:r>
    </w:p>
    <w:p>
      <w:pPr>
        <w:pStyle w:val="ListParagraph"/>
        <w:numPr>
          <w:ilvl w:val="2"/>
          <w:numId w:val="16"/>
        </w:numPr>
        <w:tabs>
          <w:tab w:pos="1805" w:val="left" w:leader="none"/>
          <w:tab w:pos="1806" w:val="left" w:leader="none"/>
        </w:tabs>
        <w:spacing w:line="240" w:lineRule="auto" w:before="1" w:after="0"/>
        <w:ind w:left="1805" w:right="0" w:hanging="483"/>
        <w:jc w:val="left"/>
        <w:rPr>
          <w:sz w:val="22"/>
        </w:rPr>
      </w:pPr>
      <w:r>
        <w:rPr>
          <w:sz w:val="22"/>
        </w:rPr>
        <w:t>Financial Accounting Standards</w:t>
      </w:r>
      <w:r>
        <w:rPr>
          <w:spacing w:val="-4"/>
          <w:sz w:val="22"/>
        </w:rPr>
        <w:t> </w:t>
      </w:r>
      <w:r>
        <w:rPr>
          <w:sz w:val="22"/>
        </w:rPr>
        <w:t>Board</w:t>
      </w:r>
    </w:p>
    <w:p>
      <w:pPr>
        <w:pStyle w:val="ListParagraph"/>
        <w:numPr>
          <w:ilvl w:val="2"/>
          <w:numId w:val="16"/>
        </w:numPr>
        <w:tabs>
          <w:tab w:pos="1805" w:val="left" w:leader="none"/>
          <w:tab w:pos="1806" w:val="left" w:leader="none"/>
        </w:tabs>
        <w:spacing w:line="251" w:lineRule="exact" w:before="2" w:after="0"/>
        <w:ind w:left="1805" w:right="0" w:hanging="483"/>
        <w:jc w:val="left"/>
        <w:rPr>
          <w:sz w:val="22"/>
        </w:rPr>
      </w:pPr>
      <w:r>
        <w:rPr>
          <w:sz w:val="22"/>
        </w:rPr>
        <w:t>Generally Accepted Accounting</w:t>
      </w:r>
      <w:r>
        <w:rPr>
          <w:spacing w:val="-4"/>
          <w:sz w:val="22"/>
        </w:rPr>
        <w:t> </w:t>
      </w:r>
      <w:r>
        <w:rPr>
          <w:sz w:val="22"/>
        </w:rPr>
        <w:t>Principles</w:t>
      </w:r>
    </w:p>
    <w:p>
      <w:pPr>
        <w:pStyle w:val="ListParagraph"/>
        <w:numPr>
          <w:ilvl w:val="2"/>
          <w:numId w:val="16"/>
        </w:numPr>
        <w:tabs>
          <w:tab w:pos="1805" w:val="left" w:leader="none"/>
          <w:tab w:pos="1806" w:val="left" w:leader="none"/>
        </w:tabs>
        <w:spacing w:line="251" w:lineRule="exact" w:before="0" w:after="0"/>
        <w:ind w:left="1805" w:right="0" w:hanging="483"/>
        <w:jc w:val="left"/>
        <w:rPr>
          <w:sz w:val="22"/>
        </w:rPr>
      </w:pPr>
      <w:r>
        <w:rPr>
          <w:sz w:val="22"/>
        </w:rPr>
        <w:t>Securities and Exchange</w:t>
      </w:r>
      <w:r>
        <w:rPr>
          <w:spacing w:val="-4"/>
          <w:sz w:val="22"/>
        </w:rPr>
        <w:t> </w:t>
      </w:r>
      <w:r>
        <w:rPr>
          <w:sz w:val="22"/>
        </w:rPr>
        <w:t>Commission</w:t>
      </w:r>
    </w:p>
    <w:p>
      <w:pPr>
        <w:pStyle w:val="BodyText"/>
        <w:spacing w:before="8"/>
      </w:pPr>
    </w:p>
    <w:p>
      <w:pPr>
        <w:spacing w:line="235" w:lineRule="auto" w:before="0"/>
        <w:ind w:left="2525" w:right="1061" w:hanging="720"/>
        <w:jc w:val="left"/>
        <w:rPr>
          <w:sz w:val="14"/>
        </w:rPr>
      </w:pPr>
      <w:r>
        <w:rPr>
          <w:sz w:val="14"/>
        </w:rPr>
        <w:t>Ans: N/A, LO: 1,4, Bloom: K, Difficulty: Moderate, Min: 5, AACSB: None, AICPA BB: Governance Perspective, AICPA FC: Measurement Analysis and Interpretation, AICPA PC: None, IMA: Reporting</w:t>
      </w:r>
    </w:p>
    <w:p>
      <w:pPr>
        <w:pStyle w:val="BodyText"/>
        <w:rPr>
          <w:sz w:val="16"/>
        </w:rPr>
      </w:pPr>
    </w:p>
    <w:p>
      <w:pPr>
        <w:pStyle w:val="BodyText"/>
        <w:rPr>
          <w:sz w:val="16"/>
        </w:rPr>
      </w:pPr>
    </w:p>
    <w:p>
      <w:pPr>
        <w:pStyle w:val="Heading3"/>
        <w:spacing w:before="137"/>
      </w:pPr>
      <w:r>
        <w:rPr/>
        <w:t>Ex. 190</w:t>
      </w:r>
    </w:p>
    <w:p>
      <w:pPr>
        <w:pStyle w:val="BodyText"/>
        <w:spacing w:before="121" w:after="8"/>
        <w:ind w:left="1085"/>
      </w:pPr>
      <w:r>
        <w:rPr/>
        <w:t>Determine the missing amount for each of the following.</w:t>
      </w: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
        <w:gridCol w:w="1268"/>
        <w:gridCol w:w="560"/>
        <w:gridCol w:w="1289"/>
        <w:gridCol w:w="2017"/>
      </w:tblGrid>
      <w:tr>
        <w:trPr>
          <w:trHeight w:val="248" w:hRule="atLeast"/>
        </w:trPr>
        <w:tc>
          <w:tcPr>
            <w:tcW w:w="403" w:type="dxa"/>
          </w:tcPr>
          <w:p>
            <w:pPr>
              <w:pStyle w:val="TableParagraph"/>
              <w:rPr>
                <w:rFonts w:ascii="Times New Roman"/>
                <w:sz w:val="18"/>
              </w:rPr>
            </w:pPr>
          </w:p>
        </w:tc>
        <w:tc>
          <w:tcPr>
            <w:tcW w:w="1268" w:type="dxa"/>
          </w:tcPr>
          <w:p>
            <w:pPr>
              <w:pStyle w:val="TableParagraph"/>
              <w:spacing w:line="229" w:lineRule="exact"/>
              <w:ind w:right="183"/>
              <w:jc w:val="right"/>
              <w:rPr>
                <w:sz w:val="22"/>
              </w:rPr>
            </w:pPr>
            <w:r>
              <w:rPr>
                <w:rFonts w:ascii="Times New Roman"/>
                <w:w w:val="100"/>
                <w:sz w:val="22"/>
                <w:u w:val="single"/>
              </w:rPr>
              <w:t> </w:t>
            </w:r>
            <w:r>
              <w:rPr>
                <w:rFonts w:ascii="Times New Roman"/>
                <w:sz w:val="22"/>
                <w:u w:val="single"/>
              </w:rPr>
              <w:t> </w:t>
            </w:r>
            <w:r>
              <w:rPr>
                <w:sz w:val="22"/>
                <w:u w:val="single"/>
              </w:rPr>
              <w:t>Assets  </w:t>
            </w:r>
          </w:p>
        </w:tc>
        <w:tc>
          <w:tcPr>
            <w:tcW w:w="560" w:type="dxa"/>
          </w:tcPr>
          <w:p>
            <w:pPr>
              <w:pStyle w:val="TableParagraph"/>
              <w:spacing w:line="229" w:lineRule="exact"/>
              <w:ind w:left="178"/>
              <w:rPr>
                <w:sz w:val="22"/>
              </w:rPr>
            </w:pPr>
            <w:r>
              <w:rPr>
                <w:w w:val="100"/>
                <w:sz w:val="22"/>
              </w:rPr>
              <w:t>=</w:t>
            </w:r>
          </w:p>
        </w:tc>
        <w:tc>
          <w:tcPr>
            <w:tcW w:w="1289" w:type="dxa"/>
          </w:tcPr>
          <w:p>
            <w:pPr>
              <w:pStyle w:val="TableParagraph"/>
              <w:spacing w:line="229" w:lineRule="exact"/>
              <w:ind w:right="133"/>
              <w:jc w:val="right"/>
              <w:rPr>
                <w:sz w:val="22"/>
              </w:rPr>
            </w:pPr>
            <w:r>
              <w:rPr>
                <w:sz w:val="22"/>
                <w:u w:val="single"/>
              </w:rPr>
              <w:t>Liabilities</w:t>
            </w:r>
          </w:p>
        </w:tc>
        <w:tc>
          <w:tcPr>
            <w:tcW w:w="2017" w:type="dxa"/>
          </w:tcPr>
          <w:p>
            <w:pPr>
              <w:pStyle w:val="TableParagraph"/>
              <w:tabs>
                <w:tab w:pos="489" w:val="left" w:leader="none"/>
              </w:tabs>
              <w:spacing w:line="229" w:lineRule="exact"/>
              <w:ind w:left="130"/>
              <w:rPr>
                <w:sz w:val="22"/>
              </w:rPr>
            </w:pPr>
            <w:r>
              <w:rPr>
                <w:sz w:val="22"/>
              </w:rPr>
              <w:t>+</w:t>
              <w:tab/>
            </w:r>
            <w:r>
              <w:rPr>
                <w:sz w:val="22"/>
                <w:u w:val="single"/>
              </w:rPr>
              <w:t>Owner's</w:t>
            </w:r>
            <w:r>
              <w:rPr>
                <w:spacing w:val="-4"/>
                <w:sz w:val="22"/>
                <w:u w:val="single"/>
              </w:rPr>
              <w:t> </w:t>
            </w:r>
            <w:r>
              <w:rPr>
                <w:sz w:val="22"/>
                <w:u w:val="single"/>
              </w:rPr>
              <w:t>Equity</w:t>
            </w:r>
          </w:p>
        </w:tc>
      </w:tr>
      <w:tr>
        <w:trPr>
          <w:trHeight w:val="251" w:hRule="atLeast"/>
        </w:trPr>
        <w:tc>
          <w:tcPr>
            <w:tcW w:w="403" w:type="dxa"/>
          </w:tcPr>
          <w:p>
            <w:pPr>
              <w:pStyle w:val="TableParagraph"/>
              <w:spacing w:line="232" w:lineRule="exact"/>
              <w:ind w:left="50"/>
              <w:rPr>
                <w:sz w:val="22"/>
              </w:rPr>
            </w:pPr>
            <w:r>
              <w:rPr>
                <w:sz w:val="22"/>
              </w:rPr>
              <w:t>1.</w:t>
            </w:r>
          </w:p>
        </w:tc>
        <w:tc>
          <w:tcPr>
            <w:tcW w:w="1268" w:type="dxa"/>
          </w:tcPr>
          <w:p>
            <w:pPr>
              <w:pStyle w:val="TableParagraph"/>
              <w:spacing w:line="232" w:lineRule="exact"/>
              <w:ind w:right="178"/>
              <w:jc w:val="right"/>
              <w:rPr>
                <w:sz w:val="22"/>
              </w:rPr>
            </w:pPr>
            <w:r>
              <w:rPr>
                <w:sz w:val="22"/>
              </w:rPr>
              <w:t>(a)</w:t>
            </w:r>
          </w:p>
        </w:tc>
        <w:tc>
          <w:tcPr>
            <w:tcW w:w="560" w:type="dxa"/>
          </w:tcPr>
          <w:p>
            <w:pPr>
              <w:pStyle w:val="TableParagraph"/>
              <w:rPr>
                <w:rFonts w:ascii="Times New Roman"/>
                <w:sz w:val="18"/>
              </w:rPr>
            </w:pPr>
          </w:p>
        </w:tc>
        <w:tc>
          <w:tcPr>
            <w:tcW w:w="1289" w:type="dxa"/>
          </w:tcPr>
          <w:p>
            <w:pPr>
              <w:pStyle w:val="TableParagraph"/>
              <w:spacing w:line="232" w:lineRule="exact"/>
              <w:ind w:left="263"/>
              <w:rPr>
                <w:sz w:val="22"/>
              </w:rPr>
            </w:pPr>
            <w:r>
              <w:rPr>
                <w:sz w:val="22"/>
              </w:rPr>
              <w:t>$55,000</w:t>
            </w:r>
          </w:p>
        </w:tc>
        <w:tc>
          <w:tcPr>
            <w:tcW w:w="2017" w:type="dxa"/>
          </w:tcPr>
          <w:p>
            <w:pPr>
              <w:pStyle w:val="TableParagraph"/>
              <w:spacing w:line="232" w:lineRule="exact"/>
              <w:ind w:left="684"/>
              <w:rPr>
                <w:sz w:val="22"/>
              </w:rPr>
            </w:pPr>
            <w:r>
              <w:rPr>
                <w:sz w:val="22"/>
              </w:rPr>
              <w:t>$95,000</w:t>
            </w:r>
          </w:p>
        </w:tc>
      </w:tr>
      <w:tr>
        <w:trPr>
          <w:trHeight w:val="254" w:hRule="atLeast"/>
        </w:trPr>
        <w:tc>
          <w:tcPr>
            <w:tcW w:w="403" w:type="dxa"/>
          </w:tcPr>
          <w:p>
            <w:pPr>
              <w:pStyle w:val="TableParagraph"/>
              <w:spacing w:line="234" w:lineRule="exact"/>
              <w:ind w:left="50"/>
              <w:rPr>
                <w:sz w:val="22"/>
              </w:rPr>
            </w:pPr>
            <w:r>
              <w:rPr>
                <w:sz w:val="22"/>
              </w:rPr>
              <w:t>2.</w:t>
            </w:r>
          </w:p>
        </w:tc>
        <w:tc>
          <w:tcPr>
            <w:tcW w:w="1268" w:type="dxa"/>
          </w:tcPr>
          <w:p>
            <w:pPr>
              <w:pStyle w:val="TableParagraph"/>
              <w:spacing w:line="234" w:lineRule="exact"/>
              <w:ind w:right="179"/>
              <w:jc w:val="right"/>
              <w:rPr>
                <w:sz w:val="22"/>
              </w:rPr>
            </w:pPr>
            <w:r>
              <w:rPr>
                <w:sz w:val="22"/>
              </w:rPr>
              <w:t>$125,000</w:t>
            </w:r>
          </w:p>
        </w:tc>
        <w:tc>
          <w:tcPr>
            <w:tcW w:w="560" w:type="dxa"/>
          </w:tcPr>
          <w:p>
            <w:pPr>
              <w:pStyle w:val="TableParagraph"/>
              <w:rPr>
                <w:rFonts w:ascii="Times New Roman"/>
                <w:sz w:val="18"/>
              </w:rPr>
            </w:pPr>
          </w:p>
        </w:tc>
        <w:tc>
          <w:tcPr>
            <w:tcW w:w="1289" w:type="dxa"/>
          </w:tcPr>
          <w:p>
            <w:pPr>
              <w:pStyle w:val="TableParagraph"/>
              <w:spacing w:line="234" w:lineRule="exact"/>
              <w:ind w:right="227"/>
              <w:jc w:val="right"/>
              <w:rPr>
                <w:sz w:val="22"/>
              </w:rPr>
            </w:pPr>
            <w:r>
              <w:rPr>
                <w:sz w:val="22"/>
              </w:rPr>
              <w:t>(b)</w:t>
            </w:r>
          </w:p>
        </w:tc>
        <w:tc>
          <w:tcPr>
            <w:tcW w:w="2017" w:type="dxa"/>
          </w:tcPr>
          <w:p>
            <w:pPr>
              <w:pStyle w:val="TableParagraph"/>
              <w:spacing w:line="234" w:lineRule="exact"/>
              <w:ind w:left="684"/>
              <w:rPr>
                <w:sz w:val="22"/>
              </w:rPr>
            </w:pPr>
            <w:r>
              <w:rPr>
                <w:sz w:val="22"/>
              </w:rPr>
              <w:t>$85,000</w:t>
            </w:r>
          </w:p>
        </w:tc>
      </w:tr>
      <w:tr>
        <w:trPr>
          <w:trHeight w:val="250" w:hRule="atLeast"/>
        </w:trPr>
        <w:tc>
          <w:tcPr>
            <w:tcW w:w="403" w:type="dxa"/>
          </w:tcPr>
          <w:p>
            <w:pPr>
              <w:pStyle w:val="TableParagraph"/>
              <w:spacing w:line="231" w:lineRule="exact"/>
              <w:ind w:left="50"/>
              <w:rPr>
                <w:sz w:val="22"/>
              </w:rPr>
            </w:pPr>
            <w:r>
              <w:rPr>
                <w:sz w:val="22"/>
              </w:rPr>
              <w:t>3.</w:t>
            </w:r>
          </w:p>
        </w:tc>
        <w:tc>
          <w:tcPr>
            <w:tcW w:w="1268" w:type="dxa"/>
          </w:tcPr>
          <w:p>
            <w:pPr>
              <w:pStyle w:val="TableParagraph"/>
              <w:spacing w:line="231" w:lineRule="exact"/>
              <w:ind w:right="178"/>
              <w:jc w:val="right"/>
              <w:rPr>
                <w:sz w:val="22"/>
              </w:rPr>
            </w:pPr>
            <w:r>
              <w:rPr>
                <w:sz w:val="22"/>
              </w:rPr>
              <w:t>$160,000</w:t>
            </w:r>
          </w:p>
        </w:tc>
        <w:tc>
          <w:tcPr>
            <w:tcW w:w="560" w:type="dxa"/>
          </w:tcPr>
          <w:p>
            <w:pPr>
              <w:pStyle w:val="TableParagraph"/>
              <w:rPr>
                <w:rFonts w:ascii="Times New Roman"/>
                <w:sz w:val="18"/>
              </w:rPr>
            </w:pPr>
          </w:p>
        </w:tc>
        <w:tc>
          <w:tcPr>
            <w:tcW w:w="1289" w:type="dxa"/>
          </w:tcPr>
          <w:p>
            <w:pPr>
              <w:pStyle w:val="TableParagraph"/>
              <w:spacing w:line="231" w:lineRule="exact"/>
              <w:ind w:left="263"/>
              <w:rPr>
                <w:sz w:val="22"/>
              </w:rPr>
            </w:pPr>
            <w:r>
              <w:rPr>
                <w:sz w:val="22"/>
              </w:rPr>
              <w:t>$65,000</w:t>
            </w:r>
          </w:p>
        </w:tc>
        <w:tc>
          <w:tcPr>
            <w:tcW w:w="2017" w:type="dxa"/>
          </w:tcPr>
          <w:p>
            <w:pPr>
              <w:pStyle w:val="TableParagraph"/>
              <w:spacing w:line="231" w:lineRule="exact"/>
              <w:ind w:left="1223"/>
              <w:rPr>
                <w:sz w:val="22"/>
              </w:rPr>
            </w:pPr>
            <w:r>
              <w:rPr>
                <w:sz w:val="22"/>
              </w:rPr>
              <w:t>(c)</w:t>
            </w:r>
          </w:p>
        </w:tc>
      </w:tr>
    </w:tbl>
    <w:p>
      <w:pPr>
        <w:pStyle w:val="BodyText"/>
        <w:spacing w:before="9"/>
        <w:rPr>
          <w:sz w:val="21"/>
        </w:rPr>
      </w:pPr>
    </w:p>
    <w:p>
      <w:pPr>
        <w:pStyle w:val="Heading3"/>
      </w:pPr>
      <w:r>
        <w:rPr/>
        <w:t>Solution 190</w:t>
      </w:r>
    </w:p>
    <w:p>
      <w:pPr>
        <w:pStyle w:val="BodyText"/>
        <w:spacing w:before="121"/>
        <w:ind w:left="1085"/>
      </w:pPr>
      <w:r>
        <w:rPr/>
        <w:t>1. (a) = $150,000 ($55,000 + $95,000)</w:t>
      </w:r>
    </w:p>
    <w:p>
      <w:pPr>
        <w:pStyle w:val="BodyText"/>
        <w:spacing w:line="251" w:lineRule="exact" w:before="2"/>
        <w:ind w:left="1085"/>
      </w:pPr>
      <w:r>
        <w:rPr/>
        <w:t>2.   (b) = $40,000 ($125,000 -</w:t>
      </w:r>
      <w:r>
        <w:rPr>
          <w:spacing w:val="-25"/>
        </w:rPr>
        <w:t> </w:t>
      </w:r>
      <w:r>
        <w:rPr/>
        <w:t>$85,000)</w:t>
      </w:r>
    </w:p>
    <w:p>
      <w:pPr>
        <w:pStyle w:val="BodyText"/>
        <w:spacing w:line="251" w:lineRule="exact"/>
        <w:ind w:left="1085"/>
      </w:pPr>
      <w:r>
        <w:rPr/>
        <w:t>3.   (c) = $95,000 ($160,000 -</w:t>
      </w:r>
      <w:r>
        <w:rPr>
          <w:spacing w:val="-26"/>
        </w:rPr>
        <w:t> </w:t>
      </w:r>
      <w:r>
        <w:rPr/>
        <w:t>$65,000)</w:t>
      </w:r>
    </w:p>
    <w:p>
      <w:pPr>
        <w:pStyle w:val="BodyText"/>
        <w:spacing w:before="1"/>
      </w:pPr>
    </w:p>
    <w:p>
      <w:pPr>
        <w:spacing w:line="242" w:lineRule="auto" w:before="0"/>
        <w:ind w:left="2525" w:right="1061" w:hanging="670"/>
        <w:jc w:val="left"/>
        <w:rPr>
          <w:sz w:val="14"/>
        </w:rPr>
      </w:pPr>
      <w:r>
        <w:rPr>
          <w:sz w:val="14"/>
        </w:rPr>
        <w:t>Ans: N/A, LO: 3, Bloom: AP, Difficulty: Easy, Min: 5, AACSB: Analytic, AICPA BB: Governance Perspective, AICPA FC: Reporting, AICPA PC: None, IMA: Reporting</w:t>
      </w:r>
    </w:p>
    <w:p>
      <w:pPr>
        <w:pStyle w:val="BodyText"/>
        <w:spacing w:before="8"/>
        <w:rPr>
          <w:sz w:val="17"/>
        </w:rPr>
      </w:pPr>
    </w:p>
    <w:p>
      <w:pPr>
        <w:spacing w:before="0"/>
        <w:ind w:left="1085" w:right="0" w:firstLine="0"/>
        <w:jc w:val="left"/>
        <w:rPr>
          <w:sz w:val="18"/>
        </w:rPr>
      </w:pPr>
      <w:r>
        <w:rPr>
          <w:sz w:val="18"/>
        </w:rPr>
        <w:t>[(a): (Liabl. + Owner’s equity = Assets); (b): (Assets – Owner’s equity = Liabl.); (c): (Assets – Liabl. = Owner’s equity)]</w:t>
      </w:r>
    </w:p>
    <w:p>
      <w:pPr>
        <w:spacing w:after="0"/>
        <w:jc w:val="left"/>
        <w:rPr>
          <w:sz w:val="18"/>
        </w:rPr>
        <w:sectPr>
          <w:pgSz w:w="12240" w:h="15840"/>
          <w:pgMar w:header="1024" w:footer="0" w:top="1320" w:bottom="280" w:left="220" w:right="400"/>
        </w:sectPr>
      </w:pPr>
    </w:p>
    <w:p>
      <w:pPr>
        <w:pStyle w:val="Heading3"/>
        <w:spacing w:before="190"/>
        <w:ind w:left="1229"/>
      </w:pPr>
      <w:r>
        <w:rPr/>
        <w:t>Ex. 191</w:t>
      </w:r>
    </w:p>
    <w:p>
      <w:pPr>
        <w:pStyle w:val="BodyText"/>
        <w:spacing w:before="121"/>
        <w:ind w:left="1229" w:right="874"/>
      </w:pPr>
      <w:r>
        <w:rPr/>
        <w:t>For the items listed below, fill in the appropriate code letter to indicate whether the item is an asset, liability, or owner's equity item.</w:t>
      </w:r>
    </w:p>
    <w:p>
      <w:pPr>
        <w:pStyle w:val="BodyText"/>
        <w:spacing w:line="252" w:lineRule="exact" w:after="8"/>
        <w:ind w:left="5"/>
        <w:jc w:val="center"/>
      </w:pPr>
      <w:r>
        <w:rPr>
          <w:u w:val="single"/>
        </w:rPr>
        <w:t>Code</w:t>
      </w:r>
    </w:p>
    <w:tbl>
      <w:tblPr>
        <w:tblW w:w="0" w:type="auto"/>
        <w:jc w:val="left"/>
        <w:tblInd w:w="1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58"/>
        <w:gridCol w:w="3218"/>
        <w:gridCol w:w="1022"/>
        <w:gridCol w:w="2674"/>
      </w:tblGrid>
      <w:tr>
        <w:trPr>
          <w:trHeight w:val="881" w:hRule="atLeast"/>
        </w:trPr>
        <w:tc>
          <w:tcPr>
            <w:tcW w:w="758" w:type="dxa"/>
          </w:tcPr>
          <w:p>
            <w:pPr>
              <w:pStyle w:val="TableParagraph"/>
              <w:rPr>
                <w:rFonts w:ascii="Times New Roman"/>
                <w:sz w:val="20"/>
              </w:rPr>
            </w:pPr>
          </w:p>
        </w:tc>
        <w:tc>
          <w:tcPr>
            <w:tcW w:w="3218" w:type="dxa"/>
          </w:tcPr>
          <w:p>
            <w:pPr>
              <w:pStyle w:val="TableParagraph"/>
              <w:spacing w:line="242" w:lineRule="auto"/>
              <w:ind w:left="1387" w:right="1077"/>
              <w:rPr>
                <w:sz w:val="22"/>
              </w:rPr>
            </w:pPr>
            <w:r>
              <w:rPr>
                <w:sz w:val="22"/>
              </w:rPr>
              <w:t>Asset Liability</w:t>
            </w:r>
          </w:p>
          <w:p>
            <w:pPr>
              <w:pStyle w:val="TableParagraph"/>
              <w:spacing w:line="246" w:lineRule="exact"/>
              <w:ind w:left="1387"/>
              <w:rPr>
                <w:sz w:val="22"/>
              </w:rPr>
            </w:pPr>
            <w:r>
              <w:rPr>
                <w:sz w:val="22"/>
              </w:rPr>
              <w:t>Owner's Equity</w:t>
            </w:r>
          </w:p>
        </w:tc>
        <w:tc>
          <w:tcPr>
            <w:tcW w:w="1022" w:type="dxa"/>
          </w:tcPr>
          <w:p>
            <w:pPr>
              <w:pStyle w:val="TableParagraph"/>
              <w:ind w:left="440" w:right="261" w:firstLine="85"/>
              <w:jc w:val="both"/>
              <w:rPr>
                <w:sz w:val="22"/>
              </w:rPr>
            </w:pPr>
            <w:r>
              <w:rPr>
                <w:sz w:val="22"/>
              </w:rPr>
              <w:t>A L OE</w:t>
            </w:r>
          </w:p>
        </w:tc>
        <w:tc>
          <w:tcPr>
            <w:tcW w:w="2674" w:type="dxa"/>
          </w:tcPr>
          <w:p>
            <w:pPr>
              <w:pStyle w:val="TableParagraph"/>
              <w:rPr>
                <w:rFonts w:ascii="Times New Roman"/>
                <w:sz w:val="20"/>
              </w:rPr>
            </w:pPr>
          </w:p>
        </w:tc>
      </w:tr>
      <w:tr>
        <w:trPr>
          <w:trHeight w:val="506" w:hRule="atLeast"/>
        </w:trPr>
        <w:tc>
          <w:tcPr>
            <w:tcW w:w="758" w:type="dxa"/>
          </w:tcPr>
          <w:p>
            <w:pPr>
              <w:pStyle w:val="TableParagraph"/>
              <w:tabs>
                <w:tab w:pos="611" w:val="left" w:leader="none"/>
              </w:tabs>
              <w:spacing w:before="125"/>
              <w:ind w:right="44"/>
              <w:jc w:val="center"/>
              <w:rPr>
                <w:rFonts w:ascii="Times New Roman"/>
                <w:sz w:val="22"/>
              </w:rPr>
            </w:pPr>
            <w:r>
              <w:rPr>
                <w:rFonts w:ascii="Times New Roman"/>
                <w:w w:val="100"/>
                <w:sz w:val="22"/>
                <w:u w:val="single"/>
              </w:rPr>
              <w:t> </w:t>
            </w:r>
            <w:r>
              <w:rPr>
                <w:rFonts w:ascii="Times New Roman"/>
                <w:sz w:val="22"/>
                <w:u w:val="single"/>
              </w:rPr>
              <w:tab/>
            </w:r>
          </w:p>
        </w:tc>
        <w:tc>
          <w:tcPr>
            <w:tcW w:w="3218" w:type="dxa"/>
          </w:tcPr>
          <w:p>
            <w:pPr>
              <w:pStyle w:val="TableParagraph"/>
              <w:tabs>
                <w:tab w:pos="487" w:val="left" w:leader="none"/>
              </w:tabs>
              <w:spacing w:before="124"/>
              <w:ind w:left="95"/>
              <w:rPr>
                <w:sz w:val="22"/>
              </w:rPr>
            </w:pPr>
            <w:r>
              <w:rPr>
                <w:sz w:val="22"/>
              </w:rPr>
              <w:t>1.</w:t>
              <w:tab/>
              <w:t>Rent</w:t>
            </w:r>
            <w:r>
              <w:rPr>
                <w:spacing w:val="-2"/>
                <w:sz w:val="22"/>
              </w:rPr>
              <w:t> </w:t>
            </w:r>
            <w:r>
              <w:rPr>
                <w:sz w:val="22"/>
              </w:rPr>
              <w:t>Expense</w:t>
            </w:r>
          </w:p>
        </w:tc>
        <w:tc>
          <w:tcPr>
            <w:tcW w:w="1022" w:type="dxa"/>
          </w:tcPr>
          <w:p>
            <w:pPr>
              <w:pStyle w:val="TableParagraph"/>
              <w:tabs>
                <w:tab w:pos="611" w:val="left" w:leader="none"/>
              </w:tabs>
              <w:spacing w:before="125"/>
              <w:ind w:right="51"/>
              <w:jc w:val="right"/>
              <w:rPr>
                <w:rFonts w:ascii="Times New Roman"/>
                <w:sz w:val="22"/>
              </w:rPr>
            </w:pPr>
            <w:r>
              <w:rPr>
                <w:rFonts w:ascii="Times New Roman"/>
                <w:w w:val="100"/>
                <w:sz w:val="22"/>
                <w:u w:val="single"/>
              </w:rPr>
              <w:t> </w:t>
            </w:r>
            <w:r>
              <w:rPr>
                <w:rFonts w:ascii="Times New Roman"/>
                <w:sz w:val="22"/>
                <w:u w:val="single"/>
              </w:rPr>
              <w:tab/>
            </w:r>
          </w:p>
        </w:tc>
        <w:tc>
          <w:tcPr>
            <w:tcW w:w="2674" w:type="dxa"/>
          </w:tcPr>
          <w:p>
            <w:pPr>
              <w:pStyle w:val="TableParagraph"/>
              <w:tabs>
                <w:tab w:pos="567" w:val="left" w:leader="none"/>
              </w:tabs>
              <w:spacing w:before="124"/>
              <w:ind w:left="175"/>
              <w:rPr>
                <w:sz w:val="22"/>
              </w:rPr>
            </w:pPr>
            <w:r>
              <w:rPr>
                <w:sz w:val="22"/>
              </w:rPr>
              <w:t>6.</w:t>
              <w:tab/>
              <w:t>Cash</w:t>
            </w:r>
          </w:p>
        </w:tc>
      </w:tr>
      <w:tr>
        <w:trPr>
          <w:trHeight w:val="506" w:hRule="atLeast"/>
        </w:trPr>
        <w:tc>
          <w:tcPr>
            <w:tcW w:w="758" w:type="dxa"/>
          </w:tcPr>
          <w:p>
            <w:pPr>
              <w:pStyle w:val="TableParagraph"/>
              <w:tabs>
                <w:tab w:pos="611" w:val="left" w:leader="none"/>
              </w:tabs>
              <w:spacing w:before="122"/>
              <w:ind w:right="44"/>
              <w:jc w:val="center"/>
              <w:rPr>
                <w:rFonts w:ascii="Times New Roman"/>
                <w:sz w:val="22"/>
              </w:rPr>
            </w:pPr>
            <w:r>
              <w:rPr>
                <w:rFonts w:ascii="Times New Roman"/>
                <w:w w:val="100"/>
                <w:sz w:val="22"/>
                <w:u w:val="single"/>
              </w:rPr>
              <w:t> </w:t>
            </w:r>
            <w:r>
              <w:rPr>
                <w:rFonts w:ascii="Times New Roman"/>
                <w:sz w:val="22"/>
                <w:u w:val="single"/>
              </w:rPr>
              <w:tab/>
            </w:r>
          </w:p>
        </w:tc>
        <w:tc>
          <w:tcPr>
            <w:tcW w:w="3218" w:type="dxa"/>
          </w:tcPr>
          <w:p>
            <w:pPr>
              <w:pStyle w:val="TableParagraph"/>
              <w:tabs>
                <w:tab w:pos="487" w:val="left" w:leader="none"/>
              </w:tabs>
              <w:spacing w:before="121"/>
              <w:ind w:left="95"/>
              <w:rPr>
                <w:sz w:val="22"/>
              </w:rPr>
            </w:pPr>
            <w:r>
              <w:rPr>
                <w:sz w:val="22"/>
              </w:rPr>
              <w:t>2.</w:t>
              <w:tab/>
              <w:t>Equipment</w:t>
            </w:r>
          </w:p>
        </w:tc>
        <w:tc>
          <w:tcPr>
            <w:tcW w:w="1022" w:type="dxa"/>
          </w:tcPr>
          <w:p>
            <w:pPr>
              <w:pStyle w:val="TableParagraph"/>
              <w:tabs>
                <w:tab w:pos="611" w:val="left" w:leader="none"/>
              </w:tabs>
              <w:spacing w:before="122"/>
              <w:ind w:right="51"/>
              <w:jc w:val="right"/>
              <w:rPr>
                <w:rFonts w:ascii="Times New Roman"/>
                <w:sz w:val="22"/>
              </w:rPr>
            </w:pPr>
            <w:r>
              <w:rPr>
                <w:rFonts w:ascii="Times New Roman"/>
                <w:w w:val="100"/>
                <w:sz w:val="22"/>
                <w:u w:val="single"/>
              </w:rPr>
              <w:t> </w:t>
            </w:r>
            <w:r>
              <w:rPr>
                <w:rFonts w:ascii="Times New Roman"/>
                <w:sz w:val="22"/>
                <w:u w:val="single"/>
              </w:rPr>
              <w:tab/>
            </w:r>
          </w:p>
        </w:tc>
        <w:tc>
          <w:tcPr>
            <w:tcW w:w="2674" w:type="dxa"/>
          </w:tcPr>
          <w:p>
            <w:pPr>
              <w:pStyle w:val="TableParagraph"/>
              <w:tabs>
                <w:tab w:pos="567" w:val="left" w:leader="none"/>
              </w:tabs>
              <w:spacing w:before="121"/>
              <w:ind w:left="175"/>
              <w:rPr>
                <w:sz w:val="22"/>
              </w:rPr>
            </w:pPr>
            <w:r>
              <w:rPr>
                <w:sz w:val="22"/>
              </w:rPr>
              <w:t>7.</w:t>
              <w:tab/>
              <w:t>Accounts</w:t>
            </w:r>
            <w:r>
              <w:rPr>
                <w:spacing w:val="-6"/>
                <w:sz w:val="22"/>
              </w:rPr>
              <w:t> </w:t>
            </w:r>
            <w:r>
              <w:rPr>
                <w:sz w:val="22"/>
              </w:rPr>
              <w:t>Receivable</w:t>
            </w:r>
          </w:p>
        </w:tc>
      </w:tr>
      <w:tr>
        <w:trPr>
          <w:trHeight w:val="506" w:hRule="atLeast"/>
        </w:trPr>
        <w:tc>
          <w:tcPr>
            <w:tcW w:w="758" w:type="dxa"/>
          </w:tcPr>
          <w:p>
            <w:pPr>
              <w:pStyle w:val="TableParagraph"/>
              <w:tabs>
                <w:tab w:pos="611" w:val="left" w:leader="none"/>
              </w:tabs>
              <w:spacing w:before="125"/>
              <w:ind w:right="44"/>
              <w:jc w:val="center"/>
              <w:rPr>
                <w:rFonts w:ascii="Times New Roman"/>
                <w:sz w:val="22"/>
              </w:rPr>
            </w:pPr>
            <w:r>
              <w:rPr>
                <w:rFonts w:ascii="Times New Roman"/>
                <w:w w:val="100"/>
                <w:sz w:val="22"/>
                <w:u w:val="single"/>
              </w:rPr>
              <w:t> </w:t>
            </w:r>
            <w:r>
              <w:rPr>
                <w:rFonts w:ascii="Times New Roman"/>
                <w:sz w:val="22"/>
                <w:u w:val="single"/>
              </w:rPr>
              <w:tab/>
            </w:r>
          </w:p>
        </w:tc>
        <w:tc>
          <w:tcPr>
            <w:tcW w:w="3218" w:type="dxa"/>
          </w:tcPr>
          <w:p>
            <w:pPr>
              <w:pStyle w:val="TableParagraph"/>
              <w:tabs>
                <w:tab w:pos="487" w:val="left" w:leader="none"/>
              </w:tabs>
              <w:spacing w:before="124"/>
              <w:ind w:left="95"/>
              <w:rPr>
                <w:sz w:val="22"/>
              </w:rPr>
            </w:pPr>
            <w:r>
              <w:rPr>
                <w:sz w:val="22"/>
              </w:rPr>
              <w:t>3.</w:t>
              <w:tab/>
              <w:t>Accounts</w:t>
            </w:r>
            <w:r>
              <w:rPr>
                <w:spacing w:val="-2"/>
                <w:sz w:val="22"/>
              </w:rPr>
              <w:t> </w:t>
            </w:r>
            <w:r>
              <w:rPr>
                <w:sz w:val="22"/>
              </w:rPr>
              <w:t>Payable</w:t>
            </w:r>
          </w:p>
        </w:tc>
        <w:tc>
          <w:tcPr>
            <w:tcW w:w="1022" w:type="dxa"/>
          </w:tcPr>
          <w:p>
            <w:pPr>
              <w:pStyle w:val="TableParagraph"/>
              <w:tabs>
                <w:tab w:pos="611" w:val="left" w:leader="none"/>
              </w:tabs>
              <w:spacing w:before="125"/>
              <w:ind w:right="51"/>
              <w:jc w:val="right"/>
              <w:rPr>
                <w:rFonts w:ascii="Times New Roman"/>
                <w:sz w:val="22"/>
              </w:rPr>
            </w:pPr>
            <w:r>
              <w:rPr>
                <w:rFonts w:ascii="Times New Roman"/>
                <w:w w:val="100"/>
                <w:sz w:val="22"/>
                <w:u w:val="single"/>
              </w:rPr>
              <w:t> </w:t>
            </w:r>
            <w:r>
              <w:rPr>
                <w:rFonts w:ascii="Times New Roman"/>
                <w:sz w:val="22"/>
                <w:u w:val="single"/>
              </w:rPr>
              <w:tab/>
            </w:r>
          </w:p>
        </w:tc>
        <w:tc>
          <w:tcPr>
            <w:tcW w:w="2674" w:type="dxa"/>
          </w:tcPr>
          <w:p>
            <w:pPr>
              <w:pStyle w:val="TableParagraph"/>
              <w:tabs>
                <w:tab w:pos="567" w:val="left" w:leader="none"/>
              </w:tabs>
              <w:spacing w:before="124"/>
              <w:ind w:left="175"/>
              <w:rPr>
                <w:sz w:val="22"/>
              </w:rPr>
            </w:pPr>
            <w:r>
              <w:rPr>
                <w:sz w:val="22"/>
              </w:rPr>
              <w:t>8.</w:t>
              <w:tab/>
              <w:t>Owner’s</w:t>
            </w:r>
            <w:r>
              <w:rPr>
                <w:spacing w:val="-3"/>
                <w:sz w:val="22"/>
              </w:rPr>
              <w:t> </w:t>
            </w:r>
            <w:r>
              <w:rPr>
                <w:sz w:val="22"/>
              </w:rPr>
              <w:t>Drawings</w:t>
            </w:r>
          </w:p>
        </w:tc>
      </w:tr>
      <w:tr>
        <w:trPr>
          <w:trHeight w:val="504" w:hRule="atLeast"/>
        </w:trPr>
        <w:tc>
          <w:tcPr>
            <w:tcW w:w="758" w:type="dxa"/>
          </w:tcPr>
          <w:p>
            <w:pPr>
              <w:pStyle w:val="TableParagraph"/>
              <w:tabs>
                <w:tab w:pos="611" w:val="left" w:leader="none"/>
              </w:tabs>
              <w:spacing w:before="122"/>
              <w:ind w:right="44"/>
              <w:jc w:val="center"/>
              <w:rPr>
                <w:rFonts w:ascii="Times New Roman"/>
                <w:sz w:val="22"/>
              </w:rPr>
            </w:pPr>
            <w:r>
              <w:rPr>
                <w:rFonts w:ascii="Times New Roman"/>
                <w:w w:val="100"/>
                <w:sz w:val="22"/>
                <w:u w:val="single"/>
              </w:rPr>
              <w:t> </w:t>
            </w:r>
            <w:r>
              <w:rPr>
                <w:rFonts w:ascii="Times New Roman"/>
                <w:sz w:val="22"/>
                <w:u w:val="single"/>
              </w:rPr>
              <w:tab/>
            </w:r>
          </w:p>
        </w:tc>
        <w:tc>
          <w:tcPr>
            <w:tcW w:w="3218" w:type="dxa"/>
          </w:tcPr>
          <w:p>
            <w:pPr>
              <w:pStyle w:val="TableParagraph"/>
              <w:tabs>
                <w:tab w:pos="487" w:val="left" w:leader="none"/>
              </w:tabs>
              <w:spacing w:before="121"/>
              <w:ind w:left="95"/>
              <w:rPr>
                <w:sz w:val="22"/>
              </w:rPr>
            </w:pPr>
            <w:r>
              <w:rPr>
                <w:sz w:val="22"/>
              </w:rPr>
              <w:t>4.</w:t>
              <w:tab/>
              <w:t>Owner’s</w:t>
            </w:r>
            <w:r>
              <w:rPr>
                <w:spacing w:val="-2"/>
                <w:sz w:val="22"/>
              </w:rPr>
              <w:t> </w:t>
            </w:r>
            <w:r>
              <w:rPr>
                <w:sz w:val="22"/>
              </w:rPr>
              <w:t>Capital</w:t>
            </w:r>
          </w:p>
        </w:tc>
        <w:tc>
          <w:tcPr>
            <w:tcW w:w="1022" w:type="dxa"/>
          </w:tcPr>
          <w:p>
            <w:pPr>
              <w:pStyle w:val="TableParagraph"/>
              <w:tabs>
                <w:tab w:pos="611" w:val="left" w:leader="none"/>
              </w:tabs>
              <w:spacing w:before="122"/>
              <w:ind w:right="51"/>
              <w:jc w:val="right"/>
              <w:rPr>
                <w:rFonts w:ascii="Times New Roman"/>
                <w:sz w:val="22"/>
              </w:rPr>
            </w:pPr>
            <w:r>
              <w:rPr>
                <w:rFonts w:ascii="Times New Roman"/>
                <w:w w:val="100"/>
                <w:sz w:val="22"/>
                <w:u w:val="single"/>
              </w:rPr>
              <w:t> </w:t>
            </w:r>
            <w:r>
              <w:rPr>
                <w:rFonts w:ascii="Times New Roman"/>
                <w:sz w:val="22"/>
                <w:u w:val="single"/>
              </w:rPr>
              <w:tab/>
            </w:r>
          </w:p>
        </w:tc>
        <w:tc>
          <w:tcPr>
            <w:tcW w:w="2674" w:type="dxa"/>
          </w:tcPr>
          <w:p>
            <w:pPr>
              <w:pStyle w:val="TableParagraph"/>
              <w:tabs>
                <w:tab w:pos="567" w:val="left" w:leader="none"/>
              </w:tabs>
              <w:spacing w:before="121"/>
              <w:ind w:left="175"/>
              <w:rPr>
                <w:sz w:val="22"/>
              </w:rPr>
            </w:pPr>
            <w:r>
              <w:rPr>
                <w:sz w:val="22"/>
              </w:rPr>
              <w:t>9.</w:t>
              <w:tab/>
              <w:t>Service</w:t>
            </w:r>
            <w:r>
              <w:rPr>
                <w:spacing w:val="-2"/>
                <w:sz w:val="22"/>
              </w:rPr>
              <w:t> </w:t>
            </w:r>
            <w:r>
              <w:rPr>
                <w:sz w:val="22"/>
              </w:rPr>
              <w:t>Revenue</w:t>
            </w:r>
          </w:p>
        </w:tc>
      </w:tr>
      <w:tr>
        <w:trPr>
          <w:trHeight w:val="375" w:hRule="atLeast"/>
        </w:trPr>
        <w:tc>
          <w:tcPr>
            <w:tcW w:w="758" w:type="dxa"/>
          </w:tcPr>
          <w:p>
            <w:pPr>
              <w:pStyle w:val="TableParagraph"/>
              <w:tabs>
                <w:tab w:pos="611" w:val="left" w:leader="none"/>
              </w:tabs>
              <w:spacing w:line="233" w:lineRule="exact" w:before="122"/>
              <w:ind w:right="44"/>
              <w:jc w:val="center"/>
              <w:rPr>
                <w:rFonts w:ascii="Times New Roman"/>
                <w:sz w:val="22"/>
              </w:rPr>
            </w:pPr>
            <w:r>
              <w:rPr>
                <w:rFonts w:ascii="Times New Roman"/>
                <w:w w:val="100"/>
                <w:sz w:val="22"/>
                <w:u w:val="single"/>
              </w:rPr>
              <w:t> </w:t>
            </w:r>
            <w:r>
              <w:rPr>
                <w:rFonts w:ascii="Times New Roman"/>
                <w:sz w:val="22"/>
                <w:u w:val="single"/>
              </w:rPr>
              <w:tab/>
            </w:r>
          </w:p>
        </w:tc>
        <w:tc>
          <w:tcPr>
            <w:tcW w:w="3218" w:type="dxa"/>
          </w:tcPr>
          <w:p>
            <w:pPr>
              <w:pStyle w:val="TableParagraph"/>
              <w:tabs>
                <w:tab w:pos="487" w:val="left" w:leader="none"/>
              </w:tabs>
              <w:spacing w:line="234" w:lineRule="exact" w:before="121"/>
              <w:ind w:left="95"/>
              <w:rPr>
                <w:sz w:val="22"/>
              </w:rPr>
            </w:pPr>
            <w:r>
              <w:rPr>
                <w:sz w:val="22"/>
              </w:rPr>
              <w:t>5.</w:t>
              <w:tab/>
              <w:t>Insurance</w:t>
            </w:r>
            <w:r>
              <w:rPr>
                <w:spacing w:val="-2"/>
                <w:sz w:val="22"/>
              </w:rPr>
              <w:t> </w:t>
            </w:r>
            <w:r>
              <w:rPr>
                <w:sz w:val="22"/>
              </w:rPr>
              <w:t>Expense</w:t>
            </w:r>
          </w:p>
        </w:tc>
        <w:tc>
          <w:tcPr>
            <w:tcW w:w="1022" w:type="dxa"/>
          </w:tcPr>
          <w:p>
            <w:pPr>
              <w:pStyle w:val="TableParagraph"/>
              <w:tabs>
                <w:tab w:pos="611" w:val="left" w:leader="none"/>
              </w:tabs>
              <w:spacing w:line="233" w:lineRule="exact" w:before="122"/>
              <w:ind w:right="51"/>
              <w:jc w:val="right"/>
              <w:rPr>
                <w:rFonts w:ascii="Times New Roman"/>
                <w:sz w:val="22"/>
              </w:rPr>
            </w:pPr>
            <w:r>
              <w:rPr>
                <w:rFonts w:ascii="Times New Roman"/>
                <w:w w:val="100"/>
                <w:sz w:val="22"/>
                <w:u w:val="single"/>
              </w:rPr>
              <w:t> </w:t>
            </w:r>
            <w:r>
              <w:rPr>
                <w:rFonts w:ascii="Times New Roman"/>
                <w:sz w:val="22"/>
                <w:u w:val="single"/>
              </w:rPr>
              <w:tab/>
            </w:r>
          </w:p>
        </w:tc>
        <w:tc>
          <w:tcPr>
            <w:tcW w:w="2674" w:type="dxa"/>
          </w:tcPr>
          <w:p>
            <w:pPr>
              <w:pStyle w:val="TableParagraph"/>
              <w:tabs>
                <w:tab w:pos="567" w:val="left" w:leader="none"/>
              </w:tabs>
              <w:spacing w:line="234" w:lineRule="exact" w:before="121"/>
              <w:ind w:left="53"/>
              <w:rPr>
                <w:sz w:val="22"/>
              </w:rPr>
            </w:pPr>
            <w:r>
              <w:rPr>
                <w:sz w:val="22"/>
              </w:rPr>
              <w:t>10.</w:t>
              <w:tab/>
              <w:t>Notes</w:t>
            </w:r>
            <w:r>
              <w:rPr>
                <w:spacing w:val="-2"/>
                <w:sz w:val="22"/>
              </w:rPr>
              <w:t> </w:t>
            </w:r>
            <w:r>
              <w:rPr>
                <w:sz w:val="22"/>
              </w:rPr>
              <w:t>Payable</w:t>
            </w:r>
          </w:p>
        </w:tc>
      </w:tr>
    </w:tbl>
    <w:p>
      <w:pPr>
        <w:pStyle w:val="BodyText"/>
        <w:rPr>
          <w:sz w:val="14"/>
        </w:rPr>
      </w:pPr>
    </w:p>
    <w:p>
      <w:pPr>
        <w:pStyle w:val="Heading3"/>
        <w:spacing w:before="93"/>
        <w:ind w:left="1229"/>
      </w:pPr>
      <w:r>
        <w:rPr/>
        <w:t>Solution 191</w:t>
      </w:r>
    </w:p>
    <w:p>
      <w:pPr>
        <w:pStyle w:val="ListParagraph"/>
        <w:numPr>
          <w:ilvl w:val="3"/>
          <w:numId w:val="16"/>
        </w:numPr>
        <w:tabs>
          <w:tab w:pos="1949" w:val="left" w:leader="none"/>
          <w:tab w:pos="1950" w:val="left" w:leader="none"/>
          <w:tab w:pos="3986" w:val="left" w:leader="none"/>
          <w:tab w:pos="4469" w:val="left" w:leader="none"/>
        </w:tabs>
        <w:spacing w:line="240" w:lineRule="auto" w:before="117" w:after="0"/>
        <w:ind w:left="1949" w:right="0" w:hanging="483"/>
        <w:jc w:val="left"/>
        <w:rPr>
          <w:sz w:val="22"/>
        </w:rPr>
      </w:pPr>
      <w:r>
        <w:rPr>
          <w:sz w:val="22"/>
        </w:rPr>
        <w:t>OE</w:t>
        <w:tab/>
        <w:t>6.</w:t>
        <w:tab/>
        <w:t>A</w:t>
      </w:r>
    </w:p>
    <w:p>
      <w:pPr>
        <w:pStyle w:val="ListParagraph"/>
        <w:numPr>
          <w:ilvl w:val="3"/>
          <w:numId w:val="16"/>
        </w:numPr>
        <w:tabs>
          <w:tab w:pos="1949" w:val="left" w:leader="none"/>
          <w:tab w:pos="1950" w:val="left" w:leader="none"/>
          <w:tab w:pos="3986" w:val="left" w:leader="none"/>
          <w:tab w:pos="4469" w:val="left" w:leader="none"/>
        </w:tabs>
        <w:spacing w:line="240" w:lineRule="auto" w:before="1" w:after="0"/>
        <w:ind w:left="1949" w:right="0" w:hanging="483"/>
        <w:jc w:val="left"/>
        <w:rPr>
          <w:sz w:val="22"/>
        </w:rPr>
      </w:pPr>
      <w:r>
        <w:rPr>
          <w:sz w:val="22"/>
        </w:rPr>
        <w:t>A</w:t>
        <w:tab/>
        <w:t>7.</w:t>
        <w:tab/>
        <w:t>A</w:t>
      </w:r>
    </w:p>
    <w:p>
      <w:pPr>
        <w:pStyle w:val="ListParagraph"/>
        <w:numPr>
          <w:ilvl w:val="3"/>
          <w:numId w:val="16"/>
        </w:numPr>
        <w:tabs>
          <w:tab w:pos="1949" w:val="left" w:leader="none"/>
          <w:tab w:pos="1950" w:val="left" w:leader="none"/>
          <w:tab w:pos="3986" w:val="left" w:leader="none"/>
          <w:tab w:pos="4469" w:val="left" w:leader="none"/>
        </w:tabs>
        <w:spacing w:line="240" w:lineRule="auto" w:before="2" w:after="0"/>
        <w:ind w:left="1949" w:right="0" w:hanging="483"/>
        <w:jc w:val="left"/>
        <w:rPr>
          <w:sz w:val="22"/>
        </w:rPr>
      </w:pPr>
      <w:r>
        <w:rPr>
          <w:sz w:val="22"/>
        </w:rPr>
        <w:t>L</w:t>
        <w:tab/>
        <w:t>8.</w:t>
        <w:tab/>
        <w:t>OE</w:t>
      </w:r>
    </w:p>
    <w:p>
      <w:pPr>
        <w:pStyle w:val="ListParagraph"/>
        <w:numPr>
          <w:ilvl w:val="3"/>
          <w:numId w:val="16"/>
        </w:numPr>
        <w:tabs>
          <w:tab w:pos="1949" w:val="left" w:leader="none"/>
          <w:tab w:pos="1950" w:val="left" w:leader="none"/>
          <w:tab w:pos="3986" w:val="left" w:leader="none"/>
          <w:tab w:pos="4469" w:val="left" w:leader="none"/>
        </w:tabs>
        <w:spacing w:line="251" w:lineRule="exact" w:before="1" w:after="0"/>
        <w:ind w:left="1949" w:right="0" w:hanging="483"/>
        <w:jc w:val="left"/>
        <w:rPr>
          <w:sz w:val="22"/>
        </w:rPr>
      </w:pPr>
      <w:r>
        <w:rPr>
          <w:sz w:val="22"/>
        </w:rPr>
        <w:t>OE</w:t>
        <w:tab/>
        <w:t>9.</w:t>
        <w:tab/>
        <w:t>OE</w:t>
      </w:r>
    </w:p>
    <w:p>
      <w:pPr>
        <w:pStyle w:val="ListParagraph"/>
        <w:numPr>
          <w:ilvl w:val="3"/>
          <w:numId w:val="16"/>
        </w:numPr>
        <w:tabs>
          <w:tab w:pos="1949" w:val="left" w:leader="none"/>
          <w:tab w:pos="1950" w:val="left" w:leader="none"/>
          <w:tab w:pos="3864" w:val="left" w:leader="none"/>
          <w:tab w:pos="4469" w:val="left" w:leader="none"/>
        </w:tabs>
        <w:spacing w:line="251" w:lineRule="exact" w:before="0" w:after="0"/>
        <w:ind w:left="1949" w:right="0" w:hanging="483"/>
        <w:jc w:val="left"/>
        <w:rPr>
          <w:sz w:val="22"/>
        </w:rPr>
      </w:pPr>
      <w:r>
        <w:rPr>
          <w:sz w:val="22"/>
        </w:rPr>
        <w:t>OE</w:t>
        <w:tab/>
        <w:t>10.</w:t>
        <w:tab/>
        <w:t>L</w:t>
      </w:r>
    </w:p>
    <w:p>
      <w:pPr>
        <w:pStyle w:val="BodyText"/>
        <w:spacing w:before="9"/>
      </w:pPr>
    </w:p>
    <w:p>
      <w:pPr>
        <w:spacing w:line="235" w:lineRule="auto" w:before="0"/>
        <w:ind w:left="2669" w:right="874" w:hanging="720"/>
        <w:jc w:val="left"/>
        <w:rPr>
          <w:sz w:val="14"/>
        </w:rPr>
      </w:pPr>
      <w:r>
        <w:rPr>
          <w:sz w:val="14"/>
        </w:rPr>
        <w:t>Ans: N/A, LO: 3, Bloom: C, Difficulty: Easy, Min: 5, AACSB: None, AICPA BB: Governance Perspective, AICPA FC: Measurement Analysis and Interpretation, AICPA PC: None, IMA: Reporting</w:t>
      </w:r>
    </w:p>
    <w:p>
      <w:pPr>
        <w:pStyle w:val="BodyText"/>
        <w:rPr>
          <w:sz w:val="16"/>
        </w:rPr>
      </w:pPr>
    </w:p>
    <w:p>
      <w:pPr>
        <w:pStyle w:val="BodyText"/>
        <w:rPr>
          <w:sz w:val="16"/>
        </w:rPr>
      </w:pPr>
    </w:p>
    <w:p>
      <w:pPr>
        <w:pStyle w:val="Heading3"/>
        <w:spacing w:before="93"/>
        <w:ind w:left="1229"/>
      </w:pPr>
      <w:r>
        <w:rPr/>
        <w:t>Ex. 192</w:t>
      </w:r>
    </w:p>
    <w:p>
      <w:pPr>
        <w:pStyle w:val="BodyText"/>
        <w:spacing w:before="117"/>
        <w:ind w:left="1229"/>
      </w:pPr>
      <w:r>
        <w:rPr/>
        <w:t>At the beginning of the year, Shaolin Company had total assets of $520,000 and total liabilities</w:t>
      </w:r>
      <w:r>
        <w:rPr>
          <w:spacing w:val="59"/>
        </w:rPr>
        <w:t> </w:t>
      </w:r>
      <w:r>
        <w:rPr/>
        <w:t>of</w:t>
      </w:r>
    </w:p>
    <w:p>
      <w:pPr>
        <w:pStyle w:val="BodyText"/>
        <w:spacing w:before="1"/>
        <w:ind w:left="1229" w:right="874"/>
      </w:pPr>
      <w:r>
        <w:rPr/>
        <w:t>$210,000. Answer the following questions viewing each situation as being independent of the others.</w:t>
      </w:r>
    </w:p>
    <w:p>
      <w:pPr>
        <w:pStyle w:val="ListParagraph"/>
        <w:numPr>
          <w:ilvl w:val="0"/>
          <w:numId w:val="17"/>
        </w:numPr>
        <w:tabs>
          <w:tab w:pos="1680" w:val="left" w:leader="none"/>
        </w:tabs>
        <w:spacing w:line="240" w:lineRule="auto" w:before="0" w:after="0"/>
        <w:ind w:left="1679" w:right="884" w:hanging="450"/>
        <w:jc w:val="left"/>
        <w:rPr>
          <w:sz w:val="22"/>
        </w:rPr>
      </w:pPr>
      <w:r>
        <w:rPr>
          <w:sz w:val="22"/>
        </w:rPr>
        <w:t>If total assets increased $200,000 during the year, and total liabilities decreased $75,000, what is the amount of owner's equity at the end of the</w:t>
      </w:r>
      <w:r>
        <w:rPr>
          <w:spacing w:val="-15"/>
          <w:sz w:val="22"/>
        </w:rPr>
        <w:t> </w:t>
      </w:r>
      <w:r>
        <w:rPr>
          <w:sz w:val="22"/>
        </w:rPr>
        <w:t>year?</w:t>
      </w:r>
    </w:p>
    <w:p>
      <w:pPr>
        <w:pStyle w:val="ListParagraph"/>
        <w:numPr>
          <w:ilvl w:val="0"/>
          <w:numId w:val="17"/>
        </w:numPr>
        <w:tabs>
          <w:tab w:pos="1680" w:val="left" w:leader="none"/>
        </w:tabs>
        <w:spacing w:line="240" w:lineRule="auto" w:before="159" w:after="0"/>
        <w:ind w:left="1679" w:right="884" w:hanging="450"/>
        <w:jc w:val="left"/>
        <w:rPr>
          <w:sz w:val="22"/>
        </w:rPr>
      </w:pPr>
      <w:r>
        <w:rPr>
          <w:sz w:val="22"/>
        </w:rPr>
        <w:t>During the year, total liabilities increased $230,000 and owner's equity decreased $90,000. What is the amount of total assets at the end of the</w:t>
      </w:r>
      <w:r>
        <w:rPr>
          <w:spacing w:val="-15"/>
          <w:sz w:val="22"/>
        </w:rPr>
        <w:t> </w:t>
      </w:r>
      <w:r>
        <w:rPr>
          <w:sz w:val="22"/>
        </w:rPr>
        <w:t>year?</w:t>
      </w:r>
    </w:p>
    <w:p>
      <w:pPr>
        <w:pStyle w:val="ListParagraph"/>
        <w:numPr>
          <w:ilvl w:val="0"/>
          <w:numId w:val="17"/>
        </w:numPr>
        <w:tabs>
          <w:tab w:pos="1680" w:val="left" w:leader="none"/>
        </w:tabs>
        <w:spacing w:line="240" w:lineRule="auto" w:before="162" w:after="0"/>
        <w:ind w:left="1679" w:right="884" w:hanging="450"/>
        <w:jc w:val="left"/>
        <w:rPr>
          <w:sz w:val="22"/>
        </w:rPr>
      </w:pPr>
      <w:r>
        <w:rPr>
          <w:sz w:val="22"/>
        </w:rPr>
        <w:t>If total assets decreased $40,000 and owner's equity increased $130,000 during the year, what is the amount of total liabilities at the end of the</w:t>
      </w:r>
      <w:r>
        <w:rPr>
          <w:spacing w:val="-16"/>
          <w:sz w:val="22"/>
        </w:rPr>
        <w:t> </w:t>
      </w:r>
      <w:r>
        <w:rPr>
          <w:sz w:val="22"/>
        </w:rPr>
        <w:t>year?</w:t>
      </w:r>
    </w:p>
    <w:p>
      <w:pPr>
        <w:spacing w:after="0" w:line="240" w:lineRule="auto"/>
        <w:jc w:val="left"/>
        <w:rPr>
          <w:sz w:val="22"/>
        </w:rPr>
        <w:sectPr>
          <w:pgSz w:w="12240" w:h="15840"/>
          <w:pgMar w:header="1024" w:footer="0" w:top="1320" w:bottom="280" w:left="220" w:right="400"/>
        </w:sectPr>
      </w:pPr>
    </w:p>
    <w:p>
      <w:pPr>
        <w:pStyle w:val="BodyText"/>
        <w:spacing w:before="1"/>
        <w:rPr>
          <w:sz w:val="17"/>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04"/>
        <w:gridCol w:w="1796"/>
        <w:gridCol w:w="688"/>
        <w:gridCol w:w="2647"/>
        <w:gridCol w:w="1847"/>
      </w:tblGrid>
      <w:tr>
        <w:trPr>
          <w:trHeight w:val="624" w:hRule="atLeast"/>
        </w:trPr>
        <w:tc>
          <w:tcPr>
            <w:tcW w:w="1404" w:type="dxa"/>
          </w:tcPr>
          <w:p>
            <w:pPr>
              <w:pStyle w:val="TableParagraph"/>
              <w:spacing w:line="247" w:lineRule="exact"/>
              <w:ind w:left="50"/>
              <w:rPr>
                <w:b/>
                <w:sz w:val="22"/>
              </w:rPr>
            </w:pPr>
            <w:r>
              <w:rPr>
                <w:b/>
                <w:sz w:val="22"/>
              </w:rPr>
              <w:t>Solution 192</w:t>
            </w:r>
          </w:p>
        </w:tc>
        <w:tc>
          <w:tcPr>
            <w:tcW w:w="1796" w:type="dxa"/>
          </w:tcPr>
          <w:p>
            <w:pPr>
              <w:pStyle w:val="TableParagraph"/>
              <w:spacing w:before="11"/>
              <w:rPr>
                <w:sz w:val="31"/>
              </w:rPr>
            </w:pPr>
          </w:p>
          <w:p>
            <w:pPr>
              <w:pStyle w:val="TableParagraph"/>
              <w:spacing w:line="237" w:lineRule="exact"/>
              <w:ind w:left="135"/>
              <w:rPr>
                <w:sz w:val="22"/>
              </w:rPr>
            </w:pPr>
            <w:r>
              <w:rPr>
                <w:sz w:val="22"/>
                <w:u w:val="single"/>
              </w:rPr>
              <w:t>Total Assets</w:t>
            </w:r>
          </w:p>
        </w:tc>
        <w:tc>
          <w:tcPr>
            <w:tcW w:w="688" w:type="dxa"/>
          </w:tcPr>
          <w:p>
            <w:pPr>
              <w:pStyle w:val="TableParagraph"/>
              <w:rPr>
                <w:rFonts w:ascii="Times New Roman"/>
                <w:sz w:val="18"/>
              </w:rPr>
            </w:pPr>
          </w:p>
        </w:tc>
        <w:tc>
          <w:tcPr>
            <w:tcW w:w="2647" w:type="dxa"/>
          </w:tcPr>
          <w:p>
            <w:pPr>
              <w:pStyle w:val="TableParagraph"/>
              <w:spacing w:before="11"/>
              <w:rPr>
                <w:sz w:val="31"/>
              </w:rPr>
            </w:pPr>
          </w:p>
          <w:p>
            <w:pPr>
              <w:pStyle w:val="TableParagraph"/>
              <w:spacing w:line="237" w:lineRule="exact"/>
              <w:ind w:left="376"/>
              <w:rPr>
                <w:sz w:val="22"/>
              </w:rPr>
            </w:pPr>
            <w:r>
              <w:rPr>
                <w:sz w:val="22"/>
                <w:u w:val="single"/>
              </w:rPr>
              <w:t>Total Liabilities</w:t>
            </w:r>
          </w:p>
        </w:tc>
        <w:tc>
          <w:tcPr>
            <w:tcW w:w="1847" w:type="dxa"/>
          </w:tcPr>
          <w:p>
            <w:pPr>
              <w:pStyle w:val="TableParagraph"/>
              <w:spacing w:before="11"/>
              <w:rPr>
                <w:sz w:val="31"/>
              </w:rPr>
            </w:pPr>
          </w:p>
          <w:p>
            <w:pPr>
              <w:pStyle w:val="TableParagraph"/>
              <w:spacing w:line="237" w:lineRule="exact"/>
              <w:ind w:left="232"/>
              <w:rPr>
                <w:sz w:val="22"/>
              </w:rPr>
            </w:pPr>
            <w:r>
              <w:rPr>
                <w:sz w:val="22"/>
                <w:u w:val="single"/>
              </w:rPr>
              <w:t>Owner's Equity</w:t>
            </w:r>
          </w:p>
        </w:tc>
      </w:tr>
      <w:tr>
        <w:trPr>
          <w:trHeight w:val="252" w:hRule="atLeast"/>
        </w:trPr>
        <w:tc>
          <w:tcPr>
            <w:tcW w:w="1404" w:type="dxa"/>
          </w:tcPr>
          <w:p>
            <w:pPr>
              <w:pStyle w:val="TableParagraph"/>
              <w:spacing w:line="232" w:lineRule="exact"/>
              <w:ind w:left="50"/>
              <w:rPr>
                <w:sz w:val="22"/>
              </w:rPr>
            </w:pPr>
            <w:r>
              <w:rPr>
                <w:sz w:val="22"/>
              </w:rPr>
              <w:t>Beginning</w:t>
            </w:r>
          </w:p>
        </w:tc>
        <w:tc>
          <w:tcPr>
            <w:tcW w:w="1796" w:type="dxa"/>
          </w:tcPr>
          <w:p>
            <w:pPr>
              <w:pStyle w:val="TableParagraph"/>
              <w:spacing w:line="232" w:lineRule="exact"/>
              <w:ind w:left="248"/>
              <w:rPr>
                <w:sz w:val="22"/>
              </w:rPr>
            </w:pPr>
            <w:r>
              <w:rPr>
                <w:sz w:val="22"/>
              </w:rPr>
              <w:t>$520,000</w:t>
            </w:r>
          </w:p>
        </w:tc>
        <w:tc>
          <w:tcPr>
            <w:tcW w:w="688" w:type="dxa"/>
          </w:tcPr>
          <w:p>
            <w:pPr>
              <w:pStyle w:val="TableParagraph"/>
              <w:rPr>
                <w:rFonts w:ascii="Times New Roman"/>
                <w:sz w:val="18"/>
              </w:rPr>
            </w:pPr>
          </w:p>
        </w:tc>
        <w:tc>
          <w:tcPr>
            <w:tcW w:w="2647" w:type="dxa"/>
          </w:tcPr>
          <w:p>
            <w:pPr>
              <w:pStyle w:val="TableParagraph"/>
              <w:spacing w:line="232" w:lineRule="exact"/>
              <w:ind w:left="644"/>
              <w:rPr>
                <w:sz w:val="22"/>
              </w:rPr>
            </w:pPr>
            <w:r>
              <w:rPr>
                <w:sz w:val="22"/>
              </w:rPr>
              <w:t>$210,000</w:t>
            </w:r>
          </w:p>
        </w:tc>
        <w:tc>
          <w:tcPr>
            <w:tcW w:w="1847" w:type="dxa"/>
          </w:tcPr>
          <w:p>
            <w:pPr>
              <w:pStyle w:val="TableParagraph"/>
              <w:rPr>
                <w:rFonts w:ascii="Times New Roman"/>
                <w:sz w:val="18"/>
              </w:rPr>
            </w:pPr>
          </w:p>
        </w:tc>
      </w:tr>
      <w:tr>
        <w:trPr>
          <w:trHeight w:val="252" w:hRule="atLeast"/>
        </w:trPr>
        <w:tc>
          <w:tcPr>
            <w:tcW w:w="1404" w:type="dxa"/>
          </w:tcPr>
          <w:p>
            <w:pPr>
              <w:pStyle w:val="TableParagraph"/>
              <w:spacing w:line="232" w:lineRule="exact"/>
              <w:ind w:left="50"/>
              <w:rPr>
                <w:sz w:val="22"/>
              </w:rPr>
            </w:pPr>
            <w:r>
              <w:rPr>
                <w:sz w:val="22"/>
              </w:rPr>
              <w:t>Change</w:t>
            </w:r>
          </w:p>
        </w:tc>
        <w:tc>
          <w:tcPr>
            <w:tcW w:w="1796" w:type="dxa"/>
          </w:tcPr>
          <w:p>
            <w:pPr>
              <w:pStyle w:val="TableParagraph"/>
              <w:spacing w:line="232" w:lineRule="exact"/>
              <w:ind w:left="249"/>
              <w:rPr>
                <w:sz w:val="22"/>
              </w:rPr>
            </w:pPr>
            <w:r>
              <w:rPr>
                <w:rFonts w:ascii="Times New Roman"/>
                <w:w w:val="100"/>
                <w:sz w:val="22"/>
                <w:u w:val="single"/>
              </w:rPr>
              <w:t> </w:t>
            </w:r>
            <w:r>
              <w:rPr>
                <w:rFonts w:ascii="Times New Roman"/>
                <w:sz w:val="22"/>
                <w:u w:val="single"/>
              </w:rPr>
              <w:t> </w:t>
            </w:r>
            <w:r>
              <w:rPr>
                <w:sz w:val="22"/>
                <w:u w:val="single"/>
              </w:rPr>
              <w:t>200,000</w:t>
            </w:r>
          </w:p>
        </w:tc>
        <w:tc>
          <w:tcPr>
            <w:tcW w:w="688" w:type="dxa"/>
          </w:tcPr>
          <w:p>
            <w:pPr>
              <w:pStyle w:val="TableParagraph"/>
              <w:rPr>
                <w:rFonts w:ascii="Times New Roman"/>
                <w:sz w:val="18"/>
              </w:rPr>
            </w:pPr>
          </w:p>
        </w:tc>
        <w:tc>
          <w:tcPr>
            <w:tcW w:w="2647" w:type="dxa"/>
          </w:tcPr>
          <w:p>
            <w:pPr>
              <w:pStyle w:val="TableParagraph"/>
              <w:spacing w:line="232" w:lineRule="exact"/>
              <w:ind w:left="650"/>
              <w:rPr>
                <w:sz w:val="22"/>
              </w:rPr>
            </w:pPr>
            <w:r>
              <w:rPr>
                <w:rFonts w:ascii="Times New Roman"/>
                <w:w w:val="100"/>
                <w:sz w:val="22"/>
                <w:u w:val="single"/>
              </w:rPr>
              <w:t> </w:t>
            </w:r>
            <w:r>
              <w:rPr>
                <w:rFonts w:ascii="Times New Roman"/>
                <w:sz w:val="22"/>
                <w:u w:val="single"/>
              </w:rPr>
              <w:t>  </w:t>
            </w:r>
            <w:r>
              <w:rPr>
                <w:sz w:val="22"/>
                <w:u w:val="single"/>
              </w:rPr>
              <w:t>(75,000</w:t>
            </w:r>
            <w:r>
              <w:rPr>
                <w:sz w:val="22"/>
              </w:rPr>
              <w:t>)</w:t>
            </w:r>
          </w:p>
        </w:tc>
        <w:tc>
          <w:tcPr>
            <w:tcW w:w="1847" w:type="dxa"/>
          </w:tcPr>
          <w:p>
            <w:pPr>
              <w:pStyle w:val="TableParagraph"/>
              <w:rPr>
                <w:rFonts w:ascii="Times New Roman"/>
                <w:sz w:val="18"/>
              </w:rPr>
            </w:pPr>
          </w:p>
        </w:tc>
      </w:tr>
      <w:tr>
        <w:trPr>
          <w:trHeight w:val="250" w:hRule="atLeast"/>
        </w:trPr>
        <w:tc>
          <w:tcPr>
            <w:tcW w:w="1404" w:type="dxa"/>
          </w:tcPr>
          <w:p>
            <w:pPr>
              <w:pStyle w:val="TableParagraph"/>
              <w:spacing w:line="230" w:lineRule="exact"/>
              <w:ind w:left="50"/>
              <w:rPr>
                <w:sz w:val="22"/>
              </w:rPr>
            </w:pPr>
            <w:r>
              <w:rPr>
                <w:sz w:val="22"/>
              </w:rPr>
              <w:t>Ending</w:t>
            </w:r>
          </w:p>
        </w:tc>
        <w:tc>
          <w:tcPr>
            <w:tcW w:w="1796" w:type="dxa"/>
          </w:tcPr>
          <w:p>
            <w:pPr>
              <w:pStyle w:val="TableParagraph"/>
              <w:spacing w:line="230" w:lineRule="exact"/>
              <w:ind w:left="248"/>
              <w:rPr>
                <w:sz w:val="22"/>
              </w:rPr>
            </w:pPr>
            <w:r>
              <w:rPr>
                <w:sz w:val="22"/>
              </w:rPr>
              <w:t>$720,000</w:t>
            </w:r>
          </w:p>
        </w:tc>
        <w:tc>
          <w:tcPr>
            <w:tcW w:w="688" w:type="dxa"/>
          </w:tcPr>
          <w:p>
            <w:pPr>
              <w:pStyle w:val="TableParagraph"/>
              <w:spacing w:line="230" w:lineRule="exact"/>
              <w:ind w:right="23"/>
              <w:jc w:val="center"/>
              <w:rPr>
                <w:sz w:val="22"/>
              </w:rPr>
            </w:pPr>
            <w:r>
              <w:rPr>
                <w:w w:val="100"/>
                <w:sz w:val="22"/>
              </w:rPr>
              <w:t>–</w:t>
            </w:r>
          </w:p>
        </w:tc>
        <w:tc>
          <w:tcPr>
            <w:tcW w:w="2647" w:type="dxa"/>
          </w:tcPr>
          <w:p>
            <w:pPr>
              <w:pStyle w:val="TableParagraph"/>
              <w:tabs>
                <w:tab w:pos="1637" w:val="left" w:leader="none"/>
              </w:tabs>
              <w:spacing w:line="230" w:lineRule="exact"/>
              <w:ind w:right="234"/>
              <w:jc w:val="right"/>
              <w:rPr>
                <w:sz w:val="22"/>
              </w:rPr>
            </w:pPr>
            <w:r>
              <w:rPr>
                <w:sz w:val="22"/>
              </w:rPr>
              <w:t>$135,000</w:t>
              <w:tab/>
              <w:t>=</w:t>
            </w:r>
          </w:p>
        </w:tc>
        <w:tc>
          <w:tcPr>
            <w:tcW w:w="1847" w:type="dxa"/>
          </w:tcPr>
          <w:p>
            <w:pPr>
              <w:pStyle w:val="TableParagraph"/>
              <w:spacing w:line="230" w:lineRule="exact"/>
              <w:ind w:left="517"/>
              <w:rPr>
                <w:sz w:val="22"/>
              </w:rPr>
            </w:pPr>
            <w:r>
              <w:rPr>
                <w:sz w:val="22"/>
                <w:u w:val="double"/>
              </w:rPr>
              <w:t>$585,000</w:t>
            </w:r>
            <w:r>
              <w:rPr>
                <w:sz w:val="22"/>
              </w:rPr>
              <w:t> (1)</w:t>
            </w:r>
          </w:p>
        </w:tc>
      </w:tr>
      <w:tr>
        <w:trPr>
          <w:trHeight w:val="507" w:hRule="atLeast"/>
        </w:trPr>
        <w:tc>
          <w:tcPr>
            <w:tcW w:w="1404" w:type="dxa"/>
          </w:tcPr>
          <w:p>
            <w:pPr>
              <w:pStyle w:val="TableParagraph"/>
              <w:rPr>
                <w:rFonts w:ascii="Times New Roman"/>
                <w:sz w:val="18"/>
              </w:rPr>
            </w:pPr>
          </w:p>
        </w:tc>
        <w:tc>
          <w:tcPr>
            <w:tcW w:w="1796" w:type="dxa"/>
          </w:tcPr>
          <w:p>
            <w:pPr>
              <w:pStyle w:val="TableParagraph"/>
              <w:spacing w:before="9"/>
              <w:rPr>
                <w:sz w:val="21"/>
              </w:rPr>
            </w:pPr>
          </w:p>
          <w:p>
            <w:pPr>
              <w:pStyle w:val="TableParagraph"/>
              <w:spacing w:line="237" w:lineRule="exact"/>
              <w:ind w:left="135"/>
              <w:rPr>
                <w:sz w:val="22"/>
              </w:rPr>
            </w:pPr>
            <w:r>
              <w:rPr>
                <w:sz w:val="22"/>
                <w:u w:val="single"/>
              </w:rPr>
              <w:t>Total Assets</w:t>
            </w:r>
          </w:p>
        </w:tc>
        <w:tc>
          <w:tcPr>
            <w:tcW w:w="688" w:type="dxa"/>
          </w:tcPr>
          <w:p>
            <w:pPr>
              <w:pStyle w:val="TableParagraph"/>
              <w:rPr>
                <w:rFonts w:ascii="Times New Roman"/>
                <w:sz w:val="18"/>
              </w:rPr>
            </w:pPr>
          </w:p>
        </w:tc>
        <w:tc>
          <w:tcPr>
            <w:tcW w:w="2647" w:type="dxa"/>
          </w:tcPr>
          <w:p>
            <w:pPr>
              <w:pStyle w:val="TableParagraph"/>
              <w:spacing w:before="9"/>
              <w:rPr>
                <w:sz w:val="21"/>
              </w:rPr>
            </w:pPr>
          </w:p>
          <w:p>
            <w:pPr>
              <w:pStyle w:val="TableParagraph"/>
              <w:spacing w:line="237" w:lineRule="exact"/>
              <w:ind w:left="286"/>
              <w:rPr>
                <w:sz w:val="22"/>
              </w:rPr>
            </w:pPr>
            <w:r>
              <w:rPr>
                <w:sz w:val="22"/>
                <w:u w:val="single"/>
              </w:rPr>
              <w:t>Total Liabilities</w:t>
            </w:r>
          </w:p>
        </w:tc>
        <w:tc>
          <w:tcPr>
            <w:tcW w:w="1847" w:type="dxa"/>
          </w:tcPr>
          <w:p>
            <w:pPr>
              <w:pStyle w:val="TableParagraph"/>
              <w:spacing w:before="9"/>
              <w:rPr>
                <w:sz w:val="21"/>
              </w:rPr>
            </w:pPr>
          </w:p>
          <w:p>
            <w:pPr>
              <w:pStyle w:val="TableParagraph"/>
              <w:spacing w:line="237" w:lineRule="exact"/>
              <w:ind w:left="232"/>
              <w:rPr>
                <w:sz w:val="22"/>
              </w:rPr>
            </w:pPr>
            <w:r>
              <w:rPr>
                <w:sz w:val="22"/>
                <w:u w:val="single"/>
              </w:rPr>
              <w:t>Owner's Equity</w:t>
            </w:r>
          </w:p>
        </w:tc>
      </w:tr>
      <w:tr>
        <w:trPr>
          <w:trHeight w:val="254" w:hRule="atLeast"/>
        </w:trPr>
        <w:tc>
          <w:tcPr>
            <w:tcW w:w="1404" w:type="dxa"/>
          </w:tcPr>
          <w:p>
            <w:pPr>
              <w:pStyle w:val="TableParagraph"/>
              <w:spacing w:line="234" w:lineRule="exact"/>
              <w:ind w:left="50"/>
              <w:rPr>
                <w:sz w:val="22"/>
              </w:rPr>
            </w:pPr>
            <w:r>
              <w:rPr>
                <w:sz w:val="22"/>
              </w:rPr>
              <w:t>Beginning</w:t>
            </w:r>
          </w:p>
        </w:tc>
        <w:tc>
          <w:tcPr>
            <w:tcW w:w="1796" w:type="dxa"/>
          </w:tcPr>
          <w:p>
            <w:pPr>
              <w:pStyle w:val="TableParagraph"/>
              <w:spacing w:line="234" w:lineRule="exact"/>
              <w:ind w:left="248"/>
              <w:rPr>
                <w:sz w:val="22"/>
              </w:rPr>
            </w:pPr>
            <w:r>
              <w:rPr>
                <w:sz w:val="22"/>
              </w:rPr>
              <w:t>$520,000</w:t>
            </w:r>
          </w:p>
        </w:tc>
        <w:tc>
          <w:tcPr>
            <w:tcW w:w="688" w:type="dxa"/>
          </w:tcPr>
          <w:p>
            <w:pPr>
              <w:pStyle w:val="TableParagraph"/>
              <w:rPr>
                <w:rFonts w:ascii="Times New Roman"/>
                <w:sz w:val="18"/>
              </w:rPr>
            </w:pPr>
          </w:p>
        </w:tc>
        <w:tc>
          <w:tcPr>
            <w:tcW w:w="2647" w:type="dxa"/>
          </w:tcPr>
          <w:p>
            <w:pPr>
              <w:pStyle w:val="TableParagraph"/>
              <w:spacing w:line="234" w:lineRule="exact"/>
              <w:ind w:left="644"/>
              <w:rPr>
                <w:sz w:val="22"/>
              </w:rPr>
            </w:pPr>
            <w:r>
              <w:rPr>
                <w:sz w:val="22"/>
              </w:rPr>
              <w:t>$210,000</w:t>
            </w:r>
          </w:p>
        </w:tc>
        <w:tc>
          <w:tcPr>
            <w:tcW w:w="1847" w:type="dxa"/>
          </w:tcPr>
          <w:p>
            <w:pPr>
              <w:pStyle w:val="TableParagraph"/>
              <w:spacing w:line="234" w:lineRule="exact"/>
              <w:ind w:left="517"/>
              <w:rPr>
                <w:sz w:val="22"/>
              </w:rPr>
            </w:pPr>
            <w:r>
              <w:rPr>
                <w:sz w:val="22"/>
              </w:rPr>
              <w:t>$310,000</w:t>
            </w:r>
          </w:p>
        </w:tc>
      </w:tr>
      <w:tr>
        <w:trPr>
          <w:trHeight w:val="252" w:hRule="atLeast"/>
        </w:trPr>
        <w:tc>
          <w:tcPr>
            <w:tcW w:w="1404" w:type="dxa"/>
          </w:tcPr>
          <w:p>
            <w:pPr>
              <w:pStyle w:val="TableParagraph"/>
              <w:spacing w:line="232" w:lineRule="exact"/>
              <w:ind w:left="50"/>
              <w:rPr>
                <w:sz w:val="22"/>
              </w:rPr>
            </w:pPr>
            <w:r>
              <w:rPr>
                <w:sz w:val="22"/>
              </w:rPr>
              <w:t>Change</w:t>
            </w:r>
          </w:p>
        </w:tc>
        <w:tc>
          <w:tcPr>
            <w:tcW w:w="1796" w:type="dxa"/>
          </w:tcPr>
          <w:p>
            <w:pPr>
              <w:pStyle w:val="TableParagraph"/>
              <w:rPr>
                <w:rFonts w:ascii="Times New Roman"/>
                <w:sz w:val="18"/>
              </w:rPr>
            </w:pPr>
          </w:p>
        </w:tc>
        <w:tc>
          <w:tcPr>
            <w:tcW w:w="688" w:type="dxa"/>
          </w:tcPr>
          <w:p>
            <w:pPr>
              <w:pStyle w:val="TableParagraph"/>
              <w:rPr>
                <w:rFonts w:ascii="Times New Roman"/>
                <w:sz w:val="18"/>
              </w:rPr>
            </w:pPr>
          </w:p>
        </w:tc>
        <w:tc>
          <w:tcPr>
            <w:tcW w:w="2647" w:type="dxa"/>
          </w:tcPr>
          <w:p>
            <w:pPr>
              <w:pStyle w:val="TableParagraph"/>
              <w:spacing w:line="232" w:lineRule="exact"/>
              <w:ind w:left="645"/>
              <w:rPr>
                <w:sz w:val="22"/>
              </w:rPr>
            </w:pPr>
            <w:r>
              <w:rPr>
                <w:rFonts w:ascii="Times New Roman"/>
                <w:w w:val="100"/>
                <w:sz w:val="22"/>
                <w:u w:val="single"/>
              </w:rPr>
              <w:t> </w:t>
            </w:r>
            <w:r>
              <w:rPr>
                <w:rFonts w:ascii="Times New Roman"/>
                <w:sz w:val="22"/>
                <w:u w:val="single"/>
              </w:rPr>
              <w:t> </w:t>
            </w:r>
            <w:r>
              <w:rPr>
                <w:sz w:val="22"/>
                <w:u w:val="single"/>
              </w:rPr>
              <w:t>230,000</w:t>
            </w:r>
          </w:p>
        </w:tc>
        <w:tc>
          <w:tcPr>
            <w:tcW w:w="1847" w:type="dxa"/>
          </w:tcPr>
          <w:p>
            <w:pPr>
              <w:pStyle w:val="TableParagraph"/>
              <w:spacing w:line="232" w:lineRule="exact"/>
              <w:ind w:left="523"/>
              <w:rPr>
                <w:sz w:val="22"/>
              </w:rPr>
            </w:pPr>
            <w:r>
              <w:rPr>
                <w:rFonts w:ascii="Times New Roman"/>
                <w:w w:val="100"/>
                <w:sz w:val="22"/>
                <w:u w:val="single"/>
              </w:rPr>
              <w:t> </w:t>
            </w:r>
            <w:r>
              <w:rPr>
                <w:rFonts w:ascii="Times New Roman"/>
                <w:sz w:val="22"/>
                <w:u w:val="single"/>
              </w:rPr>
              <w:t>  </w:t>
            </w:r>
            <w:r>
              <w:rPr>
                <w:sz w:val="22"/>
                <w:u w:val="single"/>
              </w:rPr>
              <w:t>(90,000</w:t>
            </w:r>
            <w:r>
              <w:rPr>
                <w:sz w:val="22"/>
              </w:rPr>
              <w:t>)</w:t>
            </w:r>
          </w:p>
        </w:tc>
      </w:tr>
      <w:tr>
        <w:trPr>
          <w:trHeight w:val="247" w:hRule="atLeast"/>
        </w:trPr>
        <w:tc>
          <w:tcPr>
            <w:tcW w:w="1404" w:type="dxa"/>
          </w:tcPr>
          <w:p>
            <w:pPr>
              <w:pStyle w:val="TableParagraph"/>
              <w:spacing w:line="228" w:lineRule="exact"/>
              <w:ind w:left="50"/>
              <w:rPr>
                <w:sz w:val="22"/>
              </w:rPr>
            </w:pPr>
            <w:r>
              <w:rPr>
                <w:sz w:val="22"/>
              </w:rPr>
              <w:t>Ending</w:t>
            </w:r>
          </w:p>
        </w:tc>
        <w:tc>
          <w:tcPr>
            <w:tcW w:w="1796" w:type="dxa"/>
          </w:tcPr>
          <w:p>
            <w:pPr>
              <w:pStyle w:val="TableParagraph"/>
              <w:spacing w:line="228" w:lineRule="exact"/>
              <w:ind w:left="248"/>
              <w:rPr>
                <w:sz w:val="22"/>
              </w:rPr>
            </w:pPr>
            <w:r>
              <w:rPr>
                <w:sz w:val="22"/>
                <w:u w:val="double"/>
              </w:rPr>
              <w:t>$660,000</w:t>
            </w:r>
            <w:r>
              <w:rPr>
                <w:sz w:val="22"/>
              </w:rPr>
              <w:t> (2)</w:t>
            </w:r>
          </w:p>
        </w:tc>
        <w:tc>
          <w:tcPr>
            <w:tcW w:w="688" w:type="dxa"/>
          </w:tcPr>
          <w:p>
            <w:pPr>
              <w:pStyle w:val="TableParagraph"/>
              <w:spacing w:line="228" w:lineRule="exact"/>
              <w:ind w:right="17"/>
              <w:jc w:val="center"/>
              <w:rPr>
                <w:sz w:val="22"/>
              </w:rPr>
            </w:pPr>
            <w:r>
              <w:rPr>
                <w:w w:val="100"/>
                <w:sz w:val="22"/>
              </w:rPr>
              <w:t>=</w:t>
            </w:r>
          </w:p>
        </w:tc>
        <w:tc>
          <w:tcPr>
            <w:tcW w:w="2647" w:type="dxa"/>
          </w:tcPr>
          <w:p>
            <w:pPr>
              <w:pStyle w:val="TableParagraph"/>
              <w:tabs>
                <w:tab w:pos="1637" w:val="left" w:leader="none"/>
              </w:tabs>
              <w:spacing w:line="228" w:lineRule="exact"/>
              <w:ind w:right="234"/>
              <w:jc w:val="right"/>
              <w:rPr>
                <w:sz w:val="22"/>
              </w:rPr>
            </w:pPr>
            <w:r>
              <w:rPr>
                <w:sz w:val="22"/>
              </w:rPr>
              <w:t>$440,000</w:t>
              <w:tab/>
              <w:t>+</w:t>
            </w:r>
          </w:p>
        </w:tc>
        <w:tc>
          <w:tcPr>
            <w:tcW w:w="1847" w:type="dxa"/>
          </w:tcPr>
          <w:p>
            <w:pPr>
              <w:pStyle w:val="TableParagraph"/>
              <w:spacing w:line="228" w:lineRule="exact"/>
              <w:ind w:left="517"/>
              <w:rPr>
                <w:sz w:val="22"/>
              </w:rPr>
            </w:pPr>
            <w:r>
              <w:rPr>
                <w:sz w:val="22"/>
              </w:rPr>
              <w:t>$220,000</w:t>
            </w:r>
          </w:p>
        </w:tc>
      </w:tr>
      <w:tr>
        <w:trPr>
          <w:trHeight w:val="512" w:hRule="atLeast"/>
        </w:trPr>
        <w:tc>
          <w:tcPr>
            <w:tcW w:w="1404" w:type="dxa"/>
          </w:tcPr>
          <w:p>
            <w:pPr>
              <w:pStyle w:val="TableParagraph"/>
              <w:rPr>
                <w:rFonts w:ascii="Times New Roman"/>
                <w:sz w:val="18"/>
              </w:rPr>
            </w:pPr>
          </w:p>
        </w:tc>
        <w:tc>
          <w:tcPr>
            <w:tcW w:w="1796" w:type="dxa"/>
          </w:tcPr>
          <w:p>
            <w:pPr>
              <w:pStyle w:val="TableParagraph"/>
              <w:spacing w:before="2"/>
              <w:rPr>
                <w:sz w:val="22"/>
              </w:rPr>
            </w:pPr>
          </w:p>
          <w:p>
            <w:pPr>
              <w:pStyle w:val="TableParagraph"/>
              <w:spacing w:line="237" w:lineRule="exact"/>
              <w:ind w:left="45"/>
              <w:rPr>
                <w:sz w:val="22"/>
              </w:rPr>
            </w:pPr>
            <w:r>
              <w:rPr>
                <w:sz w:val="22"/>
                <w:u w:val="single"/>
              </w:rPr>
              <w:t>Total Assets</w:t>
            </w:r>
          </w:p>
        </w:tc>
        <w:tc>
          <w:tcPr>
            <w:tcW w:w="688" w:type="dxa"/>
          </w:tcPr>
          <w:p>
            <w:pPr>
              <w:pStyle w:val="TableParagraph"/>
              <w:rPr>
                <w:rFonts w:ascii="Times New Roman"/>
                <w:sz w:val="18"/>
              </w:rPr>
            </w:pPr>
          </w:p>
        </w:tc>
        <w:tc>
          <w:tcPr>
            <w:tcW w:w="2647" w:type="dxa"/>
          </w:tcPr>
          <w:p>
            <w:pPr>
              <w:pStyle w:val="TableParagraph"/>
              <w:spacing w:before="2"/>
              <w:rPr>
                <w:sz w:val="22"/>
              </w:rPr>
            </w:pPr>
          </w:p>
          <w:p>
            <w:pPr>
              <w:pStyle w:val="TableParagraph"/>
              <w:spacing w:line="237" w:lineRule="exact"/>
              <w:ind w:left="286"/>
              <w:rPr>
                <w:sz w:val="22"/>
              </w:rPr>
            </w:pPr>
            <w:r>
              <w:rPr>
                <w:sz w:val="22"/>
                <w:u w:val="single"/>
              </w:rPr>
              <w:t>Total Liabilities</w:t>
            </w:r>
          </w:p>
        </w:tc>
        <w:tc>
          <w:tcPr>
            <w:tcW w:w="1847" w:type="dxa"/>
          </w:tcPr>
          <w:p>
            <w:pPr>
              <w:pStyle w:val="TableParagraph"/>
              <w:spacing w:before="2"/>
              <w:rPr>
                <w:sz w:val="22"/>
              </w:rPr>
            </w:pPr>
          </w:p>
          <w:p>
            <w:pPr>
              <w:pStyle w:val="TableParagraph"/>
              <w:spacing w:line="237" w:lineRule="exact"/>
              <w:ind w:left="232"/>
              <w:rPr>
                <w:sz w:val="22"/>
              </w:rPr>
            </w:pPr>
            <w:r>
              <w:rPr>
                <w:sz w:val="22"/>
                <w:u w:val="single"/>
              </w:rPr>
              <w:t>Owner's Equity</w:t>
            </w:r>
          </w:p>
        </w:tc>
      </w:tr>
      <w:tr>
        <w:trPr>
          <w:trHeight w:val="252" w:hRule="atLeast"/>
        </w:trPr>
        <w:tc>
          <w:tcPr>
            <w:tcW w:w="1404" w:type="dxa"/>
          </w:tcPr>
          <w:p>
            <w:pPr>
              <w:pStyle w:val="TableParagraph"/>
              <w:spacing w:line="232" w:lineRule="exact"/>
              <w:ind w:left="50"/>
              <w:rPr>
                <w:sz w:val="22"/>
              </w:rPr>
            </w:pPr>
            <w:r>
              <w:rPr>
                <w:sz w:val="22"/>
              </w:rPr>
              <w:t>Beginning</w:t>
            </w:r>
          </w:p>
        </w:tc>
        <w:tc>
          <w:tcPr>
            <w:tcW w:w="1796" w:type="dxa"/>
          </w:tcPr>
          <w:p>
            <w:pPr>
              <w:pStyle w:val="TableParagraph"/>
              <w:spacing w:line="232" w:lineRule="exact"/>
              <w:ind w:left="248"/>
              <w:rPr>
                <w:sz w:val="22"/>
              </w:rPr>
            </w:pPr>
            <w:r>
              <w:rPr>
                <w:sz w:val="22"/>
              </w:rPr>
              <w:t>$520,000</w:t>
            </w:r>
          </w:p>
        </w:tc>
        <w:tc>
          <w:tcPr>
            <w:tcW w:w="688" w:type="dxa"/>
          </w:tcPr>
          <w:p>
            <w:pPr>
              <w:pStyle w:val="TableParagraph"/>
              <w:rPr>
                <w:rFonts w:ascii="Times New Roman"/>
                <w:sz w:val="18"/>
              </w:rPr>
            </w:pPr>
          </w:p>
        </w:tc>
        <w:tc>
          <w:tcPr>
            <w:tcW w:w="2647" w:type="dxa"/>
          </w:tcPr>
          <w:p>
            <w:pPr>
              <w:pStyle w:val="TableParagraph"/>
              <w:spacing w:line="232" w:lineRule="exact"/>
              <w:ind w:left="644"/>
              <w:rPr>
                <w:sz w:val="22"/>
              </w:rPr>
            </w:pPr>
            <w:r>
              <w:rPr>
                <w:sz w:val="22"/>
              </w:rPr>
              <w:t>$210,000</w:t>
            </w:r>
          </w:p>
        </w:tc>
        <w:tc>
          <w:tcPr>
            <w:tcW w:w="1847" w:type="dxa"/>
          </w:tcPr>
          <w:p>
            <w:pPr>
              <w:pStyle w:val="TableParagraph"/>
              <w:spacing w:line="232" w:lineRule="exact"/>
              <w:ind w:left="517"/>
              <w:rPr>
                <w:sz w:val="22"/>
              </w:rPr>
            </w:pPr>
            <w:r>
              <w:rPr>
                <w:sz w:val="22"/>
              </w:rPr>
              <w:t>$310,000</w:t>
            </w:r>
          </w:p>
        </w:tc>
      </w:tr>
      <w:tr>
        <w:trPr>
          <w:trHeight w:val="252" w:hRule="atLeast"/>
        </w:trPr>
        <w:tc>
          <w:tcPr>
            <w:tcW w:w="1404" w:type="dxa"/>
          </w:tcPr>
          <w:p>
            <w:pPr>
              <w:pStyle w:val="TableParagraph"/>
              <w:spacing w:line="232" w:lineRule="exact"/>
              <w:ind w:left="50"/>
              <w:rPr>
                <w:sz w:val="22"/>
              </w:rPr>
            </w:pPr>
            <w:r>
              <w:rPr>
                <w:sz w:val="22"/>
              </w:rPr>
              <w:t>Change</w:t>
            </w:r>
          </w:p>
        </w:tc>
        <w:tc>
          <w:tcPr>
            <w:tcW w:w="1796" w:type="dxa"/>
          </w:tcPr>
          <w:p>
            <w:pPr>
              <w:pStyle w:val="TableParagraph"/>
              <w:tabs>
                <w:tab w:pos="436" w:val="left" w:leader="none"/>
              </w:tabs>
              <w:spacing w:line="232" w:lineRule="exact"/>
              <w:ind w:left="71"/>
              <w:rPr>
                <w:sz w:val="22"/>
              </w:rPr>
            </w:pPr>
            <w:r>
              <w:rPr>
                <w:rFonts w:ascii="Times New Roman"/>
                <w:w w:val="100"/>
                <w:sz w:val="22"/>
                <w:u w:val="single"/>
              </w:rPr>
              <w:t> </w:t>
            </w:r>
            <w:r>
              <w:rPr>
                <w:rFonts w:ascii="Times New Roman"/>
                <w:sz w:val="22"/>
                <w:u w:val="single"/>
              </w:rPr>
              <w:tab/>
            </w:r>
            <w:r>
              <w:rPr>
                <w:sz w:val="22"/>
                <w:u w:val="single"/>
              </w:rPr>
              <w:t>(40,000</w:t>
            </w:r>
            <w:r>
              <w:rPr>
                <w:sz w:val="22"/>
              </w:rPr>
              <w:t>)</w:t>
            </w:r>
          </w:p>
        </w:tc>
        <w:tc>
          <w:tcPr>
            <w:tcW w:w="688" w:type="dxa"/>
          </w:tcPr>
          <w:p>
            <w:pPr>
              <w:pStyle w:val="TableParagraph"/>
              <w:rPr>
                <w:rFonts w:ascii="Times New Roman"/>
                <w:sz w:val="18"/>
              </w:rPr>
            </w:pPr>
          </w:p>
        </w:tc>
        <w:tc>
          <w:tcPr>
            <w:tcW w:w="2647" w:type="dxa"/>
          </w:tcPr>
          <w:p>
            <w:pPr>
              <w:pStyle w:val="TableParagraph"/>
              <w:rPr>
                <w:rFonts w:ascii="Times New Roman"/>
                <w:sz w:val="18"/>
              </w:rPr>
            </w:pPr>
          </w:p>
        </w:tc>
        <w:tc>
          <w:tcPr>
            <w:tcW w:w="1847" w:type="dxa"/>
          </w:tcPr>
          <w:p>
            <w:pPr>
              <w:pStyle w:val="TableParagraph"/>
              <w:spacing w:line="232" w:lineRule="exact"/>
              <w:ind w:left="518"/>
              <w:rPr>
                <w:sz w:val="22"/>
              </w:rPr>
            </w:pPr>
            <w:r>
              <w:rPr>
                <w:rFonts w:ascii="Times New Roman"/>
                <w:w w:val="100"/>
                <w:sz w:val="22"/>
                <w:u w:val="single"/>
              </w:rPr>
              <w:t> </w:t>
            </w:r>
            <w:r>
              <w:rPr>
                <w:rFonts w:ascii="Times New Roman"/>
                <w:sz w:val="22"/>
                <w:u w:val="single"/>
              </w:rPr>
              <w:t> </w:t>
            </w:r>
            <w:r>
              <w:rPr>
                <w:sz w:val="22"/>
                <w:u w:val="single"/>
              </w:rPr>
              <w:t>130,000</w:t>
            </w:r>
          </w:p>
        </w:tc>
      </w:tr>
      <w:tr>
        <w:trPr>
          <w:trHeight w:val="250" w:hRule="atLeast"/>
        </w:trPr>
        <w:tc>
          <w:tcPr>
            <w:tcW w:w="1404" w:type="dxa"/>
          </w:tcPr>
          <w:p>
            <w:pPr>
              <w:pStyle w:val="TableParagraph"/>
              <w:spacing w:line="230" w:lineRule="exact"/>
              <w:ind w:left="50"/>
              <w:rPr>
                <w:sz w:val="22"/>
              </w:rPr>
            </w:pPr>
            <w:r>
              <w:rPr>
                <w:sz w:val="22"/>
              </w:rPr>
              <w:t>Ending</w:t>
            </w:r>
          </w:p>
        </w:tc>
        <w:tc>
          <w:tcPr>
            <w:tcW w:w="1796" w:type="dxa"/>
          </w:tcPr>
          <w:p>
            <w:pPr>
              <w:pStyle w:val="TableParagraph"/>
              <w:spacing w:line="230" w:lineRule="exact"/>
              <w:ind w:left="248"/>
              <w:rPr>
                <w:sz w:val="22"/>
              </w:rPr>
            </w:pPr>
            <w:r>
              <w:rPr>
                <w:sz w:val="22"/>
              </w:rPr>
              <w:t>$480,000</w:t>
            </w:r>
          </w:p>
        </w:tc>
        <w:tc>
          <w:tcPr>
            <w:tcW w:w="688" w:type="dxa"/>
          </w:tcPr>
          <w:p>
            <w:pPr>
              <w:pStyle w:val="TableParagraph"/>
              <w:spacing w:line="230" w:lineRule="exact"/>
              <w:ind w:right="17"/>
              <w:jc w:val="center"/>
              <w:rPr>
                <w:sz w:val="22"/>
              </w:rPr>
            </w:pPr>
            <w:r>
              <w:rPr>
                <w:w w:val="100"/>
                <w:sz w:val="22"/>
              </w:rPr>
              <w:t>=</w:t>
            </w:r>
          </w:p>
        </w:tc>
        <w:tc>
          <w:tcPr>
            <w:tcW w:w="2647" w:type="dxa"/>
          </w:tcPr>
          <w:p>
            <w:pPr>
              <w:pStyle w:val="TableParagraph"/>
              <w:tabs>
                <w:tab w:pos="1637" w:val="left" w:leader="none"/>
              </w:tabs>
              <w:spacing w:line="230" w:lineRule="exact"/>
              <w:ind w:right="234"/>
              <w:jc w:val="right"/>
              <w:rPr>
                <w:sz w:val="22"/>
              </w:rPr>
            </w:pPr>
            <w:r>
              <w:rPr>
                <w:sz w:val="22"/>
                <w:u w:val="double"/>
              </w:rPr>
              <w:t>$</w:t>
            </w:r>
            <w:r>
              <w:rPr>
                <w:spacing w:val="59"/>
                <w:sz w:val="22"/>
                <w:u w:val="double"/>
              </w:rPr>
              <w:t> </w:t>
            </w:r>
            <w:r>
              <w:rPr>
                <w:sz w:val="22"/>
                <w:u w:val="double"/>
              </w:rPr>
              <w:t>40,000</w:t>
            </w:r>
            <w:r>
              <w:rPr>
                <w:spacing w:val="27"/>
                <w:sz w:val="22"/>
              </w:rPr>
              <w:t> </w:t>
            </w:r>
            <w:r>
              <w:rPr>
                <w:sz w:val="22"/>
              </w:rPr>
              <w:t>(3)</w:t>
              <w:tab/>
              <w:t>+</w:t>
            </w:r>
          </w:p>
        </w:tc>
        <w:tc>
          <w:tcPr>
            <w:tcW w:w="1847" w:type="dxa"/>
          </w:tcPr>
          <w:p>
            <w:pPr>
              <w:pStyle w:val="TableParagraph"/>
              <w:spacing w:line="230" w:lineRule="exact"/>
              <w:ind w:left="517"/>
              <w:rPr>
                <w:sz w:val="22"/>
              </w:rPr>
            </w:pPr>
            <w:r>
              <w:rPr>
                <w:sz w:val="22"/>
              </w:rPr>
              <w:t>$440,000</w:t>
            </w:r>
          </w:p>
        </w:tc>
      </w:tr>
    </w:tbl>
    <w:p>
      <w:pPr>
        <w:pStyle w:val="BodyText"/>
        <w:rPr>
          <w:sz w:val="20"/>
        </w:rPr>
      </w:pPr>
    </w:p>
    <w:p>
      <w:pPr>
        <w:pStyle w:val="BodyText"/>
        <w:rPr>
          <w:sz w:val="20"/>
        </w:rPr>
      </w:pPr>
    </w:p>
    <w:p>
      <w:pPr>
        <w:spacing w:line="242" w:lineRule="auto" w:before="0"/>
        <w:ind w:left="2525" w:right="874" w:hanging="720"/>
        <w:jc w:val="left"/>
        <w:rPr>
          <w:sz w:val="14"/>
        </w:rPr>
      </w:pPr>
      <w:r>
        <w:rPr>
          <w:sz w:val="14"/>
        </w:rPr>
        <w:t>Ans: N/A, LO: 3, Bloom: AP, Difficulty: Moderate, Min: 5, AACSB: Analytic, AICPA BB: Governance Perspective, AICPA FC: Measurement Analysis and Interpretation, AICPA PC: None, IMA: Reporting</w:t>
      </w:r>
    </w:p>
    <w:p>
      <w:pPr>
        <w:pStyle w:val="BodyText"/>
        <w:spacing w:before="8"/>
        <w:rPr>
          <w:sz w:val="17"/>
        </w:rPr>
      </w:pPr>
    </w:p>
    <w:p>
      <w:pPr>
        <w:spacing w:before="0"/>
        <w:ind w:left="1085" w:right="1080" w:firstLine="0"/>
        <w:jc w:val="left"/>
        <w:rPr>
          <w:sz w:val="18"/>
        </w:rPr>
      </w:pPr>
      <w:r>
        <w:rPr>
          <w:sz w:val="18"/>
        </w:rPr>
        <w:t>[(1): ((Beg. assets + Incr.) – (Beg. liabl. – Decr.) = End. owner’s equity); (2): (Beg. assets – Beg. liabl. = Beg. owner’s equity); (Beg. liabl. + Incr.) + (Beg. owner’s equity – Decr. = End. assets); (3): (Beg. assets – Beg. liabl. = Beg. owner’s equity); (Beg. assets – Decr.) – (Beg. owner’s equity + Incr.) = End. liabl.)]</w:t>
      </w:r>
    </w:p>
    <w:p>
      <w:pPr>
        <w:pStyle w:val="BodyText"/>
        <w:spacing w:before="1"/>
      </w:pPr>
    </w:p>
    <w:p>
      <w:pPr>
        <w:pStyle w:val="Heading3"/>
      </w:pPr>
      <w:r>
        <w:rPr/>
        <w:t>Ex. 193</w:t>
      </w:r>
    </w:p>
    <w:p>
      <w:pPr>
        <w:pStyle w:val="BodyText"/>
        <w:spacing w:before="116"/>
        <w:ind w:left="1085"/>
      </w:pPr>
      <w:r>
        <w:rPr/>
        <w:t>Tesla Car Cleaning has the following accounts:</w:t>
      </w:r>
    </w:p>
    <w:p>
      <w:pPr>
        <w:pStyle w:val="BodyText"/>
        <w:tabs>
          <w:tab w:pos="5405" w:val="left" w:leader="none"/>
        </w:tabs>
        <w:spacing w:before="122"/>
        <w:ind w:left="1805"/>
      </w:pPr>
      <w:r>
        <w:rPr/>
        <w:t>Accounts</w:t>
      </w:r>
      <w:r>
        <w:rPr>
          <w:spacing w:val="-4"/>
        </w:rPr>
        <w:t> </w:t>
      </w:r>
      <w:r>
        <w:rPr/>
        <w:t>Receivable</w:t>
        <w:tab/>
        <w:t>Notes</w:t>
      </w:r>
      <w:r>
        <w:rPr>
          <w:spacing w:val="-1"/>
        </w:rPr>
        <w:t> </w:t>
      </w:r>
      <w:r>
        <w:rPr/>
        <w:t>Payable</w:t>
      </w:r>
    </w:p>
    <w:p>
      <w:pPr>
        <w:pStyle w:val="BodyText"/>
        <w:tabs>
          <w:tab w:pos="5405" w:val="left" w:leader="none"/>
        </w:tabs>
        <w:spacing w:before="1"/>
        <w:ind w:left="1805"/>
      </w:pPr>
      <w:r>
        <w:rPr/>
        <w:t>Accounts</w:t>
      </w:r>
      <w:r>
        <w:rPr>
          <w:spacing w:val="-4"/>
        </w:rPr>
        <w:t> </w:t>
      </w:r>
      <w:r>
        <w:rPr/>
        <w:t>Payable</w:t>
        <w:tab/>
        <w:t>Owner’s</w:t>
      </w:r>
      <w:r>
        <w:rPr>
          <w:spacing w:val="-1"/>
        </w:rPr>
        <w:t> </w:t>
      </w:r>
      <w:r>
        <w:rPr/>
        <w:t>Capital</w:t>
      </w:r>
    </w:p>
    <w:p>
      <w:pPr>
        <w:pStyle w:val="BodyText"/>
        <w:tabs>
          <w:tab w:pos="5405" w:val="left" w:leader="none"/>
        </w:tabs>
        <w:spacing w:line="251" w:lineRule="exact" w:before="2"/>
        <w:ind w:left="1805"/>
      </w:pPr>
      <w:r>
        <w:rPr/>
        <w:t>Cash</w:t>
        <w:tab/>
        <w:t>Owner’s</w:t>
      </w:r>
      <w:r>
        <w:rPr>
          <w:spacing w:val="-2"/>
        </w:rPr>
        <w:t> </w:t>
      </w:r>
      <w:r>
        <w:rPr/>
        <w:t>Drawing</w:t>
      </w:r>
    </w:p>
    <w:p>
      <w:pPr>
        <w:pStyle w:val="BodyText"/>
        <w:tabs>
          <w:tab w:pos="5405" w:val="left" w:leader="none"/>
        </w:tabs>
        <w:spacing w:line="251" w:lineRule="exact"/>
        <w:ind w:left="1805"/>
      </w:pPr>
      <w:r>
        <w:rPr/>
        <w:t>Supplies</w:t>
        <w:tab/>
        <w:t>Equipment</w:t>
      </w:r>
    </w:p>
    <w:p>
      <w:pPr>
        <w:pStyle w:val="BodyText"/>
        <w:rPr>
          <w:sz w:val="24"/>
        </w:rPr>
      </w:pPr>
    </w:p>
    <w:p>
      <w:pPr>
        <w:pStyle w:val="BodyText"/>
        <w:spacing w:before="10"/>
        <w:rPr>
          <w:sz w:val="19"/>
        </w:rPr>
      </w:pPr>
    </w:p>
    <w:p>
      <w:pPr>
        <w:pStyle w:val="BodyText"/>
        <w:tabs>
          <w:tab w:pos="4325" w:val="left" w:leader="none"/>
        </w:tabs>
        <w:spacing w:before="1"/>
        <w:ind w:left="1805"/>
      </w:pPr>
      <w:r>
        <w:rPr/>
        <w:t>Identify which</w:t>
      </w:r>
      <w:r>
        <w:rPr>
          <w:spacing w:val="-6"/>
        </w:rPr>
        <w:t> </w:t>
      </w:r>
      <w:r>
        <w:rPr/>
        <w:t>items</w:t>
      </w:r>
      <w:r>
        <w:rPr>
          <w:spacing w:val="-2"/>
        </w:rPr>
        <w:t> </w:t>
      </w:r>
      <w:r>
        <w:rPr/>
        <w:t>are</w:t>
        <w:tab/>
        <w:t>(1)</w:t>
      </w:r>
      <w:r>
        <w:rPr>
          <w:spacing w:val="29"/>
        </w:rPr>
        <w:t> </w:t>
      </w:r>
      <w:r>
        <w:rPr/>
        <w:t>Assets</w:t>
      </w:r>
    </w:p>
    <w:p>
      <w:pPr>
        <w:pStyle w:val="ListParagraph"/>
        <w:numPr>
          <w:ilvl w:val="1"/>
          <w:numId w:val="17"/>
        </w:numPr>
        <w:tabs>
          <w:tab w:pos="4686" w:val="left" w:leader="none"/>
        </w:tabs>
        <w:spacing w:line="240" w:lineRule="auto" w:before="1" w:after="0"/>
        <w:ind w:left="4685" w:right="0" w:hanging="361"/>
        <w:jc w:val="left"/>
        <w:rPr>
          <w:sz w:val="22"/>
        </w:rPr>
      </w:pPr>
      <w:r>
        <w:rPr>
          <w:sz w:val="22"/>
        </w:rPr>
        <w:t>Liabilities</w:t>
      </w:r>
    </w:p>
    <w:p>
      <w:pPr>
        <w:pStyle w:val="ListParagraph"/>
        <w:numPr>
          <w:ilvl w:val="1"/>
          <w:numId w:val="17"/>
        </w:numPr>
        <w:tabs>
          <w:tab w:pos="4686" w:val="left" w:leader="none"/>
        </w:tabs>
        <w:spacing w:line="240" w:lineRule="auto" w:before="1" w:after="0"/>
        <w:ind w:left="4685" w:right="0" w:hanging="361"/>
        <w:jc w:val="left"/>
        <w:rPr>
          <w:sz w:val="22"/>
        </w:rPr>
      </w:pPr>
      <w:r>
        <w:rPr>
          <w:sz w:val="22"/>
        </w:rPr>
        <w:t>Owner's</w:t>
      </w:r>
      <w:r>
        <w:rPr>
          <w:spacing w:val="-2"/>
          <w:sz w:val="22"/>
        </w:rPr>
        <w:t> </w:t>
      </w:r>
      <w:r>
        <w:rPr>
          <w:sz w:val="22"/>
        </w:rPr>
        <w:t>Equity</w:t>
      </w:r>
    </w:p>
    <w:p>
      <w:pPr>
        <w:pStyle w:val="BodyText"/>
        <w:spacing w:before="3"/>
      </w:pPr>
    </w:p>
    <w:p>
      <w:pPr>
        <w:pStyle w:val="Heading3"/>
      </w:pPr>
      <w:r>
        <w:rPr/>
        <w:t>Solution 193</w:t>
      </w:r>
    </w:p>
    <w:p>
      <w:pPr>
        <w:pStyle w:val="ListParagraph"/>
        <w:numPr>
          <w:ilvl w:val="0"/>
          <w:numId w:val="18"/>
        </w:numPr>
        <w:tabs>
          <w:tab w:pos="1536" w:val="left" w:leader="none"/>
        </w:tabs>
        <w:spacing w:line="240" w:lineRule="auto" w:before="117" w:after="0"/>
        <w:ind w:left="1535" w:right="0" w:hanging="451"/>
        <w:jc w:val="left"/>
        <w:rPr>
          <w:sz w:val="22"/>
        </w:rPr>
      </w:pPr>
      <w:r>
        <w:rPr>
          <w:sz w:val="22"/>
        </w:rPr>
        <w:t>Assets—Equipment, Cash, Supplies, Accounts</w:t>
      </w:r>
      <w:r>
        <w:rPr>
          <w:spacing w:val="-6"/>
          <w:sz w:val="22"/>
        </w:rPr>
        <w:t> </w:t>
      </w:r>
      <w:r>
        <w:rPr>
          <w:sz w:val="22"/>
        </w:rPr>
        <w:t>Receivable</w:t>
      </w:r>
    </w:p>
    <w:p>
      <w:pPr>
        <w:pStyle w:val="ListParagraph"/>
        <w:numPr>
          <w:ilvl w:val="0"/>
          <w:numId w:val="18"/>
        </w:numPr>
        <w:tabs>
          <w:tab w:pos="1536" w:val="left" w:leader="none"/>
        </w:tabs>
        <w:spacing w:line="251" w:lineRule="exact" w:before="1" w:after="0"/>
        <w:ind w:left="1535" w:right="0" w:hanging="451"/>
        <w:jc w:val="left"/>
        <w:rPr>
          <w:sz w:val="22"/>
        </w:rPr>
      </w:pPr>
      <w:r>
        <w:rPr>
          <w:sz w:val="22"/>
        </w:rPr>
        <w:t>Liabilities—Accounts Payable, Notes</w:t>
      </w:r>
      <w:r>
        <w:rPr>
          <w:spacing w:val="-4"/>
          <w:sz w:val="22"/>
        </w:rPr>
        <w:t> </w:t>
      </w:r>
      <w:r>
        <w:rPr>
          <w:sz w:val="22"/>
        </w:rPr>
        <w:t>Payable</w:t>
      </w:r>
    </w:p>
    <w:p>
      <w:pPr>
        <w:pStyle w:val="ListParagraph"/>
        <w:numPr>
          <w:ilvl w:val="0"/>
          <w:numId w:val="18"/>
        </w:numPr>
        <w:tabs>
          <w:tab w:pos="1536" w:val="left" w:leader="none"/>
        </w:tabs>
        <w:spacing w:line="251" w:lineRule="exact" w:before="0" w:after="0"/>
        <w:ind w:left="1535" w:right="0" w:hanging="451"/>
        <w:jc w:val="left"/>
        <w:rPr>
          <w:sz w:val="22"/>
        </w:rPr>
      </w:pPr>
      <w:r>
        <w:rPr>
          <w:sz w:val="22"/>
        </w:rPr>
        <w:t>Owner's Equity— Owner’s Capital, Owner’s</w:t>
      </w:r>
      <w:r>
        <w:rPr>
          <w:spacing w:val="-7"/>
          <w:sz w:val="22"/>
        </w:rPr>
        <w:t> </w:t>
      </w:r>
      <w:r>
        <w:rPr>
          <w:sz w:val="22"/>
        </w:rPr>
        <w:t>Drawing</w:t>
      </w:r>
    </w:p>
    <w:p>
      <w:pPr>
        <w:pStyle w:val="BodyText"/>
        <w:spacing w:before="9"/>
      </w:pPr>
    </w:p>
    <w:p>
      <w:pPr>
        <w:spacing w:line="235" w:lineRule="auto" w:before="0"/>
        <w:ind w:left="2525" w:right="1061" w:hanging="720"/>
        <w:jc w:val="left"/>
        <w:rPr>
          <w:sz w:val="14"/>
        </w:rPr>
      </w:pPr>
      <w:r>
        <w:rPr>
          <w:sz w:val="14"/>
        </w:rPr>
        <w:t>Ans: N/A, LO: 3, Bloom: C, Difficulty: Easy, Min: 5, AACSB: None, AICPA BB: Governance Perspective, AICPA FC: Measurement Analysis and Interpretation, AICPA PC: None, IMA: Reporting</w:t>
      </w:r>
    </w:p>
    <w:p>
      <w:pPr>
        <w:pStyle w:val="BodyText"/>
        <w:rPr>
          <w:sz w:val="16"/>
        </w:rPr>
      </w:pPr>
    </w:p>
    <w:p>
      <w:pPr>
        <w:pStyle w:val="BodyText"/>
        <w:rPr>
          <w:sz w:val="16"/>
        </w:rPr>
      </w:pPr>
    </w:p>
    <w:p>
      <w:pPr>
        <w:pStyle w:val="Heading3"/>
        <w:spacing w:before="93"/>
      </w:pPr>
      <w:r>
        <w:rPr/>
        <w:t>Ex. 194</w:t>
      </w:r>
    </w:p>
    <w:p>
      <w:pPr>
        <w:pStyle w:val="BodyText"/>
        <w:spacing w:before="117"/>
        <w:ind w:left="1085" w:right="1929"/>
      </w:pPr>
      <w:r>
        <w:rPr/>
        <w:t>On June 1, 2020, Secretly Canadian Company prepared a balance sheet that shows the following:</w:t>
      </w:r>
    </w:p>
    <w:p>
      <w:pPr>
        <w:pStyle w:val="BodyText"/>
        <w:tabs>
          <w:tab w:pos="7727" w:val="left" w:leader="dot"/>
        </w:tabs>
        <w:spacing w:line="251" w:lineRule="exact" w:before="123"/>
        <w:ind w:left="1985"/>
      </w:pPr>
      <w:r>
        <w:rPr/>
        <w:t>Assets</w:t>
      </w:r>
      <w:r>
        <w:rPr>
          <w:spacing w:val="-3"/>
        </w:rPr>
        <w:t> </w:t>
      </w:r>
      <w:r>
        <w:rPr/>
        <w:t>(no</w:t>
      </w:r>
      <w:r>
        <w:rPr>
          <w:spacing w:val="-2"/>
        </w:rPr>
        <w:t> </w:t>
      </w:r>
      <w:r>
        <w:rPr/>
        <w:t>cash)</w:t>
      </w:r>
      <w:r>
        <w:rPr>
          <w:rFonts w:ascii="Times New Roman"/>
        </w:rPr>
        <w:tab/>
      </w:r>
      <w:r>
        <w:rPr/>
        <w:t>$100,000</w:t>
      </w:r>
    </w:p>
    <w:p>
      <w:pPr>
        <w:pStyle w:val="BodyText"/>
        <w:tabs>
          <w:tab w:pos="7972" w:val="left" w:leader="none"/>
        </w:tabs>
        <w:spacing w:line="251" w:lineRule="exact"/>
        <w:ind w:left="1985"/>
      </w:pPr>
      <w:r>
        <w:rPr/>
        <w:t>Liabilities</w:t>
      </w:r>
      <w:r>
        <w:rPr>
          <w:spacing w:val="-28"/>
        </w:rPr>
        <w:t> </w:t>
      </w:r>
      <w:r>
        <w:rPr/>
        <w:t>...........................................................................</w:t>
        <w:tab/>
        <w:t>45,000</w:t>
      </w:r>
    </w:p>
    <w:p>
      <w:pPr>
        <w:pStyle w:val="BodyText"/>
        <w:tabs>
          <w:tab w:pos="7972" w:val="left" w:leader="none"/>
        </w:tabs>
        <w:spacing w:before="1"/>
        <w:ind w:left="1985"/>
      </w:pPr>
      <w:r>
        <w:rPr/>
        <w:t>Owner's</w:t>
      </w:r>
      <w:r>
        <w:rPr>
          <w:spacing w:val="-17"/>
        </w:rPr>
        <w:t> </w:t>
      </w:r>
      <w:r>
        <w:rPr/>
        <w:t>Equity</w:t>
      </w:r>
      <w:r>
        <w:rPr>
          <w:spacing w:val="-35"/>
        </w:rPr>
        <w:t> </w:t>
      </w:r>
      <w:r>
        <w:rPr/>
        <w:t>..................................................................</w:t>
        <w:tab/>
        <w:t>55,000</w:t>
      </w:r>
    </w:p>
    <w:p>
      <w:pPr>
        <w:spacing w:after="0"/>
        <w:sectPr>
          <w:pgSz w:w="12240" w:h="15840"/>
          <w:pgMar w:header="1024" w:footer="0" w:top="1320" w:bottom="280" w:left="220" w:right="400"/>
        </w:sectPr>
      </w:pPr>
    </w:p>
    <w:p>
      <w:pPr>
        <w:pStyle w:val="BodyText"/>
        <w:rPr>
          <w:sz w:val="20"/>
        </w:rPr>
      </w:pPr>
    </w:p>
    <w:p>
      <w:pPr>
        <w:tabs>
          <w:tab w:pos="2489" w:val="left" w:leader="none"/>
        </w:tabs>
        <w:spacing w:before="214"/>
        <w:ind w:left="1229" w:right="0" w:firstLine="0"/>
        <w:jc w:val="left"/>
        <w:rPr>
          <w:sz w:val="22"/>
        </w:rPr>
      </w:pPr>
      <w:r>
        <w:rPr>
          <w:b/>
          <w:sz w:val="22"/>
        </w:rPr>
        <w:t>Ex.</w:t>
      </w:r>
      <w:r>
        <w:rPr>
          <w:b/>
          <w:spacing w:val="-2"/>
          <w:sz w:val="22"/>
        </w:rPr>
        <w:t> </w:t>
      </w:r>
      <w:r>
        <w:rPr>
          <w:b/>
          <w:sz w:val="22"/>
        </w:rPr>
        <w:t>194</w:t>
        <w:tab/>
      </w:r>
      <w:r>
        <w:rPr>
          <w:sz w:val="22"/>
        </w:rPr>
        <w:t>(cont.)</w:t>
      </w:r>
    </w:p>
    <w:p>
      <w:pPr>
        <w:pStyle w:val="BodyText"/>
        <w:spacing w:line="237" w:lineRule="auto" w:before="124"/>
        <w:ind w:left="1229" w:right="1443"/>
      </w:pPr>
      <w:r>
        <w:rPr/>
        <w:t>Shortly thereafter, all of the assets were sold for cash. How would the balance sheet appear immediately after the sale of the assets for cash for each of the following cases?</w:t>
      </w:r>
    </w:p>
    <w:p>
      <w:pPr>
        <w:pStyle w:val="BodyText"/>
        <w:spacing w:before="9"/>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7"/>
        <w:gridCol w:w="2154"/>
        <w:gridCol w:w="5360"/>
      </w:tblGrid>
      <w:tr>
        <w:trPr>
          <w:trHeight w:val="553" w:hRule="atLeast"/>
        </w:trPr>
        <w:tc>
          <w:tcPr>
            <w:tcW w:w="957" w:type="dxa"/>
          </w:tcPr>
          <w:p>
            <w:pPr>
              <w:pStyle w:val="TableParagraph"/>
              <w:rPr>
                <w:rFonts w:ascii="Times New Roman"/>
                <w:sz w:val="20"/>
              </w:rPr>
            </w:pPr>
          </w:p>
        </w:tc>
        <w:tc>
          <w:tcPr>
            <w:tcW w:w="2154" w:type="dxa"/>
          </w:tcPr>
          <w:p>
            <w:pPr>
              <w:pStyle w:val="TableParagraph"/>
              <w:spacing w:line="245" w:lineRule="exact"/>
              <w:ind w:left="173"/>
              <w:rPr>
                <w:sz w:val="22"/>
              </w:rPr>
            </w:pPr>
            <w:r>
              <w:rPr>
                <w:sz w:val="22"/>
              </w:rPr>
              <w:t>Cash Received</w:t>
            </w:r>
            <w:r>
              <w:rPr>
                <w:spacing w:val="-9"/>
                <w:sz w:val="22"/>
              </w:rPr>
              <w:t> </w:t>
            </w:r>
            <w:r>
              <w:rPr>
                <w:sz w:val="22"/>
              </w:rPr>
              <w:t>for</w:t>
            </w:r>
          </w:p>
          <w:p>
            <w:pPr>
              <w:pStyle w:val="TableParagraph"/>
              <w:tabs>
                <w:tab w:pos="539" w:val="left" w:leader="none"/>
                <w:tab w:pos="1996" w:val="left" w:leader="none"/>
              </w:tabs>
              <w:spacing w:line="251" w:lineRule="exact"/>
              <w:ind w:left="172"/>
              <w:rPr>
                <w:sz w:val="22"/>
              </w:rPr>
            </w:pPr>
            <w:r>
              <w:rPr>
                <w:rFonts w:ascii="Times New Roman"/>
                <w:w w:val="100"/>
                <w:sz w:val="22"/>
                <w:u w:val="single"/>
              </w:rPr>
              <w:t> </w:t>
            </w:r>
            <w:r>
              <w:rPr>
                <w:rFonts w:ascii="Times New Roman"/>
                <w:sz w:val="22"/>
                <w:u w:val="single"/>
              </w:rPr>
              <w:tab/>
            </w:r>
            <w:r>
              <w:rPr>
                <w:sz w:val="22"/>
                <w:u w:val="single"/>
              </w:rPr>
              <w:t>the</w:t>
            </w:r>
            <w:r>
              <w:rPr>
                <w:spacing w:val="-5"/>
                <w:sz w:val="22"/>
                <w:u w:val="single"/>
              </w:rPr>
              <w:t> </w:t>
            </w:r>
            <w:r>
              <w:rPr>
                <w:sz w:val="22"/>
                <w:u w:val="single"/>
              </w:rPr>
              <w:t>Assets</w:t>
              <w:tab/>
            </w:r>
          </w:p>
        </w:tc>
        <w:tc>
          <w:tcPr>
            <w:tcW w:w="5360" w:type="dxa"/>
          </w:tcPr>
          <w:p>
            <w:pPr>
              <w:pStyle w:val="TableParagraph"/>
              <w:tabs>
                <w:tab w:pos="1095" w:val="left" w:leader="none"/>
                <w:tab w:pos="5310" w:val="left" w:leader="none"/>
              </w:tabs>
              <w:spacing w:line="245" w:lineRule="exact"/>
              <w:ind w:left="178"/>
              <w:rPr>
                <w:sz w:val="22"/>
              </w:rPr>
            </w:pPr>
            <w:r>
              <w:rPr>
                <w:rFonts w:ascii="Times New Roman"/>
                <w:w w:val="100"/>
                <w:sz w:val="22"/>
                <w:u w:val="single"/>
              </w:rPr>
              <w:t> </w:t>
            </w:r>
            <w:r>
              <w:rPr>
                <w:rFonts w:ascii="Times New Roman"/>
                <w:sz w:val="22"/>
                <w:u w:val="single"/>
              </w:rPr>
              <w:tab/>
            </w:r>
            <w:r>
              <w:rPr>
                <w:sz w:val="22"/>
                <w:u w:val="single"/>
              </w:rPr>
              <w:t>Balances Immediately After</w:t>
            </w:r>
            <w:r>
              <w:rPr>
                <w:spacing w:val="-17"/>
                <w:sz w:val="22"/>
                <w:u w:val="single"/>
              </w:rPr>
              <w:t> </w:t>
            </w:r>
            <w:r>
              <w:rPr>
                <w:sz w:val="22"/>
                <w:u w:val="single"/>
              </w:rPr>
              <w:t>Sale</w:t>
              <w:tab/>
            </w:r>
          </w:p>
          <w:p>
            <w:pPr>
              <w:pStyle w:val="TableParagraph"/>
              <w:tabs>
                <w:tab w:pos="1268" w:val="left" w:leader="none"/>
                <w:tab w:pos="1528" w:val="left" w:leader="none"/>
                <w:tab w:pos="1978" w:val="left" w:leader="none"/>
                <w:tab w:pos="3328" w:val="left" w:leader="none"/>
                <w:tab w:pos="3778" w:val="left" w:leader="none"/>
              </w:tabs>
              <w:spacing w:line="251" w:lineRule="exact"/>
              <w:ind w:left="178"/>
              <w:rPr>
                <w:sz w:val="22"/>
              </w:rPr>
            </w:pPr>
            <w:r>
              <w:rPr>
                <w:rFonts w:ascii="Times New Roman" w:hAnsi="Times New Roman"/>
                <w:w w:val="100"/>
                <w:sz w:val="22"/>
                <w:u w:val="single"/>
              </w:rPr>
              <w:t> </w:t>
            </w:r>
            <w:r>
              <w:rPr>
                <w:rFonts w:ascii="Times New Roman" w:hAnsi="Times New Roman"/>
                <w:sz w:val="22"/>
                <w:u w:val="single"/>
              </w:rPr>
              <w:t> </w:t>
            </w:r>
            <w:r>
              <w:rPr>
                <w:rFonts w:ascii="Times New Roman" w:hAnsi="Times New Roman"/>
                <w:spacing w:val="18"/>
                <w:sz w:val="22"/>
                <w:u w:val="single"/>
              </w:rPr>
              <w:t> </w:t>
            </w:r>
            <w:r>
              <w:rPr>
                <w:sz w:val="22"/>
                <w:u w:val="single"/>
              </w:rPr>
              <w:t>Assets</w:t>
              <w:tab/>
            </w:r>
            <w:r>
              <w:rPr>
                <w:sz w:val="22"/>
              </w:rPr>
              <w:tab/>
              <w:t>–</w:t>
              <w:tab/>
            </w:r>
            <w:r>
              <w:rPr>
                <w:sz w:val="22"/>
                <w:u w:val="single"/>
              </w:rPr>
              <w:t>Liabilities</w:t>
            </w:r>
            <w:r>
              <w:rPr>
                <w:sz w:val="22"/>
              </w:rPr>
              <w:tab/>
              <w:t>=</w:t>
              <w:tab/>
            </w:r>
            <w:r>
              <w:rPr>
                <w:sz w:val="22"/>
                <w:u w:val="single"/>
              </w:rPr>
              <w:t>Owner's</w:t>
            </w:r>
            <w:r>
              <w:rPr>
                <w:spacing w:val="-3"/>
                <w:sz w:val="22"/>
                <w:u w:val="single"/>
              </w:rPr>
              <w:t> </w:t>
            </w:r>
            <w:r>
              <w:rPr>
                <w:sz w:val="22"/>
                <w:u w:val="single"/>
              </w:rPr>
              <w:t>Equity</w:t>
            </w:r>
          </w:p>
        </w:tc>
      </w:tr>
      <w:tr>
        <w:trPr>
          <w:trHeight w:val="434" w:hRule="atLeast"/>
        </w:trPr>
        <w:tc>
          <w:tcPr>
            <w:tcW w:w="957" w:type="dxa"/>
          </w:tcPr>
          <w:p>
            <w:pPr>
              <w:pStyle w:val="TableParagraph"/>
              <w:spacing w:before="49"/>
              <w:ind w:left="50"/>
              <w:rPr>
                <w:sz w:val="22"/>
              </w:rPr>
            </w:pPr>
            <w:r>
              <w:rPr>
                <w:sz w:val="22"/>
              </w:rPr>
              <w:t>Cash A</w:t>
            </w:r>
          </w:p>
        </w:tc>
        <w:tc>
          <w:tcPr>
            <w:tcW w:w="2154" w:type="dxa"/>
          </w:tcPr>
          <w:p>
            <w:pPr>
              <w:pStyle w:val="TableParagraph"/>
              <w:spacing w:before="49"/>
              <w:ind w:right="718"/>
              <w:jc w:val="right"/>
              <w:rPr>
                <w:sz w:val="22"/>
              </w:rPr>
            </w:pPr>
            <w:r>
              <w:rPr>
                <w:sz w:val="22"/>
              </w:rPr>
              <w:t>$110,000</w:t>
            </w:r>
          </w:p>
        </w:tc>
        <w:tc>
          <w:tcPr>
            <w:tcW w:w="5360" w:type="dxa"/>
          </w:tcPr>
          <w:p>
            <w:pPr>
              <w:pStyle w:val="TableParagraph"/>
              <w:tabs>
                <w:tab w:pos="1101" w:val="left" w:leader="none"/>
                <w:tab w:pos="1799" w:val="left" w:leader="none"/>
                <w:tab w:pos="2901" w:val="left" w:leader="none"/>
                <w:tab w:pos="3599" w:val="left" w:leader="none"/>
                <w:tab w:pos="4701" w:val="left" w:leader="none"/>
              </w:tabs>
              <w:spacing w:before="49"/>
              <w:ind w:right="499"/>
              <w:jc w:val="right"/>
              <w:rPr>
                <w:rFonts w:ascii="Times New Roman"/>
                <w:sz w:val="22"/>
              </w:rPr>
            </w:pPr>
            <w:r>
              <w:rPr>
                <w:sz w:val="22"/>
              </w:rPr>
              <w:t>$</w:t>
            </w:r>
            <w:r>
              <w:rPr>
                <w:rFonts w:ascii="Times New Roman"/>
                <w:sz w:val="22"/>
                <w:u w:val="single"/>
              </w:rPr>
              <w:tab/>
            </w:r>
            <w:r>
              <w:rPr>
                <w:rFonts w:ascii="Times New Roman"/>
                <w:sz w:val="22"/>
              </w:rPr>
              <w:tab/>
            </w:r>
            <w:r>
              <w:rPr>
                <w:sz w:val="22"/>
              </w:rPr>
              <w:t>$</w:t>
            </w:r>
            <w:r>
              <w:rPr>
                <w:rFonts w:ascii="Times New Roman"/>
                <w:sz w:val="22"/>
                <w:u w:val="single"/>
              </w:rPr>
              <w:tab/>
            </w:r>
            <w:r>
              <w:rPr>
                <w:rFonts w:ascii="Times New Roman"/>
                <w:sz w:val="22"/>
              </w:rPr>
              <w:tab/>
            </w:r>
            <w:r>
              <w:rPr>
                <w:sz w:val="22"/>
              </w:rPr>
              <w:t>$</w:t>
            </w:r>
            <w:r>
              <w:rPr>
                <w:rFonts w:ascii="Times New Roman"/>
                <w:sz w:val="22"/>
                <w:u w:val="single"/>
              </w:rPr>
              <w:t> </w:t>
              <w:tab/>
            </w:r>
          </w:p>
        </w:tc>
      </w:tr>
      <w:tr>
        <w:trPr>
          <w:trHeight w:val="506" w:hRule="atLeast"/>
        </w:trPr>
        <w:tc>
          <w:tcPr>
            <w:tcW w:w="957" w:type="dxa"/>
          </w:tcPr>
          <w:p>
            <w:pPr>
              <w:pStyle w:val="TableParagraph"/>
              <w:spacing w:before="124"/>
              <w:ind w:left="50"/>
              <w:rPr>
                <w:sz w:val="22"/>
              </w:rPr>
            </w:pPr>
            <w:r>
              <w:rPr>
                <w:sz w:val="22"/>
              </w:rPr>
              <w:t>Cash B</w:t>
            </w:r>
          </w:p>
        </w:tc>
        <w:tc>
          <w:tcPr>
            <w:tcW w:w="2154" w:type="dxa"/>
          </w:tcPr>
          <w:p>
            <w:pPr>
              <w:pStyle w:val="TableParagraph"/>
              <w:spacing w:before="124"/>
              <w:ind w:right="719"/>
              <w:jc w:val="right"/>
              <w:rPr>
                <w:sz w:val="22"/>
              </w:rPr>
            </w:pPr>
            <w:r>
              <w:rPr>
                <w:sz w:val="22"/>
              </w:rPr>
              <w:t>100,000</w:t>
            </w:r>
          </w:p>
        </w:tc>
        <w:tc>
          <w:tcPr>
            <w:tcW w:w="5360" w:type="dxa"/>
          </w:tcPr>
          <w:p>
            <w:pPr>
              <w:pStyle w:val="TableParagraph"/>
              <w:tabs>
                <w:tab w:pos="978" w:val="left" w:leader="none"/>
                <w:tab w:pos="1799" w:val="left" w:leader="none"/>
                <w:tab w:pos="2778" w:val="left" w:leader="none"/>
                <w:tab w:pos="3599" w:val="left" w:leader="none"/>
                <w:tab w:pos="4578" w:val="left" w:leader="none"/>
              </w:tabs>
              <w:spacing w:before="125"/>
              <w:ind w:right="499"/>
              <w:jc w:val="right"/>
              <w:rPr>
                <w:rFonts w:ascii="Times New Roman"/>
                <w:sz w:val="22"/>
              </w:rPr>
            </w:pP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r>
          </w:p>
        </w:tc>
      </w:tr>
      <w:tr>
        <w:trPr>
          <w:trHeight w:val="375" w:hRule="atLeast"/>
        </w:trPr>
        <w:tc>
          <w:tcPr>
            <w:tcW w:w="957" w:type="dxa"/>
          </w:tcPr>
          <w:p>
            <w:pPr>
              <w:pStyle w:val="TableParagraph"/>
              <w:spacing w:line="234" w:lineRule="exact" w:before="121"/>
              <w:ind w:left="50"/>
              <w:rPr>
                <w:sz w:val="22"/>
              </w:rPr>
            </w:pPr>
            <w:r>
              <w:rPr>
                <w:sz w:val="22"/>
              </w:rPr>
              <w:t>Cash C</w:t>
            </w:r>
          </w:p>
        </w:tc>
        <w:tc>
          <w:tcPr>
            <w:tcW w:w="2154" w:type="dxa"/>
          </w:tcPr>
          <w:p>
            <w:pPr>
              <w:pStyle w:val="TableParagraph"/>
              <w:spacing w:line="234" w:lineRule="exact" w:before="121"/>
              <w:ind w:right="719"/>
              <w:jc w:val="right"/>
              <w:rPr>
                <w:sz w:val="22"/>
              </w:rPr>
            </w:pPr>
            <w:r>
              <w:rPr>
                <w:sz w:val="22"/>
              </w:rPr>
              <w:t>90,000</w:t>
            </w:r>
          </w:p>
        </w:tc>
        <w:tc>
          <w:tcPr>
            <w:tcW w:w="5360" w:type="dxa"/>
          </w:tcPr>
          <w:p>
            <w:pPr>
              <w:pStyle w:val="TableParagraph"/>
              <w:tabs>
                <w:tab w:pos="978" w:val="left" w:leader="none"/>
                <w:tab w:pos="1799" w:val="left" w:leader="none"/>
                <w:tab w:pos="2778" w:val="left" w:leader="none"/>
                <w:tab w:pos="3599" w:val="left" w:leader="none"/>
                <w:tab w:pos="4578" w:val="left" w:leader="none"/>
              </w:tabs>
              <w:spacing w:line="233" w:lineRule="exact" w:before="122"/>
              <w:ind w:right="499"/>
              <w:jc w:val="right"/>
              <w:rPr>
                <w:rFonts w:ascii="Times New Roman"/>
                <w:sz w:val="22"/>
              </w:rPr>
            </w:pP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r>
            <w:r>
              <w:rPr>
                <w:rFonts w:ascii="Times New Roman"/>
                <w:sz w:val="22"/>
              </w:rPr>
              <w:tab/>
            </w:r>
            <w:r>
              <w:rPr>
                <w:rFonts w:ascii="Times New Roman"/>
                <w:w w:val="100"/>
                <w:sz w:val="22"/>
                <w:u w:val="single"/>
              </w:rPr>
              <w:t> </w:t>
            </w:r>
            <w:r>
              <w:rPr>
                <w:rFonts w:ascii="Times New Roman"/>
                <w:sz w:val="22"/>
                <w:u w:val="single"/>
              </w:rPr>
              <w:tab/>
            </w:r>
          </w:p>
        </w:tc>
      </w:tr>
    </w:tbl>
    <w:p>
      <w:pPr>
        <w:pStyle w:val="BodyText"/>
        <w:spacing w:before="1"/>
      </w:pPr>
    </w:p>
    <w:p>
      <w:pPr>
        <w:pStyle w:val="Heading3"/>
        <w:ind w:left="1229"/>
      </w:pPr>
      <w:r>
        <w:rPr/>
        <w:t>Solution 194</w:t>
      </w:r>
    </w:p>
    <w:p>
      <w:pPr>
        <w:pStyle w:val="BodyText"/>
        <w:tabs>
          <w:tab w:pos="2449" w:val="left" w:leader="none"/>
          <w:tab w:pos="3366" w:val="left" w:leader="none"/>
          <w:tab w:pos="7581" w:val="left" w:leader="none"/>
        </w:tabs>
        <w:spacing w:before="117" w:after="8"/>
        <w:ind w:left="290"/>
        <w:jc w:val="center"/>
      </w:pPr>
      <w:r>
        <w:rPr/>
        <w:t>Cash</w:t>
      </w:r>
      <w:r>
        <w:rPr>
          <w:spacing w:val="-3"/>
        </w:rPr>
        <w:t> </w:t>
      </w:r>
      <w:r>
        <w:rPr/>
        <w:t>Received</w:t>
      </w:r>
      <w:r>
        <w:rPr>
          <w:spacing w:val="-2"/>
        </w:rPr>
        <w:t> </w:t>
      </w:r>
      <w:r>
        <w:rPr/>
        <w:t>for</w:t>
        <w:tab/>
      </w:r>
      <w:r>
        <w:rPr>
          <w:rFonts w:ascii="Times New Roman"/>
          <w:u w:val="single"/>
        </w:rPr>
        <w:tab/>
      </w:r>
      <w:r>
        <w:rPr>
          <w:u w:val="single"/>
        </w:rPr>
        <w:t>Balances Immediately After</w:t>
      </w:r>
      <w:r>
        <w:rPr>
          <w:spacing w:val="-16"/>
          <w:u w:val="single"/>
        </w:rPr>
        <w:t> </w:t>
      </w:r>
      <w:r>
        <w:rPr>
          <w:u w:val="single"/>
        </w:rPr>
        <w:t>Sale</w:t>
        <w:tab/>
      </w: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7"/>
        <w:gridCol w:w="2165"/>
        <w:gridCol w:w="1338"/>
        <w:gridCol w:w="1819"/>
        <w:gridCol w:w="451"/>
        <w:gridCol w:w="1684"/>
      </w:tblGrid>
      <w:tr>
        <w:trPr>
          <w:trHeight w:val="272" w:hRule="atLeast"/>
        </w:trPr>
        <w:tc>
          <w:tcPr>
            <w:tcW w:w="957" w:type="dxa"/>
          </w:tcPr>
          <w:p>
            <w:pPr>
              <w:pStyle w:val="TableParagraph"/>
              <w:rPr>
                <w:rFonts w:ascii="Times New Roman"/>
                <w:sz w:val="20"/>
              </w:rPr>
            </w:pPr>
          </w:p>
        </w:tc>
        <w:tc>
          <w:tcPr>
            <w:tcW w:w="2165" w:type="dxa"/>
          </w:tcPr>
          <w:p>
            <w:pPr>
              <w:pStyle w:val="TableParagraph"/>
              <w:tabs>
                <w:tab w:pos="539" w:val="left" w:leader="none"/>
                <w:tab w:pos="1996" w:val="left" w:leader="none"/>
              </w:tabs>
              <w:spacing w:line="247" w:lineRule="exact"/>
              <w:ind w:left="172"/>
              <w:rPr>
                <w:sz w:val="22"/>
              </w:rPr>
            </w:pPr>
            <w:r>
              <w:rPr>
                <w:rFonts w:ascii="Times New Roman"/>
                <w:w w:val="100"/>
                <w:sz w:val="22"/>
                <w:u w:val="single"/>
              </w:rPr>
              <w:t> </w:t>
            </w:r>
            <w:r>
              <w:rPr>
                <w:rFonts w:ascii="Times New Roman"/>
                <w:sz w:val="22"/>
                <w:u w:val="single"/>
              </w:rPr>
              <w:tab/>
            </w:r>
            <w:r>
              <w:rPr>
                <w:sz w:val="22"/>
                <w:u w:val="single"/>
              </w:rPr>
              <w:t>the</w:t>
            </w:r>
            <w:r>
              <w:rPr>
                <w:spacing w:val="-5"/>
                <w:sz w:val="22"/>
                <w:u w:val="single"/>
              </w:rPr>
              <w:t> </w:t>
            </w:r>
            <w:r>
              <w:rPr>
                <w:sz w:val="22"/>
                <w:u w:val="single"/>
              </w:rPr>
              <w:t>Assets</w:t>
              <w:tab/>
            </w:r>
          </w:p>
        </w:tc>
        <w:tc>
          <w:tcPr>
            <w:tcW w:w="1338" w:type="dxa"/>
          </w:tcPr>
          <w:p>
            <w:pPr>
              <w:pStyle w:val="TableParagraph"/>
              <w:spacing w:line="247" w:lineRule="exact"/>
              <w:ind w:right="203"/>
              <w:jc w:val="right"/>
              <w:rPr>
                <w:sz w:val="22"/>
              </w:rPr>
            </w:pPr>
            <w:r>
              <w:rPr>
                <w:rFonts w:ascii="Times New Roman"/>
                <w:w w:val="100"/>
                <w:sz w:val="22"/>
                <w:u w:val="single"/>
              </w:rPr>
              <w:t> </w:t>
            </w:r>
            <w:r>
              <w:rPr>
                <w:rFonts w:ascii="Times New Roman"/>
                <w:sz w:val="22"/>
                <w:u w:val="single"/>
              </w:rPr>
              <w:t>  </w:t>
            </w:r>
            <w:r>
              <w:rPr>
                <w:sz w:val="22"/>
                <w:u w:val="single"/>
              </w:rPr>
              <w:t>Assets  </w:t>
            </w:r>
          </w:p>
        </w:tc>
        <w:tc>
          <w:tcPr>
            <w:tcW w:w="1819" w:type="dxa"/>
          </w:tcPr>
          <w:p>
            <w:pPr>
              <w:pStyle w:val="TableParagraph"/>
              <w:tabs>
                <w:tab w:pos="449" w:val="left" w:leader="none"/>
              </w:tabs>
              <w:spacing w:line="247" w:lineRule="exact"/>
              <w:ind w:right="159"/>
              <w:jc w:val="right"/>
              <w:rPr>
                <w:sz w:val="22"/>
              </w:rPr>
            </w:pPr>
            <w:r>
              <w:rPr>
                <w:sz w:val="22"/>
              </w:rPr>
              <w:t>–</w:t>
              <w:tab/>
            </w:r>
            <w:r>
              <w:rPr>
                <w:sz w:val="22"/>
                <w:u w:val="single"/>
              </w:rPr>
              <w:t>Liabilities</w:t>
            </w:r>
            <w:r>
              <w:rPr>
                <w:spacing w:val="-1"/>
                <w:sz w:val="22"/>
                <w:u w:val="single"/>
              </w:rPr>
              <w:t> </w:t>
            </w:r>
          </w:p>
        </w:tc>
        <w:tc>
          <w:tcPr>
            <w:tcW w:w="451" w:type="dxa"/>
          </w:tcPr>
          <w:p>
            <w:pPr>
              <w:pStyle w:val="TableParagraph"/>
              <w:spacing w:line="247" w:lineRule="exact"/>
              <w:jc w:val="center"/>
              <w:rPr>
                <w:sz w:val="22"/>
              </w:rPr>
            </w:pPr>
            <w:r>
              <w:rPr>
                <w:w w:val="100"/>
                <w:sz w:val="22"/>
              </w:rPr>
              <w:t>=</w:t>
            </w:r>
          </w:p>
        </w:tc>
        <w:tc>
          <w:tcPr>
            <w:tcW w:w="1684" w:type="dxa"/>
          </w:tcPr>
          <w:p>
            <w:pPr>
              <w:pStyle w:val="TableParagraph"/>
              <w:spacing w:line="247" w:lineRule="exact"/>
              <w:ind w:left="140" w:right="31"/>
              <w:jc w:val="center"/>
              <w:rPr>
                <w:sz w:val="22"/>
              </w:rPr>
            </w:pPr>
            <w:r>
              <w:rPr>
                <w:sz w:val="22"/>
                <w:u w:val="single"/>
              </w:rPr>
              <w:t>Owner's Equity</w:t>
            </w:r>
          </w:p>
        </w:tc>
      </w:tr>
      <w:tr>
        <w:trPr>
          <w:trHeight w:val="275" w:hRule="atLeast"/>
        </w:trPr>
        <w:tc>
          <w:tcPr>
            <w:tcW w:w="957" w:type="dxa"/>
          </w:tcPr>
          <w:p>
            <w:pPr>
              <w:pStyle w:val="TableParagraph"/>
              <w:spacing w:line="237" w:lineRule="exact" w:before="18"/>
              <w:ind w:left="50"/>
              <w:rPr>
                <w:sz w:val="22"/>
              </w:rPr>
            </w:pPr>
            <w:r>
              <w:rPr>
                <w:sz w:val="22"/>
              </w:rPr>
              <w:t>Cash A</w:t>
            </w:r>
          </w:p>
        </w:tc>
        <w:tc>
          <w:tcPr>
            <w:tcW w:w="2165" w:type="dxa"/>
          </w:tcPr>
          <w:p>
            <w:pPr>
              <w:pStyle w:val="TableParagraph"/>
              <w:spacing w:line="237" w:lineRule="exact" w:before="18"/>
              <w:ind w:left="515"/>
              <w:rPr>
                <w:sz w:val="22"/>
              </w:rPr>
            </w:pPr>
            <w:r>
              <w:rPr>
                <w:sz w:val="22"/>
              </w:rPr>
              <w:t>$110,000</w:t>
            </w:r>
          </w:p>
        </w:tc>
        <w:tc>
          <w:tcPr>
            <w:tcW w:w="1338" w:type="dxa"/>
          </w:tcPr>
          <w:p>
            <w:pPr>
              <w:pStyle w:val="TableParagraph"/>
              <w:spacing w:line="237" w:lineRule="exact" w:before="18"/>
              <w:ind w:right="178"/>
              <w:jc w:val="right"/>
              <w:rPr>
                <w:sz w:val="22"/>
              </w:rPr>
            </w:pPr>
            <w:r>
              <w:rPr>
                <w:sz w:val="22"/>
              </w:rPr>
              <w:t>$110,000</w:t>
            </w:r>
          </w:p>
        </w:tc>
        <w:tc>
          <w:tcPr>
            <w:tcW w:w="1819" w:type="dxa"/>
          </w:tcPr>
          <w:p>
            <w:pPr>
              <w:pStyle w:val="TableParagraph"/>
              <w:spacing w:line="237" w:lineRule="exact" w:before="18"/>
              <w:ind w:right="196"/>
              <w:jc w:val="right"/>
              <w:rPr>
                <w:sz w:val="22"/>
              </w:rPr>
            </w:pPr>
            <w:r>
              <w:rPr>
                <w:sz w:val="22"/>
              </w:rPr>
              <w:t>$45,000</w:t>
            </w:r>
          </w:p>
        </w:tc>
        <w:tc>
          <w:tcPr>
            <w:tcW w:w="451" w:type="dxa"/>
          </w:tcPr>
          <w:p>
            <w:pPr>
              <w:pStyle w:val="TableParagraph"/>
              <w:rPr>
                <w:rFonts w:ascii="Times New Roman"/>
                <w:sz w:val="20"/>
              </w:rPr>
            </w:pPr>
          </w:p>
        </w:tc>
        <w:tc>
          <w:tcPr>
            <w:tcW w:w="1684" w:type="dxa"/>
          </w:tcPr>
          <w:p>
            <w:pPr>
              <w:pStyle w:val="TableParagraph"/>
              <w:spacing w:line="237" w:lineRule="exact" w:before="18"/>
              <w:ind w:left="32" w:right="31"/>
              <w:jc w:val="center"/>
              <w:rPr>
                <w:sz w:val="22"/>
              </w:rPr>
            </w:pPr>
            <w:r>
              <w:rPr>
                <w:sz w:val="22"/>
              </w:rPr>
              <w:t>$65,000</w:t>
            </w:r>
          </w:p>
        </w:tc>
      </w:tr>
      <w:tr>
        <w:trPr>
          <w:trHeight w:val="254" w:hRule="atLeast"/>
        </w:trPr>
        <w:tc>
          <w:tcPr>
            <w:tcW w:w="957" w:type="dxa"/>
          </w:tcPr>
          <w:p>
            <w:pPr>
              <w:pStyle w:val="TableParagraph"/>
              <w:spacing w:line="234" w:lineRule="exact"/>
              <w:ind w:left="50"/>
              <w:rPr>
                <w:sz w:val="22"/>
              </w:rPr>
            </w:pPr>
            <w:r>
              <w:rPr>
                <w:sz w:val="22"/>
              </w:rPr>
              <w:t>Cash B</w:t>
            </w:r>
          </w:p>
        </w:tc>
        <w:tc>
          <w:tcPr>
            <w:tcW w:w="2165" w:type="dxa"/>
          </w:tcPr>
          <w:p>
            <w:pPr>
              <w:pStyle w:val="TableParagraph"/>
              <w:spacing w:line="234" w:lineRule="exact"/>
              <w:ind w:left="637"/>
              <w:rPr>
                <w:sz w:val="22"/>
              </w:rPr>
            </w:pPr>
            <w:r>
              <w:rPr>
                <w:sz w:val="22"/>
              </w:rPr>
              <w:t>100,000</w:t>
            </w:r>
          </w:p>
        </w:tc>
        <w:tc>
          <w:tcPr>
            <w:tcW w:w="1338" w:type="dxa"/>
          </w:tcPr>
          <w:p>
            <w:pPr>
              <w:pStyle w:val="TableParagraph"/>
              <w:spacing w:line="234" w:lineRule="exact"/>
              <w:ind w:right="178"/>
              <w:jc w:val="right"/>
              <w:rPr>
                <w:sz w:val="22"/>
              </w:rPr>
            </w:pPr>
            <w:r>
              <w:rPr>
                <w:sz w:val="22"/>
              </w:rPr>
              <w:t>100,000</w:t>
            </w:r>
          </w:p>
        </w:tc>
        <w:tc>
          <w:tcPr>
            <w:tcW w:w="1819" w:type="dxa"/>
          </w:tcPr>
          <w:p>
            <w:pPr>
              <w:pStyle w:val="TableParagraph"/>
              <w:spacing w:line="234" w:lineRule="exact"/>
              <w:ind w:right="196"/>
              <w:jc w:val="right"/>
              <w:rPr>
                <w:sz w:val="22"/>
              </w:rPr>
            </w:pPr>
            <w:r>
              <w:rPr>
                <w:sz w:val="22"/>
              </w:rPr>
              <w:t>45,000</w:t>
            </w:r>
          </w:p>
        </w:tc>
        <w:tc>
          <w:tcPr>
            <w:tcW w:w="451" w:type="dxa"/>
          </w:tcPr>
          <w:p>
            <w:pPr>
              <w:pStyle w:val="TableParagraph"/>
              <w:rPr>
                <w:rFonts w:ascii="Times New Roman"/>
                <w:sz w:val="18"/>
              </w:rPr>
            </w:pPr>
          </w:p>
        </w:tc>
        <w:tc>
          <w:tcPr>
            <w:tcW w:w="1684" w:type="dxa"/>
          </w:tcPr>
          <w:p>
            <w:pPr>
              <w:pStyle w:val="TableParagraph"/>
              <w:spacing w:line="234" w:lineRule="exact"/>
              <w:ind w:left="140" w:right="17"/>
              <w:jc w:val="center"/>
              <w:rPr>
                <w:sz w:val="22"/>
              </w:rPr>
            </w:pPr>
            <w:r>
              <w:rPr>
                <w:sz w:val="22"/>
              </w:rPr>
              <w:t>55,000</w:t>
            </w:r>
          </w:p>
        </w:tc>
      </w:tr>
      <w:tr>
        <w:trPr>
          <w:trHeight w:val="250" w:hRule="atLeast"/>
        </w:trPr>
        <w:tc>
          <w:tcPr>
            <w:tcW w:w="957" w:type="dxa"/>
          </w:tcPr>
          <w:p>
            <w:pPr>
              <w:pStyle w:val="TableParagraph"/>
              <w:spacing w:line="231" w:lineRule="exact"/>
              <w:ind w:left="50"/>
              <w:rPr>
                <w:sz w:val="22"/>
              </w:rPr>
            </w:pPr>
            <w:r>
              <w:rPr>
                <w:sz w:val="22"/>
              </w:rPr>
              <w:t>Cash C</w:t>
            </w:r>
          </w:p>
        </w:tc>
        <w:tc>
          <w:tcPr>
            <w:tcW w:w="2165" w:type="dxa"/>
          </w:tcPr>
          <w:p>
            <w:pPr>
              <w:pStyle w:val="TableParagraph"/>
              <w:spacing w:line="231" w:lineRule="exact"/>
              <w:ind w:left="740" w:right="712"/>
              <w:jc w:val="center"/>
              <w:rPr>
                <w:sz w:val="22"/>
              </w:rPr>
            </w:pPr>
            <w:r>
              <w:rPr>
                <w:sz w:val="22"/>
              </w:rPr>
              <w:t>90,000</w:t>
            </w:r>
          </w:p>
        </w:tc>
        <w:tc>
          <w:tcPr>
            <w:tcW w:w="1338" w:type="dxa"/>
          </w:tcPr>
          <w:p>
            <w:pPr>
              <w:pStyle w:val="TableParagraph"/>
              <w:spacing w:line="231" w:lineRule="exact"/>
              <w:ind w:right="178"/>
              <w:jc w:val="right"/>
              <w:rPr>
                <w:sz w:val="22"/>
              </w:rPr>
            </w:pPr>
            <w:r>
              <w:rPr>
                <w:sz w:val="22"/>
              </w:rPr>
              <w:t>90,000</w:t>
            </w:r>
          </w:p>
        </w:tc>
        <w:tc>
          <w:tcPr>
            <w:tcW w:w="1819" w:type="dxa"/>
          </w:tcPr>
          <w:p>
            <w:pPr>
              <w:pStyle w:val="TableParagraph"/>
              <w:spacing w:line="231" w:lineRule="exact"/>
              <w:ind w:right="196"/>
              <w:jc w:val="right"/>
              <w:rPr>
                <w:sz w:val="22"/>
              </w:rPr>
            </w:pPr>
            <w:r>
              <w:rPr>
                <w:sz w:val="22"/>
              </w:rPr>
              <w:t>45,000</w:t>
            </w:r>
          </w:p>
        </w:tc>
        <w:tc>
          <w:tcPr>
            <w:tcW w:w="451" w:type="dxa"/>
          </w:tcPr>
          <w:p>
            <w:pPr>
              <w:pStyle w:val="TableParagraph"/>
              <w:rPr>
                <w:rFonts w:ascii="Times New Roman"/>
                <w:sz w:val="18"/>
              </w:rPr>
            </w:pPr>
          </w:p>
        </w:tc>
        <w:tc>
          <w:tcPr>
            <w:tcW w:w="1684" w:type="dxa"/>
          </w:tcPr>
          <w:p>
            <w:pPr>
              <w:pStyle w:val="TableParagraph"/>
              <w:spacing w:line="231" w:lineRule="exact"/>
              <w:ind w:left="140" w:right="17"/>
              <w:jc w:val="center"/>
              <w:rPr>
                <w:sz w:val="22"/>
              </w:rPr>
            </w:pPr>
            <w:r>
              <w:rPr>
                <w:sz w:val="22"/>
              </w:rPr>
              <w:t>45,000</w:t>
            </w:r>
          </w:p>
        </w:tc>
      </w:tr>
    </w:tbl>
    <w:p>
      <w:pPr>
        <w:pStyle w:val="BodyText"/>
      </w:pPr>
    </w:p>
    <w:p>
      <w:pPr>
        <w:spacing w:line="242" w:lineRule="auto" w:before="1"/>
        <w:ind w:left="2669" w:right="874" w:hanging="670"/>
        <w:jc w:val="left"/>
        <w:rPr>
          <w:sz w:val="14"/>
        </w:rPr>
      </w:pPr>
      <w:r>
        <w:rPr>
          <w:sz w:val="14"/>
        </w:rPr>
        <w:t>Ans: N/A, LO: 3, Bloom: AP, Difficulty: Moderate, Min: 5, AACSB: Analytic, AICPA BB: Governance Perspective, AICPA FC: Measurement Analysis and Interpretation, AICPA PC: None, IMA: Reporting</w:t>
      </w:r>
    </w:p>
    <w:p>
      <w:pPr>
        <w:pStyle w:val="BodyText"/>
        <w:spacing w:before="8"/>
        <w:rPr>
          <w:sz w:val="17"/>
        </w:rPr>
      </w:pPr>
    </w:p>
    <w:p>
      <w:pPr>
        <w:spacing w:before="0"/>
        <w:ind w:left="1229" w:right="1147" w:firstLine="0"/>
        <w:jc w:val="left"/>
        <w:rPr>
          <w:sz w:val="18"/>
        </w:rPr>
      </w:pPr>
      <w:r>
        <w:rPr>
          <w:sz w:val="18"/>
        </w:rPr>
        <w:t>[(Cash A: Assets = Cash rec’d; Liabl. = Amt. given; Owner’s equity = Assets – Liabl.); (Cash B: Assets = Cash rec’d; Liabl. = Amt. given; Owner’s equity = Assets – Liabl.); (Cash C: Assets = Cash rec’d; Liabl. = Amt. given; Owner’s equity = Assets – Liabl.)]</w:t>
      </w:r>
    </w:p>
    <w:p>
      <w:pPr>
        <w:pStyle w:val="BodyText"/>
      </w:pPr>
    </w:p>
    <w:p>
      <w:pPr>
        <w:pStyle w:val="Heading3"/>
        <w:ind w:left="1229"/>
      </w:pPr>
      <w:r>
        <w:rPr/>
        <w:t>Ex. 195</w:t>
      </w:r>
    </w:p>
    <w:p>
      <w:pPr>
        <w:pStyle w:val="BodyText"/>
        <w:spacing w:before="117"/>
        <w:ind w:left="1229"/>
      </w:pPr>
      <w:r>
        <w:rPr/>
        <w:t>At the beginning of 2020, Stand First Company had total assets of $520,000 and total liabilities of</w:t>
      </w:r>
    </w:p>
    <w:p>
      <w:pPr>
        <w:pStyle w:val="BodyText"/>
        <w:spacing w:before="1"/>
        <w:ind w:left="1229"/>
      </w:pPr>
      <w:r>
        <w:rPr/>
        <w:t>$270,000. Answer each of the following questions.</w:t>
      </w:r>
    </w:p>
    <w:p>
      <w:pPr>
        <w:pStyle w:val="ListParagraph"/>
        <w:numPr>
          <w:ilvl w:val="0"/>
          <w:numId w:val="19"/>
        </w:numPr>
        <w:tabs>
          <w:tab w:pos="1590" w:val="left" w:leader="none"/>
        </w:tabs>
        <w:spacing w:line="237" w:lineRule="auto" w:before="124" w:after="0"/>
        <w:ind w:left="1589" w:right="887" w:hanging="360"/>
        <w:jc w:val="left"/>
        <w:rPr>
          <w:sz w:val="22"/>
        </w:rPr>
      </w:pPr>
      <w:r>
        <w:rPr>
          <w:sz w:val="22"/>
        </w:rPr>
        <w:t>If total assets increased $60,000 and owner's equity decreased $90,000 during the year, determine the amount of total liabilities at the end of the</w:t>
      </w:r>
      <w:r>
        <w:rPr>
          <w:spacing w:val="-15"/>
          <w:sz w:val="22"/>
        </w:rPr>
        <w:t> </w:t>
      </w:r>
      <w:r>
        <w:rPr>
          <w:sz w:val="22"/>
        </w:rPr>
        <w:t>year.</w:t>
      </w:r>
    </w:p>
    <w:p>
      <w:pPr>
        <w:pStyle w:val="ListParagraph"/>
        <w:numPr>
          <w:ilvl w:val="0"/>
          <w:numId w:val="19"/>
        </w:numPr>
        <w:tabs>
          <w:tab w:pos="1590" w:val="left" w:leader="none"/>
        </w:tabs>
        <w:spacing w:line="240" w:lineRule="auto" w:before="121" w:after="0"/>
        <w:ind w:left="1589" w:right="885" w:hanging="360"/>
        <w:jc w:val="left"/>
        <w:rPr>
          <w:sz w:val="22"/>
        </w:rPr>
      </w:pPr>
      <w:r>
        <w:rPr>
          <w:sz w:val="22"/>
        </w:rPr>
        <w:t>During the year, total liabilities decreased $73,000 and owner's equity increased $50,000. Compute the amount of total assets at the end of the</w:t>
      </w:r>
      <w:r>
        <w:rPr>
          <w:spacing w:val="-14"/>
          <w:sz w:val="22"/>
        </w:rPr>
        <w:t> </w:t>
      </w:r>
      <w:r>
        <w:rPr>
          <w:sz w:val="22"/>
        </w:rPr>
        <w:t>year.</w:t>
      </w:r>
    </w:p>
    <w:p>
      <w:pPr>
        <w:pStyle w:val="ListParagraph"/>
        <w:numPr>
          <w:ilvl w:val="0"/>
          <w:numId w:val="19"/>
        </w:numPr>
        <w:tabs>
          <w:tab w:pos="1590" w:val="left" w:leader="none"/>
        </w:tabs>
        <w:spacing w:line="240" w:lineRule="auto" w:before="118" w:after="0"/>
        <w:ind w:left="1589" w:right="885" w:hanging="360"/>
        <w:jc w:val="left"/>
        <w:rPr>
          <w:sz w:val="22"/>
        </w:rPr>
      </w:pPr>
      <w:r>
        <w:rPr>
          <w:sz w:val="22"/>
        </w:rPr>
        <w:t>If total assets decreased $105,000 and total liabilities increased $55,000 during the year, determine the amount of owner's equity at the end of the</w:t>
      </w:r>
      <w:r>
        <w:rPr>
          <w:spacing w:val="-15"/>
          <w:sz w:val="22"/>
        </w:rPr>
        <w:t> </w:t>
      </w:r>
      <w:r>
        <w:rPr>
          <w:sz w:val="22"/>
        </w:rPr>
        <w:t>year.</w:t>
      </w:r>
    </w:p>
    <w:p>
      <w:pPr>
        <w:pStyle w:val="BodyText"/>
        <w:spacing w:before="4"/>
      </w:pPr>
    </w:p>
    <w:p>
      <w:pPr>
        <w:pStyle w:val="Heading3"/>
        <w:ind w:left="1229"/>
      </w:pPr>
      <w:r>
        <w:rPr/>
        <w:t>Solution 195</w:t>
      </w:r>
    </w:p>
    <w:p>
      <w:pPr>
        <w:pStyle w:val="BodyText"/>
        <w:spacing w:before="117"/>
        <w:ind w:left="1229"/>
      </w:pPr>
      <w:r>
        <w:rPr/>
        <w:t>1. Ending Total Liabilities = ($520,000 + $60,000) – ($520,000 – $270,000 - $90,000)</w:t>
      </w:r>
    </w:p>
    <w:p>
      <w:pPr>
        <w:pStyle w:val="BodyText"/>
        <w:spacing w:before="1"/>
        <w:ind w:left="3839"/>
      </w:pPr>
      <w:r>
        <w:rPr/>
        <w:t>= $580,000 – $160,000 = $420,000</w:t>
      </w:r>
    </w:p>
    <w:p>
      <w:pPr>
        <w:pStyle w:val="BodyText"/>
        <w:spacing w:line="251" w:lineRule="exact" w:before="122"/>
        <w:ind w:left="379" w:right="1291"/>
        <w:jc w:val="center"/>
      </w:pPr>
      <w:r>
        <w:rPr/>
        <w:t>2. Ending Total Assets = ($270,000 – $73,000) + ($520,000 – $270,000 + $50,000)</w:t>
      </w:r>
    </w:p>
    <w:p>
      <w:pPr>
        <w:pStyle w:val="BodyText"/>
        <w:spacing w:line="251" w:lineRule="exact"/>
        <w:ind w:left="1352" w:right="2206"/>
        <w:jc w:val="center"/>
      </w:pPr>
      <w:r>
        <w:rPr/>
        <w:t>= $197,000 + $300,000 = $497,000</w:t>
      </w:r>
    </w:p>
    <w:p>
      <w:pPr>
        <w:pStyle w:val="BodyText"/>
        <w:spacing w:before="121"/>
        <w:ind w:left="379" w:right="2067"/>
        <w:jc w:val="center"/>
      </w:pPr>
      <w:r>
        <w:rPr/>
        <w:t>3. Ending Owner's Equity = ($520,000 – $105,000) – ($270,000 + $55,000)</w:t>
      </w:r>
    </w:p>
    <w:p>
      <w:pPr>
        <w:pStyle w:val="BodyText"/>
        <w:spacing w:before="2"/>
        <w:ind w:left="1763" w:right="2206"/>
        <w:jc w:val="center"/>
      </w:pPr>
      <w:r>
        <w:rPr/>
        <w:t>= $415,000 – $325,000 = $90,000</w:t>
      </w:r>
    </w:p>
    <w:p>
      <w:pPr>
        <w:pStyle w:val="BodyText"/>
        <w:spacing w:before="5"/>
        <w:rPr>
          <w:sz w:val="32"/>
        </w:rPr>
      </w:pPr>
    </w:p>
    <w:p>
      <w:pPr>
        <w:spacing w:line="242" w:lineRule="auto" w:before="1"/>
        <w:ind w:left="2669" w:right="874" w:hanging="670"/>
        <w:jc w:val="left"/>
        <w:rPr>
          <w:sz w:val="14"/>
        </w:rPr>
      </w:pPr>
      <w:r>
        <w:rPr>
          <w:sz w:val="14"/>
        </w:rPr>
        <w:t>Ans: N/A, LO: 3, Bloom: AN, Difficulty: Moderate, Min: 5, AACSB: Analytic,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BodyText"/>
        <w:spacing w:before="5"/>
        <w:rPr>
          <w:sz w:val="16"/>
        </w:rPr>
      </w:pPr>
    </w:p>
    <w:p>
      <w:pPr>
        <w:spacing w:line="242" w:lineRule="auto" w:before="0"/>
        <w:ind w:left="1445" w:right="1336" w:hanging="360"/>
        <w:jc w:val="left"/>
        <w:rPr>
          <w:sz w:val="18"/>
        </w:rPr>
      </w:pPr>
      <w:r>
        <w:rPr>
          <w:sz w:val="18"/>
        </w:rPr>
        <w:t>[(1): ((Beg. assets + Incr.) – ((Beg. assets – Beg. liabl.) – Decr. in owner’s equity) = End. liabl.); (2): ((Beg. liabl. – Decr.) + ((Beg. assets – Beg. liabl.) + Incr. in owner’s equity) = End. assets); (3): ((Beg. assets – Decr.) – (Beg. liabl. + Incr.) = End. owner’s equity)]</w:t>
      </w:r>
    </w:p>
    <w:p>
      <w:pPr>
        <w:pStyle w:val="Heading3"/>
        <w:spacing w:line="251" w:lineRule="exact"/>
      </w:pPr>
      <w:r>
        <w:rPr/>
        <w:t>Ex. 196</w:t>
      </w:r>
    </w:p>
    <w:p>
      <w:pPr>
        <w:pStyle w:val="BodyText"/>
        <w:spacing w:before="117"/>
        <w:ind w:left="1085"/>
      </w:pPr>
      <w:r>
        <w:rPr/>
        <w:t>Compute the missing amount in each category of the accounting equation.</w:t>
      </w:r>
    </w:p>
    <w:p>
      <w:pPr>
        <w:pStyle w:val="BodyText"/>
        <w:tabs>
          <w:tab w:pos="1967" w:val="left" w:leader="none"/>
          <w:tab w:pos="4145" w:val="left" w:leader="none"/>
          <w:tab w:pos="4512" w:val="left" w:leader="none"/>
          <w:tab w:pos="5040" w:val="left" w:leader="none"/>
          <w:tab w:pos="6035" w:val="left" w:leader="none"/>
          <w:tab w:pos="6287" w:val="left" w:leader="none"/>
        </w:tabs>
        <w:spacing w:line="283" w:lineRule="auto" w:before="121"/>
        <w:ind w:left="1085" w:right="4109" w:firstLine="897"/>
      </w:pPr>
      <w:r>
        <w:rPr>
          <w:rFonts w:ascii="Times New Roman"/>
          <w:w w:val="100"/>
          <w:u w:val="single"/>
        </w:rPr>
        <w:t> </w:t>
      </w:r>
      <w:r>
        <w:rPr>
          <w:rFonts w:ascii="Times New Roman"/>
          <w:spacing w:val="14"/>
          <w:u w:val="single"/>
        </w:rPr>
        <w:t> </w:t>
      </w:r>
      <w:r>
        <w:rPr>
          <w:u w:val="single"/>
        </w:rPr>
        <w:t>Assets</w:t>
      </w:r>
      <w:r>
        <w:rPr/>
        <w:tab/>
      </w:r>
      <w:r>
        <w:rPr>
          <w:u w:val="single"/>
        </w:rPr>
        <w:t>Liabilities</w:t>
      </w:r>
      <w:r>
        <w:rPr/>
        <w:tab/>
      </w:r>
      <w:r>
        <w:rPr>
          <w:u w:val="single"/>
        </w:rPr>
        <w:t>Owner's Equity</w:t>
      </w:r>
      <w:r>
        <w:rPr/>
        <w:t> (a)</w:t>
        <w:tab/>
        <w:t>$319,000</w:t>
        <w:tab/>
      </w:r>
      <w:r>
        <w:rPr>
          <w:u w:val="single"/>
        </w:rPr>
        <w:t>$</w:t>
        <w:tab/>
        <w:t>?</w:t>
        <w:tab/>
      </w:r>
      <w:r>
        <w:rPr/>
        <w:tab/>
        <w:tab/>
        <w:t>$143,000</w:t>
      </w:r>
    </w:p>
    <w:p>
      <w:pPr>
        <w:pStyle w:val="BodyText"/>
        <w:tabs>
          <w:tab w:pos="1967" w:val="left" w:leader="none"/>
          <w:tab w:pos="4127" w:val="left" w:leader="none"/>
          <w:tab w:pos="6305" w:val="left" w:leader="none"/>
          <w:tab w:pos="6733" w:val="left" w:leader="none"/>
          <w:tab w:pos="7200" w:val="left" w:leader="none"/>
        </w:tabs>
        <w:spacing w:before="3"/>
        <w:ind w:left="1085"/>
      </w:pPr>
      <w:r>
        <w:rPr/>
        <w:t>(b)</w:t>
        <w:tab/>
        <w:t>$223,000</w:t>
        <w:tab/>
        <w:t>$</w:t>
      </w:r>
      <w:r>
        <w:rPr>
          <w:spacing w:val="59"/>
        </w:rPr>
        <w:t> </w:t>
      </w:r>
      <w:r>
        <w:rPr/>
        <w:t>79,000</w:t>
        <w:tab/>
      </w:r>
      <w:r>
        <w:rPr>
          <w:u w:val="single"/>
        </w:rPr>
        <w:t>$</w:t>
        <w:tab/>
        <w:t>?</w:t>
        <w:tab/>
      </w:r>
    </w:p>
    <w:p>
      <w:pPr>
        <w:pStyle w:val="BodyText"/>
        <w:tabs>
          <w:tab w:pos="1985" w:val="left" w:leader="none"/>
          <w:tab w:pos="2413" w:val="left" w:leader="none"/>
          <w:tab w:pos="2880" w:val="left" w:leader="none"/>
          <w:tab w:pos="4127" w:val="left" w:leader="none"/>
          <w:tab w:pos="6287" w:val="left" w:leader="none"/>
        </w:tabs>
        <w:spacing w:before="45"/>
        <w:ind w:left="1085"/>
      </w:pPr>
      <w:r>
        <w:rPr/>
        <w:t>(c)</w:t>
        <w:tab/>
      </w:r>
      <w:r>
        <w:rPr>
          <w:u w:val="single"/>
        </w:rPr>
        <w:t>$</w:t>
        <w:tab/>
        <w:t>?</w:t>
        <w:tab/>
      </w:r>
      <w:r>
        <w:rPr/>
        <w:tab/>
        <w:t>$233,000</w:t>
        <w:tab/>
        <w:t>$325,000</w:t>
      </w:r>
    </w:p>
    <w:p>
      <w:pPr>
        <w:pStyle w:val="BodyText"/>
        <w:spacing w:before="1"/>
        <w:rPr>
          <w:sz w:val="14"/>
        </w:rPr>
      </w:pPr>
    </w:p>
    <w:p>
      <w:pPr>
        <w:pStyle w:val="Heading3"/>
        <w:spacing w:before="93"/>
      </w:pPr>
      <w:r>
        <w:rPr/>
        <w:t>Solution 196</w:t>
      </w:r>
    </w:p>
    <w:p>
      <w:pPr>
        <w:pStyle w:val="BodyText"/>
        <w:spacing w:before="117"/>
        <w:ind w:left="1085" w:right="5710"/>
      </w:pPr>
      <w:r>
        <w:rPr/>
        <w:t>(a) $176,000 ($319,000 – $143,000 = $176,000). (b) $144,000 ($223,000 – $79,000 = $144,000). (c) $558,000 ($233,000 + $325,000 =</w:t>
      </w:r>
      <w:r>
        <w:rPr>
          <w:spacing w:val="-3"/>
        </w:rPr>
        <w:t> </w:t>
      </w:r>
      <w:r>
        <w:rPr/>
        <w:t>$558,000).</w:t>
      </w:r>
    </w:p>
    <w:p>
      <w:pPr>
        <w:pStyle w:val="BodyText"/>
        <w:rPr>
          <w:sz w:val="24"/>
        </w:rPr>
      </w:pPr>
    </w:p>
    <w:p>
      <w:pPr>
        <w:spacing w:line="242" w:lineRule="auto" w:before="187"/>
        <w:ind w:left="2525" w:right="1061" w:hanging="720"/>
        <w:jc w:val="left"/>
        <w:rPr>
          <w:sz w:val="14"/>
        </w:rPr>
      </w:pPr>
      <w:r>
        <w:rPr>
          <w:sz w:val="14"/>
        </w:rPr>
        <w:t>Ans: N/A, LO: 3, Bloom: AN, Difficulty: Easy, Min: 5, AACSB: Analytic, AICPA BB: Governance Perspective, AICPA FC: Measurement Analysis and Interpretation, AICPA PC: None, IMA: Reporting</w:t>
      </w:r>
    </w:p>
    <w:p>
      <w:pPr>
        <w:pStyle w:val="BodyText"/>
        <w:spacing w:before="10"/>
        <w:rPr>
          <w:sz w:val="21"/>
        </w:rPr>
      </w:pPr>
    </w:p>
    <w:p>
      <w:pPr>
        <w:spacing w:before="1"/>
        <w:ind w:left="1085" w:right="0" w:firstLine="0"/>
        <w:jc w:val="left"/>
        <w:rPr>
          <w:sz w:val="18"/>
        </w:rPr>
      </w:pPr>
      <w:r>
        <w:rPr>
          <w:sz w:val="18"/>
        </w:rPr>
        <w:t>[(a): Assets – Owner’s equity = Liabl.); (b): (Assets – Liabl. = Owner’s equity); (c): (Liabl. + Owner’s equity = Assets)]</w:t>
      </w:r>
    </w:p>
    <w:p>
      <w:pPr>
        <w:pStyle w:val="BodyText"/>
        <w:spacing w:before="8"/>
        <w:rPr>
          <w:sz w:val="21"/>
        </w:rPr>
      </w:pPr>
    </w:p>
    <w:p>
      <w:pPr>
        <w:pStyle w:val="Heading3"/>
      </w:pPr>
      <w:r>
        <w:rPr/>
        <w:t>Ex. 197</w:t>
      </w:r>
    </w:p>
    <w:p>
      <w:pPr>
        <w:pStyle w:val="BodyText"/>
        <w:spacing w:line="237" w:lineRule="auto" w:before="4"/>
        <w:ind w:left="1085" w:right="874"/>
      </w:pPr>
      <w:r>
        <w:rPr/>
        <w:t>From the following list of selected accounts taken from the records of Lori’s Landscaping Center, identify those that would appear on the balance sheet.</w:t>
      </w:r>
    </w:p>
    <w:p>
      <w:pPr>
        <w:pStyle w:val="ListParagraph"/>
        <w:numPr>
          <w:ilvl w:val="1"/>
          <w:numId w:val="19"/>
        </w:numPr>
        <w:tabs>
          <w:tab w:pos="2166" w:val="left" w:leader="none"/>
          <w:tab w:pos="5765" w:val="left" w:leader="none"/>
          <w:tab w:pos="6125" w:val="left" w:leader="none"/>
        </w:tabs>
        <w:spacing w:line="240" w:lineRule="auto" w:before="121" w:after="0"/>
        <w:ind w:left="2165" w:right="0" w:hanging="361"/>
        <w:jc w:val="left"/>
        <w:rPr>
          <w:sz w:val="22"/>
        </w:rPr>
      </w:pPr>
      <w:r>
        <w:rPr>
          <w:sz w:val="22"/>
        </w:rPr>
        <w:t>Owner’s</w:t>
      </w:r>
      <w:r>
        <w:rPr>
          <w:spacing w:val="-4"/>
          <w:sz w:val="22"/>
        </w:rPr>
        <w:t> </w:t>
      </w:r>
      <w:r>
        <w:rPr>
          <w:sz w:val="22"/>
        </w:rPr>
        <w:t>Capital</w:t>
        <w:tab/>
        <w:t>f.</w:t>
        <w:tab/>
        <w:t>Accounts</w:t>
      </w:r>
      <w:r>
        <w:rPr>
          <w:spacing w:val="-1"/>
          <w:sz w:val="22"/>
        </w:rPr>
        <w:t> </w:t>
      </w:r>
      <w:r>
        <w:rPr>
          <w:sz w:val="22"/>
        </w:rPr>
        <w:t>Payable</w:t>
      </w:r>
    </w:p>
    <w:p>
      <w:pPr>
        <w:pStyle w:val="ListParagraph"/>
        <w:numPr>
          <w:ilvl w:val="1"/>
          <w:numId w:val="19"/>
        </w:numPr>
        <w:tabs>
          <w:tab w:pos="2166" w:val="left" w:leader="none"/>
          <w:tab w:pos="5765" w:val="left" w:leader="none"/>
        </w:tabs>
        <w:spacing w:line="240" w:lineRule="auto" w:before="1" w:after="0"/>
        <w:ind w:left="2165" w:right="0" w:hanging="361"/>
        <w:jc w:val="left"/>
        <w:rPr>
          <w:sz w:val="22"/>
        </w:rPr>
      </w:pPr>
      <w:r>
        <w:rPr>
          <w:sz w:val="22"/>
        </w:rPr>
        <w:t>Service</w:t>
      </w:r>
      <w:r>
        <w:rPr>
          <w:spacing w:val="-3"/>
          <w:sz w:val="22"/>
        </w:rPr>
        <w:t> </w:t>
      </w:r>
      <w:r>
        <w:rPr>
          <w:sz w:val="22"/>
        </w:rPr>
        <w:t>Revenue</w:t>
        <w:tab/>
        <w:t>g.</w:t>
      </w:r>
      <w:r>
        <w:rPr>
          <w:spacing w:val="53"/>
          <w:sz w:val="22"/>
        </w:rPr>
        <w:t> </w:t>
      </w:r>
      <w:r>
        <w:rPr>
          <w:sz w:val="22"/>
        </w:rPr>
        <w:t>Cash</w:t>
      </w:r>
    </w:p>
    <w:p>
      <w:pPr>
        <w:pStyle w:val="ListParagraph"/>
        <w:numPr>
          <w:ilvl w:val="1"/>
          <w:numId w:val="19"/>
        </w:numPr>
        <w:tabs>
          <w:tab w:pos="2166" w:val="left" w:leader="none"/>
          <w:tab w:pos="5765" w:val="left" w:leader="none"/>
        </w:tabs>
        <w:spacing w:line="251" w:lineRule="exact" w:before="1" w:after="0"/>
        <w:ind w:left="2165" w:right="0" w:hanging="361"/>
        <w:jc w:val="left"/>
        <w:rPr>
          <w:sz w:val="22"/>
        </w:rPr>
      </w:pPr>
      <w:r>
        <w:rPr>
          <w:sz w:val="22"/>
        </w:rPr>
        <w:t>Land</w:t>
        <w:tab/>
        <w:t>h. Rent</w:t>
      </w:r>
      <w:r>
        <w:rPr>
          <w:spacing w:val="-10"/>
          <w:sz w:val="22"/>
        </w:rPr>
        <w:t> </w:t>
      </w:r>
      <w:r>
        <w:rPr>
          <w:sz w:val="22"/>
        </w:rPr>
        <w:t>Expense</w:t>
      </w:r>
    </w:p>
    <w:p>
      <w:pPr>
        <w:pStyle w:val="ListParagraph"/>
        <w:numPr>
          <w:ilvl w:val="1"/>
          <w:numId w:val="19"/>
        </w:numPr>
        <w:tabs>
          <w:tab w:pos="2166" w:val="left" w:leader="none"/>
          <w:tab w:pos="5765" w:val="left" w:leader="none"/>
          <w:tab w:pos="6125" w:val="left" w:leader="none"/>
        </w:tabs>
        <w:spacing w:line="251" w:lineRule="exact" w:before="0" w:after="0"/>
        <w:ind w:left="2165" w:right="0" w:hanging="361"/>
        <w:jc w:val="left"/>
        <w:rPr>
          <w:sz w:val="22"/>
        </w:rPr>
      </w:pPr>
      <w:r>
        <w:rPr>
          <w:sz w:val="22"/>
        </w:rPr>
        <w:t>Salaries and</w:t>
      </w:r>
      <w:r>
        <w:rPr>
          <w:spacing w:val="-7"/>
          <w:sz w:val="22"/>
        </w:rPr>
        <w:t> </w:t>
      </w:r>
      <w:r>
        <w:rPr>
          <w:sz w:val="22"/>
        </w:rPr>
        <w:t>Wages</w:t>
      </w:r>
      <w:r>
        <w:rPr>
          <w:spacing w:val="-3"/>
          <w:sz w:val="22"/>
        </w:rPr>
        <w:t> </w:t>
      </w:r>
      <w:r>
        <w:rPr>
          <w:sz w:val="22"/>
        </w:rPr>
        <w:t>Expense</w:t>
        <w:tab/>
        <w:t>i.</w:t>
        <w:tab/>
        <w:t>Supplies</w:t>
      </w:r>
    </w:p>
    <w:p>
      <w:pPr>
        <w:pStyle w:val="ListParagraph"/>
        <w:numPr>
          <w:ilvl w:val="1"/>
          <w:numId w:val="19"/>
        </w:numPr>
        <w:tabs>
          <w:tab w:pos="2166" w:val="left" w:leader="none"/>
          <w:tab w:pos="5765" w:val="left" w:leader="none"/>
          <w:tab w:pos="6125" w:val="left" w:leader="none"/>
        </w:tabs>
        <w:spacing w:line="240" w:lineRule="auto" w:before="2" w:after="0"/>
        <w:ind w:left="2165" w:right="0" w:hanging="361"/>
        <w:jc w:val="left"/>
        <w:rPr>
          <w:sz w:val="22"/>
        </w:rPr>
      </w:pPr>
      <w:r>
        <w:rPr>
          <w:sz w:val="22"/>
        </w:rPr>
        <w:t>Notes</w:t>
      </w:r>
      <w:r>
        <w:rPr>
          <w:spacing w:val="-3"/>
          <w:sz w:val="22"/>
        </w:rPr>
        <w:t> </w:t>
      </w:r>
      <w:r>
        <w:rPr>
          <w:sz w:val="22"/>
        </w:rPr>
        <w:t>Payable</w:t>
        <w:tab/>
        <w:t>j.</w:t>
        <w:tab/>
        <w:t>Utilities</w:t>
      </w:r>
      <w:r>
        <w:rPr>
          <w:spacing w:val="-1"/>
          <w:sz w:val="22"/>
        </w:rPr>
        <w:t> </w:t>
      </w:r>
      <w:r>
        <w:rPr>
          <w:sz w:val="22"/>
        </w:rPr>
        <w:t>Expense</w:t>
      </w:r>
    </w:p>
    <w:p>
      <w:pPr>
        <w:pStyle w:val="BodyText"/>
        <w:spacing w:before="2"/>
      </w:pPr>
    </w:p>
    <w:p>
      <w:pPr>
        <w:pStyle w:val="Heading3"/>
        <w:spacing w:before="1"/>
      </w:pPr>
      <w:r>
        <w:rPr/>
        <w:t>Solution 197</w:t>
      </w:r>
    </w:p>
    <w:p>
      <w:pPr>
        <w:pStyle w:val="BodyText"/>
        <w:spacing w:before="116"/>
        <w:ind w:left="1085"/>
      </w:pPr>
      <w:r>
        <w:rPr/>
        <w:t>a, c, e, f, g, i</w:t>
      </w:r>
    </w:p>
    <w:p>
      <w:pPr>
        <w:pStyle w:val="BodyText"/>
        <w:spacing w:before="1"/>
      </w:pPr>
    </w:p>
    <w:p>
      <w:pPr>
        <w:spacing w:line="242" w:lineRule="auto" w:before="0"/>
        <w:ind w:left="2525" w:right="1061" w:hanging="720"/>
        <w:jc w:val="left"/>
        <w:rPr>
          <w:sz w:val="14"/>
        </w:rPr>
      </w:pPr>
      <w:r>
        <w:rPr>
          <w:sz w:val="14"/>
        </w:rPr>
        <w:t>Ans: N/A, LO: 3, Bloom: C, Difficulty: Easy, Min: 5, AACSB: None, AICPA BB: Governance Perspective, AICPA FC: Measurement Analysis and Interpretation, AICPA PC: None, IMA: Reporting</w:t>
      </w:r>
    </w:p>
    <w:p>
      <w:pPr>
        <w:pStyle w:val="BodyText"/>
        <w:rPr>
          <w:sz w:val="16"/>
        </w:rPr>
      </w:pPr>
    </w:p>
    <w:p>
      <w:pPr>
        <w:pStyle w:val="BodyText"/>
        <w:spacing w:before="11"/>
        <w:rPr>
          <w:sz w:val="23"/>
        </w:rPr>
      </w:pPr>
    </w:p>
    <w:p>
      <w:pPr>
        <w:pStyle w:val="Heading3"/>
      </w:pPr>
      <w:r>
        <w:rPr/>
        <w:t>Ex. 198</w:t>
      </w:r>
    </w:p>
    <w:p>
      <w:pPr>
        <w:pStyle w:val="BodyText"/>
        <w:spacing w:before="117"/>
        <w:ind w:left="1085"/>
      </w:pPr>
      <w:r>
        <w:rPr/>
        <w:t>Selected transactions for Mountain Goats Tree Service are listed below.</w:t>
      </w:r>
    </w:p>
    <w:p>
      <w:pPr>
        <w:pStyle w:val="ListParagraph"/>
        <w:numPr>
          <w:ilvl w:val="0"/>
          <w:numId w:val="20"/>
        </w:numPr>
        <w:tabs>
          <w:tab w:pos="1331" w:val="left" w:leader="none"/>
        </w:tabs>
        <w:spacing w:line="251" w:lineRule="exact" w:before="1" w:after="0"/>
        <w:ind w:left="1330" w:right="0" w:hanging="246"/>
        <w:jc w:val="left"/>
        <w:rPr>
          <w:sz w:val="22"/>
        </w:rPr>
      </w:pPr>
      <w:r>
        <w:rPr>
          <w:sz w:val="22"/>
        </w:rPr>
        <w:t>Made cash investment to start</w:t>
      </w:r>
      <w:r>
        <w:rPr>
          <w:spacing w:val="-6"/>
          <w:sz w:val="22"/>
        </w:rPr>
        <w:t> </w:t>
      </w:r>
      <w:r>
        <w:rPr>
          <w:sz w:val="22"/>
        </w:rPr>
        <w:t>business.</w:t>
      </w:r>
    </w:p>
    <w:p>
      <w:pPr>
        <w:pStyle w:val="ListParagraph"/>
        <w:numPr>
          <w:ilvl w:val="0"/>
          <w:numId w:val="20"/>
        </w:numPr>
        <w:tabs>
          <w:tab w:pos="1331" w:val="left" w:leader="none"/>
        </w:tabs>
        <w:spacing w:line="251" w:lineRule="exact" w:before="0" w:after="0"/>
        <w:ind w:left="1330" w:right="0" w:hanging="246"/>
        <w:jc w:val="left"/>
        <w:rPr>
          <w:sz w:val="22"/>
        </w:rPr>
      </w:pPr>
      <w:r>
        <w:rPr>
          <w:sz w:val="22"/>
        </w:rPr>
        <w:t>Paid for monthly</w:t>
      </w:r>
      <w:r>
        <w:rPr>
          <w:spacing w:val="-4"/>
          <w:sz w:val="22"/>
        </w:rPr>
        <w:t> </w:t>
      </w:r>
      <w:r>
        <w:rPr>
          <w:sz w:val="22"/>
        </w:rPr>
        <w:t>advertising.</w:t>
      </w:r>
    </w:p>
    <w:p>
      <w:pPr>
        <w:pStyle w:val="ListParagraph"/>
        <w:numPr>
          <w:ilvl w:val="0"/>
          <w:numId w:val="20"/>
        </w:numPr>
        <w:tabs>
          <w:tab w:pos="1330" w:val="left" w:leader="none"/>
        </w:tabs>
        <w:spacing w:line="240" w:lineRule="auto" w:before="1" w:after="0"/>
        <w:ind w:left="1330" w:right="0" w:hanging="245"/>
        <w:jc w:val="left"/>
        <w:rPr>
          <w:sz w:val="22"/>
        </w:rPr>
      </w:pPr>
      <w:r>
        <w:rPr>
          <w:sz w:val="22"/>
        </w:rPr>
        <w:t>Purchased supplies on</w:t>
      </w:r>
      <w:r>
        <w:rPr>
          <w:spacing w:val="-4"/>
          <w:sz w:val="22"/>
        </w:rPr>
        <w:t> </w:t>
      </w:r>
      <w:r>
        <w:rPr>
          <w:sz w:val="22"/>
        </w:rPr>
        <w:t>account.</w:t>
      </w:r>
    </w:p>
    <w:p>
      <w:pPr>
        <w:pStyle w:val="ListParagraph"/>
        <w:numPr>
          <w:ilvl w:val="0"/>
          <w:numId w:val="20"/>
        </w:numPr>
        <w:tabs>
          <w:tab w:pos="1330" w:val="left" w:leader="none"/>
        </w:tabs>
        <w:spacing w:line="240" w:lineRule="auto" w:before="2" w:after="0"/>
        <w:ind w:left="1330" w:right="0" w:hanging="245"/>
        <w:jc w:val="left"/>
        <w:rPr>
          <w:sz w:val="22"/>
        </w:rPr>
      </w:pPr>
      <w:r>
        <w:rPr>
          <w:sz w:val="22"/>
        </w:rPr>
        <w:t>Billed customers for services</w:t>
      </w:r>
      <w:r>
        <w:rPr>
          <w:spacing w:val="-5"/>
          <w:sz w:val="22"/>
        </w:rPr>
        <w:t> </w:t>
      </w:r>
      <w:r>
        <w:rPr>
          <w:sz w:val="22"/>
        </w:rPr>
        <w:t>performed.</w:t>
      </w:r>
    </w:p>
    <w:p>
      <w:pPr>
        <w:pStyle w:val="ListParagraph"/>
        <w:numPr>
          <w:ilvl w:val="0"/>
          <w:numId w:val="20"/>
        </w:numPr>
        <w:tabs>
          <w:tab w:pos="1330" w:val="left" w:leader="none"/>
        </w:tabs>
        <w:spacing w:line="251" w:lineRule="exact" w:before="1" w:after="0"/>
        <w:ind w:left="1330" w:right="0" w:hanging="245"/>
        <w:jc w:val="left"/>
        <w:rPr>
          <w:sz w:val="22"/>
        </w:rPr>
      </w:pPr>
      <w:r>
        <w:rPr>
          <w:sz w:val="22"/>
        </w:rPr>
        <w:t>Withdrew cash for owner’s personal</w:t>
      </w:r>
      <w:r>
        <w:rPr>
          <w:spacing w:val="-6"/>
          <w:sz w:val="22"/>
        </w:rPr>
        <w:t> </w:t>
      </w:r>
      <w:r>
        <w:rPr>
          <w:sz w:val="22"/>
        </w:rPr>
        <w:t>use.</w:t>
      </w:r>
    </w:p>
    <w:p>
      <w:pPr>
        <w:pStyle w:val="ListParagraph"/>
        <w:numPr>
          <w:ilvl w:val="0"/>
          <w:numId w:val="20"/>
        </w:numPr>
        <w:tabs>
          <w:tab w:pos="1330" w:val="left" w:leader="none"/>
        </w:tabs>
        <w:spacing w:line="251" w:lineRule="exact" w:before="0" w:after="0"/>
        <w:ind w:left="1330" w:right="0" w:hanging="245"/>
        <w:jc w:val="left"/>
        <w:rPr>
          <w:sz w:val="22"/>
        </w:rPr>
      </w:pPr>
      <w:r>
        <w:rPr>
          <w:sz w:val="22"/>
        </w:rPr>
        <w:t>Received cash from customers billed in</w:t>
      </w:r>
      <w:r>
        <w:rPr>
          <w:spacing w:val="-7"/>
          <w:sz w:val="22"/>
        </w:rPr>
        <w:t> </w:t>
      </w:r>
      <w:r>
        <w:rPr>
          <w:sz w:val="22"/>
        </w:rPr>
        <w:t>(4).</w:t>
      </w:r>
    </w:p>
    <w:p>
      <w:pPr>
        <w:pStyle w:val="ListParagraph"/>
        <w:numPr>
          <w:ilvl w:val="0"/>
          <w:numId w:val="20"/>
        </w:numPr>
        <w:tabs>
          <w:tab w:pos="1330" w:val="left" w:leader="none"/>
        </w:tabs>
        <w:spacing w:line="240" w:lineRule="auto" w:before="2" w:after="0"/>
        <w:ind w:left="1330" w:right="0" w:hanging="245"/>
        <w:jc w:val="left"/>
        <w:rPr>
          <w:sz w:val="22"/>
        </w:rPr>
      </w:pPr>
      <w:r>
        <w:rPr>
          <w:sz w:val="22"/>
        </w:rPr>
        <w:t>Incurred utilities expense on</w:t>
      </w:r>
      <w:r>
        <w:rPr>
          <w:spacing w:val="-5"/>
          <w:sz w:val="22"/>
        </w:rPr>
        <w:t> </w:t>
      </w:r>
      <w:r>
        <w:rPr>
          <w:sz w:val="22"/>
        </w:rPr>
        <w:t>account.</w:t>
      </w:r>
    </w:p>
    <w:p>
      <w:pPr>
        <w:pStyle w:val="ListParagraph"/>
        <w:numPr>
          <w:ilvl w:val="0"/>
          <w:numId w:val="20"/>
        </w:numPr>
        <w:tabs>
          <w:tab w:pos="1330" w:val="left" w:leader="none"/>
        </w:tabs>
        <w:spacing w:line="251" w:lineRule="exact" w:before="1" w:after="0"/>
        <w:ind w:left="1330" w:right="0" w:hanging="245"/>
        <w:jc w:val="left"/>
        <w:rPr>
          <w:sz w:val="22"/>
        </w:rPr>
      </w:pPr>
      <w:r>
        <w:rPr>
          <w:sz w:val="22"/>
        </w:rPr>
        <w:t>Purchased additional supplies for</w:t>
      </w:r>
      <w:r>
        <w:rPr>
          <w:spacing w:val="-5"/>
          <w:sz w:val="22"/>
        </w:rPr>
        <w:t> </w:t>
      </w:r>
      <w:r>
        <w:rPr>
          <w:sz w:val="22"/>
        </w:rPr>
        <w:t>cash.</w:t>
      </w:r>
    </w:p>
    <w:p>
      <w:pPr>
        <w:pStyle w:val="ListParagraph"/>
        <w:numPr>
          <w:ilvl w:val="0"/>
          <w:numId w:val="20"/>
        </w:numPr>
        <w:tabs>
          <w:tab w:pos="1330" w:val="left" w:leader="none"/>
        </w:tabs>
        <w:spacing w:line="251" w:lineRule="exact" w:before="0" w:after="0"/>
        <w:ind w:left="1330" w:right="0" w:hanging="245"/>
        <w:jc w:val="left"/>
        <w:rPr>
          <w:sz w:val="22"/>
        </w:rPr>
      </w:pPr>
      <w:r>
        <w:rPr>
          <w:sz w:val="22"/>
        </w:rPr>
        <w:t>Received cash from customers when service was</w:t>
      </w:r>
      <w:r>
        <w:rPr>
          <w:spacing w:val="-9"/>
          <w:sz w:val="22"/>
        </w:rPr>
        <w:t> </w:t>
      </w:r>
      <w:r>
        <w:rPr>
          <w:sz w:val="22"/>
        </w:rPr>
        <w:t>performed.</w:t>
      </w:r>
    </w:p>
    <w:p>
      <w:pPr>
        <w:pStyle w:val="Heading3"/>
        <w:spacing w:before="179"/>
      </w:pPr>
      <w:r>
        <w:rPr/>
        <w:t>Instructions</w:t>
      </w:r>
    </w:p>
    <w:p>
      <w:pPr>
        <w:pStyle w:val="BodyText"/>
        <w:spacing w:before="1"/>
        <w:ind w:left="1085"/>
      </w:pPr>
      <w:r>
        <w:rPr/>
        <w:t>List the numbers of the above transactions and describe the effect of each transaction on assets,</w:t>
      </w:r>
    </w:p>
    <w:p>
      <w:pPr>
        <w:spacing w:after="0"/>
        <w:sectPr>
          <w:pgSz w:w="12240" w:h="15840"/>
          <w:pgMar w:header="1024" w:footer="0" w:top="1320" w:bottom="280" w:left="220" w:right="400"/>
        </w:sectPr>
      </w:pPr>
    </w:p>
    <w:p>
      <w:pPr>
        <w:pStyle w:val="BodyText"/>
        <w:spacing w:before="190"/>
        <w:ind w:left="1229" w:right="1750"/>
      </w:pPr>
      <w:r>
        <w:rPr/>
        <w:t>liabilities, and owner’s equity. For example, the first answer is: (1) Increase in assets and increase in owner’s equity.</w:t>
      </w:r>
    </w:p>
    <w:p>
      <w:pPr>
        <w:pStyle w:val="BodyText"/>
        <w:rPr>
          <w:sz w:val="24"/>
        </w:rPr>
      </w:pPr>
    </w:p>
    <w:p>
      <w:pPr>
        <w:pStyle w:val="BodyText"/>
        <w:rPr>
          <w:sz w:val="24"/>
        </w:rPr>
      </w:pPr>
    </w:p>
    <w:p>
      <w:pPr>
        <w:pStyle w:val="Heading3"/>
        <w:spacing w:before="209"/>
        <w:ind w:left="1229"/>
      </w:pPr>
      <w:r>
        <w:rPr/>
        <w:t>Ex. 198 (Continued)</w:t>
      </w:r>
    </w:p>
    <w:p>
      <w:pPr>
        <w:spacing w:before="122"/>
        <w:ind w:left="1229" w:right="0" w:firstLine="0"/>
        <w:jc w:val="left"/>
        <w:rPr>
          <w:b/>
          <w:sz w:val="22"/>
        </w:rPr>
      </w:pPr>
      <w:r>
        <w:rPr>
          <w:b/>
          <w:sz w:val="22"/>
        </w:rPr>
        <w:t>Solution 198</w:t>
      </w:r>
    </w:p>
    <w:p>
      <w:pPr>
        <w:pStyle w:val="ListParagraph"/>
        <w:numPr>
          <w:ilvl w:val="1"/>
          <w:numId w:val="20"/>
        </w:numPr>
        <w:tabs>
          <w:tab w:pos="1949" w:val="left" w:leader="none"/>
          <w:tab w:pos="1950" w:val="left" w:leader="none"/>
        </w:tabs>
        <w:spacing w:line="240" w:lineRule="auto" w:before="116" w:after="0"/>
        <w:ind w:left="1949" w:right="0" w:hanging="721"/>
        <w:jc w:val="left"/>
        <w:rPr>
          <w:sz w:val="22"/>
        </w:rPr>
      </w:pPr>
      <w:r>
        <w:rPr>
          <w:sz w:val="22"/>
        </w:rPr>
        <w:t>Increase in assets and increase in owner’s</w:t>
      </w:r>
      <w:r>
        <w:rPr>
          <w:spacing w:val="-9"/>
          <w:sz w:val="22"/>
        </w:rPr>
        <w:t> </w:t>
      </w:r>
      <w:r>
        <w:rPr>
          <w:sz w:val="22"/>
        </w:rPr>
        <w:t>equity.</w:t>
      </w:r>
    </w:p>
    <w:p>
      <w:pPr>
        <w:pStyle w:val="ListParagraph"/>
        <w:numPr>
          <w:ilvl w:val="1"/>
          <w:numId w:val="20"/>
        </w:numPr>
        <w:tabs>
          <w:tab w:pos="1949" w:val="left" w:leader="none"/>
          <w:tab w:pos="1950" w:val="left" w:leader="none"/>
        </w:tabs>
        <w:spacing w:line="251" w:lineRule="exact" w:before="2" w:after="0"/>
        <w:ind w:left="1949" w:right="0" w:hanging="721"/>
        <w:jc w:val="left"/>
        <w:rPr>
          <w:sz w:val="22"/>
        </w:rPr>
      </w:pPr>
      <w:r>
        <w:rPr>
          <w:sz w:val="22"/>
        </w:rPr>
        <w:t>Decrease in assets and decrease in owner’s</w:t>
      </w:r>
      <w:r>
        <w:rPr>
          <w:spacing w:val="-9"/>
          <w:sz w:val="22"/>
        </w:rPr>
        <w:t> </w:t>
      </w:r>
      <w:r>
        <w:rPr>
          <w:sz w:val="22"/>
        </w:rPr>
        <w:t>equity.</w:t>
      </w:r>
    </w:p>
    <w:p>
      <w:pPr>
        <w:pStyle w:val="ListParagraph"/>
        <w:numPr>
          <w:ilvl w:val="1"/>
          <w:numId w:val="20"/>
        </w:numPr>
        <w:tabs>
          <w:tab w:pos="1949" w:val="left" w:leader="none"/>
          <w:tab w:pos="1950" w:val="left" w:leader="none"/>
        </w:tabs>
        <w:spacing w:line="251" w:lineRule="exact" w:before="0" w:after="0"/>
        <w:ind w:left="1949" w:right="0" w:hanging="721"/>
        <w:jc w:val="left"/>
        <w:rPr>
          <w:sz w:val="22"/>
        </w:rPr>
      </w:pPr>
      <w:r>
        <w:rPr>
          <w:sz w:val="22"/>
        </w:rPr>
        <w:t>Increase in assets and increase in</w:t>
      </w:r>
      <w:r>
        <w:rPr>
          <w:spacing w:val="-8"/>
          <w:sz w:val="22"/>
        </w:rPr>
        <w:t> </w:t>
      </w:r>
      <w:r>
        <w:rPr>
          <w:sz w:val="22"/>
        </w:rPr>
        <w:t>liabilities.</w:t>
      </w:r>
    </w:p>
    <w:p>
      <w:pPr>
        <w:pStyle w:val="ListParagraph"/>
        <w:numPr>
          <w:ilvl w:val="1"/>
          <w:numId w:val="20"/>
        </w:numPr>
        <w:tabs>
          <w:tab w:pos="1949" w:val="left" w:leader="none"/>
          <w:tab w:pos="1950" w:val="left" w:leader="none"/>
        </w:tabs>
        <w:spacing w:line="240" w:lineRule="auto" w:before="1" w:after="0"/>
        <w:ind w:left="1949" w:right="0" w:hanging="721"/>
        <w:jc w:val="left"/>
        <w:rPr>
          <w:sz w:val="22"/>
        </w:rPr>
      </w:pPr>
      <w:r>
        <w:rPr>
          <w:sz w:val="22"/>
        </w:rPr>
        <w:t>Increase in assets and increase in owner’s</w:t>
      </w:r>
      <w:r>
        <w:rPr>
          <w:spacing w:val="-9"/>
          <w:sz w:val="22"/>
        </w:rPr>
        <w:t> </w:t>
      </w:r>
      <w:r>
        <w:rPr>
          <w:sz w:val="22"/>
        </w:rPr>
        <w:t>equity.</w:t>
      </w:r>
    </w:p>
    <w:p>
      <w:pPr>
        <w:pStyle w:val="ListParagraph"/>
        <w:numPr>
          <w:ilvl w:val="1"/>
          <w:numId w:val="20"/>
        </w:numPr>
        <w:tabs>
          <w:tab w:pos="1949" w:val="left" w:leader="none"/>
          <w:tab w:pos="1950" w:val="left" w:leader="none"/>
        </w:tabs>
        <w:spacing w:line="240" w:lineRule="auto" w:before="1" w:after="0"/>
        <w:ind w:left="1949" w:right="0" w:hanging="721"/>
        <w:jc w:val="left"/>
        <w:rPr>
          <w:sz w:val="22"/>
        </w:rPr>
      </w:pPr>
      <w:r>
        <w:rPr>
          <w:sz w:val="22"/>
        </w:rPr>
        <w:t>Decrease in assets and decrease in owner’s</w:t>
      </w:r>
      <w:r>
        <w:rPr>
          <w:spacing w:val="-11"/>
          <w:sz w:val="22"/>
        </w:rPr>
        <w:t> </w:t>
      </w:r>
      <w:r>
        <w:rPr>
          <w:sz w:val="22"/>
        </w:rPr>
        <w:t>equity.</w:t>
      </w:r>
    </w:p>
    <w:p>
      <w:pPr>
        <w:pStyle w:val="ListParagraph"/>
        <w:numPr>
          <w:ilvl w:val="1"/>
          <w:numId w:val="20"/>
        </w:numPr>
        <w:tabs>
          <w:tab w:pos="1949" w:val="left" w:leader="none"/>
          <w:tab w:pos="1950" w:val="left" w:leader="none"/>
        </w:tabs>
        <w:spacing w:line="251" w:lineRule="exact" w:before="2" w:after="0"/>
        <w:ind w:left="1949" w:right="0" w:hanging="721"/>
        <w:jc w:val="left"/>
        <w:rPr>
          <w:sz w:val="22"/>
        </w:rPr>
      </w:pPr>
      <w:r>
        <w:rPr>
          <w:sz w:val="22"/>
        </w:rPr>
        <w:t>Increase in assets and decrease in</w:t>
      </w:r>
      <w:r>
        <w:rPr>
          <w:spacing w:val="-7"/>
          <w:sz w:val="22"/>
        </w:rPr>
        <w:t> </w:t>
      </w:r>
      <w:r>
        <w:rPr>
          <w:sz w:val="22"/>
        </w:rPr>
        <w:t>assets.</w:t>
      </w:r>
    </w:p>
    <w:p>
      <w:pPr>
        <w:pStyle w:val="ListParagraph"/>
        <w:numPr>
          <w:ilvl w:val="1"/>
          <w:numId w:val="20"/>
        </w:numPr>
        <w:tabs>
          <w:tab w:pos="1949" w:val="left" w:leader="none"/>
          <w:tab w:pos="1950" w:val="left" w:leader="none"/>
        </w:tabs>
        <w:spacing w:line="251" w:lineRule="exact" w:before="0" w:after="0"/>
        <w:ind w:left="1949" w:right="0" w:hanging="721"/>
        <w:jc w:val="left"/>
        <w:rPr>
          <w:sz w:val="22"/>
        </w:rPr>
      </w:pPr>
      <w:r>
        <w:rPr>
          <w:sz w:val="22"/>
        </w:rPr>
        <w:t>Increase in liabilities and decrease in owner’s</w:t>
      </w:r>
      <w:r>
        <w:rPr>
          <w:spacing w:val="-9"/>
          <w:sz w:val="22"/>
        </w:rPr>
        <w:t> </w:t>
      </w:r>
      <w:r>
        <w:rPr>
          <w:sz w:val="22"/>
        </w:rPr>
        <w:t>equity.</w:t>
      </w:r>
    </w:p>
    <w:p>
      <w:pPr>
        <w:pStyle w:val="ListParagraph"/>
        <w:numPr>
          <w:ilvl w:val="1"/>
          <w:numId w:val="20"/>
        </w:numPr>
        <w:tabs>
          <w:tab w:pos="1949" w:val="left" w:leader="none"/>
          <w:tab w:pos="1950" w:val="left" w:leader="none"/>
        </w:tabs>
        <w:spacing w:line="240" w:lineRule="auto" w:before="1" w:after="0"/>
        <w:ind w:left="1949" w:right="0" w:hanging="721"/>
        <w:jc w:val="left"/>
        <w:rPr>
          <w:sz w:val="22"/>
        </w:rPr>
      </w:pPr>
      <w:r>
        <w:rPr>
          <w:sz w:val="22"/>
        </w:rPr>
        <w:t>Increase in assets and decrease in</w:t>
      </w:r>
      <w:r>
        <w:rPr>
          <w:spacing w:val="-7"/>
          <w:sz w:val="22"/>
        </w:rPr>
        <w:t> </w:t>
      </w:r>
      <w:r>
        <w:rPr>
          <w:sz w:val="22"/>
        </w:rPr>
        <w:t>assets.</w:t>
      </w:r>
    </w:p>
    <w:p>
      <w:pPr>
        <w:pStyle w:val="ListParagraph"/>
        <w:numPr>
          <w:ilvl w:val="1"/>
          <w:numId w:val="20"/>
        </w:numPr>
        <w:tabs>
          <w:tab w:pos="1949" w:val="left" w:leader="none"/>
          <w:tab w:pos="1950" w:val="left" w:leader="none"/>
        </w:tabs>
        <w:spacing w:line="240" w:lineRule="auto" w:before="2" w:after="0"/>
        <w:ind w:left="1949" w:right="0" w:hanging="721"/>
        <w:jc w:val="left"/>
        <w:rPr>
          <w:sz w:val="22"/>
        </w:rPr>
      </w:pPr>
      <w:r>
        <w:rPr>
          <w:sz w:val="22"/>
        </w:rPr>
        <w:t>Increase in assets and increase in owner’s</w:t>
      </w:r>
      <w:r>
        <w:rPr>
          <w:spacing w:val="-9"/>
          <w:sz w:val="22"/>
        </w:rPr>
        <w:t> </w:t>
      </w:r>
      <w:r>
        <w:rPr>
          <w:sz w:val="22"/>
        </w:rPr>
        <w:t>equity.</w:t>
      </w:r>
    </w:p>
    <w:p>
      <w:pPr>
        <w:spacing w:line="242" w:lineRule="auto" w:before="206"/>
        <w:ind w:left="2669" w:right="874" w:hanging="720"/>
        <w:jc w:val="left"/>
        <w:rPr>
          <w:sz w:val="14"/>
        </w:rPr>
      </w:pPr>
      <w:r>
        <w:rPr>
          <w:sz w:val="14"/>
        </w:rPr>
        <w:t>Ans: N/A, LO: 3,4, Bloom: C, Difficulty: Easy, Min: 3, AACSB: None, AICPA BB: Governance Perspective, AICPA FC: Measurement Analysis and Interpretation, AICPA PC: None, IMA: Reporting</w:t>
      </w:r>
    </w:p>
    <w:p>
      <w:pPr>
        <w:pStyle w:val="BodyText"/>
        <w:rPr>
          <w:sz w:val="16"/>
        </w:rPr>
      </w:pPr>
    </w:p>
    <w:p>
      <w:pPr>
        <w:pStyle w:val="BodyText"/>
        <w:spacing w:before="10"/>
        <w:rPr>
          <w:sz w:val="23"/>
        </w:rPr>
      </w:pPr>
    </w:p>
    <w:p>
      <w:pPr>
        <w:pStyle w:val="Heading3"/>
        <w:ind w:left="1229"/>
      </w:pPr>
      <w:r>
        <w:rPr/>
        <w:t>Ex. 199</w:t>
      </w:r>
    </w:p>
    <w:p>
      <w:pPr>
        <w:pStyle w:val="BodyText"/>
        <w:spacing w:before="117"/>
        <w:ind w:left="1229"/>
      </w:pPr>
      <w:r>
        <w:rPr/>
        <w:t>Loya Company entered into the following transactions during March 2020.</w:t>
      </w:r>
    </w:p>
    <w:p>
      <w:pPr>
        <w:pStyle w:val="ListParagraph"/>
        <w:numPr>
          <w:ilvl w:val="0"/>
          <w:numId w:val="21"/>
        </w:numPr>
        <w:tabs>
          <w:tab w:pos="1475" w:val="left" w:leader="none"/>
        </w:tabs>
        <w:spacing w:line="240" w:lineRule="auto" w:before="1" w:after="0"/>
        <w:ind w:left="1474" w:right="0" w:hanging="246"/>
        <w:jc w:val="left"/>
        <w:rPr>
          <w:sz w:val="22"/>
        </w:rPr>
      </w:pPr>
      <w:r>
        <w:rPr>
          <w:sz w:val="22"/>
        </w:rPr>
        <w:t>Purchased office equipment for $25,000 from Office Equipment, Inc. on</w:t>
      </w:r>
      <w:r>
        <w:rPr>
          <w:spacing w:val="-17"/>
          <w:sz w:val="22"/>
        </w:rPr>
        <w:t> </w:t>
      </w:r>
      <w:r>
        <w:rPr>
          <w:sz w:val="22"/>
        </w:rPr>
        <w:t>account.</w:t>
      </w:r>
    </w:p>
    <w:p>
      <w:pPr>
        <w:pStyle w:val="ListParagraph"/>
        <w:numPr>
          <w:ilvl w:val="0"/>
          <w:numId w:val="21"/>
        </w:numPr>
        <w:tabs>
          <w:tab w:pos="1475" w:val="left" w:leader="none"/>
        </w:tabs>
        <w:spacing w:line="251" w:lineRule="exact" w:before="2" w:after="0"/>
        <w:ind w:left="1474" w:right="0" w:hanging="246"/>
        <w:jc w:val="left"/>
        <w:rPr>
          <w:sz w:val="22"/>
        </w:rPr>
      </w:pPr>
      <w:r>
        <w:rPr>
          <w:sz w:val="22"/>
        </w:rPr>
        <w:t>Paid $3,000 cash for March rent on office</w:t>
      </w:r>
      <w:r>
        <w:rPr>
          <w:spacing w:val="-10"/>
          <w:sz w:val="22"/>
        </w:rPr>
        <w:t> </w:t>
      </w:r>
      <w:r>
        <w:rPr>
          <w:sz w:val="22"/>
        </w:rPr>
        <w:t>furniture.</w:t>
      </w:r>
    </w:p>
    <w:p>
      <w:pPr>
        <w:pStyle w:val="ListParagraph"/>
        <w:numPr>
          <w:ilvl w:val="0"/>
          <w:numId w:val="21"/>
        </w:numPr>
        <w:tabs>
          <w:tab w:pos="1475" w:val="left" w:leader="none"/>
        </w:tabs>
        <w:spacing w:line="251" w:lineRule="exact" w:before="0" w:after="0"/>
        <w:ind w:left="1474" w:right="0" w:hanging="246"/>
        <w:jc w:val="left"/>
        <w:rPr>
          <w:sz w:val="22"/>
        </w:rPr>
      </w:pPr>
      <w:r>
        <w:rPr>
          <w:sz w:val="22"/>
        </w:rPr>
        <w:t>Received $18,000 cash from customers for services billed in</w:t>
      </w:r>
      <w:r>
        <w:rPr>
          <w:spacing w:val="-12"/>
          <w:sz w:val="22"/>
        </w:rPr>
        <w:t> </w:t>
      </w:r>
      <w:r>
        <w:rPr>
          <w:sz w:val="22"/>
        </w:rPr>
        <w:t>February.</w:t>
      </w:r>
    </w:p>
    <w:p>
      <w:pPr>
        <w:pStyle w:val="ListParagraph"/>
        <w:numPr>
          <w:ilvl w:val="0"/>
          <w:numId w:val="21"/>
        </w:numPr>
        <w:tabs>
          <w:tab w:pos="1475" w:val="left" w:leader="none"/>
        </w:tabs>
        <w:spacing w:line="240" w:lineRule="auto" w:before="1" w:after="0"/>
        <w:ind w:left="1474" w:right="0" w:hanging="246"/>
        <w:jc w:val="left"/>
        <w:rPr>
          <w:sz w:val="22"/>
        </w:rPr>
      </w:pPr>
      <w:r>
        <w:rPr>
          <w:sz w:val="22"/>
        </w:rPr>
        <w:t>Provided legal services to Miguel Construction Company for $3,500</w:t>
      </w:r>
      <w:r>
        <w:rPr>
          <w:spacing w:val="-14"/>
          <w:sz w:val="22"/>
        </w:rPr>
        <w:t> </w:t>
      </w:r>
      <w:r>
        <w:rPr>
          <w:sz w:val="22"/>
        </w:rPr>
        <w:t>cash.</w:t>
      </w:r>
    </w:p>
    <w:p>
      <w:pPr>
        <w:pStyle w:val="ListParagraph"/>
        <w:numPr>
          <w:ilvl w:val="0"/>
          <w:numId w:val="21"/>
        </w:numPr>
        <w:tabs>
          <w:tab w:pos="1475" w:val="left" w:leader="none"/>
        </w:tabs>
        <w:spacing w:line="251" w:lineRule="exact" w:before="2" w:after="0"/>
        <w:ind w:left="1474" w:right="0" w:hanging="246"/>
        <w:jc w:val="left"/>
        <w:rPr>
          <w:sz w:val="22"/>
        </w:rPr>
      </w:pPr>
      <w:r>
        <w:rPr>
          <w:sz w:val="22"/>
        </w:rPr>
        <w:t>Paid Western States Power Co. $2,500 cash for electric usage in</w:t>
      </w:r>
      <w:r>
        <w:rPr>
          <w:spacing w:val="-16"/>
          <w:sz w:val="22"/>
        </w:rPr>
        <w:t> </w:t>
      </w:r>
      <w:r>
        <w:rPr>
          <w:sz w:val="22"/>
        </w:rPr>
        <w:t>March.</w:t>
      </w:r>
    </w:p>
    <w:p>
      <w:pPr>
        <w:pStyle w:val="ListParagraph"/>
        <w:numPr>
          <w:ilvl w:val="0"/>
          <w:numId w:val="21"/>
        </w:numPr>
        <w:tabs>
          <w:tab w:pos="1475" w:val="left" w:leader="none"/>
        </w:tabs>
        <w:spacing w:line="251" w:lineRule="exact" w:before="0" w:after="0"/>
        <w:ind w:left="1474" w:right="0" w:hanging="246"/>
        <w:jc w:val="left"/>
        <w:rPr>
          <w:sz w:val="22"/>
        </w:rPr>
      </w:pPr>
      <w:r>
        <w:rPr>
          <w:sz w:val="22"/>
        </w:rPr>
        <w:t>F. Loya invested an additional $32,000 in the</w:t>
      </w:r>
      <w:r>
        <w:rPr>
          <w:spacing w:val="-10"/>
          <w:sz w:val="22"/>
        </w:rPr>
        <w:t> </w:t>
      </w:r>
      <w:r>
        <w:rPr>
          <w:sz w:val="22"/>
        </w:rPr>
        <w:t>business.</w:t>
      </w:r>
    </w:p>
    <w:p>
      <w:pPr>
        <w:pStyle w:val="ListParagraph"/>
        <w:numPr>
          <w:ilvl w:val="0"/>
          <w:numId w:val="21"/>
        </w:numPr>
        <w:tabs>
          <w:tab w:pos="1475" w:val="left" w:leader="none"/>
        </w:tabs>
        <w:spacing w:line="240" w:lineRule="auto" w:before="1" w:after="0"/>
        <w:ind w:left="1474" w:right="0" w:hanging="246"/>
        <w:jc w:val="left"/>
        <w:rPr>
          <w:sz w:val="22"/>
        </w:rPr>
      </w:pPr>
      <w:r>
        <w:rPr>
          <w:sz w:val="22"/>
        </w:rPr>
        <w:t>Paid Office Equipment, Inc. for the office equipment purchased in (1)</w:t>
      </w:r>
      <w:r>
        <w:rPr>
          <w:spacing w:val="-16"/>
          <w:sz w:val="22"/>
        </w:rPr>
        <w:t> </w:t>
      </w:r>
      <w:r>
        <w:rPr>
          <w:sz w:val="22"/>
        </w:rPr>
        <w:t>above.</w:t>
      </w:r>
    </w:p>
    <w:p>
      <w:pPr>
        <w:pStyle w:val="ListParagraph"/>
        <w:numPr>
          <w:ilvl w:val="0"/>
          <w:numId w:val="21"/>
        </w:numPr>
        <w:tabs>
          <w:tab w:pos="1475" w:val="left" w:leader="none"/>
        </w:tabs>
        <w:spacing w:line="240" w:lineRule="auto" w:before="1" w:after="0"/>
        <w:ind w:left="1474" w:right="0" w:hanging="246"/>
        <w:jc w:val="left"/>
        <w:rPr>
          <w:sz w:val="22"/>
        </w:rPr>
      </w:pPr>
      <w:r>
        <w:rPr>
          <w:sz w:val="22"/>
        </w:rPr>
        <w:t>Incurred advertising expense for March of $1,600 on</w:t>
      </w:r>
      <w:r>
        <w:rPr>
          <w:spacing w:val="-10"/>
          <w:sz w:val="22"/>
        </w:rPr>
        <w:t> </w:t>
      </w:r>
      <w:r>
        <w:rPr>
          <w:sz w:val="22"/>
        </w:rPr>
        <w:t>account.</w:t>
      </w:r>
    </w:p>
    <w:p>
      <w:pPr>
        <w:pStyle w:val="BodyText"/>
        <w:spacing w:before="9"/>
        <w:rPr>
          <w:sz w:val="19"/>
        </w:rPr>
      </w:pPr>
    </w:p>
    <w:p>
      <w:pPr>
        <w:pStyle w:val="Heading3"/>
        <w:ind w:left="1229"/>
      </w:pPr>
      <w:r>
        <w:rPr/>
        <w:t>Instructions</w:t>
      </w:r>
    </w:p>
    <w:p>
      <w:pPr>
        <w:pStyle w:val="BodyText"/>
        <w:spacing w:before="1"/>
        <w:ind w:left="1229"/>
      </w:pPr>
      <w:r>
        <w:rPr/>
        <w:t>Indicate with the appropriate letter whether each of the transactions above results in:</w:t>
      </w:r>
    </w:p>
    <w:p>
      <w:pPr>
        <w:pStyle w:val="ListParagraph"/>
        <w:numPr>
          <w:ilvl w:val="0"/>
          <w:numId w:val="22"/>
        </w:numPr>
        <w:tabs>
          <w:tab w:pos="1560" w:val="left" w:leader="none"/>
        </w:tabs>
        <w:spacing w:line="251" w:lineRule="exact" w:before="2" w:after="0"/>
        <w:ind w:left="1559" w:right="0" w:hanging="331"/>
        <w:jc w:val="left"/>
        <w:rPr>
          <w:sz w:val="22"/>
        </w:rPr>
      </w:pPr>
      <w:r>
        <w:rPr>
          <w:sz w:val="22"/>
        </w:rPr>
        <w:t>an increase in assets and a decrease in</w:t>
      </w:r>
      <w:r>
        <w:rPr>
          <w:spacing w:val="-10"/>
          <w:sz w:val="22"/>
        </w:rPr>
        <w:t> </w:t>
      </w:r>
      <w:r>
        <w:rPr>
          <w:sz w:val="22"/>
        </w:rPr>
        <w:t>assets.</w:t>
      </w:r>
    </w:p>
    <w:p>
      <w:pPr>
        <w:pStyle w:val="ListParagraph"/>
        <w:numPr>
          <w:ilvl w:val="0"/>
          <w:numId w:val="22"/>
        </w:numPr>
        <w:tabs>
          <w:tab w:pos="1560" w:val="left" w:leader="none"/>
        </w:tabs>
        <w:spacing w:line="251" w:lineRule="exact" w:before="0" w:after="0"/>
        <w:ind w:left="1559" w:right="0" w:hanging="331"/>
        <w:jc w:val="left"/>
        <w:rPr>
          <w:sz w:val="22"/>
        </w:rPr>
      </w:pPr>
      <w:r>
        <w:rPr>
          <w:sz w:val="22"/>
        </w:rPr>
        <w:t>an increase in assets and an increase in owner’s</w:t>
      </w:r>
      <w:r>
        <w:rPr>
          <w:spacing w:val="-11"/>
          <w:sz w:val="22"/>
        </w:rPr>
        <w:t> </w:t>
      </w:r>
      <w:r>
        <w:rPr>
          <w:sz w:val="22"/>
        </w:rPr>
        <w:t>equity.</w:t>
      </w:r>
    </w:p>
    <w:p>
      <w:pPr>
        <w:pStyle w:val="ListParagraph"/>
        <w:numPr>
          <w:ilvl w:val="0"/>
          <w:numId w:val="22"/>
        </w:numPr>
        <w:tabs>
          <w:tab w:pos="1548" w:val="left" w:leader="none"/>
        </w:tabs>
        <w:spacing w:line="240" w:lineRule="auto" w:before="1" w:after="0"/>
        <w:ind w:left="1547" w:right="0" w:hanging="319"/>
        <w:jc w:val="left"/>
        <w:rPr>
          <w:sz w:val="22"/>
        </w:rPr>
      </w:pPr>
      <w:r>
        <w:rPr>
          <w:sz w:val="22"/>
        </w:rPr>
        <w:t>an increase in assets and an increase in</w:t>
      </w:r>
      <w:r>
        <w:rPr>
          <w:spacing w:val="-10"/>
          <w:sz w:val="22"/>
        </w:rPr>
        <w:t> </w:t>
      </w:r>
      <w:r>
        <w:rPr>
          <w:sz w:val="22"/>
        </w:rPr>
        <w:t>liabilities.</w:t>
      </w:r>
    </w:p>
    <w:p>
      <w:pPr>
        <w:pStyle w:val="ListParagraph"/>
        <w:numPr>
          <w:ilvl w:val="0"/>
          <w:numId w:val="22"/>
        </w:numPr>
        <w:tabs>
          <w:tab w:pos="1560" w:val="left" w:leader="none"/>
        </w:tabs>
        <w:spacing w:line="240" w:lineRule="auto" w:before="2" w:after="0"/>
        <w:ind w:left="1559" w:right="0" w:hanging="331"/>
        <w:jc w:val="left"/>
        <w:rPr>
          <w:sz w:val="22"/>
        </w:rPr>
      </w:pPr>
      <w:r>
        <w:rPr>
          <w:sz w:val="22"/>
        </w:rPr>
        <w:t>a decrease in assets and a decrease in owner’s</w:t>
      </w:r>
      <w:r>
        <w:rPr>
          <w:spacing w:val="-11"/>
          <w:sz w:val="22"/>
        </w:rPr>
        <w:t> </w:t>
      </w:r>
      <w:r>
        <w:rPr>
          <w:sz w:val="22"/>
        </w:rPr>
        <w:t>equity.</w:t>
      </w:r>
    </w:p>
    <w:p>
      <w:pPr>
        <w:pStyle w:val="ListParagraph"/>
        <w:numPr>
          <w:ilvl w:val="0"/>
          <w:numId w:val="22"/>
        </w:numPr>
        <w:tabs>
          <w:tab w:pos="1560" w:val="left" w:leader="none"/>
        </w:tabs>
        <w:spacing w:line="251" w:lineRule="exact" w:before="1" w:after="0"/>
        <w:ind w:left="1559" w:right="0" w:hanging="331"/>
        <w:jc w:val="left"/>
        <w:rPr>
          <w:sz w:val="22"/>
        </w:rPr>
      </w:pPr>
      <w:r>
        <w:rPr>
          <w:sz w:val="22"/>
        </w:rPr>
        <w:t>a decrease in assets and a decrease in</w:t>
      </w:r>
      <w:r>
        <w:rPr>
          <w:spacing w:val="-10"/>
          <w:sz w:val="22"/>
        </w:rPr>
        <w:t> </w:t>
      </w:r>
      <w:r>
        <w:rPr>
          <w:sz w:val="22"/>
        </w:rPr>
        <w:t>liabilities.</w:t>
      </w:r>
    </w:p>
    <w:p>
      <w:pPr>
        <w:pStyle w:val="ListParagraph"/>
        <w:numPr>
          <w:ilvl w:val="0"/>
          <w:numId w:val="22"/>
        </w:numPr>
        <w:tabs>
          <w:tab w:pos="1499" w:val="left" w:leader="none"/>
        </w:tabs>
        <w:spacing w:line="251" w:lineRule="exact" w:before="0" w:after="0"/>
        <w:ind w:left="1498" w:right="0" w:hanging="270"/>
        <w:jc w:val="left"/>
        <w:rPr>
          <w:sz w:val="22"/>
        </w:rPr>
      </w:pPr>
      <w:r>
        <w:rPr>
          <w:sz w:val="22"/>
        </w:rPr>
        <w:t>an increase in liabilities and a decrease in owner’s</w:t>
      </w:r>
      <w:r>
        <w:rPr>
          <w:spacing w:val="-11"/>
          <w:sz w:val="22"/>
        </w:rPr>
        <w:t> </w:t>
      </w:r>
      <w:r>
        <w:rPr>
          <w:sz w:val="22"/>
        </w:rPr>
        <w:t>equity.</w:t>
      </w:r>
    </w:p>
    <w:p>
      <w:pPr>
        <w:pStyle w:val="ListParagraph"/>
        <w:numPr>
          <w:ilvl w:val="0"/>
          <w:numId w:val="22"/>
        </w:numPr>
        <w:tabs>
          <w:tab w:pos="1560" w:val="left" w:leader="none"/>
        </w:tabs>
        <w:spacing w:line="240" w:lineRule="auto" w:before="2" w:after="0"/>
        <w:ind w:left="1559" w:right="0" w:hanging="331"/>
        <w:jc w:val="left"/>
        <w:rPr>
          <w:sz w:val="22"/>
        </w:rPr>
      </w:pPr>
      <w:r>
        <w:rPr>
          <w:sz w:val="22"/>
        </w:rPr>
        <w:t>an increase in owner’s equity and a decrease in</w:t>
      </w:r>
      <w:r>
        <w:rPr>
          <w:spacing w:val="-12"/>
          <w:sz w:val="22"/>
        </w:rPr>
        <w:t> </w:t>
      </w:r>
      <w:r>
        <w:rPr>
          <w:sz w:val="22"/>
        </w:rPr>
        <w:t>liabilities.</w:t>
      </w:r>
    </w:p>
    <w:p>
      <w:pPr>
        <w:pStyle w:val="Heading3"/>
        <w:spacing w:before="207"/>
        <w:ind w:left="1229"/>
      </w:pPr>
      <w:r>
        <w:rPr/>
        <w:t>Solution 199</w:t>
      </w:r>
    </w:p>
    <w:p>
      <w:pPr>
        <w:pStyle w:val="BodyText"/>
        <w:tabs>
          <w:tab w:pos="1949" w:val="left" w:leader="none"/>
          <w:tab w:pos="2669" w:val="left" w:leader="none"/>
          <w:tab w:pos="3389" w:val="left" w:leader="none"/>
        </w:tabs>
        <w:spacing w:line="251" w:lineRule="exact" w:before="122"/>
        <w:ind w:left="1229"/>
      </w:pPr>
      <w:r>
        <w:rPr/>
        <w:t>1.</w:t>
        <w:tab/>
        <w:t>(c)</w:t>
        <w:tab/>
        <w:t>5.</w:t>
        <w:tab/>
        <w:t>(d)</w:t>
      </w:r>
    </w:p>
    <w:p>
      <w:pPr>
        <w:pStyle w:val="BodyText"/>
        <w:tabs>
          <w:tab w:pos="1949" w:val="left" w:leader="none"/>
          <w:tab w:pos="2669" w:val="left" w:leader="none"/>
          <w:tab w:pos="3389" w:val="left" w:leader="none"/>
        </w:tabs>
        <w:spacing w:line="251" w:lineRule="exact"/>
        <w:ind w:left="1229"/>
      </w:pPr>
      <w:r>
        <w:rPr/>
        <w:t>2.</w:t>
        <w:tab/>
        <w:t>(d)</w:t>
        <w:tab/>
        <w:t>6.</w:t>
        <w:tab/>
        <w:t>(b)</w:t>
      </w:r>
    </w:p>
    <w:p>
      <w:pPr>
        <w:pStyle w:val="BodyText"/>
        <w:tabs>
          <w:tab w:pos="1949" w:val="left" w:leader="none"/>
          <w:tab w:pos="2669" w:val="left" w:leader="none"/>
          <w:tab w:pos="3389" w:val="left" w:leader="none"/>
        </w:tabs>
        <w:spacing w:before="1"/>
        <w:ind w:left="1229"/>
      </w:pPr>
      <w:r>
        <w:rPr/>
        <w:t>3.</w:t>
        <w:tab/>
        <w:t>(a)</w:t>
        <w:tab/>
        <w:t>7.</w:t>
        <w:tab/>
        <w:t>(e)</w:t>
      </w:r>
    </w:p>
    <w:p>
      <w:pPr>
        <w:pStyle w:val="BodyText"/>
        <w:tabs>
          <w:tab w:pos="1949" w:val="left" w:leader="none"/>
          <w:tab w:pos="2669" w:val="left" w:leader="none"/>
          <w:tab w:pos="3389" w:val="left" w:leader="none"/>
        </w:tabs>
        <w:spacing w:before="2"/>
        <w:ind w:left="1229"/>
      </w:pPr>
      <w:r>
        <w:rPr/>
        <w:t>4.</w:t>
        <w:tab/>
        <w:t>(b)</w:t>
        <w:tab/>
        <w:t>8.</w:t>
        <w:tab/>
        <w:t>(f)</w:t>
      </w:r>
    </w:p>
    <w:p>
      <w:pPr>
        <w:spacing w:line="242" w:lineRule="auto" w:before="206"/>
        <w:ind w:left="2669" w:right="874" w:hanging="720"/>
        <w:jc w:val="left"/>
        <w:rPr>
          <w:sz w:val="14"/>
        </w:rPr>
      </w:pPr>
      <w:r>
        <w:rPr>
          <w:sz w:val="14"/>
        </w:rPr>
        <w:t>Ans: N/A, LO: 3,4, Bloom: C, Difficulty: Easy, Min: 3,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Heading3"/>
        <w:spacing w:before="190"/>
      </w:pPr>
      <w:r>
        <w:rPr/>
        <w:t>Ex. 200</w:t>
      </w:r>
    </w:p>
    <w:p>
      <w:pPr>
        <w:pStyle w:val="BodyText"/>
        <w:spacing w:before="121"/>
        <w:ind w:left="1085" w:right="1563"/>
      </w:pPr>
      <w:r>
        <w:rPr/>
        <w:t>Two items are omitted from each of the following summaries of balance sheet and income statement data for two proprietorships for the year 2020, Holly Enterprises and Cat Stevens.</w:t>
      </w:r>
    </w:p>
    <w:p>
      <w:pPr>
        <w:pStyle w:val="BodyText"/>
        <w:spacing w:before="4"/>
        <w:rPr>
          <w:sz w:val="18"/>
        </w:rPr>
      </w:pPr>
    </w:p>
    <w:tbl>
      <w:tblPr>
        <w:tblW w:w="0" w:type="auto"/>
        <w:jc w:val="left"/>
        <w:tblInd w:w="2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6"/>
        <w:gridCol w:w="2379"/>
        <w:gridCol w:w="2386"/>
      </w:tblGrid>
      <w:tr>
        <w:trPr>
          <w:trHeight w:val="504" w:hRule="atLeast"/>
        </w:trPr>
        <w:tc>
          <w:tcPr>
            <w:tcW w:w="2896" w:type="dxa"/>
          </w:tcPr>
          <w:p>
            <w:pPr>
              <w:pStyle w:val="TableParagraph"/>
              <w:spacing w:before="6"/>
              <w:rPr>
                <w:sz w:val="21"/>
              </w:rPr>
            </w:pPr>
          </w:p>
          <w:p>
            <w:pPr>
              <w:pStyle w:val="TableParagraph"/>
              <w:spacing w:line="237" w:lineRule="exact"/>
              <w:ind w:left="50"/>
              <w:rPr>
                <w:sz w:val="22"/>
              </w:rPr>
            </w:pPr>
            <w:r>
              <w:rPr>
                <w:sz w:val="22"/>
              </w:rPr>
              <w:t>Beginning of year:</w:t>
            </w:r>
          </w:p>
        </w:tc>
        <w:tc>
          <w:tcPr>
            <w:tcW w:w="2379" w:type="dxa"/>
          </w:tcPr>
          <w:p>
            <w:pPr>
              <w:pStyle w:val="TableParagraph"/>
              <w:spacing w:line="247" w:lineRule="exact"/>
              <w:ind w:left="34"/>
              <w:rPr>
                <w:b/>
                <w:sz w:val="22"/>
              </w:rPr>
            </w:pPr>
            <w:r>
              <w:rPr>
                <w:b/>
                <w:sz w:val="22"/>
                <w:u w:val="thick"/>
              </w:rPr>
              <w:t>Holly Enterprises</w:t>
            </w:r>
          </w:p>
        </w:tc>
        <w:tc>
          <w:tcPr>
            <w:tcW w:w="2386" w:type="dxa"/>
          </w:tcPr>
          <w:p>
            <w:pPr>
              <w:pStyle w:val="TableParagraph"/>
              <w:spacing w:line="247" w:lineRule="exact"/>
              <w:ind w:left="535"/>
              <w:rPr>
                <w:b/>
                <w:sz w:val="22"/>
              </w:rPr>
            </w:pPr>
            <w:r>
              <w:rPr>
                <w:b/>
                <w:sz w:val="22"/>
                <w:u w:val="thick"/>
              </w:rPr>
              <w:t>Cat Stevens</w:t>
            </w:r>
          </w:p>
        </w:tc>
      </w:tr>
      <w:tr>
        <w:trPr>
          <w:trHeight w:val="252" w:hRule="atLeast"/>
        </w:trPr>
        <w:tc>
          <w:tcPr>
            <w:tcW w:w="2896" w:type="dxa"/>
          </w:tcPr>
          <w:p>
            <w:pPr>
              <w:pStyle w:val="TableParagraph"/>
              <w:spacing w:line="232" w:lineRule="exact"/>
              <w:ind w:left="770"/>
              <w:rPr>
                <w:sz w:val="22"/>
              </w:rPr>
            </w:pPr>
            <w:r>
              <w:rPr>
                <w:sz w:val="22"/>
              </w:rPr>
              <w:t>Total assets</w:t>
            </w:r>
          </w:p>
        </w:tc>
        <w:tc>
          <w:tcPr>
            <w:tcW w:w="2379" w:type="dxa"/>
          </w:tcPr>
          <w:p>
            <w:pPr>
              <w:pStyle w:val="TableParagraph"/>
              <w:spacing w:line="232" w:lineRule="exact"/>
              <w:ind w:left="484"/>
              <w:rPr>
                <w:sz w:val="22"/>
              </w:rPr>
            </w:pPr>
            <w:r>
              <w:rPr>
                <w:sz w:val="22"/>
              </w:rPr>
              <w:t>$ 98,000</w:t>
            </w:r>
          </w:p>
        </w:tc>
        <w:tc>
          <w:tcPr>
            <w:tcW w:w="2386" w:type="dxa"/>
          </w:tcPr>
          <w:p>
            <w:pPr>
              <w:pStyle w:val="TableParagraph"/>
              <w:spacing w:line="232" w:lineRule="exact"/>
              <w:ind w:right="49"/>
              <w:jc w:val="right"/>
              <w:rPr>
                <w:sz w:val="22"/>
              </w:rPr>
            </w:pPr>
            <w:r>
              <w:rPr>
                <w:sz w:val="22"/>
              </w:rPr>
              <w:t>$129,000</w:t>
            </w:r>
          </w:p>
        </w:tc>
      </w:tr>
      <w:tr>
        <w:trPr>
          <w:trHeight w:val="251" w:hRule="atLeast"/>
        </w:trPr>
        <w:tc>
          <w:tcPr>
            <w:tcW w:w="2896" w:type="dxa"/>
          </w:tcPr>
          <w:p>
            <w:pPr>
              <w:pStyle w:val="TableParagraph"/>
              <w:spacing w:line="232" w:lineRule="exact"/>
              <w:ind w:left="770"/>
              <w:rPr>
                <w:sz w:val="22"/>
              </w:rPr>
            </w:pPr>
            <w:r>
              <w:rPr>
                <w:sz w:val="22"/>
              </w:rPr>
              <w:t>Total liabilities</w:t>
            </w:r>
          </w:p>
        </w:tc>
        <w:tc>
          <w:tcPr>
            <w:tcW w:w="2379" w:type="dxa"/>
          </w:tcPr>
          <w:p>
            <w:pPr>
              <w:pStyle w:val="TableParagraph"/>
              <w:spacing w:line="232" w:lineRule="exact"/>
              <w:ind w:left="667"/>
              <w:rPr>
                <w:sz w:val="22"/>
              </w:rPr>
            </w:pPr>
            <w:r>
              <w:rPr>
                <w:sz w:val="22"/>
              </w:rPr>
              <w:t>60,000</w:t>
            </w:r>
          </w:p>
        </w:tc>
        <w:tc>
          <w:tcPr>
            <w:tcW w:w="2386" w:type="dxa"/>
          </w:tcPr>
          <w:p>
            <w:pPr>
              <w:pStyle w:val="TableParagraph"/>
              <w:spacing w:line="232" w:lineRule="exact"/>
              <w:ind w:right="228"/>
              <w:jc w:val="right"/>
              <w:rPr>
                <w:sz w:val="22"/>
              </w:rPr>
            </w:pPr>
            <w:r>
              <w:rPr>
                <w:sz w:val="22"/>
              </w:rPr>
              <w:t>(c)</w:t>
            </w:r>
          </w:p>
        </w:tc>
      </w:tr>
      <w:tr>
        <w:trPr>
          <w:trHeight w:val="250" w:hRule="atLeast"/>
        </w:trPr>
        <w:tc>
          <w:tcPr>
            <w:tcW w:w="2896" w:type="dxa"/>
          </w:tcPr>
          <w:p>
            <w:pPr>
              <w:pStyle w:val="TableParagraph"/>
              <w:spacing w:line="231" w:lineRule="exact"/>
              <w:ind w:right="166"/>
              <w:jc w:val="right"/>
              <w:rPr>
                <w:sz w:val="22"/>
              </w:rPr>
            </w:pPr>
            <w:r>
              <w:rPr>
                <w:sz w:val="22"/>
              </w:rPr>
              <w:t>Total owner’s equity</w:t>
            </w:r>
          </w:p>
        </w:tc>
        <w:tc>
          <w:tcPr>
            <w:tcW w:w="2379" w:type="dxa"/>
          </w:tcPr>
          <w:p>
            <w:pPr>
              <w:pStyle w:val="TableParagraph"/>
              <w:spacing w:line="231" w:lineRule="exact"/>
              <w:ind w:left="832" w:right="1238"/>
              <w:jc w:val="center"/>
              <w:rPr>
                <w:sz w:val="22"/>
              </w:rPr>
            </w:pPr>
            <w:r>
              <w:rPr>
                <w:sz w:val="22"/>
              </w:rPr>
              <w:t>(a)</w:t>
            </w:r>
          </w:p>
        </w:tc>
        <w:tc>
          <w:tcPr>
            <w:tcW w:w="2386" w:type="dxa"/>
          </w:tcPr>
          <w:p>
            <w:pPr>
              <w:pStyle w:val="TableParagraph"/>
              <w:spacing w:line="231" w:lineRule="exact"/>
              <w:ind w:right="48"/>
              <w:jc w:val="right"/>
              <w:rPr>
                <w:sz w:val="22"/>
              </w:rPr>
            </w:pPr>
            <w:r>
              <w:rPr>
                <w:sz w:val="22"/>
              </w:rPr>
              <w:t>85,000</w:t>
            </w:r>
          </w:p>
        </w:tc>
      </w:tr>
      <w:tr>
        <w:trPr>
          <w:trHeight w:val="254" w:hRule="atLeast"/>
        </w:trPr>
        <w:tc>
          <w:tcPr>
            <w:tcW w:w="2896" w:type="dxa"/>
          </w:tcPr>
          <w:p>
            <w:pPr>
              <w:pStyle w:val="TableParagraph"/>
              <w:spacing w:line="233" w:lineRule="exact" w:before="1"/>
              <w:ind w:left="50"/>
              <w:rPr>
                <w:sz w:val="22"/>
              </w:rPr>
            </w:pPr>
            <w:r>
              <w:rPr>
                <w:sz w:val="22"/>
              </w:rPr>
              <w:t>End of year:</w:t>
            </w:r>
          </w:p>
        </w:tc>
        <w:tc>
          <w:tcPr>
            <w:tcW w:w="2379" w:type="dxa"/>
          </w:tcPr>
          <w:p>
            <w:pPr>
              <w:pStyle w:val="TableParagraph"/>
              <w:rPr>
                <w:rFonts w:ascii="Times New Roman"/>
                <w:sz w:val="18"/>
              </w:rPr>
            </w:pPr>
          </w:p>
        </w:tc>
        <w:tc>
          <w:tcPr>
            <w:tcW w:w="2386" w:type="dxa"/>
          </w:tcPr>
          <w:p>
            <w:pPr>
              <w:pStyle w:val="TableParagraph"/>
              <w:rPr>
                <w:rFonts w:ascii="Times New Roman"/>
                <w:sz w:val="18"/>
              </w:rPr>
            </w:pPr>
          </w:p>
        </w:tc>
      </w:tr>
      <w:tr>
        <w:trPr>
          <w:trHeight w:val="255" w:hRule="atLeast"/>
        </w:trPr>
        <w:tc>
          <w:tcPr>
            <w:tcW w:w="2896" w:type="dxa"/>
          </w:tcPr>
          <w:p>
            <w:pPr>
              <w:pStyle w:val="TableParagraph"/>
              <w:spacing w:line="228" w:lineRule="exact"/>
              <w:ind w:left="770"/>
              <w:rPr>
                <w:sz w:val="22"/>
              </w:rPr>
            </w:pPr>
            <w:r>
              <w:rPr>
                <w:sz w:val="22"/>
              </w:rPr>
              <w:t>Total assets</w:t>
            </w:r>
          </w:p>
        </w:tc>
        <w:tc>
          <w:tcPr>
            <w:tcW w:w="2379" w:type="dxa"/>
          </w:tcPr>
          <w:p>
            <w:pPr>
              <w:pStyle w:val="TableParagraph"/>
              <w:spacing w:line="228" w:lineRule="exact"/>
              <w:ind w:left="545"/>
              <w:rPr>
                <w:sz w:val="22"/>
              </w:rPr>
            </w:pPr>
            <w:r>
              <w:rPr>
                <w:sz w:val="22"/>
              </w:rPr>
              <w:t>160,000</w:t>
            </w:r>
          </w:p>
        </w:tc>
        <w:tc>
          <w:tcPr>
            <w:tcW w:w="2386" w:type="dxa"/>
          </w:tcPr>
          <w:p>
            <w:pPr>
              <w:pStyle w:val="TableParagraph"/>
              <w:spacing w:line="228" w:lineRule="exact"/>
              <w:ind w:right="49"/>
              <w:jc w:val="right"/>
              <w:rPr>
                <w:sz w:val="22"/>
              </w:rPr>
            </w:pPr>
            <w:r>
              <w:rPr>
                <w:sz w:val="22"/>
              </w:rPr>
              <w:t>180,000</w:t>
            </w:r>
          </w:p>
        </w:tc>
      </w:tr>
      <w:tr>
        <w:trPr>
          <w:trHeight w:val="252" w:hRule="atLeast"/>
        </w:trPr>
        <w:tc>
          <w:tcPr>
            <w:tcW w:w="2896" w:type="dxa"/>
          </w:tcPr>
          <w:p>
            <w:pPr>
              <w:pStyle w:val="TableParagraph"/>
              <w:spacing w:line="232" w:lineRule="exact"/>
              <w:ind w:left="770"/>
              <w:rPr>
                <w:sz w:val="22"/>
              </w:rPr>
            </w:pPr>
            <w:r>
              <w:rPr>
                <w:sz w:val="22"/>
              </w:rPr>
              <w:t>Total liabilities</w:t>
            </w:r>
          </w:p>
        </w:tc>
        <w:tc>
          <w:tcPr>
            <w:tcW w:w="2379" w:type="dxa"/>
          </w:tcPr>
          <w:p>
            <w:pPr>
              <w:pStyle w:val="TableParagraph"/>
              <w:spacing w:line="232" w:lineRule="exact"/>
              <w:ind w:left="545"/>
              <w:rPr>
                <w:sz w:val="22"/>
              </w:rPr>
            </w:pPr>
            <w:r>
              <w:rPr>
                <w:sz w:val="22"/>
              </w:rPr>
              <w:t>100,000</w:t>
            </w:r>
          </w:p>
        </w:tc>
        <w:tc>
          <w:tcPr>
            <w:tcW w:w="2386" w:type="dxa"/>
          </w:tcPr>
          <w:p>
            <w:pPr>
              <w:pStyle w:val="TableParagraph"/>
              <w:spacing w:line="232" w:lineRule="exact"/>
              <w:ind w:right="49"/>
              <w:jc w:val="right"/>
              <w:rPr>
                <w:sz w:val="22"/>
              </w:rPr>
            </w:pPr>
            <w:r>
              <w:rPr>
                <w:sz w:val="22"/>
              </w:rPr>
              <w:t>50,000</w:t>
            </w:r>
          </w:p>
        </w:tc>
      </w:tr>
      <w:tr>
        <w:trPr>
          <w:trHeight w:val="250" w:hRule="atLeast"/>
        </w:trPr>
        <w:tc>
          <w:tcPr>
            <w:tcW w:w="2896" w:type="dxa"/>
          </w:tcPr>
          <w:p>
            <w:pPr>
              <w:pStyle w:val="TableParagraph"/>
              <w:spacing w:line="231" w:lineRule="exact"/>
              <w:ind w:right="167"/>
              <w:jc w:val="right"/>
              <w:rPr>
                <w:sz w:val="22"/>
              </w:rPr>
            </w:pPr>
            <w:r>
              <w:rPr>
                <w:sz w:val="22"/>
              </w:rPr>
              <w:t>Total owner’s equity</w:t>
            </w:r>
          </w:p>
        </w:tc>
        <w:tc>
          <w:tcPr>
            <w:tcW w:w="2379" w:type="dxa"/>
          </w:tcPr>
          <w:p>
            <w:pPr>
              <w:pStyle w:val="TableParagraph"/>
              <w:spacing w:line="231" w:lineRule="exact"/>
              <w:ind w:left="667"/>
              <w:rPr>
                <w:sz w:val="22"/>
              </w:rPr>
            </w:pPr>
            <w:r>
              <w:rPr>
                <w:sz w:val="22"/>
              </w:rPr>
              <w:t>60,000</w:t>
            </w:r>
          </w:p>
        </w:tc>
        <w:tc>
          <w:tcPr>
            <w:tcW w:w="2386" w:type="dxa"/>
          </w:tcPr>
          <w:p>
            <w:pPr>
              <w:pStyle w:val="TableParagraph"/>
              <w:spacing w:line="231" w:lineRule="exact"/>
              <w:ind w:right="49"/>
              <w:jc w:val="right"/>
              <w:rPr>
                <w:sz w:val="22"/>
              </w:rPr>
            </w:pPr>
            <w:r>
              <w:rPr>
                <w:sz w:val="22"/>
              </w:rPr>
              <w:t>130,000</w:t>
            </w:r>
          </w:p>
        </w:tc>
      </w:tr>
      <w:tr>
        <w:trPr>
          <w:trHeight w:val="254" w:hRule="atLeast"/>
        </w:trPr>
        <w:tc>
          <w:tcPr>
            <w:tcW w:w="7661" w:type="dxa"/>
            <w:gridSpan w:val="3"/>
          </w:tcPr>
          <w:p>
            <w:pPr>
              <w:pStyle w:val="TableParagraph"/>
              <w:spacing w:line="233" w:lineRule="exact" w:before="1"/>
              <w:ind w:left="50"/>
              <w:rPr>
                <w:sz w:val="22"/>
              </w:rPr>
            </w:pPr>
            <w:r>
              <w:rPr>
                <w:sz w:val="22"/>
              </w:rPr>
              <w:t>Changes during year in owner’s equity:</w:t>
            </w:r>
          </w:p>
        </w:tc>
      </w:tr>
      <w:tr>
        <w:trPr>
          <w:trHeight w:val="253" w:hRule="atLeast"/>
        </w:trPr>
        <w:tc>
          <w:tcPr>
            <w:tcW w:w="2896" w:type="dxa"/>
          </w:tcPr>
          <w:p>
            <w:pPr>
              <w:pStyle w:val="TableParagraph"/>
              <w:spacing w:line="231" w:lineRule="exact"/>
              <w:ind w:right="31"/>
              <w:jc w:val="right"/>
              <w:rPr>
                <w:sz w:val="22"/>
              </w:rPr>
            </w:pPr>
            <w:r>
              <w:rPr>
                <w:sz w:val="22"/>
              </w:rPr>
              <w:t>Additional investment</w:t>
            </w:r>
          </w:p>
        </w:tc>
        <w:tc>
          <w:tcPr>
            <w:tcW w:w="2379" w:type="dxa"/>
          </w:tcPr>
          <w:p>
            <w:pPr>
              <w:pStyle w:val="TableParagraph"/>
              <w:spacing w:line="231" w:lineRule="exact"/>
              <w:ind w:left="789"/>
              <w:rPr>
                <w:sz w:val="22"/>
              </w:rPr>
            </w:pPr>
            <w:r>
              <w:rPr>
                <w:sz w:val="22"/>
              </w:rPr>
              <w:t>(b)</w:t>
            </w:r>
          </w:p>
        </w:tc>
        <w:tc>
          <w:tcPr>
            <w:tcW w:w="2386" w:type="dxa"/>
          </w:tcPr>
          <w:p>
            <w:pPr>
              <w:pStyle w:val="TableParagraph"/>
              <w:spacing w:line="231" w:lineRule="exact"/>
              <w:ind w:right="49"/>
              <w:jc w:val="right"/>
              <w:rPr>
                <w:sz w:val="22"/>
              </w:rPr>
            </w:pPr>
            <w:r>
              <w:rPr>
                <w:sz w:val="22"/>
              </w:rPr>
              <w:t>25,000</w:t>
            </w:r>
          </w:p>
        </w:tc>
      </w:tr>
      <w:tr>
        <w:trPr>
          <w:trHeight w:val="254" w:hRule="atLeast"/>
        </w:trPr>
        <w:tc>
          <w:tcPr>
            <w:tcW w:w="2896" w:type="dxa"/>
          </w:tcPr>
          <w:p>
            <w:pPr>
              <w:pStyle w:val="TableParagraph"/>
              <w:spacing w:line="234" w:lineRule="exact"/>
              <w:ind w:left="770"/>
              <w:rPr>
                <w:sz w:val="22"/>
              </w:rPr>
            </w:pPr>
            <w:r>
              <w:rPr>
                <w:sz w:val="22"/>
              </w:rPr>
              <w:t>Drawings</w:t>
            </w:r>
          </w:p>
        </w:tc>
        <w:tc>
          <w:tcPr>
            <w:tcW w:w="2379" w:type="dxa"/>
          </w:tcPr>
          <w:p>
            <w:pPr>
              <w:pStyle w:val="TableParagraph"/>
              <w:spacing w:line="234" w:lineRule="exact"/>
              <w:ind w:left="667"/>
              <w:rPr>
                <w:sz w:val="22"/>
              </w:rPr>
            </w:pPr>
            <w:r>
              <w:rPr>
                <w:sz w:val="22"/>
              </w:rPr>
              <w:t>25,000</w:t>
            </w:r>
          </w:p>
        </w:tc>
        <w:tc>
          <w:tcPr>
            <w:tcW w:w="2386" w:type="dxa"/>
          </w:tcPr>
          <w:p>
            <w:pPr>
              <w:pStyle w:val="TableParagraph"/>
              <w:spacing w:line="234" w:lineRule="exact"/>
              <w:ind w:right="228"/>
              <w:jc w:val="right"/>
              <w:rPr>
                <w:sz w:val="22"/>
              </w:rPr>
            </w:pPr>
            <w:r>
              <w:rPr>
                <w:sz w:val="22"/>
              </w:rPr>
              <w:t>(d)</w:t>
            </w:r>
          </w:p>
        </w:tc>
      </w:tr>
      <w:tr>
        <w:trPr>
          <w:trHeight w:val="251" w:hRule="atLeast"/>
        </w:trPr>
        <w:tc>
          <w:tcPr>
            <w:tcW w:w="2896" w:type="dxa"/>
          </w:tcPr>
          <w:p>
            <w:pPr>
              <w:pStyle w:val="TableParagraph"/>
              <w:spacing w:line="232" w:lineRule="exact"/>
              <w:ind w:left="770"/>
              <w:rPr>
                <w:sz w:val="22"/>
              </w:rPr>
            </w:pPr>
            <w:r>
              <w:rPr>
                <w:sz w:val="22"/>
              </w:rPr>
              <w:t>Total revenues</w:t>
            </w:r>
          </w:p>
        </w:tc>
        <w:tc>
          <w:tcPr>
            <w:tcW w:w="2379" w:type="dxa"/>
          </w:tcPr>
          <w:p>
            <w:pPr>
              <w:pStyle w:val="TableParagraph"/>
              <w:spacing w:line="232" w:lineRule="exact"/>
              <w:ind w:left="545"/>
              <w:rPr>
                <w:sz w:val="22"/>
              </w:rPr>
            </w:pPr>
            <w:r>
              <w:rPr>
                <w:sz w:val="22"/>
              </w:rPr>
              <w:t>215,000</w:t>
            </w:r>
          </w:p>
        </w:tc>
        <w:tc>
          <w:tcPr>
            <w:tcW w:w="2386" w:type="dxa"/>
          </w:tcPr>
          <w:p>
            <w:pPr>
              <w:pStyle w:val="TableParagraph"/>
              <w:spacing w:line="232" w:lineRule="exact"/>
              <w:ind w:right="48"/>
              <w:jc w:val="right"/>
              <w:rPr>
                <w:sz w:val="22"/>
              </w:rPr>
            </w:pPr>
            <w:r>
              <w:rPr>
                <w:sz w:val="22"/>
              </w:rPr>
              <w:t>100,000</w:t>
            </w:r>
          </w:p>
        </w:tc>
      </w:tr>
      <w:tr>
        <w:trPr>
          <w:trHeight w:val="248" w:hRule="atLeast"/>
        </w:trPr>
        <w:tc>
          <w:tcPr>
            <w:tcW w:w="2896" w:type="dxa"/>
          </w:tcPr>
          <w:p>
            <w:pPr>
              <w:pStyle w:val="TableParagraph"/>
              <w:spacing w:line="228" w:lineRule="exact"/>
              <w:ind w:left="770"/>
              <w:rPr>
                <w:sz w:val="22"/>
              </w:rPr>
            </w:pPr>
            <w:r>
              <w:rPr>
                <w:sz w:val="22"/>
              </w:rPr>
              <w:t>Total expenses</w:t>
            </w:r>
          </w:p>
        </w:tc>
        <w:tc>
          <w:tcPr>
            <w:tcW w:w="2379" w:type="dxa"/>
          </w:tcPr>
          <w:p>
            <w:pPr>
              <w:pStyle w:val="TableParagraph"/>
              <w:spacing w:line="228" w:lineRule="exact"/>
              <w:ind w:left="545"/>
              <w:rPr>
                <w:sz w:val="22"/>
              </w:rPr>
            </w:pPr>
            <w:r>
              <w:rPr>
                <w:sz w:val="22"/>
              </w:rPr>
              <w:t>185,000</w:t>
            </w:r>
          </w:p>
        </w:tc>
        <w:tc>
          <w:tcPr>
            <w:tcW w:w="2386" w:type="dxa"/>
          </w:tcPr>
          <w:p>
            <w:pPr>
              <w:pStyle w:val="TableParagraph"/>
              <w:spacing w:line="228" w:lineRule="exact"/>
              <w:ind w:right="49"/>
              <w:jc w:val="right"/>
              <w:rPr>
                <w:sz w:val="22"/>
              </w:rPr>
            </w:pPr>
            <w:r>
              <w:rPr>
                <w:sz w:val="22"/>
              </w:rPr>
              <w:t>65,000</w:t>
            </w:r>
          </w:p>
        </w:tc>
      </w:tr>
    </w:tbl>
    <w:p>
      <w:pPr>
        <w:pStyle w:val="BodyText"/>
        <w:spacing w:before="2"/>
      </w:pPr>
    </w:p>
    <w:p>
      <w:pPr>
        <w:pStyle w:val="Heading3"/>
      </w:pPr>
      <w:r>
        <w:rPr/>
        <w:t>Instructions</w:t>
      </w:r>
    </w:p>
    <w:p>
      <w:pPr>
        <w:pStyle w:val="BodyText"/>
        <w:spacing w:before="2"/>
        <w:ind w:left="1085"/>
      </w:pPr>
      <w:r>
        <w:rPr/>
        <w:t>Determine the missing amounts.</w:t>
      </w:r>
    </w:p>
    <w:p>
      <w:pPr>
        <w:pStyle w:val="BodyText"/>
        <w:spacing w:before="9"/>
        <w:rPr>
          <w:sz w:val="21"/>
        </w:rPr>
      </w:pPr>
    </w:p>
    <w:p>
      <w:pPr>
        <w:pStyle w:val="Heading3"/>
      </w:pPr>
      <w:r>
        <w:rPr/>
        <w:t>Solution 200</w:t>
      </w:r>
    </w:p>
    <w:p>
      <w:pPr>
        <w:pStyle w:val="BodyText"/>
        <w:spacing w:before="2"/>
        <w:rPr>
          <w:b/>
          <w:sz w:val="11"/>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57"/>
        <w:gridCol w:w="1286"/>
      </w:tblGrid>
      <w:tr>
        <w:trPr>
          <w:trHeight w:val="248" w:hRule="atLeast"/>
        </w:trPr>
        <w:tc>
          <w:tcPr>
            <w:tcW w:w="4857" w:type="dxa"/>
          </w:tcPr>
          <w:p>
            <w:pPr>
              <w:pStyle w:val="TableParagraph"/>
              <w:tabs>
                <w:tab w:pos="769" w:val="left" w:leader="none"/>
              </w:tabs>
              <w:spacing w:line="228" w:lineRule="exact"/>
              <w:ind w:left="50"/>
              <w:rPr>
                <w:sz w:val="22"/>
              </w:rPr>
            </w:pPr>
            <w:r>
              <w:rPr>
                <w:sz w:val="22"/>
              </w:rPr>
              <w:t>(a)</w:t>
              <w:tab/>
              <w:t>Total assets (beginning of</w:t>
            </w:r>
            <w:r>
              <w:rPr>
                <w:spacing w:val="-7"/>
                <w:sz w:val="22"/>
              </w:rPr>
              <w:t> </w:t>
            </w:r>
            <w:r>
              <w:rPr>
                <w:sz w:val="22"/>
              </w:rPr>
              <w:t>year)</w:t>
            </w:r>
          </w:p>
        </w:tc>
        <w:tc>
          <w:tcPr>
            <w:tcW w:w="1286" w:type="dxa"/>
          </w:tcPr>
          <w:p>
            <w:pPr>
              <w:pStyle w:val="TableParagraph"/>
              <w:spacing w:line="228" w:lineRule="exact"/>
              <w:ind w:left="294"/>
              <w:rPr>
                <w:sz w:val="22"/>
              </w:rPr>
            </w:pPr>
            <w:r>
              <w:rPr>
                <w:sz w:val="22"/>
              </w:rPr>
              <w:t>$98,000</w:t>
            </w:r>
          </w:p>
        </w:tc>
      </w:tr>
      <w:tr>
        <w:trPr>
          <w:trHeight w:val="252" w:hRule="atLeast"/>
        </w:trPr>
        <w:tc>
          <w:tcPr>
            <w:tcW w:w="4857" w:type="dxa"/>
          </w:tcPr>
          <w:p>
            <w:pPr>
              <w:pStyle w:val="TableParagraph"/>
              <w:spacing w:line="232" w:lineRule="exact"/>
              <w:ind w:left="770"/>
              <w:rPr>
                <w:sz w:val="22"/>
              </w:rPr>
            </w:pPr>
            <w:r>
              <w:rPr>
                <w:sz w:val="22"/>
              </w:rPr>
              <w:t>Total liabilities (beginning of year)</w:t>
            </w:r>
          </w:p>
        </w:tc>
        <w:tc>
          <w:tcPr>
            <w:tcW w:w="1286" w:type="dxa"/>
          </w:tcPr>
          <w:p>
            <w:pPr>
              <w:pStyle w:val="TableParagraph"/>
              <w:spacing w:line="232" w:lineRule="exact"/>
              <w:ind w:right="109"/>
              <w:jc w:val="right"/>
              <w:rPr>
                <w:sz w:val="22"/>
              </w:rPr>
            </w:pPr>
            <w:r>
              <w:rPr>
                <w:sz w:val="22"/>
                <w:u w:val="single"/>
              </w:rPr>
              <w:t>(60,000)</w:t>
            </w:r>
          </w:p>
        </w:tc>
      </w:tr>
      <w:tr>
        <w:trPr>
          <w:trHeight w:val="381" w:hRule="atLeast"/>
        </w:trPr>
        <w:tc>
          <w:tcPr>
            <w:tcW w:w="4857" w:type="dxa"/>
          </w:tcPr>
          <w:p>
            <w:pPr>
              <w:pStyle w:val="TableParagraph"/>
              <w:spacing w:line="250" w:lineRule="exact"/>
              <w:ind w:right="230"/>
              <w:jc w:val="right"/>
              <w:rPr>
                <w:sz w:val="22"/>
              </w:rPr>
            </w:pPr>
            <w:r>
              <w:rPr>
                <w:sz w:val="22"/>
              </w:rPr>
              <w:t>Total owner’s equity (beginning of year)</w:t>
            </w:r>
          </w:p>
        </w:tc>
        <w:tc>
          <w:tcPr>
            <w:tcW w:w="1286" w:type="dxa"/>
          </w:tcPr>
          <w:p>
            <w:pPr>
              <w:pStyle w:val="TableParagraph"/>
              <w:spacing w:line="250" w:lineRule="exact"/>
              <w:ind w:left="294"/>
              <w:rPr>
                <w:sz w:val="22"/>
              </w:rPr>
            </w:pPr>
            <w:r>
              <w:rPr>
                <w:sz w:val="22"/>
                <w:u w:val="double"/>
              </w:rPr>
              <w:t>$38,000</w:t>
            </w:r>
          </w:p>
        </w:tc>
      </w:tr>
      <w:tr>
        <w:trPr>
          <w:trHeight w:val="379" w:hRule="atLeast"/>
        </w:trPr>
        <w:tc>
          <w:tcPr>
            <w:tcW w:w="4857" w:type="dxa"/>
          </w:tcPr>
          <w:p>
            <w:pPr>
              <w:pStyle w:val="TableParagraph"/>
              <w:tabs>
                <w:tab w:pos="769" w:val="left" w:leader="none"/>
              </w:tabs>
              <w:spacing w:line="235" w:lineRule="exact" w:before="124"/>
              <w:ind w:left="50"/>
              <w:rPr>
                <w:sz w:val="22"/>
              </w:rPr>
            </w:pPr>
            <w:r>
              <w:rPr>
                <w:sz w:val="22"/>
              </w:rPr>
              <w:t>(b)</w:t>
              <w:tab/>
              <w:t>Total owner’s equity (end of</w:t>
            </w:r>
            <w:r>
              <w:rPr>
                <w:spacing w:val="-9"/>
                <w:sz w:val="22"/>
              </w:rPr>
              <w:t> </w:t>
            </w:r>
            <w:r>
              <w:rPr>
                <w:sz w:val="22"/>
              </w:rPr>
              <w:t>year)</w:t>
            </w:r>
          </w:p>
        </w:tc>
        <w:tc>
          <w:tcPr>
            <w:tcW w:w="1286" w:type="dxa"/>
          </w:tcPr>
          <w:p>
            <w:pPr>
              <w:pStyle w:val="TableParagraph"/>
              <w:spacing w:line="235" w:lineRule="exact" w:before="124"/>
              <w:ind w:left="294"/>
              <w:rPr>
                <w:sz w:val="22"/>
              </w:rPr>
            </w:pPr>
            <w:r>
              <w:rPr>
                <w:sz w:val="22"/>
              </w:rPr>
              <w:t>$60,000</w:t>
            </w:r>
          </w:p>
        </w:tc>
      </w:tr>
      <w:tr>
        <w:trPr>
          <w:trHeight w:val="252" w:hRule="atLeast"/>
        </w:trPr>
        <w:tc>
          <w:tcPr>
            <w:tcW w:w="4857" w:type="dxa"/>
          </w:tcPr>
          <w:p>
            <w:pPr>
              <w:pStyle w:val="TableParagraph"/>
              <w:spacing w:line="232" w:lineRule="exact"/>
              <w:ind w:right="232"/>
              <w:jc w:val="right"/>
              <w:rPr>
                <w:sz w:val="22"/>
              </w:rPr>
            </w:pPr>
            <w:r>
              <w:rPr>
                <w:sz w:val="22"/>
              </w:rPr>
              <w:t>Total owner’s equity (beginning of year)</w:t>
            </w:r>
          </w:p>
        </w:tc>
        <w:tc>
          <w:tcPr>
            <w:tcW w:w="1286" w:type="dxa"/>
          </w:tcPr>
          <w:p>
            <w:pPr>
              <w:pStyle w:val="TableParagraph"/>
              <w:spacing w:line="232" w:lineRule="exact"/>
              <w:ind w:right="109"/>
              <w:jc w:val="right"/>
              <w:rPr>
                <w:sz w:val="22"/>
              </w:rPr>
            </w:pPr>
            <w:r>
              <w:rPr>
                <w:sz w:val="22"/>
              </w:rPr>
              <w:t>(</w:t>
            </w:r>
            <w:r>
              <w:rPr>
                <w:sz w:val="22"/>
                <w:u w:val="single"/>
              </w:rPr>
              <w:t>38,000)</w:t>
            </w:r>
          </w:p>
        </w:tc>
      </w:tr>
      <w:tr>
        <w:trPr>
          <w:trHeight w:val="379" w:hRule="atLeast"/>
        </w:trPr>
        <w:tc>
          <w:tcPr>
            <w:tcW w:w="4857" w:type="dxa"/>
          </w:tcPr>
          <w:p>
            <w:pPr>
              <w:pStyle w:val="TableParagraph"/>
              <w:spacing w:line="250" w:lineRule="exact"/>
              <w:ind w:left="770"/>
              <w:rPr>
                <w:sz w:val="22"/>
              </w:rPr>
            </w:pPr>
            <w:r>
              <w:rPr>
                <w:sz w:val="22"/>
              </w:rPr>
              <w:t>Increase in owner’s equity</w:t>
            </w:r>
          </w:p>
        </w:tc>
        <w:tc>
          <w:tcPr>
            <w:tcW w:w="1286" w:type="dxa"/>
          </w:tcPr>
          <w:p>
            <w:pPr>
              <w:pStyle w:val="TableParagraph"/>
              <w:spacing w:line="250" w:lineRule="exact"/>
              <w:ind w:left="294"/>
              <w:rPr>
                <w:sz w:val="22"/>
              </w:rPr>
            </w:pPr>
            <w:r>
              <w:rPr>
                <w:sz w:val="22"/>
                <w:u w:val="double"/>
              </w:rPr>
              <w:t>$22,000</w:t>
            </w:r>
          </w:p>
        </w:tc>
      </w:tr>
      <w:tr>
        <w:trPr>
          <w:trHeight w:val="379" w:hRule="atLeast"/>
        </w:trPr>
        <w:tc>
          <w:tcPr>
            <w:tcW w:w="4857" w:type="dxa"/>
          </w:tcPr>
          <w:p>
            <w:pPr>
              <w:pStyle w:val="TableParagraph"/>
              <w:spacing w:line="237" w:lineRule="exact" w:before="122"/>
              <w:ind w:left="770"/>
              <w:rPr>
                <w:sz w:val="22"/>
              </w:rPr>
            </w:pPr>
            <w:r>
              <w:rPr>
                <w:sz w:val="22"/>
              </w:rPr>
              <w:t>Total revenues</w:t>
            </w:r>
          </w:p>
        </w:tc>
        <w:tc>
          <w:tcPr>
            <w:tcW w:w="1286" w:type="dxa"/>
          </w:tcPr>
          <w:p>
            <w:pPr>
              <w:pStyle w:val="TableParagraph"/>
              <w:spacing w:line="237" w:lineRule="exact" w:before="122"/>
              <w:ind w:left="233"/>
              <w:rPr>
                <w:sz w:val="22"/>
              </w:rPr>
            </w:pPr>
            <w:r>
              <w:rPr>
                <w:sz w:val="22"/>
              </w:rPr>
              <w:t>$215,000</w:t>
            </w:r>
          </w:p>
        </w:tc>
      </w:tr>
      <w:tr>
        <w:trPr>
          <w:trHeight w:val="254" w:hRule="atLeast"/>
        </w:trPr>
        <w:tc>
          <w:tcPr>
            <w:tcW w:w="4857" w:type="dxa"/>
          </w:tcPr>
          <w:p>
            <w:pPr>
              <w:pStyle w:val="TableParagraph"/>
              <w:spacing w:line="235" w:lineRule="exact"/>
              <w:ind w:left="770"/>
              <w:rPr>
                <w:sz w:val="22"/>
              </w:rPr>
            </w:pPr>
            <w:r>
              <w:rPr>
                <w:sz w:val="22"/>
              </w:rPr>
              <w:t>Total expenses</w:t>
            </w:r>
          </w:p>
        </w:tc>
        <w:tc>
          <w:tcPr>
            <w:tcW w:w="1286" w:type="dxa"/>
          </w:tcPr>
          <w:p>
            <w:pPr>
              <w:pStyle w:val="TableParagraph"/>
              <w:spacing w:line="235" w:lineRule="exact"/>
              <w:ind w:left="233"/>
              <w:rPr>
                <w:sz w:val="22"/>
              </w:rPr>
            </w:pPr>
            <w:r>
              <w:rPr>
                <w:rFonts w:ascii="Times New Roman"/>
                <w:w w:val="100"/>
                <w:sz w:val="22"/>
                <w:u w:val="single"/>
              </w:rPr>
              <w:t> </w:t>
            </w:r>
            <w:r>
              <w:rPr>
                <w:rFonts w:ascii="Times New Roman"/>
                <w:sz w:val="22"/>
                <w:u w:val="single"/>
              </w:rPr>
              <w:t> </w:t>
            </w:r>
            <w:r>
              <w:rPr>
                <w:sz w:val="22"/>
                <w:u w:val="single"/>
              </w:rPr>
              <w:t>185,000</w:t>
            </w:r>
          </w:p>
        </w:tc>
      </w:tr>
      <w:tr>
        <w:trPr>
          <w:trHeight w:val="378" w:hRule="atLeast"/>
        </w:trPr>
        <w:tc>
          <w:tcPr>
            <w:tcW w:w="4857" w:type="dxa"/>
          </w:tcPr>
          <w:p>
            <w:pPr>
              <w:pStyle w:val="TableParagraph"/>
              <w:spacing w:line="250" w:lineRule="exact"/>
              <w:ind w:left="770"/>
              <w:rPr>
                <w:sz w:val="22"/>
              </w:rPr>
            </w:pPr>
            <w:r>
              <w:rPr>
                <w:sz w:val="22"/>
              </w:rPr>
              <w:t>Net income</w:t>
            </w:r>
          </w:p>
        </w:tc>
        <w:tc>
          <w:tcPr>
            <w:tcW w:w="1286" w:type="dxa"/>
          </w:tcPr>
          <w:p>
            <w:pPr>
              <w:pStyle w:val="TableParagraph"/>
              <w:spacing w:line="250" w:lineRule="exact"/>
              <w:ind w:left="233"/>
              <w:rPr>
                <w:sz w:val="22"/>
              </w:rPr>
            </w:pPr>
            <w:r>
              <w:rPr>
                <w:sz w:val="22"/>
                <w:u w:val="double"/>
              </w:rPr>
              <w:t>$</w:t>
            </w:r>
            <w:r>
              <w:rPr>
                <w:spacing w:val="58"/>
                <w:sz w:val="22"/>
                <w:u w:val="double"/>
              </w:rPr>
              <w:t> </w:t>
            </w:r>
            <w:r>
              <w:rPr>
                <w:sz w:val="22"/>
                <w:u w:val="double"/>
              </w:rPr>
              <w:t>30,000</w:t>
            </w:r>
          </w:p>
        </w:tc>
      </w:tr>
      <w:tr>
        <w:trPr>
          <w:trHeight w:val="379" w:hRule="atLeast"/>
        </w:trPr>
        <w:tc>
          <w:tcPr>
            <w:tcW w:w="4857" w:type="dxa"/>
          </w:tcPr>
          <w:p>
            <w:pPr>
              <w:pStyle w:val="TableParagraph"/>
              <w:spacing w:line="237" w:lineRule="exact" w:before="122"/>
              <w:ind w:left="770"/>
              <w:rPr>
                <w:sz w:val="22"/>
              </w:rPr>
            </w:pPr>
            <w:r>
              <w:rPr>
                <w:sz w:val="22"/>
              </w:rPr>
              <w:t>Increase in owner’s equity</w:t>
            </w:r>
          </w:p>
        </w:tc>
        <w:tc>
          <w:tcPr>
            <w:tcW w:w="1286" w:type="dxa"/>
          </w:tcPr>
          <w:p>
            <w:pPr>
              <w:pStyle w:val="TableParagraph"/>
              <w:spacing w:line="237" w:lineRule="exact" w:before="122"/>
              <w:ind w:left="233"/>
              <w:rPr>
                <w:sz w:val="22"/>
              </w:rPr>
            </w:pPr>
            <w:r>
              <w:rPr>
                <w:sz w:val="22"/>
              </w:rPr>
              <w:t>$22,000</w:t>
            </w:r>
          </w:p>
        </w:tc>
      </w:tr>
      <w:tr>
        <w:trPr>
          <w:trHeight w:val="254" w:hRule="atLeast"/>
        </w:trPr>
        <w:tc>
          <w:tcPr>
            <w:tcW w:w="4857" w:type="dxa"/>
          </w:tcPr>
          <w:p>
            <w:pPr>
              <w:pStyle w:val="TableParagraph"/>
              <w:tabs>
                <w:tab w:pos="2879" w:val="left" w:leader="none"/>
              </w:tabs>
              <w:spacing w:line="234" w:lineRule="exact"/>
              <w:ind w:right="263"/>
              <w:jc w:val="right"/>
              <w:rPr>
                <w:sz w:val="22"/>
              </w:rPr>
            </w:pPr>
            <w:r>
              <w:rPr>
                <w:sz w:val="22"/>
              </w:rPr>
              <w:t>Less:</w:t>
            </w:r>
            <w:r>
              <w:rPr>
                <w:spacing w:val="58"/>
                <w:sz w:val="22"/>
              </w:rPr>
              <w:t> </w:t>
            </w:r>
            <w:r>
              <w:rPr>
                <w:sz w:val="22"/>
              </w:rPr>
              <w:t>Net</w:t>
            </w:r>
            <w:r>
              <w:rPr>
                <w:spacing w:val="-2"/>
                <w:sz w:val="22"/>
              </w:rPr>
              <w:t> </w:t>
            </w:r>
            <w:r>
              <w:rPr>
                <w:sz w:val="22"/>
              </w:rPr>
              <w:t>income</w:t>
              <w:tab/>
              <w:t>$(30,000)</w:t>
            </w:r>
          </w:p>
        </w:tc>
        <w:tc>
          <w:tcPr>
            <w:tcW w:w="1286" w:type="dxa"/>
          </w:tcPr>
          <w:p>
            <w:pPr>
              <w:pStyle w:val="TableParagraph"/>
              <w:rPr>
                <w:rFonts w:ascii="Times New Roman"/>
                <w:sz w:val="18"/>
              </w:rPr>
            </w:pPr>
          </w:p>
        </w:tc>
      </w:tr>
      <w:tr>
        <w:trPr>
          <w:trHeight w:val="252" w:hRule="atLeast"/>
        </w:trPr>
        <w:tc>
          <w:tcPr>
            <w:tcW w:w="4857" w:type="dxa"/>
          </w:tcPr>
          <w:p>
            <w:pPr>
              <w:pStyle w:val="TableParagraph"/>
              <w:tabs>
                <w:tab w:pos="655" w:val="left" w:leader="none"/>
                <w:tab w:pos="2879" w:val="left" w:leader="none"/>
              </w:tabs>
              <w:spacing w:line="232" w:lineRule="exact"/>
              <w:ind w:right="348"/>
              <w:jc w:val="right"/>
              <w:rPr>
                <w:sz w:val="22"/>
              </w:rPr>
            </w:pPr>
            <w:r>
              <w:rPr>
                <w:sz w:val="22"/>
              </w:rPr>
              <w:t>Add:</w:t>
              <w:tab/>
              <w:t>Drawings</w:t>
              <w:tab/>
            </w:r>
            <w:r>
              <w:rPr>
                <w:sz w:val="22"/>
                <w:u w:val="single"/>
              </w:rPr>
              <w:t>25,000</w:t>
            </w:r>
          </w:p>
        </w:tc>
        <w:tc>
          <w:tcPr>
            <w:tcW w:w="1286" w:type="dxa"/>
          </w:tcPr>
          <w:p>
            <w:pPr>
              <w:pStyle w:val="TableParagraph"/>
              <w:spacing w:line="232" w:lineRule="exact"/>
              <w:ind w:right="170"/>
              <w:jc w:val="right"/>
              <w:rPr>
                <w:sz w:val="22"/>
              </w:rPr>
            </w:pPr>
            <w:r>
              <w:rPr>
                <w:sz w:val="22"/>
                <w:u w:val="single"/>
              </w:rPr>
              <w:t>(5,000</w:t>
            </w:r>
            <w:r>
              <w:rPr>
                <w:sz w:val="22"/>
              </w:rPr>
              <w:t>)</w:t>
            </w:r>
          </w:p>
        </w:tc>
      </w:tr>
      <w:tr>
        <w:trPr>
          <w:trHeight w:val="378" w:hRule="atLeast"/>
        </w:trPr>
        <w:tc>
          <w:tcPr>
            <w:tcW w:w="4857" w:type="dxa"/>
          </w:tcPr>
          <w:p>
            <w:pPr>
              <w:pStyle w:val="TableParagraph"/>
              <w:spacing w:line="247" w:lineRule="exact"/>
              <w:ind w:left="770"/>
              <w:rPr>
                <w:sz w:val="22"/>
              </w:rPr>
            </w:pPr>
            <w:r>
              <w:rPr>
                <w:sz w:val="22"/>
              </w:rPr>
              <w:t>Additional investment</w:t>
            </w:r>
          </w:p>
        </w:tc>
        <w:tc>
          <w:tcPr>
            <w:tcW w:w="1286" w:type="dxa"/>
          </w:tcPr>
          <w:p>
            <w:pPr>
              <w:pStyle w:val="TableParagraph"/>
              <w:spacing w:line="247" w:lineRule="exact"/>
              <w:ind w:left="233"/>
              <w:rPr>
                <w:sz w:val="22"/>
              </w:rPr>
            </w:pPr>
            <w:r>
              <w:rPr>
                <w:sz w:val="22"/>
                <w:u w:val="double"/>
              </w:rPr>
              <w:t>$17,000</w:t>
            </w:r>
          </w:p>
        </w:tc>
      </w:tr>
      <w:tr>
        <w:trPr>
          <w:trHeight w:val="379" w:hRule="atLeast"/>
        </w:trPr>
        <w:tc>
          <w:tcPr>
            <w:tcW w:w="4857" w:type="dxa"/>
          </w:tcPr>
          <w:p>
            <w:pPr>
              <w:pStyle w:val="TableParagraph"/>
              <w:tabs>
                <w:tab w:pos="769" w:val="left" w:leader="none"/>
              </w:tabs>
              <w:spacing w:line="235" w:lineRule="exact" w:before="124"/>
              <w:ind w:left="50"/>
              <w:rPr>
                <w:sz w:val="22"/>
              </w:rPr>
            </w:pPr>
            <w:r>
              <w:rPr>
                <w:sz w:val="22"/>
              </w:rPr>
              <w:t>(c)</w:t>
              <w:tab/>
              <w:t>Total assets (beginning of</w:t>
            </w:r>
            <w:r>
              <w:rPr>
                <w:spacing w:val="-7"/>
                <w:sz w:val="22"/>
              </w:rPr>
              <w:t> </w:t>
            </w:r>
            <w:r>
              <w:rPr>
                <w:sz w:val="22"/>
              </w:rPr>
              <w:t>year)</w:t>
            </w:r>
          </w:p>
        </w:tc>
        <w:tc>
          <w:tcPr>
            <w:tcW w:w="1286" w:type="dxa"/>
          </w:tcPr>
          <w:p>
            <w:pPr>
              <w:pStyle w:val="TableParagraph"/>
              <w:spacing w:line="235" w:lineRule="exact" w:before="124"/>
              <w:ind w:left="233"/>
              <w:rPr>
                <w:sz w:val="22"/>
              </w:rPr>
            </w:pPr>
            <w:r>
              <w:rPr>
                <w:sz w:val="22"/>
              </w:rPr>
              <w:t>$129,000</w:t>
            </w:r>
          </w:p>
        </w:tc>
      </w:tr>
      <w:tr>
        <w:trPr>
          <w:trHeight w:val="252" w:hRule="atLeast"/>
        </w:trPr>
        <w:tc>
          <w:tcPr>
            <w:tcW w:w="4857" w:type="dxa"/>
          </w:tcPr>
          <w:p>
            <w:pPr>
              <w:pStyle w:val="TableParagraph"/>
              <w:spacing w:line="232" w:lineRule="exact"/>
              <w:ind w:right="232"/>
              <w:jc w:val="right"/>
              <w:rPr>
                <w:sz w:val="22"/>
              </w:rPr>
            </w:pPr>
            <w:r>
              <w:rPr>
                <w:sz w:val="22"/>
              </w:rPr>
              <w:t>Total owner’s equity (beginning of year)</w:t>
            </w:r>
          </w:p>
        </w:tc>
        <w:tc>
          <w:tcPr>
            <w:tcW w:w="1286" w:type="dxa"/>
          </w:tcPr>
          <w:p>
            <w:pPr>
              <w:pStyle w:val="TableParagraph"/>
              <w:spacing w:line="232" w:lineRule="exact"/>
              <w:ind w:right="47"/>
              <w:jc w:val="right"/>
              <w:rPr>
                <w:sz w:val="22"/>
              </w:rPr>
            </w:pPr>
            <w:r>
              <w:rPr>
                <w:rFonts w:ascii="Times New Roman"/>
                <w:w w:val="100"/>
                <w:sz w:val="22"/>
                <w:u w:val="single"/>
              </w:rPr>
              <w:t> </w:t>
            </w:r>
            <w:r>
              <w:rPr>
                <w:rFonts w:ascii="Times New Roman"/>
                <w:sz w:val="22"/>
                <w:u w:val="single"/>
              </w:rPr>
              <w:t>  </w:t>
            </w:r>
            <w:r>
              <w:rPr>
                <w:sz w:val="22"/>
                <w:u w:val="single"/>
              </w:rPr>
              <w:t>(85,000)</w:t>
            </w:r>
          </w:p>
        </w:tc>
      </w:tr>
      <w:tr>
        <w:trPr>
          <w:trHeight w:val="412" w:hRule="atLeast"/>
        </w:trPr>
        <w:tc>
          <w:tcPr>
            <w:tcW w:w="4857" w:type="dxa"/>
          </w:tcPr>
          <w:p>
            <w:pPr>
              <w:pStyle w:val="TableParagraph"/>
              <w:spacing w:line="250" w:lineRule="exact"/>
              <w:ind w:left="770"/>
              <w:rPr>
                <w:sz w:val="22"/>
              </w:rPr>
            </w:pPr>
            <w:r>
              <w:rPr>
                <w:sz w:val="22"/>
              </w:rPr>
              <w:t>Total liabilities (beginning of year)</w:t>
            </w:r>
          </w:p>
        </w:tc>
        <w:tc>
          <w:tcPr>
            <w:tcW w:w="1286" w:type="dxa"/>
          </w:tcPr>
          <w:p>
            <w:pPr>
              <w:pStyle w:val="TableParagraph"/>
              <w:spacing w:line="250" w:lineRule="exact"/>
              <w:ind w:left="233"/>
              <w:rPr>
                <w:sz w:val="22"/>
              </w:rPr>
            </w:pPr>
            <w:r>
              <w:rPr>
                <w:sz w:val="22"/>
                <w:u w:val="double"/>
              </w:rPr>
              <w:t>$</w:t>
            </w:r>
            <w:r>
              <w:rPr>
                <w:spacing w:val="59"/>
                <w:sz w:val="22"/>
                <w:u w:val="double"/>
              </w:rPr>
              <w:t> </w:t>
            </w:r>
            <w:r>
              <w:rPr>
                <w:sz w:val="22"/>
                <w:u w:val="double"/>
              </w:rPr>
              <w:t>44,000</w:t>
            </w:r>
          </w:p>
        </w:tc>
      </w:tr>
      <w:tr>
        <w:trPr>
          <w:trHeight w:val="412" w:hRule="atLeast"/>
        </w:trPr>
        <w:tc>
          <w:tcPr>
            <w:tcW w:w="4857" w:type="dxa"/>
          </w:tcPr>
          <w:p>
            <w:pPr>
              <w:pStyle w:val="TableParagraph"/>
              <w:tabs>
                <w:tab w:pos="769" w:val="left" w:leader="none"/>
              </w:tabs>
              <w:spacing w:line="237" w:lineRule="exact" w:before="155"/>
              <w:ind w:left="50"/>
              <w:rPr>
                <w:sz w:val="22"/>
              </w:rPr>
            </w:pPr>
            <w:r>
              <w:rPr>
                <w:sz w:val="22"/>
              </w:rPr>
              <w:t>(d)</w:t>
              <w:tab/>
              <w:t>Total owner’s equity (end of</w:t>
            </w:r>
            <w:r>
              <w:rPr>
                <w:spacing w:val="-9"/>
                <w:sz w:val="22"/>
              </w:rPr>
              <w:t> </w:t>
            </w:r>
            <w:r>
              <w:rPr>
                <w:sz w:val="22"/>
              </w:rPr>
              <w:t>year)</w:t>
            </w:r>
          </w:p>
        </w:tc>
        <w:tc>
          <w:tcPr>
            <w:tcW w:w="1286" w:type="dxa"/>
          </w:tcPr>
          <w:p>
            <w:pPr>
              <w:pStyle w:val="TableParagraph"/>
              <w:spacing w:line="237" w:lineRule="exact" w:before="155"/>
              <w:ind w:left="233"/>
              <w:rPr>
                <w:sz w:val="22"/>
              </w:rPr>
            </w:pPr>
            <w:r>
              <w:rPr>
                <w:sz w:val="22"/>
              </w:rPr>
              <w:t>$130,000</w:t>
            </w:r>
          </w:p>
        </w:tc>
      </w:tr>
      <w:tr>
        <w:trPr>
          <w:trHeight w:val="254" w:hRule="atLeast"/>
        </w:trPr>
        <w:tc>
          <w:tcPr>
            <w:tcW w:w="4857" w:type="dxa"/>
          </w:tcPr>
          <w:p>
            <w:pPr>
              <w:pStyle w:val="TableParagraph"/>
              <w:spacing w:line="235" w:lineRule="exact"/>
              <w:ind w:right="230"/>
              <w:jc w:val="right"/>
              <w:rPr>
                <w:sz w:val="22"/>
              </w:rPr>
            </w:pPr>
            <w:r>
              <w:rPr>
                <w:sz w:val="22"/>
              </w:rPr>
              <w:t>Total owner’s equity (beginning of year)</w:t>
            </w:r>
          </w:p>
        </w:tc>
        <w:tc>
          <w:tcPr>
            <w:tcW w:w="1286" w:type="dxa"/>
          </w:tcPr>
          <w:p>
            <w:pPr>
              <w:pStyle w:val="TableParagraph"/>
              <w:spacing w:line="235" w:lineRule="exact"/>
              <w:ind w:right="47"/>
              <w:jc w:val="right"/>
              <w:rPr>
                <w:sz w:val="22"/>
              </w:rPr>
            </w:pPr>
            <w:r>
              <w:rPr>
                <w:rFonts w:ascii="Times New Roman"/>
                <w:w w:val="100"/>
                <w:sz w:val="22"/>
                <w:u w:val="single"/>
              </w:rPr>
              <w:t> </w:t>
            </w:r>
            <w:r>
              <w:rPr>
                <w:rFonts w:ascii="Times New Roman"/>
                <w:sz w:val="22"/>
                <w:u w:val="single"/>
              </w:rPr>
              <w:t>  </w:t>
            </w:r>
            <w:r>
              <w:rPr>
                <w:sz w:val="22"/>
                <w:u w:val="single"/>
              </w:rPr>
              <w:t>(85,000)</w:t>
            </w:r>
          </w:p>
        </w:tc>
      </w:tr>
      <w:tr>
        <w:trPr>
          <w:trHeight w:val="250" w:hRule="atLeast"/>
        </w:trPr>
        <w:tc>
          <w:tcPr>
            <w:tcW w:w="4857" w:type="dxa"/>
          </w:tcPr>
          <w:p>
            <w:pPr>
              <w:pStyle w:val="TableParagraph"/>
              <w:spacing w:line="230" w:lineRule="exact"/>
              <w:ind w:left="770"/>
              <w:rPr>
                <w:sz w:val="22"/>
              </w:rPr>
            </w:pPr>
            <w:r>
              <w:rPr>
                <w:sz w:val="22"/>
              </w:rPr>
              <w:t>Increase in owner’s equity</w:t>
            </w:r>
          </w:p>
        </w:tc>
        <w:tc>
          <w:tcPr>
            <w:tcW w:w="1286" w:type="dxa"/>
          </w:tcPr>
          <w:p>
            <w:pPr>
              <w:pStyle w:val="TableParagraph"/>
              <w:spacing w:line="230" w:lineRule="exact"/>
              <w:ind w:left="233"/>
              <w:rPr>
                <w:sz w:val="22"/>
              </w:rPr>
            </w:pPr>
            <w:r>
              <w:rPr>
                <w:sz w:val="22"/>
                <w:u w:val="double"/>
              </w:rPr>
              <w:t>$</w:t>
            </w:r>
            <w:r>
              <w:rPr>
                <w:spacing w:val="59"/>
                <w:sz w:val="22"/>
                <w:u w:val="double"/>
              </w:rPr>
              <w:t> </w:t>
            </w:r>
            <w:r>
              <w:rPr>
                <w:sz w:val="22"/>
                <w:u w:val="double"/>
              </w:rPr>
              <w:t>45,000</w:t>
            </w:r>
          </w:p>
        </w:tc>
      </w:tr>
    </w:tbl>
    <w:p>
      <w:pPr>
        <w:spacing w:after="0" w:line="230" w:lineRule="exact"/>
        <w:rPr>
          <w:sz w:val="22"/>
        </w:rPr>
        <w:sectPr>
          <w:pgSz w:w="12240" w:h="15840"/>
          <w:pgMar w:header="1024" w:footer="0" w:top="1320" w:bottom="280" w:left="220" w:right="400"/>
        </w:sectPr>
      </w:pPr>
    </w:p>
    <w:p>
      <w:pPr>
        <w:tabs>
          <w:tab w:pos="3029" w:val="left" w:leader="none"/>
        </w:tabs>
        <w:spacing w:before="190"/>
        <w:ind w:left="1229" w:right="0" w:firstLine="0"/>
        <w:jc w:val="left"/>
        <w:rPr>
          <w:sz w:val="22"/>
        </w:rPr>
      </w:pPr>
      <w:r>
        <w:rPr>
          <w:b/>
          <w:sz w:val="22"/>
        </w:rPr>
        <w:t>Solution</w:t>
      </w:r>
      <w:r>
        <w:rPr>
          <w:b/>
          <w:spacing w:val="-3"/>
          <w:sz w:val="22"/>
        </w:rPr>
        <w:t> </w:t>
      </w:r>
      <w:r>
        <w:rPr>
          <w:b/>
          <w:sz w:val="22"/>
        </w:rPr>
        <w:t>200</w:t>
        <w:tab/>
      </w:r>
      <w:r>
        <w:rPr>
          <w:sz w:val="22"/>
        </w:rPr>
        <w:t>(cont.)</w:t>
      </w:r>
    </w:p>
    <w:p>
      <w:pPr>
        <w:pStyle w:val="BodyText"/>
        <w:spacing w:before="9"/>
      </w:pPr>
    </w:p>
    <w:tbl>
      <w:tblPr>
        <w:tblW w:w="0" w:type="auto"/>
        <w:jc w:val="left"/>
        <w:tblInd w:w="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96"/>
        <w:gridCol w:w="1182"/>
        <w:gridCol w:w="1345"/>
      </w:tblGrid>
      <w:tr>
        <w:trPr>
          <w:trHeight w:val="248" w:hRule="atLeast"/>
        </w:trPr>
        <w:tc>
          <w:tcPr>
            <w:tcW w:w="2896" w:type="dxa"/>
          </w:tcPr>
          <w:p>
            <w:pPr>
              <w:pStyle w:val="TableParagraph"/>
              <w:spacing w:line="228" w:lineRule="exact"/>
              <w:ind w:left="50"/>
              <w:rPr>
                <w:sz w:val="22"/>
              </w:rPr>
            </w:pPr>
            <w:r>
              <w:rPr>
                <w:sz w:val="22"/>
              </w:rPr>
              <w:t>Total revenues</w:t>
            </w:r>
          </w:p>
        </w:tc>
        <w:tc>
          <w:tcPr>
            <w:tcW w:w="1182" w:type="dxa"/>
          </w:tcPr>
          <w:p>
            <w:pPr>
              <w:pStyle w:val="TableParagraph"/>
              <w:rPr>
                <w:rFonts w:ascii="Times New Roman"/>
                <w:sz w:val="18"/>
              </w:rPr>
            </w:pPr>
          </w:p>
        </w:tc>
        <w:tc>
          <w:tcPr>
            <w:tcW w:w="1345" w:type="dxa"/>
          </w:tcPr>
          <w:p>
            <w:pPr>
              <w:pStyle w:val="TableParagraph"/>
              <w:spacing w:line="228" w:lineRule="exact"/>
              <w:ind w:left="291"/>
              <w:rPr>
                <w:sz w:val="22"/>
              </w:rPr>
            </w:pPr>
            <w:r>
              <w:rPr>
                <w:sz w:val="22"/>
              </w:rPr>
              <w:t>$100,000</w:t>
            </w:r>
          </w:p>
        </w:tc>
      </w:tr>
      <w:tr>
        <w:trPr>
          <w:trHeight w:val="252" w:hRule="atLeast"/>
        </w:trPr>
        <w:tc>
          <w:tcPr>
            <w:tcW w:w="2896" w:type="dxa"/>
          </w:tcPr>
          <w:p>
            <w:pPr>
              <w:pStyle w:val="TableParagraph"/>
              <w:spacing w:line="232" w:lineRule="exact"/>
              <w:ind w:left="50"/>
              <w:rPr>
                <w:sz w:val="22"/>
              </w:rPr>
            </w:pPr>
            <w:r>
              <w:rPr>
                <w:sz w:val="22"/>
              </w:rPr>
              <w:t>Total expenses</w:t>
            </w:r>
          </w:p>
        </w:tc>
        <w:tc>
          <w:tcPr>
            <w:tcW w:w="1182" w:type="dxa"/>
          </w:tcPr>
          <w:p>
            <w:pPr>
              <w:pStyle w:val="TableParagraph"/>
              <w:rPr>
                <w:rFonts w:ascii="Times New Roman"/>
                <w:sz w:val="18"/>
              </w:rPr>
            </w:pPr>
          </w:p>
        </w:tc>
        <w:tc>
          <w:tcPr>
            <w:tcW w:w="1345" w:type="dxa"/>
          </w:tcPr>
          <w:p>
            <w:pPr>
              <w:pStyle w:val="TableParagraph"/>
              <w:spacing w:line="232" w:lineRule="exact"/>
              <w:ind w:right="47"/>
              <w:jc w:val="right"/>
              <w:rPr>
                <w:sz w:val="22"/>
              </w:rPr>
            </w:pPr>
            <w:r>
              <w:rPr>
                <w:rFonts w:ascii="Times New Roman"/>
                <w:w w:val="100"/>
                <w:sz w:val="22"/>
                <w:u w:val="single"/>
              </w:rPr>
              <w:t> </w:t>
            </w:r>
            <w:r>
              <w:rPr>
                <w:rFonts w:ascii="Times New Roman"/>
                <w:sz w:val="22"/>
                <w:u w:val="single"/>
              </w:rPr>
              <w:t>  </w:t>
            </w:r>
            <w:r>
              <w:rPr>
                <w:sz w:val="22"/>
                <w:u w:val="single"/>
              </w:rPr>
              <w:t>(65,000)</w:t>
            </w:r>
          </w:p>
        </w:tc>
      </w:tr>
      <w:tr>
        <w:trPr>
          <w:trHeight w:val="378" w:hRule="atLeast"/>
        </w:trPr>
        <w:tc>
          <w:tcPr>
            <w:tcW w:w="2896" w:type="dxa"/>
          </w:tcPr>
          <w:p>
            <w:pPr>
              <w:pStyle w:val="TableParagraph"/>
              <w:spacing w:line="250" w:lineRule="exact"/>
              <w:ind w:left="50"/>
              <w:rPr>
                <w:sz w:val="22"/>
              </w:rPr>
            </w:pPr>
            <w:r>
              <w:rPr>
                <w:sz w:val="22"/>
              </w:rPr>
              <w:t>Net income</w:t>
            </w:r>
          </w:p>
        </w:tc>
        <w:tc>
          <w:tcPr>
            <w:tcW w:w="1182" w:type="dxa"/>
          </w:tcPr>
          <w:p>
            <w:pPr>
              <w:pStyle w:val="TableParagraph"/>
              <w:rPr>
                <w:rFonts w:ascii="Times New Roman"/>
                <w:sz w:val="20"/>
              </w:rPr>
            </w:pPr>
          </w:p>
        </w:tc>
        <w:tc>
          <w:tcPr>
            <w:tcW w:w="1345" w:type="dxa"/>
          </w:tcPr>
          <w:p>
            <w:pPr>
              <w:pStyle w:val="TableParagraph"/>
              <w:spacing w:line="250" w:lineRule="exact"/>
              <w:ind w:left="291"/>
              <w:rPr>
                <w:sz w:val="22"/>
              </w:rPr>
            </w:pPr>
            <w:r>
              <w:rPr>
                <w:sz w:val="22"/>
                <w:u w:val="double"/>
              </w:rPr>
              <w:t>$</w:t>
            </w:r>
            <w:r>
              <w:rPr>
                <w:spacing w:val="58"/>
                <w:sz w:val="22"/>
                <w:u w:val="double"/>
              </w:rPr>
              <w:t> </w:t>
            </w:r>
            <w:r>
              <w:rPr>
                <w:sz w:val="22"/>
                <w:u w:val="double"/>
              </w:rPr>
              <w:t>35,000</w:t>
            </w:r>
          </w:p>
        </w:tc>
      </w:tr>
      <w:tr>
        <w:trPr>
          <w:trHeight w:val="379" w:hRule="atLeast"/>
        </w:trPr>
        <w:tc>
          <w:tcPr>
            <w:tcW w:w="2896" w:type="dxa"/>
          </w:tcPr>
          <w:p>
            <w:pPr>
              <w:pStyle w:val="TableParagraph"/>
              <w:spacing w:line="237" w:lineRule="exact" w:before="122"/>
              <w:ind w:left="50"/>
              <w:rPr>
                <w:sz w:val="22"/>
              </w:rPr>
            </w:pPr>
            <w:r>
              <w:rPr>
                <w:sz w:val="22"/>
              </w:rPr>
              <w:t>Increase in owner’s equity</w:t>
            </w:r>
          </w:p>
        </w:tc>
        <w:tc>
          <w:tcPr>
            <w:tcW w:w="1182" w:type="dxa"/>
          </w:tcPr>
          <w:p>
            <w:pPr>
              <w:pStyle w:val="TableParagraph"/>
              <w:rPr>
                <w:rFonts w:ascii="Times New Roman"/>
                <w:sz w:val="20"/>
              </w:rPr>
            </w:pPr>
          </w:p>
        </w:tc>
        <w:tc>
          <w:tcPr>
            <w:tcW w:w="1345" w:type="dxa"/>
          </w:tcPr>
          <w:p>
            <w:pPr>
              <w:pStyle w:val="TableParagraph"/>
              <w:spacing w:line="237" w:lineRule="exact" w:before="122"/>
              <w:ind w:left="291"/>
              <w:rPr>
                <w:sz w:val="22"/>
              </w:rPr>
            </w:pPr>
            <w:r>
              <w:rPr>
                <w:sz w:val="22"/>
              </w:rPr>
              <w:t>$45,000</w:t>
            </w:r>
          </w:p>
        </w:tc>
      </w:tr>
      <w:tr>
        <w:trPr>
          <w:trHeight w:val="254" w:hRule="atLeast"/>
        </w:trPr>
        <w:tc>
          <w:tcPr>
            <w:tcW w:w="2896" w:type="dxa"/>
          </w:tcPr>
          <w:p>
            <w:pPr>
              <w:pStyle w:val="TableParagraph"/>
              <w:spacing w:line="234" w:lineRule="exact"/>
              <w:ind w:left="50"/>
              <w:rPr>
                <w:sz w:val="22"/>
              </w:rPr>
            </w:pPr>
            <w:r>
              <w:rPr>
                <w:sz w:val="22"/>
              </w:rPr>
              <w:t>Less: Net income</w:t>
            </w:r>
          </w:p>
        </w:tc>
        <w:tc>
          <w:tcPr>
            <w:tcW w:w="1182" w:type="dxa"/>
          </w:tcPr>
          <w:p>
            <w:pPr>
              <w:pStyle w:val="TableParagraph"/>
              <w:spacing w:line="234" w:lineRule="exact"/>
              <w:ind w:left="33"/>
              <w:rPr>
                <w:sz w:val="22"/>
              </w:rPr>
            </w:pPr>
            <w:r>
              <w:rPr>
                <w:sz w:val="22"/>
              </w:rPr>
              <w:t>$ 35,000</w:t>
            </w:r>
          </w:p>
        </w:tc>
        <w:tc>
          <w:tcPr>
            <w:tcW w:w="1345" w:type="dxa"/>
          </w:tcPr>
          <w:p>
            <w:pPr>
              <w:pStyle w:val="TableParagraph"/>
              <w:rPr>
                <w:rFonts w:ascii="Times New Roman"/>
                <w:sz w:val="18"/>
              </w:rPr>
            </w:pPr>
          </w:p>
        </w:tc>
      </w:tr>
      <w:tr>
        <w:trPr>
          <w:trHeight w:val="252" w:hRule="atLeast"/>
        </w:trPr>
        <w:tc>
          <w:tcPr>
            <w:tcW w:w="2896" w:type="dxa"/>
          </w:tcPr>
          <w:p>
            <w:pPr>
              <w:pStyle w:val="TableParagraph"/>
              <w:spacing w:line="232" w:lineRule="exact"/>
              <w:ind w:left="770"/>
              <w:rPr>
                <w:sz w:val="22"/>
              </w:rPr>
            </w:pPr>
            <w:r>
              <w:rPr>
                <w:sz w:val="22"/>
              </w:rPr>
              <w:t>Additional investment</w:t>
            </w:r>
          </w:p>
        </w:tc>
        <w:tc>
          <w:tcPr>
            <w:tcW w:w="1182" w:type="dxa"/>
          </w:tcPr>
          <w:p>
            <w:pPr>
              <w:pStyle w:val="TableParagraph"/>
              <w:spacing w:line="232" w:lineRule="exact"/>
              <w:ind w:left="33"/>
              <w:rPr>
                <w:sz w:val="22"/>
              </w:rPr>
            </w:pPr>
            <w:r>
              <w:rPr>
                <w:rFonts w:ascii="Times New Roman"/>
                <w:w w:val="100"/>
                <w:sz w:val="22"/>
                <w:u w:val="single"/>
              </w:rPr>
              <w:t> </w:t>
            </w:r>
            <w:r>
              <w:rPr>
                <w:rFonts w:ascii="Times New Roman"/>
                <w:sz w:val="22"/>
                <w:u w:val="single"/>
              </w:rPr>
              <w:t>  </w:t>
            </w:r>
            <w:r>
              <w:rPr>
                <w:sz w:val="22"/>
                <w:u w:val="single"/>
              </w:rPr>
              <w:t>25,000</w:t>
            </w:r>
          </w:p>
        </w:tc>
        <w:tc>
          <w:tcPr>
            <w:tcW w:w="1345" w:type="dxa"/>
          </w:tcPr>
          <w:p>
            <w:pPr>
              <w:pStyle w:val="TableParagraph"/>
              <w:spacing w:line="232" w:lineRule="exact"/>
              <w:ind w:right="109"/>
              <w:jc w:val="right"/>
              <w:rPr>
                <w:sz w:val="22"/>
              </w:rPr>
            </w:pPr>
            <w:r>
              <w:rPr>
                <w:sz w:val="22"/>
                <w:u w:val="single"/>
              </w:rPr>
              <w:t>(60,000</w:t>
            </w:r>
            <w:r>
              <w:rPr>
                <w:sz w:val="22"/>
              </w:rPr>
              <w:t>)</w:t>
            </w:r>
          </w:p>
        </w:tc>
      </w:tr>
      <w:tr>
        <w:trPr>
          <w:trHeight w:val="247" w:hRule="atLeast"/>
        </w:trPr>
        <w:tc>
          <w:tcPr>
            <w:tcW w:w="2896" w:type="dxa"/>
          </w:tcPr>
          <w:p>
            <w:pPr>
              <w:pStyle w:val="TableParagraph"/>
              <w:spacing w:line="228" w:lineRule="exact"/>
              <w:ind w:left="50"/>
              <w:rPr>
                <w:sz w:val="22"/>
              </w:rPr>
            </w:pPr>
            <w:r>
              <w:rPr>
                <w:sz w:val="22"/>
              </w:rPr>
              <w:t>Drawings</w:t>
            </w:r>
          </w:p>
        </w:tc>
        <w:tc>
          <w:tcPr>
            <w:tcW w:w="1182" w:type="dxa"/>
          </w:tcPr>
          <w:p>
            <w:pPr>
              <w:pStyle w:val="TableParagraph"/>
              <w:rPr>
                <w:rFonts w:ascii="Times New Roman"/>
                <w:sz w:val="18"/>
              </w:rPr>
            </w:pPr>
          </w:p>
        </w:tc>
        <w:tc>
          <w:tcPr>
            <w:tcW w:w="1345" w:type="dxa"/>
          </w:tcPr>
          <w:p>
            <w:pPr>
              <w:pStyle w:val="TableParagraph"/>
              <w:spacing w:line="228" w:lineRule="exact"/>
              <w:ind w:left="291"/>
              <w:rPr>
                <w:sz w:val="22"/>
              </w:rPr>
            </w:pPr>
            <w:r>
              <w:rPr>
                <w:sz w:val="22"/>
                <w:u w:val="double"/>
              </w:rPr>
              <w:t>$(15,000)</w:t>
            </w:r>
          </w:p>
        </w:tc>
      </w:tr>
    </w:tbl>
    <w:p>
      <w:pPr>
        <w:spacing w:line="242" w:lineRule="auto" w:before="210"/>
        <w:ind w:left="2669" w:right="406" w:hanging="632"/>
        <w:jc w:val="left"/>
        <w:rPr>
          <w:sz w:val="14"/>
        </w:rPr>
      </w:pPr>
      <w:r>
        <w:rPr>
          <w:sz w:val="14"/>
        </w:rPr>
        <w:t>Ans: N/A, LO: 3,4, Bloom: AP, Difficulty: Moderate, Min: 5, AACSB: Analytic, AICPA BB: Governance Perspective, AICPA FC: Measurement Analysis and Interpretation, AICPA PC: None, IMA: Reporting</w:t>
      </w:r>
    </w:p>
    <w:p>
      <w:pPr>
        <w:pStyle w:val="BodyText"/>
        <w:spacing w:before="6"/>
        <w:rPr>
          <w:sz w:val="21"/>
        </w:rPr>
      </w:pPr>
    </w:p>
    <w:p>
      <w:pPr>
        <w:spacing w:line="242" w:lineRule="auto" w:before="0"/>
        <w:ind w:left="1229" w:right="942" w:firstLine="0"/>
        <w:jc w:val="left"/>
        <w:rPr>
          <w:sz w:val="18"/>
        </w:rPr>
      </w:pPr>
      <w:r>
        <w:rPr>
          <w:sz w:val="18"/>
        </w:rPr>
        <w:t>[(a): (Beg. tot. assets – Beg. tot. liabl. = Beg. tot. owner’s equity); (b): ((End. owner’s equity – Beg. owner’s equity) – (Tot. rev. – Tot. exp.) + Draws = Add’l. invest.); (c): (Beg. tot. assets – Beg. tot. owner’s equity = Beg. liabl.); (d): ((End. owner’s equity – Beg. owner’s equity) – (Tot. rev. – Tot. exp.) – Add’l. invest. = Draws.)]</w:t>
      </w:r>
    </w:p>
    <w:p>
      <w:pPr>
        <w:pStyle w:val="BodyText"/>
        <w:spacing w:before="5"/>
        <w:rPr>
          <w:sz w:val="21"/>
        </w:rPr>
      </w:pPr>
    </w:p>
    <w:p>
      <w:pPr>
        <w:pStyle w:val="Heading3"/>
        <w:spacing w:before="1"/>
        <w:ind w:left="1229"/>
      </w:pPr>
      <w:r>
        <w:rPr/>
        <w:t>Ex. 201</w:t>
      </w:r>
    </w:p>
    <w:p>
      <w:pPr>
        <w:pStyle w:val="BodyText"/>
        <w:spacing w:before="121"/>
        <w:ind w:left="1229" w:right="1469"/>
      </w:pPr>
      <w:r>
        <w:rPr/>
        <w:t>An analysis of the transactions made by R&amp;H Blacke Co., a tax firm, for the month of July is shown below. Each increase and decrease in owner’s equity is explained.</w:t>
      </w:r>
    </w:p>
    <w:p>
      <w:pPr>
        <w:pStyle w:val="BodyText"/>
        <w:tabs>
          <w:tab w:pos="2849" w:val="left" w:leader="none"/>
          <w:tab w:pos="6629" w:val="left" w:leader="none"/>
        </w:tabs>
        <w:spacing w:before="205"/>
        <w:ind w:left="1769" w:right="2355" w:firstLine="1080"/>
      </w:pPr>
      <w:r>
        <w:rPr/>
        <w:t>Accounts</w:t>
        <w:tab/>
        <w:t>Accounts Owner’s Equity </w:t>
      </w:r>
      <w:r>
        <w:rPr>
          <w:u w:val="single"/>
        </w:rPr>
        <w:t>Cash</w:t>
      </w:r>
      <w:r>
        <w:rPr/>
        <w:t> </w:t>
      </w:r>
      <w:r>
        <w:rPr>
          <w:spacing w:val="59"/>
        </w:rPr>
        <w:t> </w:t>
      </w:r>
      <w:r>
        <w:rPr/>
        <w:t>+</w:t>
        <w:tab/>
      </w:r>
      <w:r>
        <w:rPr>
          <w:u w:val="single"/>
        </w:rPr>
        <w:t>Receivable</w:t>
      </w:r>
      <w:r>
        <w:rPr/>
        <w:t> + </w:t>
      </w:r>
      <w:r>
        <w:rPr>
          <w:u w:val="single"/>
        </w:rPr>
        <w:t>Supplies</w:t>
      </w:r>
      <w:r>
        <w:rPr/>
        <w:t> + </w:t>
      </w:r>
      <w:r>
        <w:rPr>
          <w:u w:val="single"/>
        </w:rPr>
        <w:t>Equipment</w:t>
      </w:r>
      <w:r>
        <w:rPr/>
        <w:t> = </w:t>
      </w:r>
      <w:r>
        <w:rPr>
          <w:u w:val="single"/>
        </w:rPr>
        <w:t>Payable</w:t>
      </w:r>
      <w:r>
        <w:rPr/>
        <w:t> + </w:t>
      </w:r>
      <w:r>
        <w:rPr>
          <w:u w:val="single"/>
        </w:rPr>
        <w:t>Owner’s</w:t>
      </w:r>
      <w:r>
        <w:rPr>
          <w:spacing w:val="-13"/>
          <w:u w:val="single"/>
        </w:rPr>
        <w:t> </w:t>
      </w:r>
      <w:r>
        <w:rPr>
          <w:u w:val="single"/>
        </w:rPr>
        <w:t>Capita</w:t>
      </w:r>
      <w:r>
        <w:rPr/>
        <w:t>l</w:t>
      </w:r>
    </w:p>
    <w:p>
      <w:pPr>
        <w:pStyle w:val="BodyText"/>
        <w:spacing w:before="9"/>
        <w:rPr>
          <w:sz w:val="13"/>
        </w:rPr>
      </w:pPr>
    </w:p>
    <w:p>
      <w:pPr>
        <w:pStyle w:val="BodyText"/>
        <w:tabs>
          <w:tab w:pos="1769" w:val="left" w:leader="none"/>
          <w:tab w:pos="7709" w:val="left" w:leader="none"/>
        </w:tabs>
        <w:spacing w:before="93"/>
        <w:ind w:left="1229"/>
      </w:pPr>
      <w:r>
        <w:rPr/>
        <w:t>1.</w:t>
        <w:tab/>
        <w:t>+$13,000</w:t>
        <w:tab/>
        <w:t>+$13,000</w:t>
      </w:r>
      <w:r>
        <w:rPr>
          <w:spacing w:val="-2"/>
        </w:rPr>
        <w:t> </w:t>
      </w:r>
      <w:r>
        <w:rPr/>
        <w:t>Investment</w:t>
      </w:r>
    </w:p>
    <w:p>
      <w:pPr>
        <w:pStyle w:val="BodyText"/>
        <w:tabs>
          <w:tab w:pos="1769" w:val="left" w:leader="none"/>
          <w:tab w:pos="2087" w:val="left" w:leader="none"/>
          <w:tab w:pos="5279" w:val="left" w:leader="none"/>
          <w:tab w:pos="6629" w:val="left" w:leader="none"/>
        </w:tabs>
        <w:spacing w:before="2"/>
        <w:ind w:left="1229"/>
      </w:pPr>
      <w:r>
        <w:rPr/>
        <w:t>2.</w:t>
        <w:tab/>
        <w:t>-</w:t>
        <w:tab/>
        <w:t>2,000</w:t>
        <w:tab/>
        <w:t>+$5,000</w:t>
        <w:tab/>
        <w:t>+$3,000</w:t>
      </w:r>
    </w:p>
    <w:p>
      <w:pPr>
        <w:pStyle w:val="BodyText"/>
        <w:tabs>
          <w:tab w:pos="1769" w:val="left" w:leader="none"/>
          <w:tab w:pos="2270" w:val="left" w:leader="none"/>
          <w:tab w:pos="4199" w:val="left" w:leader="none"/>
        </w:tabs>
        <w:spacing w:before="1"/>
        <w:ind w:left="1229"/>
      </w:pPr>
      <w:r>
        <w:rPr/>
        <w:t>3.</w:t>
        <w:tab/>
        <w:t>-</w:t>
        <w:tab/>
        <w:t>950</w:t>
        <w:tab/>
        <w:t>+$950</w:t>
      </w:r>
    </w:p>
    <w:p>
      <w:pPr>
        <w:pStyle w:val="BodyText"/>
        <w:tabs>
          <w:tab w:pos="1769" w:val="left" w:leader="none"/>
          <w:tab w:pos="2849" w:val="left" w:leader="none"/>
          <w:tab w:pos="7709" w:val="left" w:leader="none"/>
          <w:tab w:pos="8082" w:val="left" w:leader="none"/>
        </w:tabs>
        <w:spacing w:before="2"/>
        <w:ind w:left="1229"/>
      </w:pPr>
      <w:r>
        <w:rPr/>
        <w:pict>
          <v:shape style="position:absolute;margin-left:69.970673pt;margin-top:12.903652pt;width:332.7pt;height:75.7pt;mso-position-horizontal-relative:page;mso-position-vertical-relative:paragraph;z-index:1572864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3"/>
                    <w:gridCol w:w="750"/>
                    <w:gridCol w:w="362"/>
                    <w:gridCol w:w="2036"/>
                    <w:gridCol w:w="1679"/>
                    <w:gridCol w:w="751"/>
                    <w:gridCol w:w="260"/>
                  </w:tblGrid>
                  <w:tr>
                    <w:trPr>
                      <w:trHeight w:val="250" w:hRule="atLeast"/>
                    </w:trPr>
                    <w:tc>
                      <w:tcPr>
                        <w:tcW w:w="813" w:type="dxa"/>
                      </w:tcPr>
                      <w:p>
                        <w:pPr>
                          <w:pStyle w:val="TableParagraph"/>
                          <w:tabs>
                            <w:tab w:pos="589" w:val="left" w:leader="none"/>
                          </w:tabs>
                          <w:spacing w:line="231" w:lineRule="exact"/>
                          <w:ind w:left="50"/>
                          <w:rPr>
                            <w:sz w:val="22"/>
                          </w:rPr>
                        </w:pPr>
                        <w:r>
                          <w:rPr>
                            <w:sz w:val="22"/>
                          </w:rPr>
                          <w:t>5.</w:t>
                          <w:tab/>
                          <w:t>-</w:t>
                        </w:r>
                      </w:p>
                    </w:tc>
                    <w:tc>
                      <w:tcPr>
                        <w:tcW w:w="750" w:type="dxa"/>
                      </w:tcPr>
                      <w:p>
                        <w:pPr>
                          <w:pStyle w:val="TableParagraph"/>
                          <w:spacing w:line="231" w:lineRule="exact"/>
                          <w:ind w:right="102"/>
                          <w:jc w:val="right"/>
                          <w:rPr>
                            <w:sz w:val="22"/>
                          </w:rPr>
                        </w:pPr>
                        <w:r>
                          <w:rPr>
                            <w:sz w:val="22"/>
                          </w:rPr>
                          <w:t>1,500</w:t>
                        </w: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spacing w:line="231" w:lineRule="exact"/>
                          <w:ind w:right="114"/>
                          <w:jc w:val="right"/>
                          <w:rPr>
                            <w:sz w:val="22"/>
                          </w:rPr>
                        </w:pPr>
                        <w:r>
                          <w:rPr>
                            <w:w w:val="100"/>
                            <w:sz w:val="22"/>
                          </w:rPr>
                          <w:t>-</w:t>
                        </w:r>
                      </w:p>
                    </w:tc>
                    <w:tc>
                      <w:tcPr>
                        <w:tcW w:w="751" w:type="dxa"/>
                      </w:tcPr>
                      <w:p>
                        <w:pPr>
                          <w:pStyle w:val="TableParagraph"/>
                          <w:spacing w:line="231" w:lineRule="exact"/>
                          <w:ind w:right="131"/>
                          <w:jc w:val="right"/>
                          <w:rPr>
                            <w:sz w:val="22"/>
                          </w:rPr>
                        </w:pPr>
                        <w:r>
                          <w:rPr>
                            <w:sz w:val="22"/>
                          </w:rPr>
                          <w:t>1,500</w:t>
                        </w:r>
                      </w:p>
                    </w:tc>
                    <w:tc>
                      <w:tcPr>
                        <w:tcW w:w="260" w:type="dxa"/>
                      </w:tcPr>
                      <w:p>
                        <w:pPr>
                          <w:pStyle w:val="TableParagraph"/>
                          <w:rPr>
                            <w:rFonts w:ascii="Times New Roman"/>
                            <w:sz w:val="18"/>
                          </w:rPr>
                        </w:pPr>
                      </w:p>
                    </w:tc>
                  </w:tr>
                  <w:tr>
                    <w:trPr>
                      <w:trHeight w:val="254" w:hRule="atLeast"/>
                    </w:trPr>
                    <w:tc>
                      <w:tcPr>
                        <w:tcW w:w="813" w:type="dxa"/>
                      </w:tcPr>
                      <w:p>
                        <w:pPr>
                          <w:pStyle w:val="TableParagraph"/>
                          <w:tabs>
                            <w:tab w:pos="589" w:val="left" w:leader="none"/>
                          </w:tabs>
                          <w:spacing w:line="234" w:lineRule="exact"/>
                          <w:ind w:left="50"/>
                          <w:rPr>
                            <w:sz w:val="22"/>
                          </w:rPr>
                        </w:pPr>
                        <w:r>
                          <w:rPr>
                            <w:sz w:val="22"/>
                          </w:rPr>
                          <w:t>6.</w:t>
                          <w:tab/>
                          <w:t>-</w:t>
                        </w:r>
                      </w:p>
                    </w:tc>
                    <w:tc>
                      <w:tcPr>
                        <w:tcW w:w="750" w:type="dxa"/>
                      </w:tcPr>
                      <w:p>
                        <w:pPr>
                          <w:pStyle w:val="TableParagraph"/>
                          <w:spacing w:line="234" w:lineRule="exact"/>
                          <w:ind w:right="102"/>
                          <w:jc w:val="right"/>
                          <w:rPr>
                            <w:sz w:val="22"/>
                          </w:rPr>
                        </w:pPr>
                        <w:r>
                          <w:rPr>
                            <w:sz w:val="22"/>
                          </w:rPr>
                          <w:t>2,500</w:t>
                        </w: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rPr>
                            <w:rFonts w:ascii="Times New Roman"/>
                            <w:sz w:val="18"/>
                          </w:rPr>
                        </w:pPr>
                      </w:p>
                    </w:tc>
                    <w:tc>
                      <w:tcPr>
                        <w:tcW w:w="751" w:type="dxa"/>
                      </w:tcPr>
                      <w:p>
                        <w:pPr>
                          <w:pStyle w:val="TableParagraph"/>
                          <w:rPr>
                            <w:rFonts w:ascii="Times New Roman"/>
                            <w:sz w:val="18"/>
                          </w:rPr>
                        </w:pPr>
                      </w:p>
                    </w:tc>
                    <w:tc>
                      <w:tcPr>
                        <w:tcW w:w="260" w:type="dxa"/>
                      </w:tcPr>
                      <w:p>
                        <w:pPr>
                          <w:pStyle w:val="TableParagraph"/>
                          <w:spacing w:line="234" w:lineRule="exact"/>
                          <w:ind w:right="45"/>
                          <w:jc w:val="right"/>
                          <w:rPr>
                            <w:sz w:val="22"/>
                          </w:rPr>
                        </w:pPr>
                        <w:r>
                          <w:rPr>
                            <w:w w:val="100"/>
                            <w:sz w:val="22"/>
                          </w:rPr>
                          <w:t>-</w:t>
                        </w:r>
                      </w:p>
                    </w:tc>
                  </w:tr>
                  <w:tr>
                    <w:trPr>
                      <w:trHeight w:val="251" w:hRule="atLeast"/>
                    </w:trPr>
                    <w:tc>
                      <w:tcPr>
                        <w:tcW w:w="813" w:type="dxa"/>
                      </w:tcPr>
                      <w:p>
                        <w:pPr>
                          <w:pStyle w:val="TableParagraph"/>
                          <w:tabs>
                            <w:tab w:pos="589" w:val="left" w:leader="none"/>
                          </w:tabs>
                          <w:spacing w:line="232" w:lineRule="exact"/>
                          <w:ind w:left="50"/>
                          <w:rPr>
                            <w:sz w:val="22"/>
                          </w:rPr>
                        </w:pPr>
                        <w:r>
                          <w:rPr>
                            <w:sz w:val="22"/>
                          </w:rPr>
                          <w:t>7.</w:t>
                          <w:tab/>
                          <w:t>-</w:t>
                        </w:r>
                      </w:p>
                    </w:tc>
                    <w:tc>
                      <w:tcPr>
                        <w:tcW w:w="750" w:type="dxa"/>
                      </w:tcPr>
                      <w:p>
                        <w:pPr>
                          <w:pStyle w:val="TableParagraph"/>
                          <w:spacing w:line="232" w:lineRule="exact"/>
                          <w:ind w:right="102"/>
                          <w:jc w:val="right"/>
                          <w:rPr>
                            <w:sz w:val="22"/>
                          </w:rPr>
                        </w:pPr>
                        <w:r>
                          <w:rPr>
                            <w:sz w:val="22"/>
                          </w:rPr>
                          <w:t>750</w:t>
                        </w: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rPr>
                            <w:rFonts w:ascii="Times New Roman"/>
                            <w:sz w:val="18"/>
                          </w:rPr>
                        </w:pPr>
                      </w:p>
                    </w:tc>
                    <w:tc>
                      <w:tcPr>
                        <w:tcW w:w="751" w:type="dxa"/>
                      </w:tcPr>
                      <w:p>
                        <w:pPr>
                          <w:pStyle w:val="TableParagraph"/>
                          <w:rPr>
                            <w:rFonts w:ascii="Times New Roman"/>
                            <w:sz w:val="18"/>
                          </w:rPr>
                        </w:pPr>
                      </w:p>
                    </w:tc>
                    <w:tc>
                      <w:tcPr>
                        <w:tcW w:w="260" w:type="dxa"/>
                      </w:tcPr>
                      <w:p>
                        <w:pPr>
                          <w:pStyle w:val="TableParagraph"/>
                          <w:spacing w:line="232" w:lineRule="exact"/>
                          <w:ind w:right="45"/>
                          <w:jc w:val="right"/>
                          <w:rPr>
                            <w:sz w:val="22"/>
                          </w:rPr>
                        </w:pPr>
                        <w:r>
                          <w:rPr>
                            <w:w w:val="100"/>
                            <w:sz w:val="22"/>
                          </w:rPr>
                          <w:t>-</w:t>
                        </w:r>
                      </w:p>
                    </w:tc>
                  </w:tr>
                  <w:tr>
                    <w:trPr>
                      <w:trHeight w:val="252" w:hRule="atLeast"/>
                    </w:trPr>
                    <w:tc>
                      <w:tcPr>
                        <w:tcW w:w="813" w:type="dxa"/>
                      </w:tcPr>
                      <w:p>
                        <w:pPr>
                          <w:pStyle w:val="TableParagraph"/>
                          <w:tabs>
                            <w:tab w:pos="589" w:val="left" w:leader="none"/>
                          </w:tabs>
                          <w:spacing w:line="232" w:lineRule="exact"/>
                          <w:ind w:left="50"/>
                          <w:rPr>
                            <w:sz w:val="22"/>
                          </w:rPr>
                        </w:pPr>
                        <w:r>
                          <w:rPr>
                            <w:sz w:val="22"/>
                          </w:rPr>
                          <w:t>8.</w:t>
                          <w:tab/>
                          <w:t>+</w:t>
                        </w:r>
                      </w:p>
                    </w:tc>
                    <w:tc>
                      <w:tcPr>
                        <w:tcW w:w="750" w:type="dxa"/>
                      </w:tcPr>
                      <w:p>
                        <w:pPr>
                          <w:pStyle w:val="TableParagraph"/>
                          <w:spacing w:line="232" w:lineRule="exact"/>
                          <w:ind w:right="108"/>
                          <w:jc w:val="right"/>
                          <w:rPr>
                            <w:sz w:val="22"/>
                          </w:rPr>
                        </w:pPr>
                        <w:r>
                          <w:rPr>
                            <w:sz w:val="22"/>
                          </w:rPr>
                          <w:t>580</w:t>
                        </w:r>
                      </w:p>
                    </w:tc>
                    <w:tc>
                      <w:tcPr>
                        <w:tcW w:w="362" w:type="dxa"/>
                      </w:tcPr>
                      <w:p>
                        <w:pPr>
                          <w:pStyle w:val="TableParagraph"/>
                          <w:spacing w:line="232" w:lineRule="exact"/>
                          <w:ind w:left="107"/>
                          <w:rPr>
                            <w:sz w:val="22"/>
                          </w:rPr>
                        </w:pPr>
                        <w:r>
                          <w:rPr>
                            <w:w w:val="100"/>
                            <w:sz w:val="22"/>
                          </w:rPr>
                          <w:t>-</w:t>
                        </w:r>
                      </w:p>
                    </w:tc>
                    <w:tc>
                      <w:tcPr>
                        <w:tcW w:w="2036" w:type="dxa"/>
                      </w:tcPr>
                      <w:p>
                        <w:pPr>
                          <w:pStyle w:val="TableParagraph"/>
                          <w:spacing w:line="232" w:lineRule="exact"/>
                          <w:ind w:left="185"/>
                          <w:rPr>
                            <w:sz w:val="22"/>
                          </w:rPr>
                        </w:pPr>
                        <w:r>
                          <w:rPr>
                            <w:sz w:val="22"/>
                          </w:rPr>
                          <w:t>580</w:t>
                        </w:r>
                      </w:p>
                    </w:tc>
                    <w:tc>
                      <w:tcPr>
                        <w:tcW w:w="1679" w:type="dxa"/>
                      </w:tcPr>
                      <w:p>
                        <w:pPr>
                          <w:pStyle w:val="TableParagraph"/>
                          <w:rPr>
                            <w:rFonts w:ascii="Times New Roman"/>
                            <w:sz w:val="18"/>
                          </w:rPr>
                        </w:pPr>
                      </w:p>
                    </w:tc>
                    <w:tc>
                      <w:tcPr>
                        <w:tcW w:w="751" w:type="dxa"/>
                      </w:tcPr>
                      <w:p>
                        <w:pPr>
                          <w:pStyle w:val="TableParagraph"/>
                          <w:rPr>
                            <w:rFonts w:ascii="Times New Roman"/>
                            <w:sz w:val="18"/>
                          </w:rPr>
                        </w:pPr>
                      </w:p>
                    </w:tc>
                    <w:tc>
                      <w:tcPr>
                        <w:tcW w:w="260" w:type="dxa"/>
                      </w:tcPr>
                      <w:p>
                        <w:pPr>
                          <w:pStyle w:val="TableParagraph"/>
                          <w:rPr>
                            <w:rFonts w:ascii="Times New Roman"/>
                            <w:sz w:val="18"/>
                          </w:rPr>
                        </w:pPr>
                      </w:p>
                    </w:tc>
                  </w:tr>
                  <w:tr>
                    <w:trPr>
                      <w:trHeight w:val="254" w:hRule="atLeast"/>
                    </w:trPr>
                    <w:tc>
                      <w:tcPr>
                        <w:tcW w:w="813" w:type="dxa"/>
                      </w:tcPr>
                      <w:p>
                        <w:pPr>
                          <w:pStyle w:val="TableParagraph"/>
                          <w:tabs>
                            <w:tab w:pos="589" w:val="left" w:leader="none"/>
                          </w:tabs>
                          <w:spacing w:line="234" w:lineRule="exact"/>
                          <w:ind w:left="50"/>
                          <w:rPr>
                            <w:sz w:val="22"/>
                          </w:rPr>
                        </w:pPr>
                        <w:r>
                          <w:rPr>
                            <w:sz w:val="22"/>
                          </w:rPr>
                          <w:t>9.</w:t>
                          <w:tab/>
                          <w:t>-</w:t>
                        </w:r>
                      </w:p>
                    </w:tc>
                    <w:tc>
                      <w:tcPr>
                        <w:tcW w:w="750" w:type="dxa"/>
                      </w:tcPr>
                      <w:p>
                        <w:pPr>
                          <w:pStyle w:val="TableParagraph"/>
                          <w:spacing w:line="234" w:lineRule="exact"/>
                          <w:ind w:right="102"/>
                          <w:jc w:val="right"/>
                          <w:rPr>
                            <w:sz w:val="22"/>
                          </w:rPr>
                        </w:pPr>
                        <w:r>
                          <w:rPr>
                            <w:sz w:val="22"/>
                          </w:rPr>
                          <w:t>4,200</w:t>
                        </w: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rPr>
                            <w:rFonts w:ascii="Times New Roman"/>
                            <w:sz w:val="18"/>
                          </w:rPr>
                        </w:pPr>
                      </w:p>
                    </w:tc>
                    <w:tc>
                      <w:tcPr>
                        <w:tcW w:w="751" w:type="dxa"/>
                      </w:tcPr>
                      <w:p>
                        <w:pPr>
                          <w:pStyle w:val="TableParagraph"/>
                          <w:rPr>
                            <w:rFonts w:ascii="Times New Roman"/>
                            <w:sz w:val="18"/>
                          </w:rPr>
                        </w:pPr>
                      </w:p>
                    </w:tc>
                    <w:tc>
                      <w:tcPr>
                        <w:tcW w:w="260" w:type="dxa"/>
                      </w:tcPr>
                      <w:p>
                        <w:pPr>
                          <w:pStyle w:val="TableParagraph"/>
                          <w:spacing w:line="234" w:lineRule="exact"/>
                          <w:ind w:right="45"/>
                          <w:jc w:val="right"/>
                          <w:rPr>
                            <w:sz w:val="22"/>
                          </w:rPr>
                        </w:pPr>
                        <w:r>
                          <w:rPr>
                            <w:w w:val="100"/>
                            <w:sz w:val="22"/>
                          </w:rPr>
                          <w:t>-</w:t>
                        </w:r>
                      </w:p>
                    </w:tc>
                  </w:tr>
                  <w:tr>
                    <w:trPr>
                      <w:trHeight w:val="250" w:hRule="atLeast"/>
                    </w:trPr>
                    <w:tc>
                      <w:tcPr>
                        <w:tcW w:w="813" w:type="dxa"/>
                      </w:tcPr>
                      <w:p>
                        <w:pPr>
                          <w:pStyle w:val="TableParagraph"/>
                          <w:spacing w:line="231" w:lineRule="exact"/>
                          <w:ind w:left="50"/>
                          <w:rPr>
                            <w:sz w:val="22"/>
                          </w:rPr>
                        </w:pPr>
                        <w:r>
                          <w:rPr>
                            <w:sz w:val="22"/>
                          </w:rPr>
                          <w:t>10.</w:t>
                        </w:r>
                      </w:p>
                    </w:tc>
                    <w:tc>
                      <w:tcPr>
                        <w:tcW w:w="750" w:type="dxa"/>
                      </w:tcPr>
                      <w:p>
                        <w:pPr>
                          <w:pStyle w:val="TableParagraph"/>
                          <w:rPr>
                            <w:rFonts w:ascii="Times New Roman"/>
                            <w:sz w:val="18"/>
                          </w:rPr>
                        </w:pP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spacing w:line="231" w:lineRule="exact"/>
                          <w:ind w:right="59"/>
                          <w:jc w:val="right"/>
                          <w:rPr>
                            <w:sz w:val="22"/>
                          </w:rPr>
                        </w:pPr>
                        <w:r>
                          <w:rPr>
                            <w:w w:val="100"/>
                            <w:sz w:val="22"/>
                          </w:rPr>
                          <w:t>+</w:t>
                        </w:r>
                      </w:p>
                    </w:tc>
                    <w:tc>
                      <w:tcPr>
                        <w:tcW w:w="751" w:type="dxa"/>
                      </w:tcPr>
                      <w:p>
                        <w:pPr>
                          <w:pStyle w:val="TableParagraph"/>
                          <w:spacing w:line="231" w:lineRule="exact"/>
                          <w:ind w:right="137"/>
                          <w:jc w:val="right"/>
                          <w:rPr>
                            <w:sz w:val="22"/>
                          </w:rPr>
                        </w:pPr>
                        <w:r>
                          <w:rPr>
                            <w:sz w:val="22"/>
                          </w:rPr>
                          <w:t>500</w:t>
                        </w:r>
                      </w:p>
                    </w:tc>
                    <w:tc>
                      <w:tcPr>
                        <w:tcW w:w="260" w:type="dxa"/>
                      </w:tcPr>
                      <w:p>
                        <w:pPr>
                          <w:pStyle w:val="TableParagraph"/>
                          <w:spacing w:line="231" w:lineRule="exact"/>
                          <w:ind w:right="45"/>
                          <w:jc w:val="right"/>
                          <w:rPr>
                            <w:sz w:val="22"/>
                          </w:rPr>
                        </w:pPr>
                        <w:r>
                          <w:rPr>
                            <w:w w:val="100"/>
                            <w:sz w:val="22"/>
                          </w:rPr>
                          <w:t>-</w:t>
                        </w:r>
                      </w:p>
                    </w:tc>
                  </w:tr>
                </w:tbl>
                <w:p>
                  <w:pPr>
                    <w:pStyle w:val="BodyText"/>
                  </w:pPr>
                </w:p>
              </w:txbxContent>
            </v:textbox>
            <w10:wrap type="none"/>
          </v:shape>
        </w:pict>
      </w:r>
      <w:r>
        <w:rPr/>
        <w:t>4.</w:t>
        <w:tab/>
        <w:t>+ </w:t>
      </w:r>
      <w:r>
        <w:rPr>
          <w:spacing w:val="59"/>
        </w:rPr>
        <w:t> </w:t>
      </w:r>
      <w:r>
        <w:rPr/>
        <w:t>2,500</w:t>
        <w:tab/>
        <w:t>+$7,000</w:t>
        <w:tab/>
        <w:t>+</w:t>
        <w:tab/>
        <w:t>9,500 Service</w:t>
      </w:r>
      <w:r>
        <w:rPr>
          <w:spacing w:val="-3"/>
        </w:rPr>
        <w:t> </w:t>
      </w:r>
      <w:r>
        <w:rPr/>
        <w:t>Revenue</w:t>
      </w:r>
    </w:p>
    <w:p>
      <w:pPr>
        <w:pStyle w:val="BodyText"/>
        <w:spacing w:before="9"/>
        <w:rPr>
          <w:sz w:val="21"/>
        </w:rPr>
      </w:pPr>
    </w:p>
    <w:p>
      <w:pPr>
        <w:pStyle w:val="BodyText"/>
        <w:ind w:left="8088"/>
      </w:pPr>
      <w:r>
        <w:rPr/>
        <w:t>2,500 Drawings</w:t>
      </w:r>
    </w:p>
    <w:p>
      <w:pPr>
        <w:pStyle w:val="BodyText"/>
        <w:spacing w:before="2"/>
        <w:ind w:left="8271"/>
      </w:pPr>
      <w:r>
        <w:rPr/>
        <w:t>750 Rent Expense</w:t>
      </w:r>
    </w:p>
    <w:p>
      <w:pPr>
        <w:pStyle w:val="BodyText"/>
        <w:spacing w:before="9"/>
        <w:rPr>
          <w:sz w:val="21"/>
        </w:rPr>
      </w:pPr>
    </w:p>
    <w:p>
      <w:pPr>
        <w:pStyle w:val="BodyText"/>
        <w:ind w:left="6881"/>
        <w:jc w:val="center"/>
      </w:pPr>
      <w:r>
        <w:rPr/>
        <w:t>4,200 Salaries Expense</w:t>
      </w:r>
    </w:p>
    <w:p>
      <w:pPr>
        <w:pStyle w:val="BodyText"/>
        <w:spacing w:before="2"/>
        <w:ind w:left="6978"/>
        <w:jc w:val="center"/>
      </w:pPr>
      <w:r>
        <w:rPr/>
        <w:t>500 Utilities Expense</w:t>
      </w:r>
    </w:p>
    <w:p>
      <w:pPr>
        <w:pStyle w:val="BodyText"/>
        <w:spacing w:before="9"/>
        <w:rPr>
          <w:sz w:val="21"/>
        </w:rPr>
      </w:pPr>
    </w:p>
    <w:p>
      <w:pPr>
        <w:pStyle w:val="Heading3"/>
        <w:ind w:left="1229"/>
      </w:pPr>
      <w:r>
        <w:rPr/>
        <w:t>Instructions</w:t>
      </w:r>
    </w:p>
    <w:p>
      <w:pPr>
        <w:pStyle w:val="ListParagraph"/>
        <w:numPr>
          <w:ilvl w:val="0"/>
          <w:numId w:val="23"/>
        </w:numPr>
        <w:tabs>
          <w:tab w:pos="1560" w:val="left" w:leader="none"/>
        </w:tabs>
        <w:spacing w:line="240" w:lineRule="auto" w:before="2" w:after="0"/>
        <w:ind w:left="1559" w:right="0" w:hanging="331"/>
        <w:jc w:val="left"/>
        <w:rPr>
          <w:sz w:val="22"/>
        </w:rPr>
      </w:pPr>
      <w:r>
        <w:rPr>
          <w:sz w:val="22"/>
        </w:rPr>
        <w:t>Determine how much owner’s equity increased for the</w:t>
      </w:r>
      <w:r>
        <w:rPr>
          <w:spacing w:val="-11"/>
          <w:sz w:val="22"/>
        </w:rPr>
        <w:t> </w:t>
      </w:r>
      <w:r>
        <w:rPr>
          <w:sz w:val="22"/>
        </w:rPr>
        <w:t>month.</w:t>
      </w:r>
    </w:p>
    <w:p>
      <w:pPr>
        <w:pStyle w:val="ListParagraph"/>
        <w:numPr>
          <w:ilvl w:val="0"/>
          <w:numId w:val="23"/>
        </w:numPr>
        <w:tabs>
          <w:tab w:pos="1560" w:val="left" w:leader="none"/>
        </w:tabs>
        <w:spacing w:line="240" w:lineRule="auto" w:before="1" w:after="0"/>
        <w:ind w:left="1559" w:right="0" w:hanging="331"/>
        <w:jc w:val="left"/>
        <w:rPr>
          <w:sz w:val="22"/>
        </w:rPr>
      </w:pPr>
      <w:r>
        <w:rPr>
          <w:sz w:val="22"/>
        </w:rPr>
        <w:t>Compute the amount of net income for the</w:t>
      </w:r>
      <w:r>
        <w:rPr>
          <w:spacing w:val="-10"/>
          <w:sz w:val="22"/>
        </w:rPr>
        <w:t> </w:t>
      </w:r>
      <w:r>
        <w:rPr>
          <w:sz w:val="22"/>
        </w:rPr>
        <w:t>month.</w:t>
      </w:r>
    </w:p>
    <w:p>
      <w:pPr>
        <w:pStyle w:val="BodyText"/>
        <w:spacing w:before="9"/>
        <w:rPr>
          <w:sz w:val="21"/>
        </w:rPr>
      </w:pPr>
    </w:p>
    <w:p>
      <w:pPr>
        <w:pStyle w:val="Heading3"/>
        <w:spacing w:before="1"/>
        <w:ind w:left="1229"/>
      </w:pPr>
      <w:r>
        <w:rPr/>
        <w:t>Solution 201</w:t>
      </w:r>
    </w:p>
    <w:p>
      <w:pPr>
        <w:pStyle w:val="ListParagraph"/>
        <w:numPr>
          <w:ilvl w:val="0"/>
          <w:numId w:val="24"/>
        </w:numPr>
        <w:tabs>
          <w:tab w:pos="1949" w:val="left" w:leader="none"/>
          <w:tab w:pos="1950" w:val="left" w:leader="none"/>
          <w:tab w:pos="4829" w:val="left" w:leader="none"/>
          <w:tab w:pos="5073" w:val="left" w:leader="none"/>
        </w:tabs>
        <w:spacing w:line="237" w:lineRule="auto" w:before="123" w:after="0"/>
        <w:ind w:left="1949" w:right="5992" w:hanging="720"/>
        <w:jc w:val="left"/>
        <w:rPr>
          <w:sz w:val="22"/>
        </w:rPr>
      </w:pPr>
      <w:r>
        <w:rPr>
          <w:sz w:val="22"/>
        </w:rPr>
        <w:t>Investment</w:t>
        <w:tab/>
      </w:r>
      <w:r>
        <w:rPr>
          <w:spacing w:val="-3"/>
          <w:sz w:val="22"/>
        </w:rPr>
        <w:t>$13,000 </w:t>
      </w:r>
      <w:r>
        <w:rPr>
          <w:sz w:val="22"/>
        </w:rPr>
        <w:t>Service</w:t>
      </w:r>
      <w:r>
        <w:rPr>
          <w:spacing w:val="-4"/>
          <w:sz w:val="22"/>
        </w:rPr>
        <w:t> </w:t>
      </w:r>
      <w:r>
        <w:rPr>
          <w:sz w:val="22"/>
        </w:rPr>
        <w:t>revenue</w:t>
        <w:tab/>
        <w:tab/>
      </w:r>
      <w:r>
        <w:rPr>
          <w:spacing w:val="-4"/>
          <w:sz w:val="22"/>
        </w:rPr>
        <w:t>9,500</w:t>
      </w:r>
    </w:p>
    <w:p>
      <w:pPr>
        <w:pStyle w:val="BodyText"/>
        <w:tabs>
          <w:tab w:pos="5012" w:val="left" w:leader="none"/>
        </w:tabs>
        <w:spacing w:before="1"/>
        <w:ind w:left="1949"/>
      </w:pPr>
      <w:r>
        <w:rPr/>
        <w:t>Drawings</w:t>
        <w:tab/>
        <w:t>(2,500)</w:t>
      </w:r>
    </w:p>
    <w:p>
      <w:pPr>
        <w:pStyle w:val="BodyText"/>
        <w:tabs>
          <w:tab w:pos="5196" w:val="left" w:leader="none"/>
        </w:tabs>
        <w:spacing w:before="2"/>
        <w:ind w:left="1949"/>
      </w:pPr>
      <w:r>
        <w:rPr/>
        <w:t>Rent</w:t>
      </w:r>
      <w:r>
        <w:rPr>
          <w:spacing w:val="-3"/>
        </w:rPr>
        <w:t> </w:t>
      </w:r>
      <w:r>
        <w:rPr/>
        <w:t>expense</w:t>
        <w:tab/>
        <w:t>(750)</w:t>
      </w:r>
    </w:p>
    <w:p>
      <w:pPr>
        <w:pStyle w:val="BodyText"/>
        <w:tabs>
          <w:tab w:pos="5012" w:val="left" w:leader="none"/>
        </w:tabs>
        <w:spacing w:line="251" w:lineRule="exact" w:before="1"/>
        <w:ind w:left="1949"/>
      </w:pPr>
      <w:r>
        <w:rPr/>
        <w:t>Salaries</w:t>
      </w:r>
      <w:r>
        <w:rPr>
          <w:spacing w:val="-4"/>
        </w:rPr>
        <w:t> </w:t>
      </w:r>
      <w:r>
        <w:rPr/>
        <w:t>expense</w:t>
        <w:tab/>
        <w:t>(4,200)</w:t>
      </w:r>
    </w:p>
    <w:p>
      <w:pPr>
        <w:pStyle w:val="BodyText"/>
        <w:tabs>
          <w:tab w:pos="4829" w:val="left" w:leader="none"/>
          <w:tab w:pos="5196" w:val="left" w:leader="none"/>
        </w:tabs>
        <w:spacing w:line="251" w:lineRule="exact"/>
        <w:ind w:left="1949"/>
      </w:pPr>
      <w:r>
        <w:rPr/>
        <w:t>Utilities</w:t>
      </w:r>
      <w:r>
        <w:rPr>
          <w:spacing w:val="-4"/>
        </w:rPr>
        <w:t> </w:t>
      </w:r>
      <w:r>
        <w:rPr/>
        <w:t>expense</w:t>
        <w:tab/>
      </w:r>
      <w:r>
        <w:rPr>
          <w:rFonts w:ascii="Times New Roman"/>
          <w:u w:val="single"/>
        </w:rPr>
        <w:tab/>
      </w:r>
      <w:r>
        <w:rPr>
          <w:u w:val="single"/>
        </w:rPr>
        <w:t>(500</w:t>
      </w:r>
      <w:r>
        <w:rPr/>
        <w:t>)</w:t>
      </w:r>
    </w:p>
    <w:p>
      <w:pPr>
        <w:pStyle w:val="BodyText"/>
        <w:tabs>
          <w:tab w:pos="4829" w:val="left" w:leader="none"/>
        </w:tabs>
        <w:spacing w:before="1"/>
        <w:ind w:left="1949"/>
      </w:pPr>
      <w:r>
        <w:rPr/>
        <w:t>Increase</w:t>
      </w:r>
      <w:r>
        <w:rPr>
          <w:spacing w:val="-3"/>
        </w:rPr>
        <w:t> </w:t>
      </w:r>
      <w:r>
        <w:rPr/>
        <w:t>in</w:t>
      </w:r>
      <w:r>
        <w:rPr>
          <w:spacing w:val="-3"/>
        </w:rPr>
        <w:t> </w:t>
      </w:r>
      <w:r>
        <w:rPr/>
        <w:t>capital</w:t>
        <w:tab/>
      </w:r>
      <w:r>
        <w:rPr>
          <w:u w:val="double"/>
        </w:rPr>
        <w:t>$14,550</w:t>
      </w:r>
    </w:p>
    <w:p>
      <w:pPr>
        <w:spacing w:after="0"/>
        <w:sectPr>
          <w:pgSz w:w="12240" w:h="15840"/>
          <w:pgMar w:header="1024" w:footer="0" w:top="1320" w:bottom="280" w:left="220" w:right="400"/>
        </w:sectPr>
      </w:pPr>
    </w:p>
    <w:p>
      <w:pPr>
        <w:tabs>
          <w:tab w:pos="2885" w:val="left" w:leader="none"/>
        </w:tabs>
        <w:spacing w:before="190"/>
        <w:ind w:left="1085" w:right="0" w:firstLine="0"/>
        <w:jc w:val="left"/>
        <w:rPr>
          <w:sz w:val="22"/>
        </w:rPr>
      </w:pPr>
      <w:r>
        <w:rPr>
          <w:b/>
          <w:sz w:val="22"/>
        </w:rPr>
        <w:t>Solution</w:t>
      </w:r>
      <w:r>
        <w:rPr>
          <w:b/>
          <w:spacing w:val="-3"/>
          <w:sz w:val="22"/>
        </w:rPr>
        <w:t> </w:t>
      </w:r>
      <w:r>
        <w:rPr>
          <w:b/>
          <w:sz w:val="22"/>
        </w:rPr>
        <w:t>201</w:t>
        <w:tab/>
      </w:r>
      <w:r>
        <w:rPr>
          <w:sz w:val="22"/>
        </w:rPr>
        <w:t>(cont.)</w:t>
      </w:r>
    </w:p>
    <w:p>
      <w:pPr>
        <w:pStyle w:val="BodyText"/>
        <w:spacing w:before="5"/>
      </w:pPr>
    </w:p>
    <w:p>
      <w:pPr>
        <w:pStyle w:val="ListParagraph"/>
        <w:numPr>
          <w:ilvl w:val="0"/>
          <w:numId w:val="24"/>
        </w:numPr>
        <w:tabs>
          <w:tab w:pos="1805" w:val="left" w:leader="none"/>
          <w:tab w:pos="1806" w:val="left" w:leader="none"/>
          <w:tab w:pos="4685" w:val="left" w:leader="none"/>
          <w:tab w:pos="4929" w:val="left" w:leader="none"/>
        </w:tabs>
        <w:spacing w:line="237" w:lineRule="auto" w:before="0" w:after="0"/>
        <w:ind w:left="1805" w:right="6174" w:hanging="720"/>
        <w:jc w:val="left"/>
        <w:rPr>
          <w:sz w:val="22"/>
        </w:rPr>
      </w:pPr>
      <w:r>
        <w:rPr>
          <w:sz w:val="22"/>
        </w:rPr>
        <w:t>Service</w:t>
      </w:r>
      <w:r>
        <w:rPr>
          <w:spacing w:val="-4"/>
          <w:sz w:val="22"/>
        </w:rPr>
        <w:t> </w:t>
      </w:r>
      <w:r>
        <w:rPr>
          <w:sz w:val="22"/>
        </w:rPr>
        <w:t>revenue</w:t>
        <w:tab/>
        <w:t>$9,500 Rent</w:t>
      </w:r>
      <w:r>
        <w:rPr>
          <w:spacing w:val="-3"/>
          <w:sz w:val="22"/>
        </w:rPr>
        <w:t> </w:t>
      </w:r>
      <w:r>
        <w:rPr>
          <w:sz w:val="22"/>
        </w:rPr>
        <w:t>expense</w:t>
        <w:tab/>
        <w:tab/>
      </w:r>
      <w:r>
        <w:rPr>
          <w:spacing w:val="-4"/>
          <w:sz w:val="22"/>
        </w:rPr>
        <w:t>(750)</w:t>
      </w:r>
    </w:p>
    <w:p>
      <w:pPr>
        <w:pStyle w:val="BodyText"/>
        <w:tabs>
          <w:tab w:pos="4746" w:val="left" w:leader="none"/>
        </w:tabs>
        <w:spacing w:before="1"/>
        <w:ind w:left="1805"/>
      </w:pPr>
      <w:r>
        <w:rPr/>
        <w:t>Salaries</w:t>
      </w:r>
      <w:r>
        <w:rPr>
          <w:spacing w:val="-4"/>
        </w:rPr>
        <w:t> </w:t>
      </w:r>
      <w:r>
        <w:rPr/>
        <w:t>expense</w:t>
        <w:tab/>
        <w:t>(4,200)</w:t>
      </w:r>
    </w:p>
    <w:p>
      <w:pPr>
        <w:pStyle w:val="BodyText"/>
        <w:tabs>
          <w:tab w:pos="4685" w:val="left" w:leader="none"/>
        </w:tabs>
        <w:spacing w:line="251" w:lineRule="exact" w:before="1"/>
        <w:ind w:left="1805"/>
      </w:pPr>
      <w:r>
        <w:rPr/>
        <w:t>Utilities</w:t>
      </w:r>
      <w:r>
        <w:rPr>
          <w:spacing w:val="-4"/>
        </w:rPr>
        <w:t> </w:t>
      </w:r>
      <w:r>
        <w:rPr/>
        <w:t>expense</w:t>
        <w:tab/>
      </w:r>
      <w:r>
        <w:rPr>
          <w:u w:val="single"/>
        </w:rPr>
        <w:t>(500</w:t>
      </w:r>
      <w:r>
        <w:rPr/>
        <w:t>)</w:t>
      </w:r>
    </w:p>
    <w:p>
      <w:pPr>
        <w:pStyle w:val="BodyText"/>
        <w:tabs>
          <w:tab w:pos="4685" w:val="left" w:leader="none"/>
        </w:tabs>
        <w:spacing w:line="251" w:lineRule="exact"/>
        <w:ind w:left="1805"/>
      </w:pPr>
      <w:r>
        <w:rPr/>
        <w:t>Net</w:t>
      </w:r>
      <w:r>
        <w:rPr>
          <w:spacing w:val="-3"/>
        </w:rPr>
        <w:t> </w:t>
      </w:r>
      <w:r>
        <w:rPr/>
        <w:t>income</w:t>
        <w:tab/>
      </w:r>
      <w:r>
        <w:rPr>
          <w:u w:val="double"/>
        </w:rPr>
        <w:t>$4,050</w:t>
      </w:r>
    </w:p>
    <w:p>
      <w:pPr>
        <w:pStyle w:val="BodyText"/>
        <w:spacing w:before="3"/>
        <w:rPr>
          <w:sz w:val="14"/>
        </w:rPr>
      </w:pPr>
    </w:p>
    <w:p>
      <w:pPr>
        <w:spacing w:line="235" w:lineRule="auto" w:before="98"/>
        <w:ind w:left="2525" w:right="1061" w:hanging="670"/>
        <w:jc w:val="left"/>
        <w:rPr>
          <w:sz w:val="14"/>
        </w:rPr>
      </w:pPr>
      <w:r>
        <w:rPr>
          <w:sz w:val="14"/>
        </w:rPr>
        <w:t>Ans: N/A, LO: 4, Bloom: AP, Difficulty: Easy, Min: 5, AACSB: Analytic, AICPA BB: Governance Perspective, AICPA FC: Measurement Analysis and Interpretation, AICPA PC: None, IMA: Reporting</w:t>
      </w:r>
    </w:p>
    <w:p>
      <w:pPr>
        <w:pStyle w:val="BodyText"/>
      </w:pPr>
    </w:p>
    <w:p>
      <w:pPr>
        <w:spacing w:before="1"/>
        <w:ind w:left="1085" w:right="1121" w:firstLine="0"/>
        <w:jc w:val="left"/>
        <w:rPr>
          <w:sz w:val="18"/>
        </w:rPr>
      </w:pPr>
      <w:r>
        <w:rPr>
          <w:sz w:val="18"/>
        </w:rPr>
        <w:t>[(a): (Invest. + Serv. rev. – Draws. – Rent exp. – Sal. exp. – Util. exp. = Incr. in cap.); (b): (Serv. rev. – Rent exp. – Sal. exp. – Util. exp. = Net inc.)]</w:t>
      </w:r>
    </w:p>
    <w:p>
      <w:pPr>
        <w:pStyle w:val="BodyText"/>
        <w:spacing w:before="1"/>
      </w:pPr>
    </w:p>
    <w:p>
      <w:pPr>
        <w:pStyle w:val="Heading3"/>
      </w:pPr>
      <w:r>
        <w:rPr/>
        <w:t>Ex. 202</w:t>
      </w:r>
    </w:p>
    <w:p>
      <w:pPr>
        <w:pStyle w:val="BodyText"/>
        <w:spacing w:before="116" w:after="9"/>
        <w:ind w:left="1085"/>
      </w:pPr>
      <w:r>
        <w:rPr/>
        <w:t>The Constantine Company had the following assets and liabilities on the dates indicated.</w:t>
      </w:r>
    </w:p>
    <w:tbl>
      <w:tblPr>
        <w:tblW w:w="0" w:type="auto"/>
        <w:jc w:val="left"/>
        <w:tblInd w:w="2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15"/>
        <w:gridCol w:w="2129"/>
        <w:gridCol w:w="2077"/>
      </w:tblGrid>
      <w:tr>
        <w:trPr>
          <w:trHeight w:val="250" w:hRule="atLeast"/>
        </w:trPr>
        <w:tc>
          <w:tcPr>
            <w:tcW w:w="1815" w:type="dxa"/>
          </w:tcPr>
          <w:p>
            <w:pPr>
              <w:pStyle w:val="TableParagraph"/>
              <w:spacing w:line="231" w:lineRule="exact"/>
              <w:ind w:left="50"/>
              <w:rPr>
                <w:b/>
                <w:sz w:val="22"/>
              </w:rPr>
            </w:pPr>
            <w:r>
              <w:rPr>
                <w:b/>
                <w:sz w:val="22"/>
              </w:rPr>
              <w:t>December 31</w:t>
            </w:r>
          </w:p>
        </w:tc>
        <w:tc>
          <w:tcPr>
            <w:tcW w:w="2129" w:type="dxa"/>
          </w:tcPr>
          <w:p>
            <w:pPr>
              <w:pStyle w:val="TableParagraph"/>
              <w:spacing w:line="231" w:lineRule="exact"/>
              <w:ind w:left="376" w:right="404"/>
              <w:jc w:val="center"/>
              <w:rPr>
                <w:b/>
                <w:sz w:val="22"/>
              </w:rPr>
            </w:pPr>
            <w:r>
              <w:rPr>
                <w:b/>
                <w:sz w:val="22"/>
              </w:rPr>
              <w:t>Total Assets</w:t>
            </w:r>
          </w:p>
        </w:tc>
        <w:tc>
          <w:tcPr>
            <w:tcW w:w="2077" w:type="dxa"/>
          </w:tcPr>
          <w:p>
            <w:pPr>
              <w:pStyle w:val="TableParagraph"/>
              <w:spacing w:line="231" w:lineRule="exact"/>
              <w:ind w:left="426"/>
              <w:rPr>
                <w:b/>
                <w:sz w:val="22"/>
              </w:rPr>
            </w:pPr>
            <w:r>
              <w:rPr>
                <w:b/>
                <w:sz w:val="22"/>
              </w:rPr>
              <w:t>Total Liabilities</w:t>
            </w:r>
          </w:p>
        </w:tc>
      </w:tr>
      <w:tr>
        <w:trPr>
          <w:trHeight w:val="252" w:hRule="atLeast"/>
        </w:trPr>
        <w:tc>
          <w:tcPr>
            <w:tcW w:w="1815" w:type="dxa"/>
          </w:tcPr>
          <w:p>
            <w:pPr>
              <w:pStyle w:val="TableParagraph"/>
              <w:spacing w:line="232" w:lineRule="exact"/>
              <w:ind w:left="410"/>
              <w:rPr>
                <w:sz w:val="22"/>
              </w:rPr>
            </w:pPr>
            <w:r>
              <w:rPr>
                <w:sz w:val="22"/>
              </w:rPr>
              <w:t>2019</w:t>
            </w:r>
          </w:p>
        </w:tc>
        <w:tc>
          <w:tcPr>
            <w:tcW w:w="2129" w:type="dxa"/>
          </w:tcPr>
          <w:p>
            <w:pPr>
              <w:pStyle w:val="TableParagraph"/>
              <w:spacing w:line="232" w:lineRule="exact"/>
              <w:ind w:left="345" w:right="404"/>
              <w:jc w:val="center"/>
              <w:rPr>
                <w:sz w:val="22"/>
              </w:rPr>
            </w:pPr>
            <w:r>
              <w:rPr>
                <w:sz w:val="22"/>
              </w:rPr>
              <w:t>$480,000</w:t>
            </w:r>
          </w:p>
        </w:tc>
        <w:tc>
          <w:tcPr>
            <w:tcW w:w="2077" w:type="dxa"/>
          </w:tcPr>
          <w:p>
            <w:pPr>
              <w:pStyle w:val="TableParagraph"/>
              <w:spacing w:line="232" w:lineRule="exact"/>
              <w:ind w:left="606"/>
              <w:rPr>
                <w:sz w:val="22"/>
              </w:rPr>
            </w:pPr>
            <w:r>
              <w:rPr>
                <w:sz w:val="22"/>
              </w:rPr>
              <w:t>$250,000</w:t>
            </w:r>
          </w:p>
        </w:tc>
      </w:tr>
      <w:tr>
        <w:trPr>
          <w:trHeight w:val="252" w:hRule="atLeast"/>
        </w:trPr>
        <w:tc>
          <w:tcPr>
            <w:tcW w:w="1815" w:type="dxa"/>
          </w:tcPr>
          <w:p>
            <w:pPr>
              <w:pStyle w:val="TableParagraph"/>
              <w:spacing w:line="232" w:lineRule="exact"/>
              <w:ind w:left="410"/>
              <w:rPr>
                <w:sz w:val="22"/>
              </w:rPr>
            </w:pPr>
            <w:r>
              <w:rPr>
                <w:sz w:val="22"/>
              </w:rPr>
              <w:t>2020</w:t>
            </w:r>
          </w:p>
        </w:tc>
        <w:tc>
          <w:tcPr>
            <w:tcW w:w="2129" w:type="dxa"/>
          </w:tcPr>
          <w:p>
            <w:pPr>
              <w:pStyle w:val="TableParagraph"/>
              <w:spacing w:line="232" w:lineRule="exact"/>
              <w:ind w:left="345" w:right="404"/>
              <w:jc w:val="center"/>
              <w:rPr>
                <w:sz w:val="22"/>
              </w:rPr>
            </w:pPr>
            <w:r>
              <w:rPr>
                <w:sz w:val="22"/>
              </w:rPr>
              <w:t>$460,000</w:t>
            </w:r>
          </w:p>
        </w:tc>
        <w:tc>
          <w:tcPr>
            <w:tcW w:w="2077" w:type="dxa"/>
          </w:tcPr>
          <w:p>
            <w:pPr>
              <w:pStyle w:val="TableParagraph"/>
              <w:spacing w:line="232" w:lineRule="exact"/>
              <w:ind w:left="606"/>
              <w:rPr>
                <w:sz w:val="22"/>
              </w:rPr>
            </w:pPr>
            <w:r>
              <w:rPr>
                <w:sz w:val="22"/>
              </w:rPr>
              <w:t>$220,000</w:t>
            </w:r>
          </w:p>
        </w:tc>
      </w:tr>
      <w:tr>
        <w:trPr>
          <w:trHeight w:val="250" w:hRule="atLeast"/>
        </w:trPr>
        <w:tc>
          <w:tcPr>
            <w:tcW w:w="1815" w:type="dxa"/>
          </w:tcPr>
          <w:p>
            <w:pPr>
              <w:pStyle w:val="TableParagraph"/>
              <w:spacing w:line="231" w:lineRule="exact"/>
              <w:ind w:left="410"/>
              <w:rPr>
                <w:sz w:val="22"/>
              </w:rPr>
            </w:pPr>
            <w:r>
              <w:rPr>
                <w:sz w:val="22"/>
              </w:rPr>
              <w:t>2021</w:t>
            </w:r>
          </w:p>
        </w:tc>
        <w:tc>
          <w:tcPr>
            <w:tcW w:w="2129" w:type="dxa"/>
          </w:tcPr>
          <w:p>
            <w:pPr>
              <w:pStyle w:val="TableParagraph"/>
              <w:spacing w:line="231" w:lineRule="exact"/>
              <w:ind w:left="345" w:right="404"/>
              <w:jc w:val="center"/>
              <w:rPr>
                <w:sz w:val="22"/>
              </w:rPr>
            </w:pPr>
            <w:r>
              <w:rPr>
                <w:sz w:val="22"/>
              </w:rPr>
              <w:t>$590,000</w:t>
            </w:r>
          </w:p>
        </w:tc>
        <w:tc>
          <w:tcPr>
            <w:tcW w:w="2077" w:type="dxa"/>
          </w:tcPr>
          <w:p>
            <w:pPr>
              <w:pStyle w:val="TableParagraph"/>
              <w:spacing w:line="231" w:lineRule="exact"/>
              <w:ind w:left="606"/>
              <w:rPr>
                <w:sz w:val="22"/>
              </w:rPr>
            </w:pPr>
            <w:r>
              <w:rPr>
                <w:sz w:val="22"/>
              </w:rPr>
              <w:t>$300,000</w:t>
            </w:r>
          </w:p>
        </w:tc>
      </w:tr>
    </w:tbl>
    <w:p>
      <w:pPr>
        <w:pStyle w:val="BodyText"/>
        <w:spacing w:before="1"/>
        <w:ind w:left="1085"/>
      </w:pPr>
      <w:r>
        <w:rPr/>
        <w:t>Constantine began business on January 1, 2019, with an investment of $100,000.</w:t>
      </w:r>
    </w:p>
    <w:p>
      <w:pPr>
        <w:pStyle w:val="BodyText"/>
        <w:spacing w:before="8"/>
        <w:rPr>
          <w:sz w:val="19"/>
        </w:rPr>
      </w:pPr>
    </w:p>
    <w:p>
      <w:pPr>
        <w:pStyle w:val="Heading3"/>
      </w:pPr>
      <w:r>
        <w:rPr/>
        <w:t>Instructions</w:t>
      </w:r>
    </w:p>
    <w:p>
      <w:pPr>
        <w:pStyle w:val="BodyText"/>
        <w:spacing w:before="2"/>
        <w:ind w:left="1085" w:right="1416"/>
      </w:pPr>
      <w:r>
        <w:rPr/>
        <w:t>From an analysis of the change in owner’s equity during the year, compute the net income (or loss) for:</w:t>
      </w:r>
    </w:p>
    <w:p>
      <w:pPr>
        <w:pStyle w:val="ListParagraph"/>
        <w:numPr>
          <w:ilvl w:val="0"/>
          <w:numId w:val="25"/>
        </w:numPr>
        <w:tabs>
          <w:tab w:pos="1416" w:val="left" w:leader="none"/>
        </w:tabs>
        <w:spacing w:line="251" w:lineRule="exact" w:before="0" w:after="0"/>
        <w:ind w:left="1415" w:right="0" w:hanging="331"/>
        <w:jc w:val="left"/>
        <w:rPr>
          <w:sz w:val="22"/>
        </w:rPr>
      </w:pPr>
      <w:r>
        <w:rPr>
          <w:sz w:val="22"/>
        </w:rPr>
        <w:t>2019, assuming Constantine’s drawings were $45,000 for the</w:t>
      </w:r>
      <w:r>
        <w:rPr>
          <w:spacing w:val="-11"/>
          <w:sz w:val="22"/>
        </w:rPr>
        <w:t> </w:t>
      </w:r>
      <w:r>
        <w:rPr>
          <w:sz w:val="22"/>
        </w:rPr>
        <w:t>year.</w:t>
      </w:r>
    </w:p>
    <w:p>
      <w:pPr>
        <w:pStyle w:val="ListParagraph"/>
        <w:numPr>
          <w:ilvl w:val="0"/>
          <w:numId w:val="25"/>
        </w:numPr>
        <w:tabs>
          <w:tab w:pos="1416" w:val="left" w:leader="none"/>
        </w:tabs>
        <w:spacing w:line="240" w:lineRule="auto" w:before="1" w:after="0"/>
        <w:ind w:left="1085" w:right="1164" w:firstLine="0"/>
        <w:jc w:val="left"/>
        <w:rPr>
          <w:sz w:val="22"/>
        </w:rPr>
      </w:pPr>
      <w:r>
        <w:rPr>
          <w:sz w:val="22"/>
        </w:rPr>
        <w:t>2020, assuming Constantine made an additional investment of $50,000 and had no drawings in</w:t>
      </w:r>
      <w:r>
        <w:rPr>
          <w:spacing w:val="-2"/>
          <w:sz w:val="22"/>
        </w:rPr>
        <w:t> </w:t>
      </w:r>
      <w:r>
        <w:rPr>
          <w:sz w:val="22"/>
        </w:rPr>
        <w:t>2020.</w:t>
      </w:r>
    </w:p>
    <w:p>
      <w:pPr>
        <w:pStyle w:val="ListParagraph"/>
        <w:numPr>
          <w:ilvl w:val="0"/>
          <w:numId w:val="25"/>
        </w:numPr>
        <w:tabs>
          <w:tab w:pos="1404" w:val="left" w:leader="none"/>
        </w:tabs>
        <w:spacing w:line="251" w:lineRule="exact" w:before="3" w:after="0"/>
        <w:ind w:left="1403" w:right="0" w:hanging="319"/>
        <w:jc w:val="left"/>
        <w:rPr>
          <w:sz w:val="22"/>
        </w:rPr>
      </w:pPr>
      <w:r>
        <w:rPr>
          <w:sz w:val="22"/>
        </w:rPr>
        <w:t>2021, assuming Constantine made an additional investment of $15,000 and had drawings</w:t>
      </w:r>
      <w:r>
        <w:rPr>
          <w:spacing w:val="-23"/>
          <w:sz w:val="22"/>
        </w:rPr>
        <w:t> </w:t>
      </w:r>
      <w:r>
        <w:rPr>
          <w:sz w:val="22"/>
        </w:rPr>
        <w:t>of</w:t>
      </w:r>
    </w:p>
    <w:p>
      <w:pPr>
        <w:pStyle w:val="BodyText"/>
        <w:spacing w:line="251" w:lineRule="exact"/>
        <w:ind w:left="1085"/>
      </w:pPr>
      <w:r>
        <w:rPr/>
        <w:t>$40,000 in 2021.</w:t>
      </w:r>
    </w:p>
    <w:p>
      <w:pPr>
        <w:pStyle w:val="BodyText"/>
        <w:spacing w:before="2"/>
        <w:rPr>
          <w:sz w:val="20"/>
        </w:rPr>
      </w:pPr>
    </w:p>
    <w:p>
      <w:pPr>
        <w:pStyle w:val="Heading3"/>
      </w:pPr>
      <w:r>
        <w:rPr/>
        <w:t>Solution 202</w:t>
      </w:r>
    </w:p>
    <w:p>
      <w:pPr>
        <w:pStyle w:val="BodyText"/>
        <w:tabs>
          <w:tab w:pos="1805" w:val="left" w:leader="none"/>
          <w:tab w:pos="7565" w:val="left" w:leader="none"/>
          <w:tab w:pos="7626" w:val="left" w:leader="none"/>
        </w:tabs>
        <w:spacing w:line="237" w:lineRule="auto" w:before="124"/>
        <w:ind w:left="1805" w:right="3049" w:hanging="720"/>
      </w:pPr>
      <w:r>
        <w:rPr/>
        <w:t>(a)</w:t>
        <w:tab/>
        <w:t>Owner’s equity—12/31/19 ($480,000</w:t>
      </w:r>
      <w:r>
        <w:rPr>
          <w:spacing w:val="-13"/>
        </w:rPr>
        <w:t> </w:t>
      </w:r>
      <w:r>
        <w:rPr/>
        <w:t>–</w:t>
      </w:r>
      <w:r>
        <w:rPr>
          <w:spacing w:val="-4"/>
        </w:rPr>
        <w:t> </w:t>
      </w:r>
      <w:r>
        <w:rPr/>
        <w:t>$250,000)</w:t>
        <w:tab/>
        <w:t>$230,000 Owner’s</w:t>
      </w:r>
      <w:r>
        <w:rPr>
          <w:spacing w:val="-5"/>
        </w:rPr>
        <w:t> </w:t>
      </w:r>
      <w:r>
        <w:rPr/>
        <w:t>equity—1/1/19</w:t>
        <w:tab/>
        <w:tab/>
      </w:r>
      <w:r>
        <w:rPr>
          <w:spacing w:val="-3"/>
        </w:rPr>
        <w:t>(</w:t>
      </w:r>
      <w:r>
        <w:rPr>
          <w:spacing w:val="-3"/>
          <w:u w:val="single"/>
        </w:rPr>
        <w:t>100,000)</w:t>
      </w:r>
    </w:p>
    <w:p>
      <w:pPr>
        <w:pStyle w:val="BodyText"/>
        <w:tabs>
          <w:tab w:pos="7687" w:val="left" w:leader="none"/>
        </w:tabs>
        <w:spacing w:before="1"/>
        <w:ind w:left="1805"/>
      </w:pPr>
      <w:r>
        <w:rPr/>
        <w:t>Increase in</w:t>
      </w:r>
      <w:r>
        <w:rPr>
          <w:spacing w:val="-7"/>
        </w:rPr>
        <w:t> </w:t>
      </w:r>
      <w:r>
        <w:rPr/>
        <w:t>owner’s</w:t>
      </w:r>
      <w:r>
        <w:rPr>
          <w:spacing w:val="-3"/>
        </w:rPr>
        <w:t> </w:t>
      </w:r>
      <w:r>
        <w:rPr/>
        <w:t>equity</w:t>
        <w:tab/>
        <w:t>130,000</w:t>
      </w:r>
    </w:p>
    <w:p>
      <w:pPr>
        <w:pStyle w:val="BodyText"/>
        <w:tabs>
          <w:tab w:pos="7565" w:val="left" w:leader="none"/>
        </w:tabs>
        <w:spacing w:line="251" w:lineRule="exact" w:before="1"/>
        <w:ind w:left="1805"/>
      </w:pPr>
      <w:r>
        <w:rPr/>
        <w:t>Add: </w:t>
      </w:r>
      <w:r>
        <w:rPr>
          <w:spacing w:val="57"/>
        </w:rPr>
        <w:t> </w:t>
      </w:r>
      <w:r>
        <w:rPr/>
        <w:t>Drawings</w:t>
        <w:tab/>
      </w:r>
      <w:r>
        <w:rPr>
          <w:u w:val="single"/>
        </w:rPr>
        <w:t>45,000</w:t>
      </w:r>
    </w:p>
    <w:p>
      <w:pPr>
        <w:pStyle w:val="BodyText"/>
        <w:tabs>
          <w:tab w:pos="7565" w:val="left" w:leader="none"/>
        </w:tabs>
        <w:spacing w:line="251" w:lineRule="exact"/>
        <w:ind w:left="1805"/>
      </w:pPr>
      <w:r>
        <w:rPr/>
        <w:t>Net income</w:t>
      </w:r>
      <w:r>
        <w:rPr>
          <w:spacing w:val="-5"/>
        </w:rPr>
        <w:t> </w:t>
      </w:r>
      <w:r>
        <w:rPr/>
        <w:t>for</w:t>
      </w:r>
      <w:r>
        <w:rPr>
          <w:spacing w:val="-2"/>
        </w:rPr>
        <w:t> </w:t>
      </w:r>
      <w:r>
        <w:rPr/>
        <w:t>2019</w:t>
        <w:tab/>
      </w:r>
      <w:r>
        <w:rPr>
          <w:u w:val="double"/>
        </w:rPr>
        <w:t>$175,000</w:t>
      </w:r>
    </w:p>
    <w:p>
      <w:pPr>
        <w:pStyle w:val="BodyText"/>
        <w:tabs>
          <w:tab w:pos="1805" w:val="left" w:leader="none"/>
          <w:tab w:pos="7565" w:val="left" w:leader="none"/>
          <w:tab w:pos="7809" w:val="left" w:leader="none"/>
        </w:tabs>
        <w:spacing w:before="208"/>
        <w:ind w:left="1805" w:right="3049" w:hanging="720"/>
      </w:pPr>
      <w:r>
        <w:rPr/>
        <w:t>(b)</w:t>
        <w:tab/>
        <w:t>Owner’s equity—12/31/20 ($460,000</w:t>
      </w:r>
      <w:r>
        <w:rPr>
          <w:spacing w:val="-13"/>
        </w:rPr>
        <w:t> </w:t>
      </w:r>
      <w:r>
        <w:rPr/>
        <w:t>–</w:t>
      </w:r>
      <w:r>
        <w:rPr>
          <w:spacing w:val="-4"/>
        </w:rPr>
        <w:t> </w:t>
      </w:r>
      <w:r>
        <w:rPr/>
        <w:t>$220,000)</w:t>
        <w:tab/>
        <w:t>$240,000 Owner’s</w:t>
      </w:r>
      <w:r>
        <w:rPr>
          <w:spacing w:val="-5"/>
        </w:rPr>
        <w:t> </w:t>
      </w:r>
      <w:r>
        <w:rPr/>
        <w:t>equity—1/1/20—see</w:t>
      </w:r>
      <w:r>
        <w:rPr>
          <w:spacing w:val="-4"/>
        </w:rPr>
        <w:t> </w:t>
      </w:r>
      <w:r>
        <w:rPr/>
        <w:t>(a)</w:t>
        <w:tab/>
      </w:r>
      <w:r>
        <w:rPr>
          <w:spacing w:val="-3"/>
          <w:u w:val="single"/>
        </w:rPr>
        <w:t>(230,000)</w:t>
      </w:r>
      <w:r>
        <w:rPr>
          <w:spacing w:val="-3"/>
        </w:rPr>
        <w:t> </w:t>
      </w:r>
      <w:r>
        <w:rPr/>
        <w:t>Increase in</w:t>
      </w:r>
      <w:r>
        <w:rPr>
          <w:spacing w:val="-7"/>
        </w:rPr>
        <w:t> </w:t>
      </w:r>
      <w:r>
        <w:rPr/>
        <w:t>owner’s</w:t>
      </w:r>
      <w:r>
        <w:rPr>
          <w:spacing w:val="-3"/>
        </w:rPr>
        <w:t> </w:t>
      </w:r>
      <w:r>
        <w:rPr/>
        <w:t>equity</w:t>
        <w:tab/>
        <w:tab/>
        <w:t>10,000</w:t>
      </w:r>
    </w:p>
    <w:p>
      <w:pPr>
        <w:pStyle w:val="BodyText"/>
        <w:tabs>
          <w:tab w:pos="7565" w:val="left" w:leader="none"/>
        </w:tabs>
        <w:spacing w:line="252" w:lineRule="exact"/>
        <w:ind w:left="1805"/>
      </w:pPr>
      <w:r>
        <w:rPr/>
        <w:t>Less:</w:t>
      </w:r>
      <w:r>
        <w:rPr>
          <w:spacing w:val="55"/>
        </w:rPr>
        <w:t> </w:t>
      </w:r>
      <w:r>
        <w:rPr/>
        <w:t>Additional</w:t>
      </w:r>
      <w:r>
        <w:rPr>
          <w:spacing w:val="-4"/>
        </w:rPr>
        <w:t> </w:t>
      </w:r>
      <w:r>
        <w:rPr/>
        <w:t>investment</w:t>
        <w:tab/>
      </w:r>
      <w:r>
        <w:rPr>
          <w:u w:val="single"/>
        </w:rPr>
        <w:t>50,000</w:t>
      </w:r>
    </w:p>
    <w:p>
      <w:pPr>
        <w:pStyle w:val="BodyText"/>
        <w:tabs>
          <w:tab w:pos="7565" w:val="left" w:leader="none"/>
        </w:tabs>
        <w:spacing w:before="1"/>
        <w:ind w:left="1805"/>
      </w:pPr>
      <w:r>
        <w:rPr/>
        <w:t>Net loss</w:t>
      </w:r>
      <w:r>
        <w:rPr>
          <w:spacing w:val="-4"/>
        </w:rPr>
        <w:t> </w:t>
      </w:r>
      <w:r>
        <w:rPr/>
        <w:t>for</w:t>
      </w:r>
      <w:r>
        <w:rPr>
          <w:spacing w:val="-2"/>
        </w:rPr>
        <w:t> </w:t>
      </w:r>
      <w:r>
        <w:rPr/>
        <w:t>2020</w:t>
        <w:tab/>
      </w:r>
      <w:r>
        <w:rPr>
          <w:u w:val="double"/>
        </w:rPr>
        <w:t>$</w:t>
      </w:r>
      <w:r>
        <w:rPr>
          <w:spacing w:val="-1"/>
          <w:u w:val="double"/>
        </w:rPr>
        <w:t> </w:t>
      </w:r>
      <w:r>
        <w:rPr>
          <w:u w:val="double"/>
        </w:rPr>
        <w:t>(40,000)</w:t>
      </w:r>
    </w:p>
    <w:p>
      <w:pPr>
        <w:pStyle w:val="BodyText"/>
        <w:tabs>
          <w:tab w:pos="1805" w:val="left" w:leader="none"/>
          <w:tab w:pos="7565" w:val="left" w:leader="none"/>
          <w:tab w:pos="7809" w:val="left" w:leader="none"/>
        </w:tabs>
        <w:spacing w:before="208"/>
        <w:ind w:left="1805" w:right="3049" w:hanging="720"/>
      </w:pPr>
      <w:r>
        <w:rPr/>
        <w:t>(c)</w:t>
        <w:tab/>
        <w:t>Owner’s equity—12/31/21 ($590,000</w:t>
      </w:r>
      <w:r>
        <w:rPr>
          <w:spacing w:val="-13"/>
        </w:rPr>
        <w:t> </w:t>
      </w:r>
      <w:r>
        <w:rPr/>
        <w:t>–</w:t>
      </w:r>
      <w:r>
        <w:rPr>
          <w:spacing w:val="-4"/>
        </w:rPr>
        <w:t> </w:t>
      </w:r>
      <w:r>
        <w:rPr/>
        <w:t>$300,000)</w:t>
        <w:tab/>
        <w:t>$290,000 Owner’s</w:t>
      </w:r>
      <w:r>
        <w:rPr>
          <w:spacing w:val="-5"/>
        </w:rPr>
        <w:t> </w:t>
      </w:r>
      <w:r>
        <w:rPr/>
        <w:t>equity—1/1/21—see</w:t>
      </w:r>
      <w:r>
        <w:rPr>
          <w:spacing w:val="-4"/>
        </w:rPr>
        <w:t> </w:t>
      </w:r>
      <w:r>
        <w:rPr/>
        <w:t>(b)</w:t>
        <w:tab/>
      </w:r>
      <w:r>
        <w:rPr>
          <w:spacing w:val="-3"/>
          <w:u w:val="single"/>
        </w:rPr>
        <w:t>(240,000)</w:t>
      </w:r>
      <w:r>
        <w:rPr>
          <w:spacing w:val="-3"/>
        </w:rPr>
        <w:t> </w:t>
      </w:r>
      <w:r>
        <w:rPr/>
        <w:t>Increase in</w:t>
      </w:r>
      <w:r>
        <w:rPr>
          <w:spacing w:val="-6"/>
        </w:rPr>
        <w:t> </w:t>
      </w:r>
      <w:r>
        <w:rPr/>
        <w:t>owner’s</w:t>
      </w:r>
      <w:r>
        <w:rPr>
          <w:spacing w:val="-3"/>
        </w:rPr>
        <w:t> </w:t>
      </w:r>
      <w:r>
        <w:rPr/>
        <w:t>equity</w:t>
        <w:tab/>
        <w:tab/>
        <w:t>50,000</w:t>
      </w:r>
    </w:p>
    <w:p>
      <w:pPr>
        <w:pStyle w:val="BodyText"/>
        <w:tabs>
          <w:tab w:pos="7565" w:val="left" w:leader="none"/>
        </w:tabs>
        <w:ind w:left="7809" w:right="3049" w:hanging="6005"/>
      </w:pPr>
      <w:r>
        <w:rPr/>
        <w:t>Less:</w:t>
      </w:r>
      <w:r>
        <w:rPr>
          <w:spacing w:val="55"/>
        </w:rPr>
        <w:t> </w:t>
      </w:r>
      <w:r>
        <w:rPr/>
        <w:t>Additional</w:t>
      </w:r>
      <w:r>
        <w:rPr>
          <w:spacing w:val="-4"/>
        </w:rPr>
        <w:t> </w:t>
      </w:r>
      <w:r>
        <w:rPr/>
        <w:t>investment</w:t>
        <w:tab/>
      </w:r>
      <w:r>
        <w:rPr>
          <w:spacing w:val="-1"/>
          <w:u w:val="single"/>
        </w:rPr>
        <w:t>(15,000)</w:t>
      </w:r>
      <w:r>
        <w:rPr>
          <w:spacing w:val="-1"/>
        </w:rPr>
        <w:t> </w:t>
      </w:r>
      <w:r>
        <w:rPr/>
        <w:t>35,000</w:t>
      </w:r>
    </w:p>
    <w:p>
      <w:pPr>
        <w:pStyle w:val="BodyText"/>
        <w:tabs>
          <w:tab w:pos="2461" w:val="left" w:leader="none"/>
          <w:tab w:pos="7565" w:val="left" w:leader="none"/>
        </w:tabs>
        <w:spacing w:line="251" w:lineRule="exact"/>
        <w:ind w:left="1805"/>
      </w:pPr>
      <w:r>
        <w:rPr/>
        <w:t>Add:</w:t>
        <w:tab/>
        <w:t>Drawings</w:t>
        <w:tab/>
      </w:r>
      <w:r>
        <w:rPr>
          <w:u w:val="single"/>
        </w:rPr>
        <w:t>40,000</w:t>
      </w:r>
    </w:p>
    <w:p>
      <w:pPr>
        <w:pStyle w:val="BodyText"/>
        <w:tabs>
          <w:tab w:pos="7565" w:val="left" w:leader="none"/>
        </w:tabs>
        <w:spacing w:before="1"/>
        <w:ind w:left="1805"/>
      </w:pPr>
      <w:r>
        <w:rPr/>
        <w:t>Net income</w:t>
      </w:r>
      <w:r>
        <w:rPr>
          <w:spacing w:val="-5"/>
        </w:rPr>
        <w:t> </w:t>
      </w:r>
      <w:r>
        <w:rPr/>
        <w:t>for</w:t>
      </w:r>
      <w:r>
        <w:rPr>
          <w:spacing w:val="-2"/>
        </w:rPr>
        <w:t> </w:t>
      </w:r>
      <w:r>
        <w:rPr/>
        <w:t>2021</w:t>
        <w:tab/>
      </w:r>
      <w:r>
        <w:rPr>
          <w:u w:val="double"/>
        </w:rPr>
        <w:t>$</w:t>
      </w:r>
      <w:r>
        <w:rPr>
          <w:spacing w:val="58"/>
          <w:u w:val="double"/>
        </w:rPr>
        <w:t> </w:t>
      </w:r>
      <w:r>
        <w:rPr>
          <w:u w:val="double"/>
        </w:rPr>
        <w:t>75,000</w:t>
      </w:r>
    </w:p>
    <w:p>
      <w:pPr>
        <w:spacing w:after="0"/>
        <w:sectPr>
          <w:pgSz w:w="12240" w:h="15840"/>
          <w:pgMar w:header="1024" w:footer="0" w:top="1320" w:bottom="280" w:left="220" w:right="400"/>
        </w:sectPr>
      </w:pPr>
    </w:p>
    <w:p>
      <w:pPr>
        <w:pStyle w:val="BodyText"/>
        <w:rPr>
          <w:sz w:val="17"/>
        </w:rPr>
      </w:pPr>
    </w:p>
    <w:p>
      <w:pPr>
        <w:spacing w:line="235" w:lineRule="auto" w:before="0"/>
        <w:ind w:left="2669" w:right="874" w:hanging="720"/>
        <w:jc w:val="left"/>
        <w:rPr>
          <w:sz w:val="14"/>
        </w:rPr>
      </w:pPr>
      <w:r>
        <w:rPr>
          <w:sz w:val="14"/>
        </w:rPr>
        <w:t>Ans: N/A, LO: 4, Bloom: AP, Difficulty: Moderate, Min: 5, AACSB: Analytic, AICPA BB: Governance Perspective, AICPA FC: Measurement Analysis and Interpretation, AICPA PC: None, IMA: Reporting</w:t>
      </w:r>
    </w:p>
    <w:p>
      <w:pPr>
        <w:pStyle w:val="BodyText"/>
        <w:spacing w:before="2"/>
      </w:pPr>
    </w:p>
    <w:p>
      <w:pPr>
        <w:tabs>
          <w:tab w:pos="3029" w:val="left" w:leader="none"/>
        </w:tabs>
        <w:spacing w:before="0"/>
        <w:ind w:left="1229" w:right="0" w:firstLine="0"/>
        <w:jc w:val="left"/>
        <w:rPr>
          <w:sz w:val="22"/>
        </w:rPr>
      </w:pPr>
      <w:r>
        <w:rPr>
          <w:b/>
          <w:sz w:val="22"/>
        </w:rPr>
        <w:t>Solution</w:t>
      </w:r>
      <w:r>
        <w:rPr>
          <w:b/>
          <w:spacing w:val="-3"/>
          <w:sz w:val="22"/>
        </w:rPr>
        <w:t> </w:t>
      </w:r>
      <w:r>
        <w:rPr>
          <w:b/>
          <w:sz w:val="22"/>
        </w:rPr>
        <w:t>202</w:t>
        <w:tab/>
      </w:r>
      <w:r>
        <w:rPr>
          <w:sz w:val="22"/>
        </w:rPr>
        <w:t>(cont.)</w:t>
      </w:r>
    </w:p>
    <w:p>
      <w:pPr>
        <w:pStyle w:val="BodyText"/>
        <w:spacing w:before="2"/>
      </w:pPr>
    </w:p>
    <w:p>
      <w:pPr>
        <w:spacing w:before="0"/>
        <w:ind w:left="1229" w:right="1214" w:firstLine="0"/>
        <w:jc w:val="both"/>
        <w:rPr>
          <w:sz w:val="18"/>
        </w:rPr>
      </w:pPr>
      <w:r>
        <w:rPr>
          <w:sz w:val="18"/>
        </w:rPr>
        <w:t>[(a): (((End. assets – End. liabl.) – Beg. owner’s equity) + Draws. = Net inc.); (b): (((End. assets – End. liabl.) – Beg. owner’s equity) – Add’l. invest. = Net loss); (c): (((End. assets – End. liabl.) – Beg. owner’s equity) – Add’l. invest. + Draws. = Net inc.)]</w:t>
      </w:r>
    </w:p>
    <w:p>
      <w:pPr>
        <w:pStyle w:val="BodyText"/>
        <w:rPr>
          <w:sz w:val="20"/>
        </w:rPr>
      </w:pPr>
    </w:p>
    <w:p>
      <w:pPr>
        <w:pStyle w:val="Heading3"/>
        <w:spacing w:before="143"/>
        <w:ind w:left="1229"/>
      </w:pPr>
      <w:r>
        <w:rPr/>
        <w:t>Ex. 203</w:t>
      </w:r>
    </w:p>
    <w:p>
      <w:pPr>
        <w:pStyle w:val="BodyText"/>
        <w:spacing w:before="117"/>
        <w:ind w:left="1229" w:right="874"/>
      </w:pPr>
      <w:r>
        <w:rPr/>
        <w:t>For each of the following, indicate whether the transaction affects revenue (R), expense (E), owner's drawing (D), owner's investment (I), or no effect on owner's equity (NOE).</w:t>
      </w:r>
    </w:p>
    <w:p>
      <w:pPr>
        <w:pStyle w:val="ListParagraph"/>
        <w:numPr>
          <w:ilvl w:val="1"/>
          <w:numId w:val="25"/>
        </w:numPr>
        <w:tabs>
          <w:tab w:pos="1590" w:val="left" w:leader="none"/>
        </w:tabs>
        <w:spacing w:line="240" w:lineRule="auto" w:before="118" w:after="0"/>
        <w:ind w:left="1589" w:right="0" w:hanging="361"/>
        <w:jc w:val="left"/>
        <w:rPr>
          <w:sz w:val="22"/>
        </w:rPr>
      </w:pPr>
      <w:r>
        <w:rPr>
          <w:sz w:val="22"/>
        </w:rPr>
        <w:t>Made an investment to start the</w:t>
      </w:r>
      <w:r>
        <w:rPr>
          <w:spacing w:val="-7"/>
          <w:sz w:val="22"/>
        </w:rPr>
        <w:t> </w:t>
      </w:r>
      <w:r>
        <w:rPr>
          <w:sz w:val="22"/>
        </w:rPr>
        <w:t>business.</w:t>
      </w:r>
    </w:p>
    <w:p>
      <w:pPr>
        <w:pStyle w:val="ListParagraph"/>
        <w:numPr>
          <w:ilvl w:val="1"/>
          <w:numId w:val="25"/>
        </w:numPr>
        <w:tabs>
          <w:tab w:pos="1590" w:val="left" w:leader="none"/>
        </w:tabs>
        <w:spacing w:line="240" w:lineRule="auto" w:before="1" w:after="0"/>
        <w:ind w:left="1589" w:right="0" w:hanging="361"/>
        <w:jc w:val="left"/>
        <w:rPr>
          <w:sz w:val="22"/>
        </w:rPr>
      </w:pPr>
      <w:r>
        <w:rPr>
          <w:sz w:val="22"/>
        </w:rPr>
        <w:t>Billed customers for services</w:t>
      </w:r>
      <w:r>
        <w:rPr>
          <w:spacing w:val="-5"/>
          <w:sz w:val="22"/>
        </w:rPr>
        <w:t> </w:t>
      </w:r>
      <w:r>
        <w:rPr>
          <w:sz w:val="22"/>
        </w:rPr>
        <w:t>performed.</w:t>
      </w:r>
    </w:p>
    <w:p>
      <w:pPr>
        <w:pStyle w:val="ListParagraph"/>
        <w:numPr>
          <w:ilvl w:val="1"/>
          <w:numId w:val="25"/>
        </w:numPr>
        <w:tabs>
          <w:tab w:pos="1590" w:val="left" w:leader="none"/>
        </w:tabs>
        <w:spacing w:line="240" w:lineRule="auto" w:before="2" w:after="0"/>
        <w:ind w:left="1589" w:right="0" w:hanging="361"/>
        <w:jc w:val="left"/>
        <w:rPr>
          <w:sz w:val="22"/>
        </w:rPr>
      </w:pPr>
      <w:r>
        <w:rPr>
          <w:sz w:val="22"/>
        </w:rPr>
        <w:t>Purchased equipment on</w:t>
      </w:r>
      <w:r>
        <w:rPr>
          <w:spacing w:val="-4"/>
          <w:sz w:val="22"/>
        </w:rPr>
        <w:t> </w:t>
      </w:r>
      <w:r>
        <w:rPr>
          <w:sz w:val="22"/>
        </w:rPr>
        <w:t>account.</w:t>
      </w:r>
    </w:p>
    <w:p>
      <w:pPr>
        <w:pStyle w:val="ListParagraph"/>
        <w:numPr>
          <w:ilvl w:val="1"/>
          <w:numId w:val="25"/>
        </w:numPr>
        <w:tabs>
          <w:tab w:pos="1590" w:val="left" w:leader="none"/>
        </w:tabs>
        <w:spacing w:line="251" w:lineRule="exact" w:before="1" w:after="0"/>
        <w:ind w:left="1589" w:right="0" w:hanging="361"/>
        <w:jc w:val="left"/>
        <w:rPr>
          <w:sz w:val="22"/>
        </w:rPr>
      </w:pPr>
      <w:r>
        <w:rPr>
          <w:sz w:val="22"/>
        </w:rPr>
        <w:t>Paid monthly</w:t>
      </w:r>
      <w:r>
        <w:rPr>
          <w:spacing w:val="-3"/>
          <w:sz w:val="22"/>
        </w:rPr>
        <w:t> </w:t>
      </w:r>
      <w:r>
        <w:rPr>
          <w:sz w:val="22"/>
        </w:rPr>
        <w:t>rent.</w:t>
      </w:r>
    </w:p>
    <w:p>
      <w:pPr>
        <w:pStyle w:val="ListParagraph"/>
        <w:numPr>
          <w:ilvl w:val="1"/>
          <w:numId w:val="25"/>
        </w:numPr>
        <w:tabs>
          <w:tab w:pos="1590" w:val="left" w:leader="none"/>
        </w:tabs>
        <w:spacing w:line="251" w:lineRule="exact" w:before="0" w:after="0"/>
        <w:ind w:left="1589" w:right="0" w:hanging="361"/>
        <w:jc w:val="left"/>
        <w:rPr>
          <w:sz w:val="22"/>
        </w:rPr>
      </w:pPr>
      <w:r>
        <w:rPr>
          <w:sz w:val="22"/>
        </w:rPr>
        <w:t>Withdrew cash for personal</w:t>
      </w:r>
      <w:r>
        <w:rPr>
          <w:spacing w:val="-5"/>
          <w:sz w:val="22"/>
        </w:rPr>
        <w:t> </w:t>
      </w:r>
      <w:r>
        <w:rPr>
          <w:sz w:val="22"/>
        </w:rPr>
        <w:t>use.</w:t>
      </w:r>
    </w:p>
    <w:p>
      <w:pPr>
        <w:pStyle w:val="BodyText"/>
        <w:spacing w:before="3"/>
      </w:pPr>
    </w:p>
    <w:p>
      <w:pPr>
        <w:pStyle w:val="Heading3"/>
        <w:ind w:left="1229"/>
      </w:pPr>
      <w:r>
        <w:rPr/>
        <w:t>Solution 203</w:t>
      </w:r>
    </w:p>
    <w:p>
      <w:pPr>
        <w:pStyle w:val="ListParagraph"/>
        <w:numPr>
          <w:ilvl w:val="0"/>
          <w:numId w:val="26"/>
        </w:numPr>
        <w:tabs>
          <w:tab w:pos="1590" w:val="left" w:leader="none"/>
        </w:tabs>
        <w:spacing w:line="240" w:lineRule="auto" w:before="117" w:after="0"/>
        <w:ind w:left="1589" w:right="0" w:hanging="361"/>
        <w:jc w:val="left"/>
        <w:rPr>
          <w:sz w:val="22"/>
        </w:rPr>
      </w:pPr>
      <w:r>
        <w:rPr>
          <w:sz w:val="22"/>
        </w:rPr>
        <w:t>Investment</w:t>
      </w:r>
      <w:r>
        <w:rPr>
          <w:spacing w:val="-2"/>
          <w:sz w:val="22"/>
        </w:rPr>
        <w:t> </w:t>
      </w:r>
      <w:r>
        <w:rPr>
          <w:sz w:val="22"/>
        </w:rPr>
        <w:t>(I)</w:t>
      </w:r>
    </w:p>
    <w:p>
      <w:pPr>
        <w:pStyle w:val="ListParagraph"/>
        <w:numPr>
          <w:ilvl w:val="0"/>
          <w:numId w:val="26"/>
        </w:numPr>
        <w:tabs>
          <w:tab w:pos="1590" w:val="left" w:leader="none"/>
        </w:tabs>
        <w:spacing w:line="240" w:lineRule="auto" w:before="1" w:after="0"/>
        <w:ind w:left="1589" w:right="0" w:hanging="361"/>
        <w:jc w:val="left"/>
        <w:rPr>
          <w:sz w:val="22"/>
        </w:rPr>
      </w:pPr>
      <w:r>
        <w:rPr>
          <w:sz w:val="22"/>
        </w:rPr>
        <w:t>Revenue</w:t>
      </w:r>
      <w:r>
        <w:rPr>
          <w:spacing w:val="-2"/>
          <w:sz w:val="22"/>
        </w:rPr>
        <w:t> </w:t>
      </w:r>
      <w:r>
        <w:rPr>
          <w:sz w:val="22"/>
        </w:rPr>
        <w:t>(R)</w:t>
      </w:r>
    </w:p>
    <w:p>
      <w:pPr>
        <w:pStyle w:val="ListParagraph"/>
        <w:numPr>
          <w:ilvl w:val="0"/>
          <w:numId w:val="26"/>
        </w:numPr>
        <w:tabs>
          <w:tab w:pos="1590" w:val="left" w:leader="none"/>
        </w:tabs>
        <w:spacing w:line="240" w:lineRule="auto" w:before="2" w:after="0"/>
        <w:ind w:left="1589" w:right="0" w:hanging="361"/>
        <w:jc w:val="left"/>
        <w:rPr>
          <w:sz w:val="22"/>
        </w:rPr>
      </w:pPr>
      <w:r>
        <w:rPr>
          <w:sz w:val="22"/>
        </w:rPr>
        <w:t>No effect</w:t>
      </w:r>
      <w:r>
        <w:rPr>
          <w:spacing w:val="-3"/>
          <w:sz w:val="22"/>
        </w:rPr>
        <w:t> </w:t>
      </w:r>
      <w:r>
        <w:rPr>
          <w:sz w:val="22"/>
        </w:rPr>
        <w:t>(NOE)</w:t>
      </w:r>
    </w:p>
    <w:p>
      <w:pPr>
        <w:pStyle w:val="ListParagraph"/>
        <w:numPr>
          <w:ilvl w:val="0"/>
          <w:numId w:val="26"/>
        </w:numPr>
        <w:tabs>
          <w:tab w:pos="1590" w:val="left" w:leader="none"/>
        </w:tabs>
        <w:spacing w:line="251" w:lineRule="exact" w:before="1" w:after="0"/>
        <w:ind w:left="1589" w:right="0" w:hanging="361"/>
        <w:jc w:val="left"/>
        <w:rPr>
          <w:sz w:val="22"/>
        </w:rPr>
      </w:pPr>
      <w:r>
        <w:rPr>
          <w:sz w:val="22"/>
        </w:rPr>
        <w:t>Expense</w:t>
      </w:r>
      <w:r>
        <w:rPr>
          <w:spacing w:val="-6"/>
          <w:sz w:val="22"/>
        </w:rPr>
        <w:t> </w:t>
      </w:r>
      <w:r>
        <w:rPr>
          <w:sz w:val="22"/>
        </w:rPr>
        <w:t>(E)</w:t>
      </w:r>
    </w:p>
    <w:p>
      <w:pPr>
        <w:pStyle w:val="ListParagraph"/>
        <w:numPr>
          <w:ilvl w:val="0"/>
          <w:numId w:val="26"/>
        </w:numPr>
        <w:tabs>
          <w:tab w:pos="1590" w:val="left" w:leader="none"/>
        </w:tabs>
        <w:spacing w:line="251" w:lineRule="exact" w:before="0" w:after="0"/>
        <w:ind w:left="1589" w:right="0" w:hanging="361"/>
        <w:jc w:val="left"/>
        <w:rPr>
          <w:sz w:val="22"/>
        </w:rPr>
      </w:pPr>
      <w:r>
        <w:rPr>
          <w:sz w:val="22"/>
        </w:rPr>
        <w:t>Drawing</w:t>
      </w:r>
      <w:r>
        <w:rPr>
          <w:spacing w:val="-6"/>
          <w:sz w:val="22"/>
        </w:rPr>
        <w:t> </w:t>
      </w:r>
      <w:r>
        <w:rPr>
          <w:sz w:val="22"/>
        </w:rPr>
        <w:t>(D)</w:t>
      </w:r>
    </w:p>
    <w:p>
      <w:pPr>
        <w:pStyle w:val="BodyText"/>
        <w:rPr>
          <w:sz w:val="24"/>
        </w:rPr>
      </w:pPr>
    </w:p>
    <w:p>
      <w:pPr>
        <w:pStyle w:val="BodyText"/>
        <w:rPr>
          <w:sz w:val="24"/>
        </w:rPr>
      </w:pPr>
    </w:p>
    <w:p>
      <w:pPr>
        <w:spacing w:line="235" w:lineRule="auto" w:before="214"/>
        <w:ind w:left="2669" w:right="874" w:hanging="720"/>
        <w:jc w:val="left"/>
        <w:rPr>
          <w:sz w:val="14"/>
        </w:rPr>
      </w:pPr>
      <w:r>
        <w:rPr>
          <w:sz w:val="14"/>
        </w:rPr>
        <w:t>Ans: N/A, LO: 4, Bloom: C, Difficulty: Easy, Min: 5, AACSB: None, AICPA BB: Governance Perspective, AICPA FC: Measurement Analysis and Interpretation, AICPA PC: None, IMA: Reporting</w:t>
      </w:r>
    </w:p>
    <w:p>
      <w:pPr>
        <w:pStyle w:val="BodyText"/>
        <w:spacing w:before="1"/>
      </w:pPr>
    </w:p>
    <w:p>
      <w:pPr>
        <w:pStyle w:val="Heading3"/>
        <w:ind w:left="1229"/>
      </w:pPr>
      <w:r>
        <w:rPr/>
        <w:t>Ex. 204</w:t>
      </w:r>
    </w:p>
    <w:p>
      <w:pPr>
        <w:pStyle w:val="BodyText"/>
        <w:spacing w:before="122"/>
        <w:ind w:left="1229"/>
      </w:pPr>
      <w:r>
        <w:rPr/>
        <w:t>Presented below is a balance sheet for Mark Bledsoe Yard Service at December 31, 2020.</w:t>
      </w:r>
    </w:p>
    <w:p>
      <w:pPr>
        <w:pStyle w:val="Heading3"/>
        <w:spacing w:line="251" w:lineRule="exact" w:before="107"/>
        <w:ind w:left="342"/>
        <w:jc w:val="center"/>
      </w:pPr>
      <w:r>
        <w:rPr/>
        <w:t>MARK BLEDSOE YARD SERVICE</w:t>
      </w:r>
    </w:p>
    <w:p>
      <w:pPr>
        <w:pStyle w:val="BodyText"/>
        <w:ind w:left="5015" w:right="4670" w:firstLine="1"/>
        <w:jc w:val="center"/>
      </w:pPr>
      <w:r>
        <w:rPr/>
        <w:t>Balance Sheet December 31, 2020</w:t>
      </w:r>
    </w:p>
    <w:p>
      <w:pPr>
        <w:pStyle w:val="BodyText"/>
        <w:spacing w:before="9"/>
        <w:rPr>
          <w:sz w:val="21"/>
        </w:rPr>
      </w:pPr>
    </w:p>
    <w:p>
      <w:pPr>
        <w:pStyle w:val="BodyText"/>
        <w:tabs>
          <w:tab w:pos="4034" w:val="left" w:leader="none"/>
          <w:tab w:pos="5549" w:val="left" w:leader="none"/>
          <w:tab w:pos="6269" w:val="left" w:leader="none"/>
        </w:tabs>
        <w:spacing w:line="288" w:lineRule="auto"/>
        <w:ind w:left="1229" w:right="2481" w:firstLine="1440"/>
      </w:pPr>
      <w:r>
        <w:rPr/>
        <w:pict>
          <v:shape style="position:absolute;margin-left:69.970673pt;margin-top:28.163658pt;width:468.5pt;height:62.75pt;mso-position-horizontal-relative:page;mso-position-vertical-relative:paragraph;z-index:1572915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30"/>
                    <w:gridCol w:w="1581"/>
                    <w:gridCol w:w="4326"/>
                    <w:gridCol w:w="1034"/>
                  </w:tblGrid>
                  <w:tr>
                    <w:trPr>
                      <w:trHeight w:val="248" w:hRule="atLeast"/>
                    </w:trPr>
                    <w:tc>
                      <w:tcPr>
                        <w:tcW w:w="2430" w:type="dxa"/>
                      </w:tcPr>
                      <w:p>
                        <w:pPr>
                          <w:pStyle w:val="TableParagraph"/>
                          <w:spacing w:line="228" w:lineRule="exact"/>
                          <w:ind w:left="50"/>
                          <w:rPr>
                            <w:sz w:val="22"/>
                          </w:rPr>
                        </w:pPr>
                        <w:r>
                          <w:rPr>
                            <w:sz w:val="22"/>
                          </w:rPr>
                          <w:t>Accounts receivable</w:t>
                        </w:r>
                      </w:p>
                    </w:tc>
                    <w:tc>
                      <w:tcPr>
                        <w:tcW w:w="1581" w:type="dxa"/>
                      </w:tcPr>
                      <w:p>
                        <w:pPr>
                          <w:pStyle w:val="TableParagraph"/>
                          <w:spacing w:line="228" w:lineRule="exact"/>
                          <w:ind w:right="358"/>
                          <w:jc w:val="right"/>
                          <w:rPr>
                            <w:sz w:val="22"/>
                          </w:rPr>
                        </w:pPr>
                        <w:r>
                          <w:rPr>
                            <w:sz w:val="22"/>
                          </w:rPr>
                          <w:t>6,000</w:t>
                        </w:r>
                      </w:p>
                    </w:tc>
                    <w:tc>
                      <w:tcPr>
                        <w:tcW w:w="4326" w:type="dxa"/>
                      </w:tcPr>
                      <w:p>
                        <w:pPr>
                          <w:pStyle w:val="TableParagraph"/>
                          <w:spacing w:line="228" w:lineRule="exact"/>
                          <w:ind w:left="718"/>
                          <w:rPr>
                            <w:sz w:val="22"/>
                          </w:rPr>
                        </w:pPr>
                        <w:r>
                          <w:rPr>
                            <w:sz w:val="22"/>
                          </w:rPr>
                          <w:t>Accounts payable</w:t>
                        </w:r>
                      </w:p>
                    </w:tc>
                    <w:tc>
                      <w:tcPr>
                        <w:tcW w:w="1034" w:type="dxa"/>
                      </w:tcPr>
                      <w:p>
                        <w:pPr>
                          <w:pStyle w:val="TableParagraph"/>
                          <w:spacing w:line="228" w:lineRule="exact"/>
                          <w:ind w:right="49"/>
                          <w:jc w:val="right"/>
                          <w:rPr>
                            <w:sz w:val="22"/>
                          </w:rPr>
                        </w:pPr>
                        <w:r>
                          <w:rPr>
                            <w:sz w:val="22"/>
                          </w:rPr>
                          <w:t>$ 8,000</w:t>
                        </w:r>
                      </w:p>
                    </w:tc>
                  </w:tr>
                  <w:tr>
                    <w:trPr>
                      <w:trHeight w:val="251" w:hRule="atLeast"/>
                    </w:trPr>
                    <w:tc>
                      <w:tcPr>
                        <w:tcW w:w="2430" w:type="dxa"/>
                      </w:tcPr>
                      <w:p>
                        <w:pPr>
                          <w:pStyle w:val="TableParagraph"/>
                          <w:spacing w:line="232" w:lineRule="exact"/>
                          <w:ind w:left="50"/>
                          <w:rPr>
                            <w:sz w:val="22"/>
                          </w:rPr>
                        </w:pPr>
                        <w:r>
                          <w:rPr>
                            <w:sz w:val="22"/>
                          </w:rPr>
                          <w:t>Supplies</w:t>
                        </w:r>
                      </w:p>
                    </w:tc>
                    <w:tc>
                      <w:tcPr>
                        <w:tcW w:w="1581" w:type="dxa"/>
                      </w:tcPr>
                      <w:p>
                        <w:pPr>
                          <w:pStyle w:val="TableParagraph"/>
                          <w:spacing w:line="232" w:lineRule="exact"/>
                          <w:ind w:right="359"/>
                          <w:jc w:val="right"/>
                          <w:rPr>
                            <w:sz w:val="22"/>
                          </w:rPr>
                        </w:pPr>
                        <w:r>
                          <w:rPr>
                            <w:sz w:val="22"/>
                          </w:rPr>
                          <w:t>9,000</w:t>
                        </w:r>
                      </w:p>
                    </w:tc>
                    <w:tc>
                      <w:tcPr>
                        <w:tcW w:w="4326" w:type="dxa"/>
                      </w:tcPr>
                      <w:p>
                        <w:pPr>
                          <w:pStyle w:val="TableParagraph"/>
                          <w:spacing w:line="232" w:lineRule="exact"/>
                          <w:ind w:left="718"/>
                          <w:rPr>
                            <w:sz w:val="22"/>
                          </w:rPr>
                        </w:pPr>
                        <w:r>
                          <w:rPr>
                            <w:sz w:val="22"/>
                          </w:rPr>
                          <w:t>Notes payable</w:t>
                        </w:r>
                      </w:p>
                    </w:tc>
                    <w:tc>
                      <w:tcPr>
                        <w:tcW w:w="1034" w:type="dxa"/>
                      </w:tcPr>
                      <w:p>
                        <w:pPr>
                          <w:pStyle w:val="TableParagraph"/>
                          <w:spacing w:line="232" w:lineRule="exact"/>
                          <w:ind w:right="49"/>
                          <w:jc w:val="right"/>
                          <w:rPr>
                            <w:sz w:val="22"/>
                          </w:rPr>
                        </w:pPr>
                        <w:r>
                          <w:rPr>
                            <w:sz w:val="22"/>
                          </w:rPr>
                          <w:t>15,000</w:t>
                        </w:r>
                      </w:p>
                    </w:tc>
                  </w:tr>
                  <w:tr>
                    <w:trPr>
                      <w:trHeight w:val="254" w:hRule="atLeast"/>
                    </w:trPr>
                    <w:tc>
                      <w:tcPr>
                        <w:tcW w:w="2430" w:type="dxa"/>
                      </w:tcPr>
                      <w:p>
                        <w:pPr>
                          <w:pStyle w:val="TableParagraph"/>
                          <w:spacing w:line="234" w:lineRule="exact"/>
                          <w:ind w:left="50"/>
                          <w:rPr>
                            <w:sz w:val="22"/>
                          </w:rPr>
                        </w:pPr>
                        <w:r>
                          <w:rPr>
                            <w:sz w:val="22"/>
                          </w:rPr>
                          <w:t>Equipment</w:t>
                        </w:r>
                      </w:p>
                    </w:tc>
                    <w:tc>
                      <w:tcPr>
                        <w:tcW w:w="1581" w:type="dxa"/>
                      </w:tcPr>
                      <w:p>
                        <w:pPr>
                          <w:pStyle w:val="TableParagraph"/>
                          <w:spacing w:line="234" w:lineRule="exact"/>
                          <w:ind w:right="359"/>
                          <w:jc w:val="right"/>
                          <w:rPr>
                            <w:sz w:val="22"/>
                          </w:rPr>
                        </w:pPr>
                        <w:r>
                          <w:rPr>
                            <w:sz w:val="22"/>
                          </w:rPr>
                          <w:t>11,000</w:t>
                        </w:r>
                      </w:p>
                    </w:tc>
                    <w:tc>
                      <w:tcPr>
                        <w:tcW w:w="4326" w:type="dxa"/>
                      </w:tcPr>
                      <w:p>
                        <w:pPr>
                          <w:pStyle w:val="TableParagraph"/>
                          <w:spacing w:line="234" w:lineRule="exact"/>
                          <w:ind w:left="358"/>
                          <w:rPr>
                            <w:sz w:val="22"/>
                          </w:rPr>
                        </w:pPr>
                        <w:r>
                          <w:rPr>
                            <w:sz w:val="22"/>
                          </w:rPr>
                          <w:t>Owner's equity</w:t>
                        </w:r>
                      </w:p>
                    </w:tc>
                    <w:tc>
                      <w:tcPr>
                        <w:tcW w:w="1034" w:type="dxa"/>
                      </w:tcPr>
                      <w:p>
                        <w:pPr>
                          <w:pStyle w:val="TableParagraph"/>
                          <w:rPr>
                            <w:rFonts w:ascii="Times New Roman"/>
                            <w:sz w:val="18"/>
                          </w:rPr>
                        </w:pPr>
                      </w:p>
                    </w:tc>
                  </w:tr>
                  <w:tr>
                    <w:trPr>
                      <w:trHeight w:val="252" w:hRule="atLeast"/>
                    </w:trPr>
                    <w:tc>
                      <w:tcPr>
                        <w:tcW w:w="2430" w:type="dxa"/>
                      </w:tcPr>
                      <w:p>
                        <w:pPr>
                          <w:pStyle w:val="TableParagraph"/>
                          <w:rPr>
                            <w:rFonts w:ascii="Times New Roman"/>
                            <w:sz w:val="18"/>
                          </w:rPr>
                        </w:pPr>
                      </w:p>
                    </w:tc>
                    <w:tc>
                      <w:tcPr>
                        <w:tcW w:w="1581" w:type="dxa"/>
                      </w:tcPr>
                      <w:p>
                        <w:pPr>
                          <w:pStyle w:val="TableParagraph"/>
                          <w:tabs>
                            <w:tab w:pos="811" w:val="left" w:leader="none"/>
                          </w:tabs>
                          <w:spacing w:line="232" w:lineRule="exact"/>
                          <w:ind w:right="359"/>
                          <w:jc w:val="right"/>
                          <w:rPr>
                            <w:rFonts w:ascii="Times New Roman"/>
                            <w:sz w:val="22"/>
                          </w:rPr>
                        </w:pPr>
                        <w:r>
                          <w:rPr>
                            <w:rFonts w:ascii="Times New Roman"/>
                            <w:w w:val="100"/>
                            <w:sz w:val="22"/>
                            <w:u w:val="single"/>
                          </w:rPr>
                          <w:t> </w:t>
                        </w:r>
                        <w:r>
                          <w:rPr>
                            <w:rFonts w:ascii="Times New Roman"/>
                            <w:sz w:val="22"/>
                            <w:u w:val="single"/>
                          </w:rPr>
                          <w:tab/>
                        </w:r>
                      </w:p>
                    </w:tc>
                    <w:tc>
                      <w:tcPr>
                        <w:tcW w:w="4326" w:type="dxa"/>
                      </w:tcPr>
                      <w:p>
                        <w:pPr>
                          <w:pStyle w:val="TableParagraph"/>
                          <w:spacing w:line="232" w:lineRule="exact"/>
                          <w:ind w:left="718"/>
                          <w:rPr>
                            <w:sz w:val="22"/>
                          </w:rPr>
                        </w:pPr>
                        <w:r>
                          <w:rPr>
                            <w:sz w:val="22"/>
                          </w:rPr>
                          <w:t>Owner’s capital</w:t>
                        </w:r>
                      </w:p>
                    </w:tc>
                    <w:tc>
                      <w:tcPr>
                        <w:tcW w:w="1034" w:type="dxa"/>
                      </w:tcPr>
                      <w:p>
                        <w:pPr>
                          <w:pStyle w:val="TableParagraph"/>
                          <w:spacing w:line="232" w:lineRule="exact"/>
                          <w:ind w:right="49"/>
                          <w:jc w:val="right"/>
                          <w:rPr>
                            <w:sz w:val="22"/>
                          </w:rPr>
                        </w:pPr>
                        <w:r>
                          <w:rPr>
                            <w:rFonts w:ascii="Times New Roman"/>
                            <w:w w:val="100"/>
                            <w:sz w:val="22"/>
                            <w:u w:val="single"/>
                          </w:rPr>
                          <w:t> </w:t>
                        </w:r>
                        <w:r>
                          <w:rPr>
                            <w:rFonts w:ascii="Times New Roman"/>
                            <w:sz w:val="22"/>
                            <w:u w:val="single"/>
                          </w:rPr>
                          <w:t> </w:t>
                        </w:r>
                        <w:r>
                          <w:rPr>
                            <w:sz w:val="22"/>
                            <w:u w:val="single"/>
                          </w:rPr>
                          <w:t>16,000</w:t>
                        </w:r>
                      </w:p>
                    </w:tc>
                  </w:tr>
                  <w:tr>
                    <w:trPr>
                      <w:trHeight w:val="247" w:hRule="atLeast"/>
                    </w:trPr>
                    <w:tc>
                      <w:tcPr>
                        <w:tcW w:w="2430" w:type="dxa"/>
                      </w:tcPr>
                      <w:p>
                        <w:pPr>
                          <w:pStyle w:val="TableParagraph"/>
                          <w:spacing w:line="228" w:lineRule="exact"/>
                          <w:ind w:left="410"/>
                          <w:rPr>
                            <w:sz w:val="22"/>
                          </w:rPr>
                        </w:pPr>
                        <w:r>
                          <w:rPr>
                            <w:sz w:val="22"/>
                          </w:rPr>
                          <w:t>Total assets</w:t>
                        </w:r>
                      </w:p>
                    </w:tc>
                    <w:tc>
                      <w:tcPr>
                        <w:tcW w:w="1581" w:type="dxa"/>
                      </w:tcPr>
                      <w:p>
                        <w:pPr>
                          <w:pStyle w:val="TableParagraph"/>
                          <w:spacing w:line="228" w:lineRule="exact"/>
                          <w:ind w:right="359"/>
                          <w:jc w:val="right"/>
                          <w:rPr>
                            <w:sz w:val="22"/>
                          </w:rPr>
                        </w:pPr>
                        <w:r>
                          <w:rPr>
                            <w:sz w:val="22"/>
                            <w:u w:val="double"/>
                          </w:rPr>
                          <w:t>$39,000</w:t>
                        </w:r>
                      </w:p>
                    </w:tc>
                    <w:tc>
                      <w:tcPr>
                        <w:tcW w:w="4326" w:type="dxa"/>
                      </w:tcPr>
                      <w:p>
                        <w:pPr>
                          <w:pStyle w:val="TableParagraph"/>
                          <w:spacing w:line="228" w:lineRule="exact"/>
                          <w:ind w:left="1078"/>
                          <w:rPr>
                            <w:sz w:val="22"/>
                          </w:rPr>
                        </w:pPr>
                        <w:r>
                          <w:rPr>
                            <w:sz w:val="22"/>
                          </w:rPr>
                          <w:t>Total liabilities &amp; owner’s equity</w:t>
                        </w:r>
                      </w:p>
                    </w:tc>
                    <w:tc>
                      <w:tcPr>
                        <w:tcW w:w="1034" w:type="dxa"/>
                      </w:tcPr>
                      <w:p>
                        <w:pPr>
                          <w:pStyle w:val="TableParagraph"/>
                          <w:spacing w:line="228" w:lineRule="exact"/>
                          <w:ind w:right="49"/>
                          <w:jc w:val="right"/>
                          <w:rPr>
                            <w:sz w:val="22"/>
                          </w:rPr>
                        </w:pPr>
                        <w:r>
                          <w:rPr>
                            <w:sz w:val="22"/>
                            <w:u w:val="double"/>
                          </w:rPr>
                          <w:t>$39,000</w:t>
                        </w:r>
                      </w:p>
                    </w:tc>
                  </w:tr>
                </w:tbl>
                <w:p>
                  <w:pPr>
                    <w:pStyle w:val="BodyText"/>
                  </w:pPr>
                </w:p>
              </w:txbxContent>
            </v:textbox>
            <w10:wrap type="none"/>
          </v:shape>
        </w:pict>
      </w:r>
      <w:r>
        <w:rPr/>
        <w:t>Assets</w:t>
        <w:tab/>
        <w:tab/>
        <w:tab/>
        <w:t>Liabilities and Owner's Equity Cash</w:t>
        <w:tab/>
        <w:t>$13,000</w:t>
        <w:tab/>
        <w:t>Liabilities</w:t>
      </w: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6"/>
        <w:rPr>
          <w:sz w:val="31"/>
        </w:rPr>
      </w:pPr>
    </w:p>
    <w:p>
      <w:pPr>
        <w:pStyle w:val="BodyText"/>
        <w:ind w:left="1229" w:right="877"/>
        <w:jc w:val="both"/>
      </w:pPr>
      <w:r>
        <w:rPr/>
        <w:t>The following additional data are available for the year which began on January 1: All expenses (excluding supplies expense) total $6,000. Supplies on January 1, were $11,000 and $7,000 of supplies were purchased during the year. Net income for the year was $8,000 and drawings were</w:t>
      </w:r>
    </w:p>
    <w:p>
      <w:pPr>
        <w:pStyle w:val="BodyText"/>
        <w:spacing w:line="252" w:lineRule="exact"/>
        <w:ind w:left="1229"/>
      </w:pPr>
      <w:r>
        <w:rPr/>
        <w:t>$9,000.</w:t>
      </w:r>
    </w:p>
    <w:p>
      <w:pPr>
        <w:pStyle w:val="BodyText"/>
        <w:spacing w:before="10"/>
        <w:rPr>
          <w:sz w:val="21"/>
        </w:rPr>
      </w:pPr>
    </w:p>
    <w:p>
      <w:pPr>
        <w:pStyle w:val="Heading3"/>
        <w:ind w:left="1229"/>
      </w:pPr>
      <w:r>
        <w:rPr/>
        <w:t>Instructions</w:t>
      </w:r>
    </w:p>
    <w:p>
      <w:pPr>
        <w:pStyle w:val="BodyText"/>
        <w:spacing w:before="1"/>
        <w:ind w:left="1229"/>
      </w:pPr>
      <w:r>
        <w:rPr/>
        <w:t>Determine the following: (Show all computations.)</w:t>
      </w:r>
    </w:p>
    <w:p>
      <w:pPr>
        <w:spacing w:after="0"/>
        <w:sectPr>
          <w:pgSz w:w="12240" w:h="15840"/>
          <w:pgMar w:header="1024" w:footer="0" w:top="1320" w:bottom="280" w:left="220" w:right="400"/>
        </w:sectPr>
      </w:pPr>
    </w:p>
    <w:p>
      <w:pPr>
        <w:pStyle w:val="ListParagraph"/>
        <w:numPr>
          <w:ilvl w:val="0"/>
          <w:numId w:val="27"/>
        </w:numPr>
        <w:tabs>
          <w:tab w:pos="1446" w:val="left" w:leader="none"/>
        </w:tabs>
        <w:spacing w:line="240" w:lineRule="auto" w:before="190" w:after="0"/>
        <w:ind w:left="1445" w:right="0" w:hanging="361"/>
        <w:jc w:val="left"/>
        <w:rPr>
          <w:sz w:val="22"/>
        </w:rPr>
      </w:pPr>
      <w:r>
        <w:rPr>
          <w:sz w:val="22"/>
        </w:rPr>
        <w:t>Supplies used during the</w:t>
      </w:r>
      <w:r>
        <w:rPr>
          <w:spacing w:val="-5"/>
          <w:sz w:val="22"/>
        </w:rPr>
        <w:t> </w:t>
      </w:r>
      <w:r>
        <w:rPr>
          <w:sz w:val="22"/>
        </w:rPr>
        <w:t>year.</w:t>
      </w:r>
    </w:p>
    <w:p>
      <w:pPr>
        <w:pStyle w:val="ListParagraph"/>
        <w:numPr>
          <w:ilvl w:val="0"/>
          <w:numId w:val="27"/>
        </w:numPr>
        <w:tabs>
          <w:tab w:pos="1446" w:val="left" w:leader="none"/>
        </w:tabs>
        <w:spacing w:line="240" w:lineRule="auto" w:before="1" w:after="0"/>
        <w:ind w:left="1445" w:right="0" w:hanging="361"/>
        <w:jc w:val="left"/>
        <w:rPr>
          <w:sz w:val="22"/>
        </w:rPr>
      </w:pPr>
      <w:r>
        <w:rPr>
          <w:sz w:val="22"/>
        </w:rPr>
        <w:t>Total expenses for the</w:t>
      </w:r>
      <w:r>
        <w:rPr>
          <w:spacing w:val="-5"/>
          <w:sz w:val="22"/>
        </w:rPr>
        <w:t> </w:t>
      </w:r>
      <w:r>
        <w:rPr>
          <w:sz w:val="22"/>
        </w:rPr>
        <w:t>year.</w:t>
      </w:r>
    </w:p>
    <w:p>
      <w:pPr>
        <w:pStyle w:val="ListParagraph"/>
        <w:numPr>
          <w:ilvl w:val="0"/>
          <w:numId w:val="27"/>
        </w:numPr>
        <w:tabs>
          <w:tab w:pos="1446" w:val="left" w:leader="none"/>
        </w:tabs>
        <w:spacing w:line="251" w:lineRule="exact" w:before="2" w:after="0"/>
        <w:ind w:left="1445" w:right="0" w:hanging="361"/>
        <w:jc w:val="left"/>
        <w:rPr>
          <w:sz w:val="22"/>
        </w:rPr>
      </w:pPr>
      <w:r>
        <w:rPr>
          <w:sz w:val="22"/>
        </w:rPr>
        <w:t>Service revenues for the</w:t>
      </w:r>
      <w:r>
        <w:rPr>
          <w:spacing w:val="-5"/>
          <w:sz w:val="22"/>
        </w:rPr>
        <w:t> </w:t>
      </w:r>
      <w:r>
        <w:rPr>
          <w:sz w:val="22"/>
        </w:rPr>
        <w:t>year.</w:t>
      </w:r>
    </w:p>
    <w:p>
      <w:pPr>
        <w:pStyle w:val="ListParagraph"/>
        <w:numPr>
          <w:ilvl w:val="0"/>
          <w:numId w:val="27"/>
        </w:numPr>
        <w:tabs>
          <w:tab w:pos="1446" w:val="left" w:leader="none"/>
        </w:tabs>
        <w:spacing w:line="251" w:lineRule="exact" w:before="0" w:after="0"/>
        <w:ind w:left="1445" w:right="0" w:hanging="361"/>
        <w:jc w:val="left"/>
        <w:rPr>
          <w:sz w:val="22"/>
        </w:rPr>
      </w:pPr>
      <w:r>
        <w:rPr>
          <w:sz w:val="22"/>
        </w:rPr>
        <w:t>Owner’s capital balance on January</w:t>
      </w:r>
      <w:r>
        <w:rPr>
          <w:spacing w:val="-6"/>
          <w:sz w:val="22"/>
        </w:rPr>
        <w:t> </w:t>
      </w:r>
      <w:r>
        <w:rPr>
          <w:sz w:val="22"/>
        </w:rPr>
        <w:t>1.</w:t>
      </w:r>
    </w:p>
    <w:p>
      <w:pPr>
        <w:pStyle w:val="Heading3"/>
        <w:spacing w:before="1"/>
      </w:pPr>
      <w:r>
        <w:rPr/>
        <w:t>Solution 204</w:t>
      </w:r>
    </w:p>
    <w:p>
      <w:pPr>
        <w:pStyle w:val="BodyText"/>
        <w:spacing w:before="1" w:after="1"/>
        <w:rPr>
          <w:b/>
          <w:sz w:val="11"/>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16"/>
        <w:gridCol w:w="2053"/>
      </w:tblGrid>
      <w:tr>
        <w:trPr>
          <w:trHeight w:val="500" w:hRule="atLeast"/>
        </w:trPr>
        <w:tc>
          <w:tcPr>
            <w:tcW w:w="6416" w:type="dxa"/>
          </w:tcPr>
          <w:p>
            <w:pPr>
              <w:pStyle w:val="TableParagraph"/>
              <w:spacing w:line="245" w:lineRule="exact"/>
              <w:ind w:left="50"/>
              <w:rPr>
                <w:sz w:val="22"/>
              </w:rPr>
            </w:pPr>
            <w:r>
              <w:rPr>
                <w:sz w:val="22"/>
              </w:rPr>
              <w:t>1. Computation of Supplies Used:</w:t>
            </w:r>
          </w:p>
          <w:p>
            <w:pPr>
              <w:pStyle w:val="TableParagraph"/>
              <w:spacing w:line="235" w:lineRule="exact"/>
              <w:ind w:left="1130"/>
              <w:rPr>
                <w:sz w:val="22"/>
              </w:rPr>
            </w:pPr>
            <w:r>
              <w:rPr>
                <w:sz w:val="22"/>
              </w:rPr>
              <w:t>Beginning Supplies, Jan. 1</w:t>
            </w:r>
          </w:p>
        </w:tc>
        <w:tc>
          <w:tcPr>
            <w:tcW w:w="2053" w:type="dxa"/>
          </w:tcPr>
          <w:p>
            <w:pPr>
              <w:pStyle w:val="TableParagraph"/>
              <w:spacing w:before="1"/>
              <w:rPr>
                <w:b/>
                <w:sz w:val="21"/>
              </w:rPr>
            </w:pPr>
          </w:p>
          <w:p>
            <w:pPr>
              <w:pStyle w:val="TableParagraph"/>
              <w:spacing w:line="237" w:lineRule="exact"/>
              <w:ind w:right="136"/>
              <w:jc w:val="right"/>
              <w:rPr>
                <w:sz w:val="22"/>
              </w:rPr>
            </w:pPr>
            <w:r>
              <w:rPr>
                <w:sz w:val="22"/>
              </w:rPr>
              <w:t>$11,000</w:t>
            </w:r>
          </w:p>
        </w:tc>
      </w:tr>
      <w:tr>
        <w:trPr>
          <w:trHeight w:val="254" w:hRule="atLeast"/>
        </w:trPr>
        <w:tc>
          <w:tcPr>
            <w:tcW w:w="6416" w:type="dxa"/>
          </w:tcPr>
          <w:p>
            <w:pPr>
              <w:pStyle w:val="TableParagraph"/>
              <w:spacing w:line="234" w:lineRule="exact"/>
              <w:ind w:left="1130"/>
              <w:rPr>
                <w:sz w:val="22"/>
              </w:rPr>
            </w:pPr>
            <w:r>
              <w:rPr>
                <w:sz w:val="22"/>
              </w:rPr>
              <w:t>Add: Purchases</w:t>
            </w:r>
          </w:p>
        </w:tc>
        <w:tc>
          <w:tcPr>
            <w:tcW w:w="2053" w:type="dxa"/>
          </w:tcPr>
          <w:p>
            <w:pPr>
              <w:pStyle w:val="TableParagraph"/>
              <w:spacing w:line="234" w:lineRule="exact"/>
              <w:ind w:right="136"/>
              <w:jc w:val="right"/>
              <w:rPr>
                <w:sz w:val="22"/>
              </w:rPr>
            </w:pPr>
            <w:r>
              <w:rPr>
                <w:sz w:val="22"/>
              </w:rPr>
              <w:t>7,000</w:t>
            </w:r>
          </w:p>
        </w:tc>
      </w:tr>
      <w:tr>
        <w:trPr>
          <w:trHeight w:val="252" w:hRule="atLeast"/>
        </w:trPr>
        <w:tc>
          <w:tcPr>
            <w:tcW w:w="6416" w:type="dxa"/>
          </w:tcPr>
          <w:p>
            <w:pPr>
              <w:pStyle w:val="TableParagraph"/>
              <w:spacing w:line="232" w:lineRule="exact"/>
              <w:ind w:left="1130"/>
              <w:rPr>
                <w:sz w:val="22"/>
              </w:rPr>
            </w:pPr>
            <w:r>
              <w:rPr>
                <w:sz w:val="22"/>
              </w:rPr>
              <w:t>Less: Ending Supplies, Dec. 31</w:t>
            </w:r>
          </w:p>
        </w:tc>
        <w:tc>
          <w:tcPr>
            <w:tcW w:w="2053" w:type="dxa"/>
          </w:tcPr>
          <w:p>
            <w:pPr>
              <w:pStyle w:val="TableParagraph"/>
              <w:spacing w:line="232" w:lineRule="exact"/>
              <w:ind w:right="46"/>
              <w:jc w:val="right"/>
              <w:rPr>
                <w:sz w:val="22"/>
              </w:rPr>
            </w:pPr>
            <w:r>
              <w:rPr>
                <w:rFonts w:ascii="Times New Roman"/>
                <w:w w:val="100"/>
                <w:sz w:val="22"/>
                <w:u w:val="single"/>
              </w:rPr>
              <w:t> </w:t>
            </w:r>
            <w:r>
              <w:rPr>
                <w:rFonts w:ascii="Times New Roman"/>
                <w:sz w:val="22"/>
                <w:u w:val="single"/>
              </w:rPr>
              <w:t>  </w:t>
            </w:r>
            <w:r>
              <w:rPr>
                <w:sz w:val="22"/>
                <w:u w:val="single"/>
              </w:rPr>
              <w:t>(9,000</w:t>
            </w:r>
            <w:r>
              <w:rPr>
                <w:sz w:val="22"/>
              </w:rPr>
              <w:t>)</w:t>
            </w:r>
          </w:p>
        </w:tc>
      </w:tr>
      <w:tr>
        <w:trPr>
          <w:trHeight w:val="366" w:hRule="atLeast"/>
        </w:trPr>
        <w:tc>
          <w:tcPr>
            <w:tcW w:w="6416" w:type="dxa"/>
          </w:tcPr>
          <w:p>
            <w:pPr>
              <w:pStyle w:val="TableParagraph"/>
              <w:spacing w:line="247" w:lineRule="exact"/>
              <w:ind w:left="1130"/>
              <w:rPr>
                <w:sz w:val="22"/>
              </w:rPr>
            </w:pPr>
            <w:r>
              <w:rPr>
                <w:sz w:val="22"/>
              </w:rPr>
              <w:t>Equals: Supplies Used</w:t>
            </w:r>
          </w:p>
        </w:tc>
        <w:tc>
          <w:tcPr>
            <w:tcW w:w="2053" w:type="dxa"/>
          </w:tcPr>
          <w:p>
            <w:pPr>
              <w:pStyle w:val="TableParagraph"/>
              <w:spacing w:line="247" w:lineRule="exact"/>
              <w:ind w:right="136"/>
              <w:jc w:val="right"/>
              <w:rPr>
                <w:sz w:val="22"/>
              </w:rPr>
            </w:pPr>
            <w:r>
              <w:rPr>
                <w:sz w:val="22"/>
                <w:u w:val="double"/>
              </w:rPr>
              <w:t>$</w:t>
            </w:r>
            <w:r>
              <w:rPr>
                <w:spacing w:val="59"/>
                <w:sz w:val="22"/>
                <w:u w:val="double"/>
              </w:rPr>
              <w:t> </w:t>
            </w:r>
            <w:r>
              <w:rPr>
                <w:sz w:val="22"/>
                <w:u w:val="double"/>
              </w:rPr>
              <w:t>9,000</w:t>
            </w:r>
          </w:p>
        </w:tc>
      </w:tr>
      <w:tr>
        <w:trPr>
          <w:trHeight w:val="369" w:hRule="atLeast"/>
        </w:trPr>
        <w:tc>
          <w:tcPr>
            <w:tcW w:w="6416" w:type="dxa"/>
          </w:tcPr>
          <w:p>
            <w:pPr>
              <w:pStyle w:val="TableParagraph"/>
              <w:spacing w:line="237" w:lineRule="exact" w:before="112"/>
              <w:ind w:left="50"/>
              <w:rPr>
                <w:sz w:val="22"/>
              </w:rPr>
            </w:pPr>
            <w:r>
              <w:rPr>
                <w:sz w:val="22"/>
              </w:rPr>
              <w:t>2. Computation of Total Expenses:</w:t>
            </w:r>
          </w:p>
        </w:tc>
        <w:tc>
          <w:tcPr>
            <w:tcW w:w="2053" w:type="dxa"/>
          </w:tcPr>
          <w:p>
            <w:pPr>
              <w:pStyle w:val="TableParagraph"/>
              <w:rPr>
                <w:rFonts w:ascii="Times New Roman"/>
                <w:sz w:val="20"/>
              </w:rPr>
            </w:pPr>
          </w:p>
        </w:tc>
      </w:tr>
      <w:tr>
        <w:trPr>
          <w:trHeight w:val="252" w:hRule="atLeast"/>
        </w:trPr>
        <w:tc>
          <w:tcPr>
            <w:tcW w:w="6416" w:type="dxa"/>
          </w:tcPr>
          <w:p>
            <w:pPr>
              <w:pStyle w:val="TableParagraph"/>
              <w:spacing w:line="232" w:lineRule="exact"/>
              <w:ind w:left="1109" w:right="1096"/>
              <w:jc w:val="center"/>
              <w:rPr>
                <w:sz w:val="22"/>
              </w:rPr>
            </w:pPr>
            <w:r>
              <w:rPr>
                <w:sz w:val="22"/>
              </w:rPr>
              <w:t>All Expenses (excluding supplies expense)</w:t>
            </w:r>
          </w:p>
        </w:tc>
        <w:tc>
          <w:tcPr>
            <w:tcW w:w="2053" w:type="dxa"/>
          </w:tcPr>
          <w:p>
            <w:pPr>
              <w:pStyle w:val="TableParagraph"/>
              <w:spacing w:line="232" w:lineRule="exact"/>
              <w:ind w:right="136"/>
              <w:jc w:val="right"/>
              <w:rPr>
                <w:sz w:val="22"/>
              </w:rPr>
            </w:pPr>
            <w:r>
              <w:rPr>
                <w:sz w:val="22"/>
              </w:rPr>
              <w:t>$</w:t>
            </w:r>
            <w:r>
              <w:rPr>
                <w:spacing w:val="59"/>
                <w:sz w:val="22"/>
              </w:rPr>
              <w:t> </w:t>
            </w:r>
            <w:r>
              <w:rPr>
                <w:sz w:val="22"/>
              </w:rPr>
              <w:t>6,000</w:t>
            </w:r>
          </w:p>
        </w:tc>
      </w:tr>
      <w:tr>
        <w:trPr>
          <w:trHeight w:val="252" w:hRule="atLeast"/>
        </w:trPr>
        <w:tc>
          <w:tcPr>
            <w:tcW w:w="6416" w:type="dxa"/>
          </w:tcPr>
          <w:p>
            <w:pPr>
              <w:pStyle w:val="TableParagraph"/>
              <w:spacing w:line="232" w:lineRule="exact"/>
              <w:ind w:left="1130"/>
              <w:rPr>
                <w:sz w:val="22"/>
              </w:rPr>
            </w:pPr>
            <w:r>
              <w:rPr>
                <w:sz w:val="22"/>
              </w:rPr>
              <w:t>Plus: Supplies Used</w:t>
            </w:r>
          </w:p>
        </w:tc>
        <w:tc>
          <w:tcPr>
            <w:tcW w:w="2053" w:type="dxa"/>
          </w:tcPr>
          <w:p>
            <w:pPr>
              <w:pStyle w:val="TableParagraph"/>
              <w:spacing w:line="232" w:lineRule="exact"/>
              <w:ind w:right="136"/>
              <w:jc w:val="right"/>
              <w:rPr>
                <w:sz w:val="22"/>
              </w:rPr>
            </w:pPr>
            <w:r>
              <w:rPr>
                <w:rFonts w:ascii="Times New Roman"/>
                <w:w w:val="100"/>
                <w:sz w:val="22"/>
                <w:u w:val="single"/>
              </w:rPr>
              <w:t> </w:t>
            </w:r>
            <w:r>
              <w:rPr>
                <w:rFonts w:ascii="Times New Roman"/>
                <w:sz w:val="22"/>
                <w:u w:val="single"/>
              </w:rPr>
              <w:t>   </w:t>
            </w:r>
            <w:r>
              <w:rPr>
                <w:sz w:val="22"/>
                <w:u w:val="single"/>
              </w:rPr>
              <w:t>9,000</w:t>
            </w:r>
          </w:p>
        </w:tc>
      </w:tr>
      <w:tr>
        <w:trPr>
          <w:trHeight w:val="369" w:hRule="atLeast"/>
        </w:trPr>
        <w:tc>
          <w:tcPr>
            <w:tcW w:w="6416" w:type="dxa"/>
          </w:tcPr>
          <w:p>
            <w:pPr>
              <w:pStyle w:val="TableParagraph"/>
              <w:spacing w:line="250" w:lineRule="exact"/>
              <w:ind w:left="1130"/>
              <w:rPr>
                <w:sz w:val="22"/>
              </w:rPr>
            </w:pPr>
            <w:r>
              <w:rPr>
                <w:sz w:val="22"/>
              </w:rPr>
              <w:t>Total Expenses</w:t>
            </w:r>
          </w:p>
        </w:tc>
        <w:tc>
          <w:tcPr>
            <w:tcW w:w="2053" w:type="dxa"/>
          </w:tcPr>
          <w:p>
            <w:pPr>
              <w:pStyle w:val="TableParagraph"/>
              <w:spacing w:line="250" w:lineRule="exact"/>
              <w:ind w:right="136"/>
              <w:jc w:val="right"/>
              <w:rPr>
                <w:sz w:val="22"/>
              </w:rPr>
            </w:pPr>
            <w:r>
              <w:rPr>
                <w:sz w:val="22"/>
                <w:u w:val="double"/>
              </w:rPr>
              <w:t>$15,000</w:t>
            </w:r>
          </w:p>
        </w:tc>
      </w:tr>
      <w:tr>
        <w:trPr>
          <w:trHeight w:val="619" w:hRule="atLeast"/>
        </w:trPr>
        <w:tc>
          <w:tcPr>
            <w:tcW w:w="6416" w:type="dxa"/>
          </w:tcPr>
          <w:p>
            <w:pPr>
              <w:pStyle w:val="TableParagraph"/>
              <w:spacing w:line="251" w:lineRule="exact" w:before="112"/>
              <w:ind w:left="50"/>
              <w:rPr>
                <w:sz w:val="22"/>
              </w:rPr>
            </w:pPr>
            <w:r>
              <w:rPr>
                <w:sz w:val="22"/>
              </w:rPr>
              <w:t>3. Computation of Revenues:</w:t>
            </w:r>
          </w:p>
          <w:p>
            <w:pPr>
              <w:pStyle w:val="TableParagraph"/>
              <w:spacing w:line="235" w:lineRule="exact"/>
              <w:ind w:left="1130"/>
              <w:rPr>
                <w:sz w:val="22"/>
              </w:rPr>
            </w:pPr>
            <w:r>
              <w:rPr>
                <w:sz w:val="22"/>
              </w:rPr>
              <w:t>Net Income</w:t>
            </w:r>
          </w:p>
        </w:tc>
        <w:tc>
          <w:tcPr>
            <w:tcW w:w="2053" w:type="dxa"/>
          </w:tcPr>
          <w:p>
            <w:pPr>
              <w:pStyle w:val="TableParagraph"/>
              <w:spacing w:before="5"/>
              <w:rPr>
                <w:b/>
                <w:sz w:val="31"/>
              </w:rPr>
            </w:pPr>
          </w:p>
          <w:p>
            <w:pPr>
              <w:pStyle w:val="TableParagraph"/>
              <w:spacing w:line="237" w:lineRule="exact"/>
              <w:ind w:right="136"/>
              <w:jc w:val="right"/>
              <w:rPr>
                <w:sz w:val="22"/>
              </w:rPr>
            </w:pPr>
            <w:r>
              <w:rPr>
                <w:sz w:val="22"/>
              </w:rPr>
              <w:t>$</w:t>
            </w:r>
            <w:r>
              <w:rPr>
                <w:spacing w:val="59"/>
                <w:sz w:val="22"/>
              </w:rPr>
              <w:t> </w:t>
            </w:r>
            <w:r>
              <w:rPr>
                <w:sz w:val="22"/>
              </w:rPr>
              <w:t>8,000</w:t>
            </w:r>
          </w:p>
        </w:tc>
      </w:tr>
      <w:tr>
        <w:trPr>
          <w:trHeight w:val="254" w:hRule="atLeast"/>
        </w:trPr>
        <w:tc>
          <w:tcPr>
            <w:tcW w:w="6416" w:type="dxa"/>
          </w:tcPr>
          <w:p>
            <w:pPr>
              <w:pStyle w:val="TableParagraph"/>
              <w:spacing w:line="235" w:lineRule="exact"/>
              <w:ind w:left="1130"/>
              <w:rPr>
                <w:sz w:val="22"/>
              </w:rPr>
            </w:pPr>
            <w:r>
              <w:rPr>
                <w:sz w:val="22"/>
              </w:rPr>
              <w:t>Plus: Total Expenses</w:t>
            </w:r>
          </w:p>
        </w:tc>
        <w:tc>
          <w:tcPr>
            <w:tcW w:w="2053" w:type="dxa"/>
          </w:tcPr>
          <w:p>
            <w:pPr>
              <w:pStyle w:val="TableParagraph"/>
              <w:spacing w:line="235" w:lineRule="exact"/>
              <w:ind w:right="136"/>
              <w:jc w:val="right"/>
              <w:rPr>
                <w:sz w:val="22"/>
              </w:rPr>
            </w:pPr>
            <w:r>
              <w:rPr>
                <w:rFonts w:ascii="Times New Roman"/>
                <w:w w:val="100"/>
                <w:sz w:val="22"/>
                <w:u w:val="single"/>
              </w:rPr>
              <w:t> </w:t>
            </w:r>
            <w:r>
              <w:rPr>
                <w:rFonts w:ascii="Times New Roman"/>
                <w:sz w:val="22"/>
                <w:u w:val="single"/>
              </w:rPr>
              <w:t> </w:t>
            </w:r>
            <w:r>
              <w:rPr>
                <w:sz w:val="22"/>
                <w:u w:val="single"/>
              </w:rPr>
              <w:t>15,000</w:t>
            </w:r>
          </w:p>
        </w:tc>
      </w:tr>
      <w:tr>
        <w:trPr>
          <w:trHeight w:val="369" w:hRule="atLeast"/>
        </w:trPr>
        <w:tc>
          <w:tcPr>
            <w:tcW w:w="6416" w:type="dxa"/>
          </w:tcPr>
          <w:p>
            <w:pPr>
              <w:pStyle w:val="TableParagraph"/>
              <w:spacing w:line="250" w:lineRule="exact"/>
              <w:ind w:left="1130"/>
              <w:rPr>
                <w:sz w:val="22"/>
              </w:rPr>
            </w:pPr>
            <w:r>
              <w:rPr>
                <w:sz w:val="22"/>
              </w:rPr>
              <w:t>Total Revenues</w:t>
            </w:r>
          </w:p>
        </w:tc>
        <w:tc>
          <w:tcPr>
            <w:tcW w:w="2053" w:type="dxa"/>
          </w:tcPr>
          <w:p>
            <w:pPr>
              <w:pStyle w:val="TableParagraph"/>
              <w:spacing w:line="250" w:lineRule="exact"/>
              <w:ind w:right="136"/>
              <w:jc w:val="right"/>
              <w:rPr>
                <w:sz w:val="22"/>
              </w:rPr>
            </w:pPr>
            <w:r>
              <w:rPr>
                <w:sz w:val="22"/>
                <w:u w:val="double"/>
              </w:rPr>
              <w:t>$23,000</w:t>
            </w:r>
          </w:p>
        </w:tc>
      </w:tr>
      <w:tr>
        <w:trPr>
          <w:trHeight w:val="619" w:hRule="atLeast"/>
        </w:trPr>
        <w:tc>
          <w:tcPr>
            <w:tcW w:w="6416" w:type="dxa"/>
          </w:tcPr>
          <w:p>
            <w:pPr>
              <w:pStyle w:val="TableParagraph"/>
              <w:spacing w:line="250" w:lineRule="exact" w:before="99"/>
              <w:ind w:left="1130" w:right="895" w:hanging="1080"/>
              <w:rPr>
                <w:sz w:val="22"/>
              </w:rPr>
            </w:pPr>
            <w:r>
              <w:rPr>
                <w:sz w:val="22"/>
              </w:rPr>
              <w:t>4. Computation of Owner’s Capital on January 1: Capital, December 31</w:t>
            </w:r>
          </w:p>
        </w:tc>
        <w:tc>
          <w:tcPr>
            <w:tcW w:w="2053" w:type="dxa"/>
          </w:tcPr>
          <w:p>
            <w:pPr>
              <w:pStyle w:val="TableParagraph"/>
              <w:spacing w:before="5"/>
              <w:rPr>
                <w:b/>
                <w:sz w:val="31"/>
              </w:rPr>
            </w:pPr>
          </w:p>
          <w:p>
            <w:pPr>
              <w:pStyle w:val="TableParagraph"/>
              <w:spacing w:line="237" w:lineRule="exact"/>
              <w:ind w:right="137"/>
              <w:jc w:val="right"/>
              <w:rPr>
                <w:sz w:val="22"/>
              </w:rPr>
            </w:pPr>
            <w:r>
              <w:rPr>
                <w:sz w:val="22"/>
              </w:rPr>
              <w:t>$16,000</w:t>
            </w:r>
          </w:p>
        </w:tc>
      </w:tr>
      <w:tr>
        <w:trPr>
          <w:trHeight w:val="254" w:hRule="atLeast"/>
        </w:trPr>
        <w:tc>
          <w:tcPr>
            <w:tcW w:w="6416" w:type="dxa"/>
          </w:tcPr>
          <w:p>
            <w:pPr>
              <w:pStyle w:val="TableParagraph"/>
              <w:spacing w:line="234" w:lineRule="exact"/>
              <w:ind w:left="1130"/>
              <w:rPr>
                <w:sz w:val="22"/>
              </w:rPr>
            </w:pPr>
            <w:r>
              <w:rPr>
                <w:sz w:val="22"/>
              </w:rPr>
              <w:t>Plus: Drawings</w:t>
            </w:r>
          </w:p>
        </w:tc>
        <w:tc>
          <w:tcPr>
            <w:tcW w:w="2053" w:type="dxa"/>
          </w:tcPr>
          <w:p>
            <w:pPr>
              <w:pStyle w:val="TableParagraph"/>
              <w:spacing w:line="234" w:lineRule="exact"/>
              <w:ind w:right="136"/>
              <w:jc w:val="right"/>
              <w:rPr>
                <w:sz w:val="22"/>
              </w:rPr>
            </w:pPr>
            <w:r>
              <w:rPr>
                <w:sz w:val="22"/>
              </w:rPr>
              <w:t>9,000</w:t>
            </w:r>
          </w:p>
        </w:tc>
      </w:tr>
      <w:tr>
        <w:trPr>
          <w:trHeight w:val="252" w:hRule="atLeast"/>
        </w:trPr>
        <w:tc>
          <w:tcPr>
            <w:tcW w:w="6416" w:type="dxa"/>
          </w:tcPr>
          <w:p>
            <w:pPr>
              <w:pStyle w:val="TableParagraph"/>
              <w:spacing w:line="232" w:lineRule="exact"/>
              <w:ind w:left="1130"/>
              <w:rPr>
                <w:sz w:val="22"/>
              </w:rPr>
            </w:pPr>
            <w:r>
              <w:rPr>
                <w:sz w:val="22"/>
              </w:rPr>
              <w:t>Less: Net Income</w:t>
            </w:r>
          </w:p>
        </w:tc>
        <w:tc>
          <w:tcPr>
            <w:tcW w:w="2053" w:type="dxa"/>
          </w:tcPr>
          <w:p>
            <w:pPr>
              <w:pStyle w:val="TableParagraph"/>
              <w:spacing w:line="232" w:lineRule="exact"/>
              <w:ind w:right="46"/>
              <w:jc w:val="right"/>
              <w:rPr>
                <w:sz w:val="22"/>
              </w:rPr>
            </w:pPr>
            <w:r>
              <w:rPr>
                <w:rFonts w:ascii="Times New Roman"/>
                <w:w w:val="100"/>
                <w:sz w:val="22"/>
                <w:u w:val="single"/>
              </w:rPr>
              <w:t> </w:t>
            </w:r>
            <w:r>
              <w:rPr>
                <w:rFonts w:ascii="Times New Roman"/>
                <w:sz w:val="22"/>
                <w:u w:val="single"/>
              </w:rPr>
              <w:t>  </w:t>
            </w:r>
            <w:r>
              <w:rPr>
                <w:sz w:val="22"/>
                <w:u w:val="single"/>
              </w:rPr>
              <w:t>(8,000</w:t>
            </w:r>
            <w:r>
              <w:rPr>
                <w:sz w:val="22"/>
              </w:rPr>
              <w:t>)</w:t>
            </w:r>
          </w:p>
        </w:tc>
      </w:tr>
      <w:tr>
        <w:trPr>
          <w:trHeight w:val="247" w:hRule="atLeast"/>
        </w:trPr>
        <w:tc>
          <w:tcPr>
            <w:tcW w:w="6416" w:type="dxa"/>
          </w:tcPr>
          <w:p>
            <w:pPr>
              <w:pStyle w:val="TableParagraph"/>
              <w:spacing w:line="228" w:lineRule="exact"/>
              <w:ind w:left="1130"/>
              <w:rPr>
                <w:sz w:val="22"/>
              </w:rPr>
            </w:pPr>
            <w:r>
              <w:rPr>
                <w:sz w:val="22"/>
              </w:rPr>
              <w:t>Capital, January 1</w:t>
            </w:r>
          </w:p>
        </w:tc>
        <w:tc>
          <w:tcPr>
            <w:tcW w:w="2053" w:type="dxa"/>
          </w:tcPr>
          <w:p>
            <w:pPr>
              <w:pStyle w:val="TableParagraph"/>
              <w:spacing w:line="228" w:lineRule="exact"/>
              <w:ind w:right="136"/>
              <w:jc w:val="right"/>
              <w:rPr>
                <w:sz w:val="22"/>
              </w:rPr>
            </w:pPr>
            <w:r>
              <w:rPr>
                <w:sz w:val="22"/>
                <w:u w:val="double"/>
              </w:rPr>
              <w:t>$17,000</w:t>
            </w:r>
          </w:p>
        </w:tc>
      </w:tr>
    </w:tbl>
    <w:p>
      <w:pPr>
        <w:pStyle w:val="BodyText"/>
        <w:spacing w:before="7"/>
        <w:rPr>
          <w:b/>
          <w:sz w:val="20"/>
        </w:rPr>
      </w:pPr>
    </w:p>
    <w:p>
      <w:pPr>
        <w:spacing w:line="235" w:lineRule="auto" w:before="0"/>
        <w:ind w:left="2525" w:right="1061" w:hanging="720"/>
        <w:jc w:val="left"/>
        <w:rPr>
          <w:sz w:val="14"/>
        </w:rPr>
      </w:pPr>
      <w:r>
        <w:rPr>
          <w:sz w:val="14"/>
        </w:rPr>
        <w:t>Ans: N/A, LO: 4, Bloom: AN, Difficulty: Hard, Min: 10, AACSB: Analytic, AICPA BB: Governance Perspective, AICPA FC: Measurement Analysis and Interpretation, AICPA PC: None, IMA: Reporting</w:t>
      </w:r>
    </w:p>
    <w:p>
      <w:pPr>
        <w:pStyle w:val="BodyText"/>
        <w:spacing w:before="1"/>
      </w:pPr>
    </w:p>
    <w:p>
      <w:pPr>
        <w:spacing w:before="0"/>
        <w:ind w:left="1085" w:right="1140" w:firstLine="0"/>
        <w:jc w:val="left"/>
        <w:rPr>
          <w:sz w:val="18"/>
        </w:rPr>
      </w:pPr>
      <w:r>
        <w:rPr>
          <w:sz w:val="18"/>
        </w:rPr>
        <w:t>[(1): (Beg. supp. + Purch. – End. sup. = Supp. used); (2): (All exp. except sup. exp + Supp. used = Tot. exp.); (3): (Net inc. + Tot. exp. = Tot. rev.); (4): (End. cap. + Draws. – Net inc. = Beg. cap.)]</w:t>
      </w:r>
    </w:p>
    <w:p>
      <w:pPr>
        <w:pStyle w:val="BodyText"/>
        <w:spacing w:before="1"/>
      </w:pPr>
    </w:p>
    <w:p>
      <w:pPr>
        <w:pStyle w:val="Heading3"/>
        <w:jc w:val="both"/>
      </w:pPr>
      <w:r>
        <w:rPr/>
        <w:t>Ex. 205</w:t>
      </w:r>
    </w:p>
    <w:p>
      <w:pPr>
        <w:pStyle w:val="BodyText"/>
        <w:spacing w:before="117" w:after="6"/>
        <w:ind w:left="1085" w:right="1022"/>
        <w:jc w:val="both"/>
      </w:pPr>
      <w:r>
        <w:rPr/>
        <w:t>Analyze the transactions of a business organized as a proprietorship described below and indicate their effect on the basic accounting equation. Use a plus sign (+) to indicate an increase and a minus sign (–) to indicate a</w:t>
      </w:r>
      <w:r>
        <w:rPr>
          <w:spacing w:val="-10"/>
        </w:rPr>
        <w:t> </w:t>
      </w:r>
      <w:r>
        <w:rPr/>
        <w:t>decrease.</w:t>
      </w:r>
    </w:p>
    <w:tbl>
      <w:tblPr>
        <w:tblW w:w="0" w:type="auto"/>
        <w:jc w:val="left"/>
        <w:tblInd w:w="1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36"/>
        <w:gridCol w:w="998"/>
        <w:gridCol w:w="419"/>
        <w:gridCol w:w="1198"/>
        <w:gridCol w:w="377"/>
        <w:gridCol w:w="1638"/>
      </w:tblGrid>
      <w:tr>
        <w:trPr>
          <w:trHeight w:val="377" w:hRule="atLeast"/>
        </w:trPr>
        <w:tc>
          <w:tcPr>
            <w:tcW w:w="4536" w:type="dxa"/>
          </w:tcPr>
          <w:p>
            <w:pPr>
              <w:pStyle w:val="TableParagraph"/>
              <w:rPr>
                <w:rFonts w:ascii="Times New Roman"/>
                <w:sz w:val="20"/>
              </w:rPr>
            </w:pPr>
          </w:p>
        </w:tc>
        <w:tc>
          <w:tcPr>
            <w:tcW w:w="998" w:type="dxa"/>
          </w:tcPr>
          <w:p>
            <w:pPr>
              <w:pStyle w:val="TableParagraph"/>
              <w:spacing w:line="247" w:lineRule="exact"/>
              <w:ind w:left="4" w:right="66"/>
              <w:jc w:val="center"/>
              <w:rPr>
                <w:sz w:val="22"/>
              </w:rPr>
            </w:pPr>
            <w:r>
              <w:rPr>
                <w:sz w:val="22"/>
                <w:u w:val="single"/>
              </w:rPr>
              <w:t>Assets</w:t>
            </w:r>
          </w:p>
        </w:tc>
        <w:tc>
          <w:tcPr>
            <w:tcW w:w="419" w:type="dxa"/>
          </w:tcPr>
          <w:p>
            <w:pPr>
              <w:pStyle w:val="TableParagraph"/>
              <w:spacing w:line="247" w:lineRule="exact"/>
              <w:ind w:left="128"/>
              <w:rPr>
                <w:sz w:val="22"/>
              </w:rPr>
            </w:pPr>
            <w:r>
              <w:rPr>
                <w:w w:val="100"/>
                <w:sz w:val="22"/>
              </w:rPr>
              <w:t>=</w:t>
            </w:r>
          </w:p>
        </w:tc>
        <w:tc>
          <w:tcPr>
            <w:tcW w:w="1198" w:type="dxa"/>
          </w:tcPr>
          <w:p>
            <w:pPr>
              <w:pStyle w:val="TableParagraph"/>
              <w:spacing w:line="247" w:lineRule="exact"/>
              <w:ind w:left="25"/>
              <w:jc w:val="center"/>
              <w:rPr>
                <w:sz w:val="22"/>
              </w:rPr>
            </w:pPr>
            <w:r>
              <w:rPr>
                <w:sz w:val="22"/>
                <w:u w:val="single"/>
              </w:rPr>
              <w:t>Liabilities</w:t>
            </w:r>
          </w:p>
        </w:tc>
        <w:tc>
          <w:tcPr>
            <w:tcW w:w="377" w:type="dxa"/>
          </w:tcPr>
          <w:p>
            <w:pPr>
              <w:pStyle w:val="TableParagraph"/>
              <w:spacing w:line="247" w:lineRule="exact"/>
              <w:ind w:left="131"/>
              <w:rPr>
                <w:sz w:val="22"/>
              </w:rPr>
            </w:pPr>
            <w:r>
              <w:rPr>
                <w:w w:val="100"/>
                <w:sz w:val="22"/>
              </w:rPr>
              <w:t>+</w:t>
            </w:r>
          </w:p>
        </w:tc>
        <w:tc>
          <w:tcPr>
            <w:tcW w:w="1638" w:type="dxa"/>
          </w:tcPr>
          <w:p>
            <w:pPr>
              <w:pStyle w:val="TableParagraph"/>
              <w:spacing w:line="247" w:lineRule="exact"/>
              <w:ind w:left="73" w:right="10"/>
              <w:jc w:val="center"/>
              <w:rPr>
                <w:sz w:val="22"/>
              </w:rPr>
            </w:pPr>
            <w:r>
              <w:rPr>
                <w:sz w:val="22"/>
                <w:u w:val="single"/>
              </w:rPr>
              <w:t>Owner's Equity</w:t>
            </w:r>
          </w:p>
        </w:tc>
      </w:tr>
      <w:tr>
        <w:trPr>
          <w:trHeight w:val="451" w:hRule="atLeast"/>
        </w:trPr>
        <w:tc>
          <w:tcPr>
            <w:tcW w:w="4536" w:type="dxa"/>
          </w:tcPr>
          <w:p>
            <w:pPr>
              <w:pStyle w:val="TableParagraph"/>
              <w:spacing w:before="124"/>
              <w:ind w:left="50"/>
              <w:rPr>
                <w:sz w:val="22"/>
              </w:rPr>
            </w:pPr>
            <w:r>
              <w:rPr>
                <w:sz w:val="22"/>
              </w:rPr>
              <w:t>1. Received cash for services rendered.</w:t>
            </w:r>
          </w:p>
        </w:tc>
        <w:tc>
          <w:tcPr>
            <w:tcW w:w="998" w:type="dxa"/>
          </w:tcPr>
          <w:p>
            <w:pPr>
              <w:pStyle w:val="TableParagraph"/>
              <w:tabs>
                <w:tab w:pos="738" w:val="left" w:leader="none"/>
              </w:tabs>
              <w:spacing w:before="125"/>
              <w:ind w:left="4"/>
              <w:jc w:val="center"/>
              <w:rPr>
                <w:rFonts w:ascii="Times New Roman"/>
                <w:sz w:val="22"/>
              </w:rPr>
            </w:pPr>
            <w:r>
              <w:rPr>
                <w:rFonts w:ascii="Times New Roman"/>
                <w:w w:val="100"/>
                <w:sz w:val="22"/>
                <w:u w:val="single"/>
              </w:rPr>
              <w:t> </w:t>
            </w:r>
            <w:r>
              <w:rPr>
                <w:rFonts w:ascii="Times New Roman"/>
                <w:sz w:val="22"/>
                <w:u w:val="single"/>
              </w:rPr>
              <w:tab/>
            </w:r>
          </w:p>
        </w:tc>
        <w:tc>
          <w:tcPr>
            <w:tcW w:w="419" w:type="dxa"/>
          </w:tcPr>
          <w:p>
            <w:pPr>
              <w:pStyle w:val="TableParagraph"/>
              <w:rPr>
                <w:rFonts w:ascii="Times New Roman"/>
                <w:sz w:val="20"/>
              </w:rPr>
            </w:pPr>
          </w:p>
        </w:tc>
        <w:tc>
          <w:tcPr>
            <w:tcW w:w="1198" w:type="dxa"/>
          </w:tcPr>
          <w:p>
            <w:pPr>
              <w:pStyle w:val="TableParagraph"/>
              <w:tabs>
                <w:tab w:pos="885" w:val="left" w:leader="none"/>
              </w:tabs>
              <w:spacing w:before="125"/>
              <w:ind w:left="29"/>
              <w:jc w:val="center"/>
              <w:rPr>
                <w:rFonts w:ascii="Times New Roman"/>
                <w:sz w:val="22"/>
              </w:rPr>
            </w:pPr>
            <w:r>
              <w:rPr>
                <w:rFonts w:ascii="Times New Roman"/>
                <w:w w:val="100"/>
                <w:sz w:val="22"/>
                <w:u w:val="single"/>
              </w:rPr>
              <w:t> </w:t>
            </w:r>
            <w:r>
              <w:rPr>
                <w:rFonts w:ascii="Times New Roman"/>
                <w:sz w:val="22"/>
                <w:u w:val="single"/>
              </w:rPr>
              <w:tab/>
            </w:r>
          </w:p>
        </w:tc>
        <w:tc>
          <w:tcPr>
            <w:tcW w:w="377" w:type="dxa"/>
          </w:tcPr>
          <w:p>
            <w:pPr>
              <w:pStyle w:val="TableParagraph"/>
              <w:rPr>
                <w:rFonts w:ascii="Times New Roman"/>
                <w:sz w:val="20"/>
              </w:rPr>
            </w:pPr>
          </w:p>
        </w:tc>
        <w:tc>
          <w:tcPr>
            <w:tcW w:w="1638" w:type="dxa"/>
          </w:tcPr>
          <w:p>
            <w:pPr>
              <w:pStyle w:val="TableParagraph"/>
              <w:tabs>
                <w:tab w:pos="733" w:val="left" w:leader="none"/>
              </w:tabs>
              <w:spacing w:before="125"/>
              <w:ind w:right="10"/>
              <w:jc w:val="center"/>
              <w:rPr>
                <w:rFonts w:ascii="Times New Roman"/>
                <w:sz w:val="22"/>
              </w:rPr>
            </w:pPr>
            <w:r>
              <w:rPr>
                <w:rFonts w:ascii="Times New Roman"/>
                <w:w w:val="100"/>
                <w:sz w:val="22"/>
                <w:u w:val="single"/>
              </w:rPr>
              <w:t> </w:t>
            </w:r>
            <w:r>
              <w:rPr>
                <w:rFonts w:ascii="Times New Roman"/>
                <w:sz w:val="22"/>
                <w:u w:val="single"/>
              </w:rPr>
              <w:tab/>
            </w:r>
          </w:p>
        </w:tc>
      </w:tr>
      <w:tr>
        <w:trPr>
          <w:trHeight w:val="393" w:hRule="atLeast"/>
        </w:trPr>
        <w:tc>
          <w:tcPr>
            <w:tcW w:w="4536" w:type="dxa"/>
          </w:tcPr>
          <w:p>
            <w:pPr>
              <w:pStyle w:val="TableParagraph"/>
              <w:spacing w:before="66"/>
              <w:ind w:left="50"/>
              <w:rPr>
                <w:sz w:val="22"/>
              </w:rPr>
            </w:pPr>
            <w:r>
              <w:rPr>
                <w:sz w:val="22"/>
              </w:rPr>
              <w:t>2. Purchased office equipment on credit.</w:t>
            </w:r>
          </w:p>
        </w:tc>
        <w:tc>
          <w:tcPr>
            <w:tcW w:w="998" w:type="dxa"/>
          </w:tcPr>
          <w:p>
            <w:pPr>
              <w:pStyle w:val="TableParagraph"/>
              <w:tabs>
                <w:tab w:pos="738" w:val="left" w:leader="none"/>
              </w:tabs>
              <w:spacing w:before="67"/>
              <w:ind w:left="4"/>
              <w:jc w:val="center"/>
              <w:rPr>
                <w:rFonts w:ascii="Times New Roman"/>
                <w:sz w:val="22"/>
              </w:rPr>
            </w:pPr>
            <w:r>
              <w:rPr>
                <w:rFonts w:ascii="Times New Roman"/>
                <w:w w:val="100"/>
                <w:sz w:val="22"/>
                <w:u w:val="single"/>
              </w:rPr>
              <w:t> </w:t>
            </w:r>
            <w:r>
              <w:rPr>
                <w:rFonts w:ascii="Times New Roman"/>
                <w:sz w:val="22"/>
                <w:u w:val="single"/>
              </w:rPr>
              <w:tab/>
            </w:r>
          </w:p>
        </w:tc>
        <w:tc>
          <w:tcPr>
            <w:tcW w:w="419" w:type="dxa"/>
          </w:tcPr>
          <w:p>
            <w:pPr>
              <w:pStyle w:val="TableParagraph"/>
              <w:rPr>
                <w:rFonts w:ascii="Times New Roman"/>
                <w:sz w:val="20"/>
              </w:rPr>
            </w:pPr>
          </w:p>
        </w:tc>
        <w:tc>
          <w:tcPr>
            <w:tcW w:w="1198" w:type="dxa"/>
          </w:tcPr>
          <w:p>
            <w:pPr>
              <w:pStyle w:val="TableParagraph"/>
              <w:tabs>
                <w:tab w:pos="885" w:val="left" w:leader="none"/>
              </w:tabs>
              <w:spacing w:before="67"/>
              <w:ind w:left="29"/>
              <w:jc w:val="center"/>
              <w:rPr>
                <w:rFonts w:ascii="Times New Roman"/>
                <w:sz w:val="22"/>
              </w:rPr>
            </w:pPr>
            <w:r>
              <w:rPr>
                <w:rFonts w:ascii="Times New Roman"/>
                <w:w w:val="100"/>
                <w:sz w:val="22"/>
                <w:u w:val="single"/>
              </w:rPr>
              <w:t> </w:t>
            </w:r>
            <w:r>
              <w:rPr>
                <w:rFonts w:ascii="Times New Roman"/>
                <w:sz w:val="22"/>
                <w:u w:val="single"/>
              </w:rPr>
              <w:tab/>
            </w:r>
          </w:p>
        </w:tc>
        <w:tc>
          <w:tcPr>
            <w:tcW w:w="377" w:type="dxa"/>
          </w:tcPr>
          <w:p>
            <w:pPr>
              <w:pStyle w:val="TableParagraph"/>
              <w:rPr>
                <w:rFonts w:ascii="Times New Roman"/>
                <w:sz w:val="20"/>
              </w:rPr>
            </w:pPr>
          </w:p>
        </w:tc>
        <w:tc>
          <w:tcPr>
            <w:tcW w:w="1638" w:type="dxa"/>
          </w:tcPr>
          <w:p>
            <w:pPr>
              <w:pStyle w:val="TableParagraph"/>
              <w:tabs>
                <w:tab w:pos="733" w:val="left" w:leader="none"/>
              </w:tabs>
              <w:spacing w:before="67"/>
              <w:ind w:right="10"/>
              <w:jc w:val="center"/>
              <w:rPr>
                <w:rFonts w:ascii="Times New Roman"/>
                <w:sz w:val="22"/>
              </w:rPr>
            </w:pPr>
            <w:r>
              <w:rPr>
                <w:rFonts w:ascii="Times New Roman"/>
                <w:w w:val="100"/>
                <w:sz w:val="22"/>
                <w:u w:val="single"/>
              </w:rPr>
              <w:t> </w:t>
            </w:r>
            <w:r>
              <w:rPr>
                <w:rFonts w:ascii="Times New Roman"/>
                <w:sz w:val="22"/>
                <w:u w:val="single"/>
              </w:rPr>
              <w:tab/>
            </w:r>
          </w:p>
        </w:tc>
      </w:tr>
      <w:tr>
        <w:trPr>
          <w:trHeight w:val="393" w:hRule="atLeast"/>
        </w:trPr>
        <w:tc>
          <w:tcPr>
            <w:tcW w:w="4536" w:type="dxa"/>
          </w:tcPr>
          <w:p>
            <w:pPr>
              <w:pStyle w:val="TableParagraph"/>
              <w:spacing w:before="66"/>
              <w:ind w:left="50"/>
              <w:rPr>
                <w:sz w:val="22"/>
              </w:rPr>
            </w:pPr>
            <w:r>
              <w:rPr>
                <w:sz w:val="22"/>
              </w:rPr>
              <w:t>3. Paid employees' salaries.</w:t>
            </w:r>
          </w:p>
        </w:tc>
        <w:tc>
          <w:tcPr>
            <w:tcW w:w="998" w:type="dxa"/>
          </w:tcPr>
          <w:p>
            <w:pPr>
              <w:pStyle w:val="TableParagraph"/>
              <w:tabs>
                <w:tab w:pos="738" w:val="left" w:leader="none"/>
              </w:tabs>
              <w:spacing w:before="67"/>
              <w:ind w:left="4"/>
              <w:jc w:val="center"/>
              <w:rPr>
                <w:rFonts w:ascii="Times New Roman"/>
                <w:sz w:val="22"/>
              </w:rPr>
            </w:pPr>
            <w:r>
              <w:rPr>
                <w:rFonts w:ascii="Times New Roman"/>
                <w:w w:val="100"/>
                <w:sz w:val="22"/>
                <w:u w:val="single"/>
              </w:rPr>
              <w:t> </w:t>
            </w:r>
            <w:r>
              <w:rPr>
                <w:rFonts w:ascii="Times New Roman"/>
                <w:sz w:val="22"/>
                <w:u w:val="single"/>
              </w:rPr>
              <w:tab/>
            </w:r>
          </w:p>
        </w:tc>
        <w:tc>
          <w:tcPr>
            <w:tcW w:w="419" w:type="dxa"/>
          </w:tcPr>
          <w:p>
            <w:pPr>
              <w:pStyle w:val="TableParagraph"/>
              <w:rPr>
                <w:rFonts w:ascii="Times New Roman"/>
                <w:sz w:val="20"/>
              </w:rPr>
            </w:pPr>
          </w:p>
        </w:tc>
        <w:tc>
          <w:tcPr>
            <w:tcW w:w="1198" w:type="dxa"/>
          </w:tcPr>
          <w:p>
            <w:pPr>
              <w:pStyle w:val="TableParagraph"/>
              <w:tabs>
                <w:tab w:pos="885" w:val="left" w:leader="none"/>
              </w:tabs>
              <w:spacing w:before="67"/>
              <w:ind w:left="29"/>
              <w:jc w:val="center"/>
              <w:rPr>
                <w:rFonts w:ascii="Times New Roman"/>
                <w:sz w:val="22"/>
              </w:rPr>
            </w:pPr>
            <w:r>
              <w:rPr>
                <w:rFonts w:ascii="Times New Roman"/>
                <w:w w:val="100"/>
                <w:sz w:val="22"/>
                <w:u w:val="single"/>
              </w:rPr>
              <w:t> </w:t>
            </w:r>
            <w:r>
              <w:rPr>
                <w:rFonts w:ascii="Times New Roman"/>
                <w:sz w:val="22"/>
                <w:u w:val="single"/>
              </w:rPr>
              <w:tab/>
            </w:r>
          </w:p>
        </w:tc>
        <w:tc>
          <w:tcPr>
            <w:tcW w:w="377" w:type="dxa"/>
          </w:tcPr>
          <w:p>
            <w:pPr>
              <w:pStyle w:val="TableParagraph"/>
              <w:rPr>
                <w:rFonts w:ascii="Times New Roman"/>
                <w:sz w:val="20"/>
              </w:rPr>
            </w:pPr>
          </w:p>
        </w:tc>
        <w:tc>
          <w:tcPr>
            <w:tcW w:w="1638" w:type="dxa"/>
          </w:tcPr>
          <w:p>
            <w:pPr>
              <w:pStyle w:val="TableParagraph"/>
              <w:tabs>
                <w:tab w:pos="733" w:val="left" w:leader="none"/>
              </w:tabs>
              <w:spacing w:before="67"/>
              <w:ind w:right="10"/>
              <w:jc w:val="center"/>
              <w:rPr>
                <w:rFonts w:ascii="Times New Roman"/>
                <w:sz w:val="22"/>
              </w:rPr>
            </w:pPr>
            <w:r>
              <w:rPr>
                <w:rFonts w:ascii="Times New Roman"/>
                <w:w w:val="100"/>
                <w:sz w:val="22"/>
                <w:u w:val="single"/>
              </w:rPr>
              <w:t> </w:t>
            </w:r>
            <w:r>
              <w:rPr>
                <w:rFonts w:ascii="Times New Roman"/>
                <w:sz w:val="22"/>
                <w:u w:val="single"/>
              </w:rPr>
              <w:tab/>
            </w:r>
          </w:p>
        </w:tc>
      </w:tr>
      <w:tr>
        <w:trPr>
          <w:trHeight w:val="645" w:hRule="atLeast"/>
        </w:trPr>
        <w:tc>
          <w:tcPr>
            <w:tcW w:w="4536" w:type="dxa"/>
          </w:tcPr>
          <w:p>
            <w:pPr>
              <w:pStyle w:val="TableParagraph"/>
              <w:spacing w:before="66"/>
              <w:ind w:left="352" w:hanging="303"/>
              <w:rPr>
                <w:sz w:val="22"/>
              </w:rPr>
            </w:pPr>
            <w:r>
              <w:rPr>
                <w:sz w:val="22"/>
              </w:rPr>
              <w:t>4. Received cash from customer in payment on account.</w:t>
            </w:r>
          </w:p>
        </w:tc>
        <w:tc>
          <w:tcPr>
            <w:tcW w:w="998" w:type="dxa"/>
          </w:tcPr>
          <w:p>
            <w:pPr>
              <w:pStyle w:val="TableParagraph"/>
              <w:spacing w:before="11"/>
              <w:rPr>
                <w:sz w:val="27"/>
              </w:rPr>
            </w:pPr>
          </w:p>
          <w:p>
            <w:pPr>
              <w:pStyle w:val="TableParagraph"/>
              <w:tabs>
                <w:tab w:pos="738" w:val="left" w:leader="none"/>
              </w:tabs>
              <w:ind w:left="4"/>
              <w:jc w:val="center"/>
              <w:rPr>
                <w:rFonts w:ascii="Times New Roman"/>
                <w:sz w:val="22"/>
              </w:rPr>
            </w:pPr>
            <w:r>
              <w:rPr>
                <w:rFonts w:ascii="Times New Roman"/>
                <w:w w:val="100"/>
                <w:sz w:val="22"/>
                <w:u w:val="single"/>
              </w:rPr>
              <w:t> </w:t>
            </w:r>
            <w:r>
              <w:rPr>
                <w:rFonts w:ascii="Times New Roman"/>
                <w:sz w:val="22"/>
                <w:u w:val="single"/>
              </w:rPr>
              <w:tab/>
            </w:r>
          </w:p>
        </w:tc>
        <w:tc>
          <w:tcPr>
            <w:tcW w:w="419" w:type="dxa"/>
          </w:tcPr>
          <w:p>
            <w:pPr>
              <w:pStyle w:val="TableParagraph"/>
              <w:rPr>
                <w:rFonts w:ascii="Times New Roman"/>
                <w:sz w:val="20"/>
              </w:rPr>
            </w:pPr>
          </w:p>
        </w:tc>
        <w:tc>
          <w:tcPr>
            <w:tcW w:w="1198" w:type="dxa"/>
          </w:tcPr>
          <w:p>
            <w:pPr>
              <w:pStyle w:val="TableParagraph"/>
              <w:spacing w:before="11"/>
              <w:rPr>
                <w:sz w:val="27"/>
              </w:rPr>
            </w:pPr>
          </w:p>
          <w:p>
            <w:pPr>
              <w:pStyle w:val="TableParagraph"/>
              <w:tabs>
                <w:tab w:pos="885" w:val="left" w:leader="none"/>
              </w:tabs>
              <w:ind w:left="29"/>
              <w:jc w:val="center"/>
              <w:rPr>
                <w:rFonts w:ascii="Times New Roman"/>
                <w:sz w:val="22"/>
              </w:rPr>
            </w:pPr>
            <w:r>
              <w:rPr>
                <w:rFonts w:ascii="Times New Roman"/>
                <w:w w:val="100"/>
                <w:sz w:val="22"/>
                <w:u w:val="single"/>
              </w:rPr>
              <w:t> </w:t>
            </w:r>
            <w:r>
              <w:rPr>
                <w:rFonts w:ascii="Times New Roman"/>
                <w:sz w:val="22"/>
                <w:u w:val="single"/>
              </w:rPr>
              <w:tab/>
            </w:r>
          </w:p>
        </w:tc>
        <w:tc>
          <w:tcPr>
            <w:tcW w:w="377" w:type="dxa"/>
          </w:tcPr>
          <w:p>
            <w:pPr>
              <w:pStyle w:val="TableParagraph"/>
              <w:rPr>
                <w:rFonts w:ascii="Times New Roman"/>
                <w:sz w:val="20"/>
              </w:rPr>
            </w:pPr>
          </w:p>
        </w:tc>
        <w:tc>
          <w:tcPr>
            <w:tcW w:w="1638" w:type="dxa"/>
          </w:tcPr>
          <w:p>
            <w:pPr>
              <w:pStyle w:val="TableParagraph"/>
              <w:spacing w:before="11"/>
              <w:rPr>
                <w:sz w:val="27"/>
              </w:rPr>
            </w:pPr>
          </w:p>
          <w:p>
            <w:pPr>
              <w:pStyle w:val="TableParagraph"/>
              <w:tabs>
                <w:tab w:pos="733" w:val="left" w:leader="none"/>
              </w:tabs>
              <w:ind w:right="10"/>
              <w:jc w:val="center"/>
              <w:rPr>
                <w:rFonts w:ascii="Times New Roman"/>
                <w:sz w:val="22"/>
              </w:rPr>
            </w:pPr>
            <w:r>
              <w:rPr>
                <w:rFonts w:ascii="Times New Roman"/>
                <w:w w:val="100"/>
                <w:sz w:val="22"/>
                <w:u w:val="single"/>
              </w:rPr>
              <w:t> </w:t>
            </w:r>
            <w:r>
              <w:rPr>
                <w:rFonts w:ascii="Times New Roman"/>
                <w:sz w:val="22"/>
                <w:u w:val="single"/>
              </w:rPr>
              <w:tab/>
            </w:r>
          </w:p>
        </w:tc>
      </w:tr>
      <w:tr>
        <w:trPr>
          <w:trHeight w:val="391" w:hRule="atLeast"/>
        </w:trPr>
        <w:tc>
          <w:tcPr>
            <w:tcW w:w="4536" w:type="dxa"/>
          </w:tcPr>
          <w:p>
            <w:pPr>
              <w:pStyle w:val="TableParagraph"/>
              <w:spacing w:before="64"/>
              <w:ind w:left="50"/>
              <w:rPr>
                <w:sz w:val="22"/>
              </w:rPr>
            </w:pPr>
            <w:r>
              <w:rPr>
                <w:sz w:val="22"/>
              </w:rPr>
              <w:t>5. Paid telephone bill for the month.</w:t>
            </w:r>
          </w:p>
        </w:tc>
        <w:tc>
          <w:tcPr>
            <w:tcW w:w="998" w:type="dxa"/>
          </w:tcPr>
          <w:p>
            <w:pPr>
              <w:pStyle w:val="TableParagraph"/>
              <w:tabs>
                <w:tab w:pos="738" w:val="left" w:leader="none"/>
              </w:tabs>
              <w:spacing w:before="65"/>
              <w:ind w:left="4"/>
              <w:jc w:val="center"/>
              <w:rPr>
                <w:rFonts w:ascii="Times New Roman"/>
                <w:sz w:val="22"/>
              </w:rPr>
            </w:pPr>
            <w:r>
              <w:rPr>
                <w:rFonts w:ascii="Times New Roman"/>
                <w:w w:val="100"/>
                <w:sz w:val="22"/>
                <w:u w:val="single"/>
              </w:rPr>
              <w:t> </w:t>
            </w:r>
            <w:r>
              <w:rPr>
                <w:rFonts w:ascii="Times New Roman"/>
                <w:sz w:val="22"/>
                <w:u w:val="single"/>
              </w:rPr>
              <w:tab/>
            </w:r>
          </w:p>
        </w:tc>
        <w:tc>
          <w:tcPr>
            <w:tcW w:w="419" w:type="dxa"/>
          </w:tcPr>
          <w:p>
            <w:pPr>
              <w:pStyle w:val="TableParagraph"/>
              <w:rPr>
                <w:rFonts w:ascii="Times New Roman"/>
                <w:sz w:val="20"/>
              </w:rPr>
            </w:pPr>
          </w:p>
        </w:tc>
        <w:tc>
          <w:tcPr>
            <w:tcW w:w="1198" w:type="dxa"/>
          </w:tcPr>
          <w:p>
            <w:pPr>
              <w:pStyle w:val="TableParagraph"/>
              <w:tabs>
                <w:tab w:pos="885" w:val="left" w:leader="none"/>
              </w:tabs>
              <w:spacing w:before="65"/>
              <w:ind w:left="29"/>
              <w:jc w:val="center"/>
              <w:rPr>
                <w:rFonts w:ascii="Times New Roman"/>
                <w:sz w:val="22"/>
              </w:rPr>
            </w:pPr>
            <w:r>
              <w:rPr>
                <w:rFonts w:ascii="Times New Roman"/>
                <w:w w:val="100"/>
                <w:sz w:val="22"/>
                <w:u w:val="single"/>
              </w:rPr>
              <w:t> </w:t>
            </w:r>
            <w:r>
              <w:rPr>
                <w:rFonts w:ascii="Times New Roman"/>
                <w:sz w:val="22"/>
                <w:u w:val="single"/>
              </w:rPr>
              <w:tab/>
            </w:r>
          </w:p>
        </w:tc>
        <w:tc>
          <w:tcPr>
            <w:tcW w:w="377" w:type="dxa"/>
          </w:tcPr>
          <w:p>
            <w:pPr>
              <w:pStyle w:val="TableParagraph"/>
              <w:rPr>
                <w:rFonts w:ascii="Times New Roman"/>
                <w:sz w:val="20"/>
              </w:rPr>
            </w:pPr>
          </w:p>
        </w:tc>
        <w:tc>
          <w:tcPr>
            <w:tcW w:w="1638" w:type="dxa"/>
          </w:tcPr>
          <w:p>
            <w:pPr>
              <w:pStyle w:val="TableParagraph"/>
              <w:tabs>
                <w:tab w:pos="733" w:val="left" w:leader="none"/>
              </w:tabs>
              <w:spacing w:before="65"/>
              <w:ind w:right="10"/>
              <w:jc w:val="center"/>
              <w:rPr>
                <w:rFonts w:ascii="Times New Roman"/>
                <w:sz w:val="22"/>
              </w:rPr>
            </w:pPr>
            <w:r>
              <w:rPr>
                <w:rFonts w:ascii="Times New Roman"/>
                <w:w w:val="100"/>
                <w:sz w:val="22"/>
                <w:u w:val="single"/>
              </w:rPr>
              <w:t> </w:t>
            </w:r>
            <w:r>
              <w:rPr>
                <w:rFonts w:ascii="Times New Roman"/>
                <w:sz w:val="22"/>
                <w:u w:val="single"/>
              </w:rPr>
              <w:tab/>
            </w:r>
          </w:p>
        </w:tc>
      </w:tr>
      <w:tr>
        <w:trPr>
          <w:trHeight w:val="647" w:hRule="atLeast"/>
        </w:trPr>
        <w:tc>
          <w:tcPr>
            <w:tcW w:w="4536" w:type="dxa"/>
          </w:tcPr>
          <w:p>
            <w:pPr>
              <w:pStyle w:val="TableParagraph"/>
              <w:spacing w:before="66"/>
              <w:ind w:left="352" w:hanging="303"/>
              <w:rPr>
                <w:sz w:val="22"/>
              </w:rPr>
            </w:pPr>
            <w:r>
              <w:rPr>
                <w:sz w:val="22"/>
              </w:rPr>
              <w:t>6. Paid for office equipment purchased in transaction 2.</w:t>
            </w:r>
          </w:p>
        </w:tc>
        <w:tc>
          <w:tcPr>
            <w:tcW w:w="998" w:type="dxa"/>
          </w:tcPr>
          <w:p>
            <w:pPr>
              <w:pStyle w:val="TableParagraph"/>
              <w:spacing w:before="11"/>
              <w:rPr>
                <w:sz w:val="27"/>
              </w:rPr>
            </w:pPr>
          </w:p>
          <w:p>
            <w:pPr>
              <w:pStyle w:val="TableParagraph"/>
              <w:tabs>
                <w:tab w:pos="738" w:val="left" w:leader="none"/>
              </w:tabs>
              <w:ind w:left="4"/>
              <w:jc w:val="center"/>
              <w:rPr>
                <w:rFonts w:ascii="Times New Roman"/>
                <w:sz w:val="22"/>
              </w:rPr>
            </w:pPr>
            <w:r>
              <w:rPr>
                <w:rFonts w:ascii="Times New Roman"/>
                <w:w w:val="100"/>
                <w:sz w:val="22"/>
                <w:u w:val="single"/>
              </w:rPr>
              <w:t> </w:t>
            </w:r>
            <w:r>
              <w:rPr>
                <w:rFonts w:ascii="Times New Roman"/>
                <w:sz w:val="22"/>
                <w:u w:val="single"/>
              </w:rPr>
              <w:tab/>
            </w:r>
          </w:p>
        </w:tc>
        <w:tc>
          <w:tcPr>
            <w:tcW w:w="419" w:type="dxa"/>
          </w:tcPr>
          <w:p>
            <w:pPr>
              <w:pStyle w:val="TableParagraph"/>
              <w:rPr>
                <w:rFonts w:ascii="Times New Roman"/>
                <w:sz w:val="20"/>
              </w:rPr>
            </w:pPr>
          </w:p>
        </w:tc>
        <w:tc>
          <w:tcPr>
            <w:tcW w:w="1198" w:type="dxa"/>
          </w:tcPr>
          <w:p>
            <w:pPr>
              <w:pStyle w:val="TableParagraph"/>
              <w:spacing w:before="11"/>
              <w:rPr>
                <w:sz w:val="27"/>
              </w:rPr>
            </w:pPr>
          </w:p>
          <w:p>
            <w:pPr>
              <w:pStyle w:val="TableParagraph"/>
              <w:tabs>
                <w:tab w:pos="885" w:val="left" w:leader="none"/>
              </w:tabs>
              <w:ind w:left="29"/>
              <w:jc w:val="center"/>
              <w:rPr>
                <w:rFonts w:ascii="Times New Roman"/>
                <w:sz w:val="22"/>
              </w:rPr>
            </w:pPr>
            <w:r>
              <w:rPr>
                <w:rFonts w:ascii="Times New Roman"/>
                <w:w w:val="100"/>
                <w:sz w:val="22"/>
                <w:u w:val="single"/>
              </w:rPr>
              <w:t> </w:t>
            </w:r>
            <w:r>
              <w:rPr>
                <w:rFonts w:ascii="Times New Roman"/>
                <w:sz w:val="22"/>
                <w:u w:val="single"/>
              </w:rPr>
              <w:tab/>
            </w:r>
          </w:p>
        </w:tc>
        <w:tc>
          <w:tcPr>
            <w:tcW w:w="377" w:type="dxa"/>
          </w:tcPr>
          <w:p>
            <w:pPr>
              <w:pStyle w:val="TableParagraph"/>
              <w:rPr>
                <w:rFonts w:ascii="Times New Roman"/>
                <w:sz w:val="20"/>
              </w:rPr>
            </w:pPr>
          </w:p>
        </w:tc>
        <w:tc>
          <w:tcPr>
            <w:tcW w:w="1638" w:type="dxa"/>
          </w:tcPr>
          <w:p>
            <w:pPr>
              <w:pStyle w:val="TableParagraph"/>
              <w:spacing w:before="11"/>
              <w:rPr>
                <w:sz w:val="27"/>
              </w:rPr>
            </w:pPr>
          </w:p>
          <w:p>
            <w:pPr>
              <w:pStyle w:val="TableParagraph"/>
              <w:tabs>
                <w:tab w:pos="733" w:val="left" w:leader="none"/>
              </w:tabs>
              <w:ind w:right="10"/>
              <w:jc w:val="center"/>
              <w:rPr>
                <w:rFonts w:ascii="Times New Roman"/>
                <w:sz w:val="22"/>
              </w:rPr>
            </w:pPr>
            <w:r>
              <w:rPr>
                <w:rFonts w:ascii="Times New Roman"/>
                <w:w w:val="100"/>
                <w:sz w:val="22"/>
                <w:u w:val="single"/>
              </w:rPr>
              <w:t> </w:t>
            </w:r>
            <w:r>
              <w:rPr>
                <w:rFonts w:ascii="Times New Roman"/>
                <w:sz w:val="22"/>
                <w:u w:val="single"/>
              </w:rPr>
              <w:tab/>
            </w:r>
          </w:p>
        </w:tc>
      </w:tr>
      <w:tr>
        <w:trPr>
          <w:trHeight w:val="320" w:hRule="atLeast"/>
        </w:trPr>
        <w:tc>
          <w:tcPr>
            <w:tcW w:w="4536" w:type="dxa"/>
          </w:tcPr>
          <w:p>
            <w:pPr>
              <w:pStyle w:val="TableParagraph"/>
              <w:spacing w:line="234" w:lineRule="exact" w:before="66"/>
              <w:ind w:left="50"/>
              <w:rPr>
                <w:sz w:val="22"/>
              </w:rPr>
            </w:pPr>
            <w:r>
              <w:rPr>
                <w:sz w:val="22"/>
              </w:rPr>
              <w:t>7. Purchased office supplies on credit.</w:t>
            </w:r>
          </w:p>
        </w:tc>
        <w:tc>
          <w:tcPr>
            <w:tcW w:w="998" w:type="dxa"/>
          </w:tcPr>
          <w:p>
            <w:pPr>
              <w:pStyle w:val="TableParagraph"/>
              <w:tabs>
                <w:tab w:pos="738" w:val="left" w:leader="none"/>
              </w:tabs>
              <w:spacing w:line="233" w:lineRule="exact" w:before="67"/>
              <w:ind w:left="4"/>
              <w:jc w:val="center"/>
              <w:rPr>
                <w:rFonts w:ascii="Times New Roman"/>
                <w:sz w:val="22"/>
              </w:rPr>
            </w:pPr>
            <w:r>
              <w:rPr>
                <w:rFonts w:ascii="Times New Roman"/>
                <w:w w:val="100"/>
                <w:sz w:val="22"/>
                <w:u w:val="single"/>
              </w:rPr>
              <w:t> </w:t>
            </w:r>
            <w:r>
              <w:rPr>
                <w:rFonts w:ascii="Times New Roman"/>
                <w:sz w:val="22"/>
                <w:u w:val="single"/>
              </w:rPr>
              <w:tab/>
            </w:r>
          </w:p>
        </w:tc>
        <w:tc>
          <w:tcPr>
            <w:tcW w:w="419" w:type="dxa"/>
          </w:tcPr>
          <w:p>
            <w:pPr>
              <w:pStyle w:val="TableParagraph"/>
              <w:rPr>
                <w:rFonts w:ascii="Times New Roman"/>
                <w:sz w:val="20"/>
              </w:rPr>
            </w:pPr>
          </w:p>
        </w:tc>
        <w:tc>
          <w:tcPr>
            <w:tcW w:w="1198" w:type="dxa"/>
          </w:tcPr>
          <w:p>
            <w:pPr>
              <w:pStyle w:val="TableParagraph"/>
              <w:tabs>
                <w:tab w:pos="885" w:val="left" w:leader="none"/>
              </w:tabs>
              <w:spacing w:line="233" w:lineRule="exact" w:before="67"/>
              <w:ind w:left="29"/>
              <w:jc w:val="center"/>
              <w:rPr>
                <w:rFonts w:ascii="Times New Roman"/>
                <w:sz w:val="22"/>
              </w:rPr>
            </w:pPr>
            <w:r>
              <w:rPr>
                <w:rFonts w:ascii="Times New Roman"/>
                <w:w w:val="100"/>
                <w:sz w:val="22"/>
                <w:u w:val="single"/>
              </w:rPr>
              <w:t> </w:t>
            </w:r>
            <w:r>
              <w:rPr>
                <w:rFonts w:ascii="Times New Roman"/>
                <w:sz w:val="22"/>
                <w:u w:val="single"/>
              </w:rPr>
              <w:tab/>
            </w:r>
          </w:p>
        </w:tc>
        <w:tc>
          <w:tcPr>
            <w:tcW w:w="377" w:type="dxa"/>
          </w:tcPr>
          <w:p>
            <w:pPr>
              <w:pStyle w:val="TableParagraph"/>
              <w:rPr>
                <w:rFonts w:ascii="Times New Roman"/>
                <w:sz w:val="20"/>
              </w:rPr>
            </w:pPr>
          </w:p>
        </w:tc>
        <w:tc>
          <w:tcPr>
            <w:tcW w:w="1638" w:type="dxa"/>
          </w:tcPr>
          <w:p>
            <w:pPr>
              <w:pStyle w:val="TableParagraph"/>
              <w:tabs>
                <w:tab w:pos="733" w:val="left" w:leader="none"/>
              </w:tabs>
              <w:spacing w:line="233" w:lineRule="exact" w:before="67"/>
              <w:ind w:right="10"/>
              <w:jc w:val="center"/>
              <w:rPr>
                <w:rFonts w:ascii="Times New Roman"/>
                <w:sz w:val="22"/>
              </w:rPr>
            </w:pPr>
            <w:r>
              <w:rPr>
                <w:rFonts w:ascii="Times New Roman"/>
                <w:w w:val="100"/>
                <w:sz w:val="22"/>
                <w:u w:val="single"/>
              </w:rPr>
              <w:t> </w:t>
            </w:r>
            <w:r>
              <w:rPr>
                <w:rFonts w:ascii="Times New Roman"/>
                <w:sz w:val="22"/>
                <w:u w:val="single"/>
              </w:rPr>
              <w:tab/>
            </w:r>
          </w:p>
        </w:tc>
      </w:tr>
    </w:tbl>
    <w:p>
      <w:pPr>
        <w:spacing w:after="0" w:line="233" w:lineRule="exact"/>
        <w:jc w:val="center"/>
        <w:rPr>
          <w:rFonts w:ascii="Times New Roman"/>
          <w:sz w:val="22"/>
        </w:rPr>
        <w:sectPr>
          <w:pgSz w:w="12240" w:h="15840"/>
          <w:pgMar w:header="1024" w:footer="0" w:top="1320" w:bottom="280" w:left="220" w:right="400"/>
        </w:sectPr>
      </w:pPr>
    </w:p>
    <w:p>
      <w:pPr>
        <w:pStyle w:val="BodyText"/>
        <w:spacing w:before="190"/>
        <w:ind w:left="1769" w:right="6087" w:hanging="303"/>
      </w:pPr>
      <w:r>
        <w:rPr/>
        <w:pict>
          <v:shape style="position:absolute;margin-left:75.735329pt;margin-top:34.381435pt;width:464.4pt;height:318.3pt;mso-position-horizontal-relative:page;mso-position-vertical-relative:paragraph;z-index:1572966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71"/>
                    <w:gridCol w:w="734"/>
                    <w:gridCol w:w="730"/>
                    <w:gridCol w:w="905"/>
                    <w:gridCol w:w="510"/>
                    <w:gridCol w:w="1639"/>
                  </w:tblGrid>
                  <w:tr>
                    <w:trPr>
                      <w:trHeight w:val="471" w:hRule="atLeast"/>
                    </w:trPr>
                    <w:tc>
                      <w:tcPr>
                        <w:tcW w:w="5505" w:type="dxa"/>
                        <w:gridSpan w:val="2"/>
                      </w:tcPr>
                      <w:p>
                        <w:pPr>
                          <w:pStyle w:val="TableParagraph"/>
                          <w:tabs>
                            <w:tab w:pos="4770" w:val="left" w:leader="none"/>
                            <w:tab w:pos="5504" w:val="left" w:leader="none"/>
                          </w:tabs>
                          <w:spacing w:before="143"/>
                          <w:ind w:left="172"/>
                          <w:rPr>
                            <w:rFonts w:ascii="Times New Roman"/>
                            <w:sz w:val="22"/>
                          </w:rPr>
                        </w:pPr>
                        <w:r>
                          <w:rPr>
                            <w:sz w:val="22"/>
                          </w:rPr>
                          <w:t>9.  Obtained a loan from the</w:t>
                        </w:r>
                        <w:r>
                          <w:rPr>
                            <w:spacing w:val="-19"/>
                            <w:sz w:val="22"/>
                          </w:rPr>
                          <w:t> </w:t>
                        </w:r>
                        <w:r>
                          <w:rPr>
                            <w:sz w:val="22"/>
                          </w:rPr>
                          <w:t>bank.</w:t>
                          <w:tab/>
                        </w:r>
                        <w:r>
                          <w:rPr>
                            <w:rFonts w:ascii="Times New Roman"/>
                            <w:w w:val="100"/>
                            <w:sz w:val="22"/>
                            <w:u w:val="single"/>
                          </w:rPr>
                          <w:t> </w:t>
                        </w:r>
                        <w:r>
                          <w:rPr>
                            <w:rFonts w:ascii="Times New Roman"/>
                            <w:sz w:val="22"/>
                            <w:u w:val="single"/>
                          </w:rPr>
                          <w:tab/>
                        </w:r>
                      </w:p>
                    </w:tc>
                    <w:tc>
                      <w:tcPr>
                        <w:tcW w:w="730" w:type="dxa"/>
                      </w:tcPr>
                      <w:p>
                        <w:pPr>
                          <w:pStyle w:val="TableParagraph"/>
                          <w:rPr>
                            <w:rFonts w:ascii="Times New Roman"/>
                            <w:sz w:val="20"/>
                          </w:rPr>
                        </w:pPr>
                      </w:p>
                    </w:tc>
                    <w:tc>
                      <w:tcPr>
                        <w:tcW w:w="905" w:type="dxa"/>
                        <w:tcBorders>
                          <w:top w:val="single" w:sz="6" w:space="0" w:color="000000"/>
                        </w:tcBorders>
                      </w:tcPr>
                      <w:p>
                        <w:pPr>
                          <w:pStyle w:val="TableParagraph"/>
                          <w:tabs>
                            <w:tab w:pos="856" w:val="left" w:leader="none"/>
                          </w:tabs>
                          <w:spacing w:before="144"/>
                          <w:ind w:right="38"/>
                          <w:jc w:val="center"/>
                          <w:rPr>
                            <w:rFonts w:ascii="Times New Roman"/>
                            <w:sz w:val="22"/>
                          </w:rPr>
                        </w:pPr>
                        <w:r>
                          <w:rPr>
                            <w:rFonts w:ascii="Times New Roman"/>
                            <w:w w:val="100"/>
                            <w:sz w:val="22"/>
                            <w:u w:val="single"/>
                          </w:rPr>
                          <w:t> </w:t>
                        </w:r>
                        <w:r>
                          <w:rPr>
                            <w:rFonts w:ascii="Times New Roman"/>
                            <w:sz w:val="22"/>
                            <w:u w:val="single"/>
                          </w:rPr>
                          <w:tab/>
                        </w:r>
                      </w:p>
                    </w:tc>
                    <w:tc>
                      <w:tcPr>
                        <w:tcW w:w="510" w:type="dxa"/>
                      </w:tcPr>
                      <w:p>
                        <w:pPr>
                          <w:pStyle w:val="TableParagraph"/>
                          <w:rPr>
                            <w:rFonts w:ascii="Times New Roman"/>
                            <w:sz w:val="20"/>
                          </w:rPr>
                        </w:pPr>
                      </w:p>
                    </w:tc>
                    <w:tc>
                      <w:tcPr>
                        <w:tcW w:w="1639" w:type="dxa"/>
                        <w:tcBorders>
                          <w:top w:val="single" w:sz="6" w:space="0" w:color="000000"/>
                        </w:tcBorders>
                      </w:tcPr>
                      <w:p>
                        <w:pPr>
                          <w:pStyle w:val="TableParagraph"/>
                          <w:tabs>
                            <w:tab w:pos="922" w:val="left" w:leader="none"/>
                          </w:tabs>
                          <w:spacing w:before="144"/>
                          <w:ind w:left="66"/>
                          <w:jc w:val="center"/>
                          <w:rPr>
                            <w:rFonts w:ascii="Times New Roman"/>
                            <w:sz w:val="22"/>
                          </w:rPr>
                        </w:pPr>
                        <w:r>
                          <w:rPr>
                            <w:rFonts w:ascii="Times New Roman"/>
                            <w:w w:val="100"/>
                            <w:sz w:val="22"/>
                            <w:u w:val="single"/>
                          </w:rPr>
                          <w:t> </w:t>
                        </w:r>
                        <w:r>
                          <w:rPr>
                            <w:rFonts w:ascii="Times New Roman"/>
                            <w:sz w:val="22"/>
                            <w:u w:val="single"/>
                          </w:rPr>
                          <w:tab/>
                        </w:r>
                      </w:p>
                    </w:tc>
                  </w:tr>
                  <w:tr>
                    <w:trPr>
                      <w:trHeight w:val="576" w:hRule="atLeast"/>
                    </w:trPr>
                    <w:tc>
                      <w:tcPr>
                        <w:tcW w:w="5505" w:type="dxa"/>
                        <w:gridSpan w:val="2"/>
                      </w:tcPr>
                      <w:p>
                        <w:pPr>
                          <w:pStyle w:val="TableParagraph"/>
                          <w:tabs>
                            <w:tab w:pos="4770" w:val="left" w:leader="none"/>
                            <w:tab w:pos="5504" w:val="left" w:leader="none"/>
                          </w:tabs>
                          <w:spacing w:before="65"/>
                          <w:ind w:left="50"/>
                          <w:rPr>
                            <w:rFonts w:ascii="Times New Roman"/>
                            <w:sz w:val="22"/>
                          </w:rPr>
                        </w:pPr>
                        <w:r>
                          <w:rPr>
                            <w:sz w:val="22"/>
                          </w:rPr>
                          <w:t>10.  Billed customers for services</w:t>
                        </w:r>
                        <w:r>
                          <w:rPr>
                            <w:spacing w:val="-26"/>
                            <w:sz w:val="22"/>
                          </w:rPr>
                          <w:t> </w:t>
                        </w:r>
                        <w:r>
                          <w:rPr>
                            <w:sz w:val="22"/>
                          </w:rPr>
                          <w:t>rendered.</w:t>
                          <w:tab/>
                        </w:r>
                        <w:r>
                          <w:rPr>
                            <w:rFonts w:ascii="Times New Roman"/>
                            <w:w w:val="100"/>
                            <w:sz w:val="22"/>
                            <w:u w:val="single"/>
                          </w:rPr>
                          <w:t> </w:t>
                        </w:r>
                        <w:r>
                          <w:rPr>
                            <w:rFonts w:ascii="Times New Roman"/>
                            <w:sz w:val="22"/>
                            <w:u w:val="single"/>
                          </w:rPr>
                          <w:tab/>
                        </w:r>
                      </w:p>
                    </w:tc>
                    <w:tc>
                      <w:tcPr>
                        <w:tcW w:w="730" w:type="dxa"/>
                      </w:tcPr>
                      <w:p>
                        <w:pPr>
                          <w:pStyle w:val="TableParagraph"/>
                          <w:rPr>
                            <w:rFonts w:ascii="Times New Roman"/>
                            <w:sz w:val="20"/>
                          </w:rPr>
                        </w:pPr>
                      </w:p>
                    </w:tc>
                    <w:tc>
                      <w:tcPr>
                        <w:tcW w:w="905" w:type="dxa"/>
                      </w:tcPr>
                      <w:p>
                        <w:pPr>
                          <w:pStyle w:val="TableParagraph"/>
                          <w:tabs>
                            <w:tab w:pos="856" w:val="left" w:leader="none"/>
                          </w:tabs>
                          <w:spacing w:before="66"/>
                          <w:ind w:right="38"/>
                          <w:jc w:val="center"/>
                          <w:rPr>
                            <w:rFonts w:ascii="Times New Roman"/>
                            <w:sz w:val="22"/>
                          </w:rPr>
                        </w:pPr>
                        <w:r>
                          <w:rPr>
                            <w:rFonts w:ascii="Times New Roman"/>
                            <w:w w:val="100"/>
                            <w:sz w:val="22"/>
                            <w:u w:val="single"/>
                          </w:rPr>
                          <w:t> </w:t>
                        </w:r>
                        <w:r>
                          <w:rPr>
                            <w:rFonts w:ascii="Times New Roman"/>
                            <w:sz w:val="22"/>
                            <w:u w:val="single"/>
                          </w:rPr>
                          <w:tab/>
                        </w:r>
                      </w:p>
                    </w:tc>
                    <w:tc>
                      <w:tcPr>
                        <w:tcW w:w="510" w:type="dxa"/>
                      </w:tcPr>
                      <w:p>
                        <w:pPr>
                          <w:pStyle w:val="TableParagraph"/>
                          <w:rPr>
                            <w:rFonts w:ascii="Times New Roman"/>
                            <w:sz w:val="20"/>
                          </w:rPr>
                        </w:pPr>
                      </w:p>
                    </w:tc>
                    <w:tc>
                      <w:tcPr>
                        <w:tcW w:w="1639" w:type="dxa"/>
                      </w:tcPr>
                      <w:p>
                        <w:pPr>
                          <w:pStyle w:val="TableParagraph"/>
                          <w:tabs>
                            <w:tab w:pos="922" w:val="left" w:leader="none"/>
                          </w:tabs>
                          <w:spacing w:before="66"/>
                          <w:ind w:left="66"/>
                          <w:jc w:val="center"/>
                          <w:rPr>
                            <w:rFonts w:ascii="Times New Roman"/>
                            <w:sz w:val="22"/>
                          </w:rPr>
                        </w:pPr>
                        <w:r>
                          <w:rPr>
                            <w:rFonts w:ascii="Times New Roman"/>
                            <w:w w:val="100"/>
                            <w:sz w:val="22"/>
                            <w:u w:val="single"/>
                          </w:rPr>
                          <w:t> </w:t>
                        </w:r>
                        <w:r>
                          <w:rPr>
                            <w:rFonts w:ascii="Times New Roman"/>
                            <w:sz w:val="22"/>
                            <w:u w:val="single"/>
                          </w:rPr>
                          <w:tab/>
                        </w:r>
                      </w:p>
                    </w:tc>
                  </w:tr>
                  <w:tr>
                    <w:trPr>
                      <w:trHeight w:val="504" w:hRule="atLeast"/>
                    </w:trPr>
                    <w:tc>
                      <w:tcPr>
                        <w:tcW w:w="5505" w:type="dxa"/>
                        <w:gridSpan w:val="2"/>
                      </w:tcPr>
                      <w:p>
                        <w:pPr>
                          <w:pStyle w:val="TableParagraph"/>
                          <w:spacing w:before="9"/>
                          <w:rPr>
                            <w:sz w:val="21"/>
                          </w:rPr>
                        </w:pPr>
                      </w:p>
                      <w:p>
                        <w:pPr>
                          <w:pStyle w:val="TableParagraph"/>
                          <w:spacing w:line="233" w:lineRule="exact" w:before="1"/>
                          <w:ind w:right="47"/>
                          <w:jc w:val="right"/>
                          <w:rPr>
                            <w:sz w:val="22"/>
                          </w:rPr>
                        </w:pPr>
                        <w:r>
                          <w:rPr>
                            <w:sz w:val="22"/>
                            <w:u w:val="single"/>
                          </w:rPr>
                          <w:t>Assets</w:t>
                        </w:r>
                      </w:p>
                    </w:tc>
                    <w:tc>
                      <w:tcPr>
                        <w:tcW w:w="730" w:type="dxa"/>
                      </w:tcPr>
                      <w:p>
                        <w:pPr>
                          <w:pStyle w:val="TableParagraph"/>
                          <w:spacing w:before="9"/>
                          <w:rPr>
                            <w:sz w:val="21"/>
                          </w:rPr>
                        </w:pPr>
                      </w:p>
                      <w:p>
                        <w:pPr>
                          <w:pStyle w:val="TableParagraph"/>
                          <w:spacing w:line="233" w:lineRule="exact" w:before="1"/>
                          <w:ind w:right="39"/>
                          <w:jc w:val="center"/>
                          <w:rPr>
                            <w:sz w:val="22"/>
                          </w:rPr>
                        </w:pPr>
                        <w:r>
                          <w:rPr>
                            <w:w w:val="100"/>
                            <w:sz w:val="22"/>
                          </w:rPr>
                          <w:t>=</w:t>
                        </w:r>
                      </w:p>
                    </w:tc>
                    <w:tc>
                      <w:tcPr>
                        <w:tcW w:w="905" w:type="dxa"/>
                      </w:tcPr>
                      <w:p>
                        <w:pPr>
                          <w:pStyle w:val="TableParagraph"/>
                          <w:spacing w:before="9"/>
                          <w:rPr>
                            <w:sz w:val="21"/>
                          </w:rPr>
                        </w:pPr>
                      </w:p>
                      <w:p>
                        <w:pPr>
                          <w:pStyle w:val="TableParagraph"/>
                          <w:spacing w:line="233" w:lineRule="exact" w:before="1"/>
                          <w:ind w:left="-1"/>
                          <w:jc w:val="center"/>
                          <w:rPr>
                            <w:sz w:val="22"/>
                          </w:rPr>
                        </w:pPr>
                        <w:r>
                          <w:rPr>
                            <w:spacing w:val="-1"/>
                            <w:sz w:val="22"/>
                            <w:u w:val="single"/>
                          </w:rPr>
                          <w:t>Liabilities</w:t>
                        </w:r>
                      </w:p>
                    </w:tc>
                    <w:tc>
                      <w:tcPr>
                        <w:tcW w:w="510" w:type="dxa"/>
                      </w:tcPr>
                      <w:p>
                        <w:pPr>
                          <w:pStyle w:val="TableParagraph"/>
                          <w:spacing w:before="9"/>
                          <w:rPr>
                            <w:sz w:val="21"/>
                          </w:rPr>
                        </w:pPr>
                      </w:p>
                      <w:p>
                        <w:pPr>
                          <w:pStyle w:val="TableParagraph"/>
                          <w:spacing w:line="233" w:lineRule="exact" w:before="1"/>
                          <w:ind w:left="264"/>
                          <w:rPr>
                            <w:sz w:val="22"/>
                          </w:rPr>
                        </w:pPr>
                        <w:r>
                          <w:rPr>
                            <w:w w:val="100"/>
                            <w:sz w:val="22"/>
                          </w:rPr>
                          <w:t>+</w:t>
                        </w:r>
                      </w:p>
                    </w:tc>
                    <w:tc>
                      <w:tcPr>
                        <w:tcW w:w="1639" w:type="dxa"/>
                      </w:tcPr>
                      <w:p>
                        <w:pPr>
                          <w:pStyle w:val="TableParagraph"/>
                          <w:spacing w:before="9"/>
                          <w:rPr>
                            <w:sz w:val="21"/>
                          </w:rPr>
                        </w:pPr>
                      </w:p>
                      <w:p>
                        <w:pPr>
                          <w:pStyle w:val="TableParagraph"/>
                          <w:spacing w:line="233" w:lineRule="exact" w:before="1"/>
                          <w:ind w:left="63"/>
                          <w:jc w:val="center"/>
                          <w:rPr>
                            <w:sz w:val="22"/>
                          </w:rPr>
                        </w:pPr>
                        <w:r>
                          <w:rPr>
                            <w:sz w:val="22"/>
                            <w:u w:val="single"/>
                          </w:rPr>
                          <w:t>Owner's Equity</w:t>
                        </w:r>
                      </w:p>
                    </w:tc>
                  </w:tr>
                  <w:tr>
                    <w:trPr>
                      <w:trHeight w:val="582" w:hRule="atLeast"/>
                    </w:trPr>
                    <w:tc>
                      <w:tcPr>
                        <w:tcW w:w="4771" w:type="dxa"/>
                      </w:tcPr>
                      <w:p>
                        <w:pPr>
                          <w:pStyle w:val="TableParagraph"/>
                          <w:spacing w:before="2"/>
                          <w:rPr>
                            <w:sz w:val="22"/>
                          </w:rPr>
                        </w:pPr>
                      </w:p>
                      <w:p>
                        <w:pPr>
                          <w:pStyle w:val="TableParagraph"/>
                          <w:ind w:left="172"/>
                          <w:rPr>
                            <w:sz w:val="22"/>
                          </w:rPr>
                        </w:pPr>
                        <w:r>
                          <w:rPr>
                            <w:sz w:val="22"/>
                          </w:rPr>
                          <w:t>1. Received cash for services rendered.</w:t>
                        </w:r>
                      </w:p>
                    </w:tc>
                    <w:tc>
                      <w:tcPr>
                        <w:tcW w:w="734" w:type="dxa"/>
                      </w:tcPr>
                      <w:p>
                        <w:pPr>
                          <w:pStyle w:val="TableParagraph"/>
                          <w:spacing w:before="2"/>
                          <w:rPr>
                            <w:sz w:val="22"/>
                          </w:rPr>
                        </w:pPr>
                      </w:p>
                      <w:p>
                        <w:pPr>
                          <w:pStyle w:val="TableParagraph"/>
                          <w:ind w:left="33"/>
                          <w:jc w:val="center"/>
                          <w:rPr>
                            <w:sz w:val="22"/>
                          </w:rPr>
                        </w:pPr>
                        <w:r>
                          <w:rPr>
                            <w:w w:val="100"/>
                            <w:sz w:val="22"/>
                          </w:rPr>
                          <w:t>+</w:t>
                        </w:r>
                      </w:p>
                    </w:tc>
                    <w:tc>
                      <w:tcPr>
                        <w:tcW w:w="1635" w:type="dxa"/>
                        <w:gridSpan w:val="2"/>
                      </w:tcPr>
                      <w:p>
                        <w:pPr>
                          <w:pStyle w:val="TableParagraph"/>
                          <w:rPr>
                            <w:rFonts w:ascii="Times New Roman"/>
                            <w:sz w:val="20"/>
                          </w:rPr>
                        </w:pPr>
                      </w:p>
                    </w:tc>
                    <w:tc>
                      <w:tcPr>
                        <w:tcW w:w="2149" w:type="dxa"/>
                        <w:gridSpan w:val="2"/>
                      </w:tcPr>
                      <w:p>
                        <w:pPr>
                          <w:pStyle w:val="TableParagraph"/>
                          <w:spacing w:before="2"/>
                          <w:rPr>
                            <w:sz w:val="22"/>
                          </w:rPr>
                        </w:pPr>
                      </w:p>
                      <w:p>
                        <w:pPr>
                          <w:pStyle w:val="TableParagraph"/>
                          <w:ind w:left="360"/>
                          <w:jc w:val="center"/>
                          <w:rPr>
                            <w:sz w:val="22"/>
                          </w:rPr>
                        </w:pPr>
                        <w:r>
                          <w:rPr>
                            <w:w w:val="100"/>
                            <w:sz w:val="22"/>
                          </w:rPr>
                          <w:t>+</w:t>
                        </w:r>
                      </w:p>
                    </w:tc>
                  </w:tr>
                  <w:tr>
                    <w:trPr>
                      <w:trHeight w:val="393" w:hRule="atLeast"/>
                    </w:trPr>
                    <w:tc>
                      <w:tcPr>
                        <w:tcW w:w="4771" w:type="dxa"/>
                      </w:tcPr>
                      <w:p>
                        <w:pPr>
                          <w:pStyle w:val="TableParagraph"/>
                          <w:spacing w:before="67"/>
                          <w:ind w:left="172"/>
                          <w:rPr>
                            <w:sz w:val="22"/>
                          </w:rPr>
                        </w:pPr>
                        <w:r>
                          <w:rPr>
                            <w:sz w:val="22"/>
                          </w:rPr>
                          <w:t>2. Purchased office equipment on credit.</w:t>
                        </w:r>
                      </w:p>
                    </w:tc>
                    <w:tc>
                      <w:tcPr>
                        <w:tcW w:w="734" w:type="dxa"/>
                      </w:tcPr>
                      <w:p>
                        <w:pPr>
                          <w:pStyle w:val="TableParagraph"/>
                          <w:spacing w:before="67"/>
                          <w:ind w:left="33"/>
                          <w:jc w:val="center"/>
                          <w:rPr>
                            <w:sz w:val="22"/>
                          </w:rPr>
                        </w:pPr>
                        <w:r>
                          <w:rPr>
                            <w:w w:val="100"/>
                            <w:sz w:val="22"/>
                          </w:rPr>
                          <w:t>+</w:t>
                        </w:r>
                      </w:p>
                    </w:tc>
                    <w:tc>
                      <w:tcPr>
                        <w:tcW w:w="1635" w:type="dxa"/>
                        <w:gridSpan w:val="2"/>
                      </w:tcPr>
                      <w:p>
                        <w:pPr>
                          <w:pStyle w:val="TableParagraph"/>
                          <w:spacing w:before="67"/>
                          <w:ind w:right="388"/>
                          <w:jc w:val="right"/>
                          <w:rPr>
                            <w:sz w:val="22"/>
                          </w:rPr>
                        </w:pPr>
                        <w:r>
                          <w:rPr>
                            <w:w w:val="100"/>
                            <w:sz w:val="22"/>
                          </w:rPr>
                          <w:t>+</w:t>
                        </w:r>
                      </w:p>
                    </w:tc>
                    <w:tc>
                      <w:tcPr>
                        <w:tcW w:w="2149" w:type="dxa"/>
                        <w:gridSpan w:val="2"/>
                      </w:tcPr>
                      <w:p>
                        <w:pPr>
                          <w:pStyle w:val="TableParagraph"/>
                          <w:rPr>
                            <w:rFonts w:ascii="Times New Roman"/>
                            <w:sz w:val="20"/>
                          </w:rPr>
                        </w:pPr>
                      </w:p>
                    </w:tc>
                  </w:tr>
                  <w:tr>
                    <w:trPr>
                      <w:trHeight w:val="391" w:hRule="atLeast"/>
                    </w:trPr>
                    <w:tc>
                      <w:tcPr>
                        <w:tcW w:w="4771" w:type="dxa"/>
                      </w:tcPr>
                      <w:p>
                        <w:pPr>
                          <w:pStyle w:val="TableParagraph"/>
                          <w:spacing w:before="67"/>
                          <w:ind w:left="172"/>
                          <w:rPr>
                            <w:sz w:val="22"/>
                          </w:rPr>
                        </w:pPr>
                        <w:r>
                          <w:rPr>
                            <w:sz w:val="22"/>
                          </w:rPr>
                          <w:t>3. Paid employees' salaries.</w:t>
                        </w:r>
                      </w:p>
                    </w:tc>
                    <w:tc>
                      <w:tcPr>
                        <w:tcW w:w="734" w:type="dxa"/>
                      </w:tcPr>
                      <w:p>
                        <w:pPr>
                          <w:pStyle w:val="TableParagraph"/>
                          <w:spacing w:before="67"/>
                          <w:ind w:left="33"/>
                          <w:jc w:val="center"/>
                          <w:rPr>
                            <w:sz w:val="22"/>
                          </w:rPr>
                        </w:pPr>
                        <w:r>
                          <w:rPr>
                            <w:w w:val="100"/>
                            <w:sz w:val="22"/>
                          </w:rPr>
                          <w:t>–</w:t>
                        </w:r>
                      </w:p>
                    </w:tc>
                    <w:tc>
                      <w:tcPr>
                        <w:tcW w:w="1635" w:type="dxa"/>
                        <w:gridSpan w:val="2"/>
                      </w:tcPr>
                      <w:p>
                        <w:pPr>
                          <w:pStyle w:val="TableParagraph"/>
                          <w:rPr>
                            <w:rFonts w:ascii="Times New Roman"/>
                            <w:sz w:val="20"/>
                          </w:rPr>
                        </w:pPr>
                      </w:p>
                    </w:tc>
                    <w:tc>
                      <w:tcPr>
                        <w:tcW w:w="2149" w:type="dxa"/>
                        <w:gridSpan w:val="2"/>
                      </w:tcPr>
                      <w:p>
                        <w:pPr>
                          <w:pStyle w:val="TableParagraph"/>
                          <w:spacing w:before="67"/>
                          <w:ind w:left="360"/>
                          <w:jc w:val="center"/>
                          <w:rPr>
                            <w:sz w:val="22"/>
                          </w:rPr>
                        </w:pPr>
                        <w:r>
                          <w:rPr>
                            <w:w w:val="100"/>
                            <w:sz w:val="22"/>
                          </w:rPr>
                          <w:t>–</w:t>
                        </w:r>
                      </w:p>
                    </w:tc>
                  </w:tr>
                  <w:tr>
                    <w:trPr>
                      <w:trHeight w:val="645" w:hRule="atLeast"/>
                    </w:trPr>
                    <w:tc>
                      <w:tcPr>
                        <w:tcW w:w="4771" w:type="dxa"/>
                      </w:tcPr>
                      <w:p>
                        <w:pPr>
                          <w:pStyle w:val="TableParagraph"/>
                          <w:spacing w:before="64"/>
                          <w:ind w:left="474" w:right="83" w:hanging="303"/>
                          <w:rPr>
                            <w:sz w:val="22"/>
                          </w:rPr>
                        </w:pPr>
                        <w:r>
                          <w:rPr>
                            <w:sz w:val="22"/>
                          </w:rPr>
                          <w:t>4. Received cash from customer in payment on account.</w:t>
                        </w:r>
                      </w:p>
                    </w:tc>
                    <w:tc>
                      <w:tcPr>
                        <w:tcW w:w="734" w:type="dxa"/>
                      </w:tcPr>
                      <w:p>
                        <w:pPr>
                          <w:pStyle w:val="TableParagraph"/>
                          <w:spacing w:before="64"/>
                          <w:ind w:left="207" w:right="174"/>
                          <w:jc w:val="center"/>
                          <w:rPr>
                            <w:sz w:val="22"/>
                          </w:rPr>
                        </w:pPr>
                        <w:r>
                          <w:rPr>
                            <w:sz w:val="22"/>
                          </w:rPr>
                          <w:t>+,–</w:t>
                        </w:r>
                      </w:p>
                    </w:tc>
                    <w:tc>
                      <w:tcPr>
                        <w:tcW w:w="1635" w:type="dxa"/>
                        <w:gridSpan w:val="2"/>
                      </w:tcPr>
                      <w:p>
                        <w:pPr>
                          <w:pStyle w:val="TableParagraph"/>
                          <w:rPr>
                            <w:rFonts w:ascii="Times New Roman"/>
                            <w:sz w:val="20"/>
                          </w:rPr>
                        </w:pPr>
                      </w:p>
                    </w:tc>
                    <w:tc>
                      <w:tcPr>
                        <w:tcW w:w="2149" w:type="dxa"/>
                        <w:gridSpan w:val="2"/>
                      </w:tcPr>
                      <w:p>
                        <w:pPr>
                          <w:pStyle w:val="TableParagraph"/>
                          <w:rPr>
                            <w:rFonts w:ascii="Times New Roman"/>
                            <w:sz w:val="20"/>
                          </w:rPr>
                        </w:pPr>
                      </w:p>
                    </w:tc>
                  </w:tr>
                  <w:tr>
                    <w:trPr>
                      <w:trHeight w:val="393" w:hRule="atLeast"/>
                    </w:trPr>
                    <w:tc>
                      <w:tcPr>
                        <w:tcW w:w="4771" w:type="dxa"/>
                      </w:tcPr>
                      <w:p>
                        <w:pPr>
                          <w:pStyle w:val="TableParagraph"/>
                          <w:spacing w:before="67"/>
                          <w:ind w:left="172"/>
                          <w:rPr>
                            <w:sz w:val="22"/>
                          </w:rPr>
                        </w:pPr>
                        <w:r>
                          <w:rPr>
                            <w:sz w:val="22"/>
                          </w:rPr>
                          <w:t>5. Paid telephone bill for the month.</w:t>
                        </w:r>
                      </w:p>
                    </w:tc>
                    <w:tc>
                      <w:tcPr>
                        <w:tcW w:w="734" w:type="dxa"/>
                      </w:tcPr>
                      <w:p>
                        <w:pPr>
                          <w:pStyle w:val="TableParagraph"/>
                          <w:spacing w:before="67"/>
                          <w:ind w:left="33"/>
                          <w:jc w:val="center"/>
                          <w:rPr>
                            <w:sz w:val="22"/>
                          </w:rPr>
                        </w:pPr>
                        <w:r>
                          <w:rPr>
                            <w:w w:val="100"/>
                            <w:sz w:val="22"/>
                          </w:rPr>
                          <w:t>–</w:t>
                        </w:r>
                      </w:p>
                    </w:tc>
                    <w:tc>
                      <w:tcPr>
                        <w:tcW w:w="1635" w:type="dxa"/>
                        <w:gridSpan w:val="2"/>
                      </w:tcPr>
                      <w:p>
                        <w:pPr>
                          <w:pStyle w:val="TableParagraph"/>
                          <w:rPr>
                            <w:rFonts w:ascii="Times New Roman"/>
                            <w:sz w:val="20"/>
                          </w:rPr>
                        </w:pPr>
                      </w:p>
                    </w:tc>
                    <w:tc>
                      <w:tcPr>
                        <w:tcW w:w="2149" w:type="dxa"/>
                        <w:gridSpan w:val="2"/>
                      </w:tcPr>
                      <w:p>
                        <w:pPr>
                          <w:pStyle w:val="TableParagraph"/>
                          <w:spacing w:before="67"/>
                          <w:ind w:left="360"/>
                          <w:jc w:val="center"/>
                          <w:rPr>
                            <w:sz w:val="22"/>
                          </w:rPr>
                        </w:pPr>
                        <w:r>
                          <w:rPr>
                            <w:w w:val="100"/>
                            <w:sz w:val="22"/>
                          </w:rPr>
                          <w:t>–</w:t>
                        </w:r>
                      </w:p>
                    </w:tc>
                  </w:tr>
                  <w:tr>
                    <w:trPr>
                      <w:trHeight w:val="645" w:hRule="atLeast"/>
                    </w:trPr>
                    <w:tc>
                      <w:tcPr>
                        <w:tcW w:w="4771" w:type="dxa"/>
                      </w:tcPr>
                      <w:p>
                        <w:pPr>
                          <w:pStyle w:val="TableParagraph"/>
                          <w:spacing w:before="67"/>
                          <w:ind w:left="474" w:right="83" w:hanging="303"/>
                          <w:rPr>
                            <w:sz w:val="22"/>
                          </w:rPr>
                        </w:pPr>
                        <w:r>
                          <w:rPr>
                            <w:sz w:val="22"/>
                          </w:rPr>
                          <w:t>6. Paid for office equipment purchased in transaction 2.</w:t>
                        </w:r>
                      </w:p>
                    </w:tc>
                    <w:tc>
                      <w:tcPr>
                        <w:tcW w:w="734" w:type="dxa"/>
                      </w:tcPr>
                      <w:p>
                        <w:pPr>
                          <w:pStyle w:val="TableParagraph"/>
                          <w:spacing w:before="10"/>
                          <w:rPr>
                            <w:sz w:val="27"/>
                          </w:rPr>
                        </w:pPr>
                      </w:p>
                      <w:p>
                        <w:pPr>
                          <w:pStyle w:val="TableParagraph"/>
                          <w:spacing w:before="1"/>
                          <w:ind w:left="33"/>
                          <w:jc w:val="center"/>
                          <w:rPr>
                            <w:sz w:val="22"/>
                          </w:rPr>
                        </w:pPr>
                        <w:r>
                          <w:rPr>
                            <w:w w:val="100"/>
                            <w:sz w:val="22"/>
                          </w:rPr>
                          <w:t>–</w:t>
                        </w:r>
                      </w:p>
                    </w:tc>
                    <w:tc>
                      <w:tcPr>
                        <w:tcW w:w="1635" w:type="dxa"/>
                        <w:gridSpan w:val="2"/>
                      </w:tcPr>
                      <w:p>
                        <w:pPr>
                          <w:pStyle w:val="TableParagraph"/>
                          <w:spacing w:before="10"/>
                          <w:rPr>
                            <w:sz w:val="27"/>
                          </w:rPr>
                        </w:pPr>
                      </w:p>
                      <w:p>
                        <w:pPr>
                          <w:pStyle w:val="TableParagraph"/>
                          <w:spacing w:before="1"/>
                          <w:ind w:right="391"/>
                          <w:jc w:val="right"/>
                          <w:rPr>
                            <w:sz w:val="22"/>
                          </w:rPr>
                        </w:pPr>
                        <w:r>
                          <w:rPr>
                            <w:w w:val="100"/>
                            <w:sz w:val="22"/>
                          </w:rPr>
                          <w:t>–</w:t>
                        </w:r>
                      </w:p>
                    </w:tc>
                    <w:tc>
                      <w:tcPr>
                        <w:tcW w:w="2149" w:type="dxa"/>
                        <w:gridSpan w:val="2"/>
                      </w:tcPr>
                      <w:p>
                        <w:pPr>
                          <w:pStyle w:val="TableParagraph"/>
                          <w:rPr>
                            <w:rFonts w:ascii="Times New Roman"/>
                            <w:sz w:val="20"/>
                          </w:rPr>
                        </w:pPr>
                      </w:p>
                    </w:tc>
                  </w:tr>
                  <w:tr>
                    <w:trPr>
                      <w:trHeight w:val="391" w:hRule="atLeast"/>
                    </w:trPr>
                    <w:tc>
                      <w:tcPr>
                        <w:tcW w:w="4771" w:type="dxa"/>
                      </w:tcPr>
                      <w:p>
                        <w:pPr>
                          <w:pStyle w:val="TableParagraph"/>
                          <w:spacing w:before="64"/>
                          <w:ind w:left="172"/>
                          <w:rPr>
                            <w:sz w:val="22"/>
                          </w:rPr>
                        </w:pPr>
                        <w:r>
                          <w:rPr>
                            <w:sz w:val="22"/>
                          </w:rPr>
                          <w:t>7. Purchased office supplies on credit.</w:t>
                        </w:r>
                      </w:p>
                    </w:tc>
                    <w:tc>
                      <w:tcPr>
                        <w:tcW w:w="734" w:type="dxa"/>
                      </w:tcPr>
                      <w:p>
                        <w:pPr>
                          <w:pStyle w:val="TableParagraph"/>
                          <w:spacing w:before="64"/>
                          <w:ind w:left="33"/>
                          <w:jc w:val="center"/>
                          <w:rPr>
                            <w:sz w:val="22"/>
                          </w:rPr>
                        </w:pPr>
                        <w:r>
                          <w:rPr>
                            <w:w w:val="100"/>
                            <w:sz w:val="22"/>
                          </w:rPr>
                          <w:t>+</w:t>
                        </w:r>
                      </w:p>
                    </w:tc>
                    <w:tc>
                      <w:tcPr>
                        <w:tcW w:w="1635" w:type="dxa"/>
                        <w:gridSpan w:val="2"/>
                      </w:tcPr>
                      <w:p>
                        <w:pPr>
                          <w:pStyle w:val="TableParagraph"/>
                          <w:spacing w:before="64"/>
                          <w:ind w:right="388"/>
                          <w:jc w:val="right"/>
                          <w:rPr>
                            <w:sz w:val="22"/>
                          </w:rPr>
                        </w:pPr>
                        <w:r>
                          <w:rPr>
                            <w:w w:val="100"/>
                            <w:sz w:val="22"/>
                          </w:rPr>
                          <w:t>+</w:t>
                        </w:r>
                      </w:p>
                    </w:tc>
                    <w:tc>
                      <w:tcPr>
                        <w:tcW w:w="2149" w:type="dxa"/>
                        <w:gridSpan w:val="2"/>
                      </w:tcPr>
                      <w:p>
                        <w:pPr>
                          <w:pStyle w:val="TableParagraph"/>
                          <w:rPr>
                            <w:rFonts w:ascii="Times New Roman"/>
                            <w:sz w:val="20"/>
                          </w:rPr>
                        </w:pPr>
                      </w:p>
                    </w:tc>
                  </w:tr>
                  <w:tr>
                    <w:trPr>
                      <w:trHeight w:val="647" w:hRule="atLeast"/>
                    </w:trPr>
                    <w:tc>
                      <w:tcPr>
                        <w:tcW w:w="4771" w:type="dxa"/>
                      </w:tcPr>
                      <w:p>
                        <w:pPr>
                          <w:pStyle w:val="TableParagraph"/>
                          <w:spacing w:before="67"/>
                          <w:ind w:left="474" w:right="83" w:hanging="303"/>
                          <w:rPr>
                            <w:sz w:val="22"/>
                          </w:rPr>
                        </w:pPr>
                        <w:r>
                          <w:rPr>
                            <w:sz w:val="22"/>
                          </w:rPr>
                          <w:t>8. Owner withdrew cash for personal expenses.</w:t>
                        </w:r>
                      </w:p>
                    </w:tc>
                    <w:tc>
                      <w:tcPr>
                        <w:tcW w:w="734" w:type="dxa"/>
                      </w:tcPr>
                      <w:p>
                        <w:pPr>
                          <w:pStyle w:val="TableParagraph"/>
                          <w:spacing w:before="10"/>
                          <w:rPr>
                            <w:sz w:val="27"/>
                          </w:rPr>
                        </w:pPr>
                      </w:p>
                      <w:p>
                        <w:pPr>
                          <w:pStyle w:val="TableParagraph"/>
                          <w:spacing w:before="1"/>
                          <w:ind w:left="33"/>
                          <w:jc w:val="center"/>
                          <w:rPr>
                            <w:sz w:val="22"/>
                          </w:rPr>
                        </w:pPr>
                        <w:r>
                          <w:rPr>
                            <w:w w:val="100"/>
                            <w:sz w:val="22"/>
                          </w:rPr>
                          <w:t>–</w:t>
                        </w:r>
                      </w:p>
                    </w:tc>
                    <w:tc>
                      <w:tcPr>
                        <w:tcW w:w="1635" w:type="dxa"/>
                        <w:gridSpan w:val="2"/>
                      </w:tcPr>
                      <w:p>
                        <w:pPr>
                          <w:pStyle w:val="TableParagraph"/>
                          <w:rPr>
                            <w:rFonts w:ascii="Times New Roman"/>
                            <w:sz w:val="20"/>
                          </w:rPr>
                        </w:pPr>
                      </w:p>
                    </w:tc>
                    <w:tc>
                      <w:tcPr>
                        <w:tcW w:w="2149" w:type="dxa"/>
                        <w:gridSpan w:val="2"/>
                      </w:tcPr>
                      <w:p>
                        <w:pPr>
                          <w:pStyle w:val="TableParagraph"/>
                          <w:spacing w:before="10"/>
                          <w:rPr>
                            <w:sz w:val="27"/>
                          </w:rPr>
                        </w:pPr>
                      </w:p>
                      <w:p>
                        <w:pPr>
                          <w:pStyle w:val="TableParagraph"/>
                          <w:spacing w:before="1"/>
                          <w:ind w:left="360"/>
                          <w:jc w:val="center"/>
                          <w:rPr>
                            <w:sz w:val="22"/>
                          </w:rPr>
                        </w:pPr>
                        <w:r>
                          <w:rPr>
                            <w:w w:val="100"/>
                            <w:sz w:val="22"/>
                          </w:rPr>
                          <w:t>–</w:t>
                        </w:r>
                      </w:p>
                    </w:tc>
                  </w:tr>
                  <w:tr>
                    <w:trPr>
                      <w:trHeight w:val="393" w:hRule="atLeast"/>
                    </w:trPr>
                    <w:tc>
                      <w:tcPr>
                        <w:tcW w:w="4771" w:type="dxa"/>
                      </w:tcPr>
                      <w:p>
                        <w:pPr>
                          <w:pStyle w:val="TableParagraph"/>
                          <w:spacing w:before="67"/>
                          <w:ind w:left="172"/>
                          <w:rPr>
                            <w:sz w:val="22"/>
                          </w:rPr>
                        </w:pPr>
                        <w:r>
                          <w:rPr>
                            <w:sz w:val="22"/>
                          </w:rPr>
                          <w:t>9. Obtained a loan from the bank.</w:t>
                        </w:r>
                      </w:p>
                    </w:tc>
                    <w:tc>
                      <w:tcPr>
                        <w:tcW w:w="734" w:type="dxa"/>
                      </w:tcPr>
                      <w:p>
                        <w:pPr>
                          <w:pStyle w:val="TableParagraph"/>
                          <w:spacing w:before="67"/>
                          <w:ind w:left="33"/>
                          <w:jc w:val="center"/>
                          <w:rPr>
                            <w:sz w:val="22"/>
                          </w:rPr>
                        </w:pPr>
                        <w:r>
                          <w:rPr>
                            <w:w w:val="100"/>
                            <w:sz w:val="22"/>
                          </w:rPr>
                          <w:t>+</w:t>
                        </w:r>
                      </w:p>
                    </w:tc>
                    <w:tc>
                      <w:tcPr>
                        <w:tcW w:w="1635" w:type="dxa"/>
                        <w:gridSpan w:val="2"/>
                      </w:tcPr>
                      <w:p>
                        <w:pPr>
                          <w:pStyle w:val="TableParagraph"/>
                          <w:spacing w:before="67"/>
                          <w:ind w:right="388"/>
                          <w:jc w:val="right"/>
                          <w:rPr>
                            <w:sz w:val="22"/>
                          </w:rPr>
                        </w:pPr>
                        <w:r>
                          <w:rPr>
                            <w:w w:val="100"/>
                            <w:sz w:val="22"/>
                          </w:rPr>
                          <w:t>+</w:t>
                        </w:r>
                      </w:p>
                    </w:tc>
                    <w:tc>
                      <w:tcPr>
                        <w:tcW w:w="2149" w:type="dxa"/>
                        <w:gridSpan w:val="2"/>
                      </w:tcPr>
                      <w:p>
                        <w:pPr>
                          <w:pStyle w:val="TableParagraph"/>
                          <w:rPr>
                            <w:rFonts w:ascii="Times New Roman"/>
                            <w:sz w:val="20"/>
                          </w:rPr>
                        </w:pPr>
                      </w:p>
                    </w:tc>
                  </w:tr>
                  <w:tr>
                    <w:trPr>
                      <w:trHeight w:val="320" w:hRule="atLeast"/>
                    </w:trPr>
                    <w:tc>
                      <w:tcPr>
                        <w:tcW w:w="4771" w:type="dxa"/>
                      </w:tcPr>
                      <w:p>
                        <w:pPr>
                          <w:pStyle w:val="TableParagraph"/>
                          <w:spacing w:line="233" w:lineRule="exact" w:before="67"/>
                          <w:ind w:left="50"/>
                          <w:rPr>
                            <w:sz w:val="22"/>
                          </w:rPr>
                        </w:pPr>
                        <w:r>
                          <w:rPr>
                            <w:sz w:val="22"/>
                          </w:rPr>
                          <w:t>10. Billed customers for services rendered.</w:t>
                        </w:r>
                      </w:p>
                    </w:tc>
                    <w:tc>
                      <w:tcPr>
                        <w:tcW w:w="734" w:type="dxa"/>
                      </w:tcPr>
                      <w:p>
                        <w:pPr>
                          <w:pStyle w:val="TableParagraph"/>
                          <w:spacing w:line="233" w:lineRule="exact" w:before="67"/>
                          <w:ind w:left="33"/>
                          <w:jc w:val="center"/>
                          <w:rPr>
                            <w:sz w:val="22"/>
                          </w:rPr>
                        </w:pPr>
                        <w:r>
                          <w:rPr>
                            <w:w w:val="100"/>
                            <w:sz w:val="22"/>
                          </w:rPr>
                          <w:t>+</w:t>
                        </w:r>
                      </w:p>
                    </w:tc>
                    <w:tc>
                      <w:tcPr>
                        <w:tcW w:w="1635" w:type="dxa"/>
                        <w:gridSpan w:val="2"/>
                      </w:tcPr>
                      <w:p>
                        <w:pPr>
                          <w:pStyle w:val="TableParagraph"/>
                          <w:rPr>
                            <w:rFonts w:ascii="Times New Roman"/>
                            <w:sz w:val="20"/>
                          </w:rPr>
                        </w:pPr>
                      </w:p>
                    </w:tc>
                    <w:tc>
                      <w:tcPr>
                        <w:tcW w:w="2149" w:type="dxa"/>
                        <w:gridSpan w:val="2"/>
                      </w:tcPr>
                      <w:p>
                        <w:pPr>
                          <w:pStyle w:val="TableParagraph"/>
                          <w:spacing w:line="233" w:lineRule="exact" w:before="67"/>
                          <w:ind w:left="360"/>
                          <w:jc w:val="center"/>
                          <w:rPr>
                            <w:sz w:val="22"/>
                          </w:rPr>
                        </w:pPr>
                        <w:r>
                          <w:rPr>
                            <w:w w:val="100"/>
                            <w:sz w:val="22"/>
                          </w:rPr>
                          <w:t>+</w:t>
                        </w:r>
                      </w:p>
                    </w:tc>
                  </w:tr>
                </w:tbl>
                <w:p>
                  <w:pPr>
                    <w:pStyle w:val="BodyText"/>
                  </w:pPr>
                </w:p>
              </w:txbxContent>
            </v:textbox>
            <w10:wrap type="none"/>
          </v:shape>
        </w:pict>
      </w:r>
      <w:r>
        <w:rPr/>
        <w:t>8. Owner withdrew cash for personal expenses.</w:t>
      </w:r>
    </w:p>
    <w:p>
      <w:pPr>
        <w:pStyle w:val="BodyText"/>
        <w:rPr>
          <w:sz w:val="24"/>
        </w:rPr>
      </w:pPr>
    </w:p>
    <w:p>
      <w:pPr>
        <w:pStyle w:val="BodyText"/>
        <w:rPr>
          <w:sz w:val="24"/>
        </w:rPr>
      </w:pPr>
    </w:p>
    <w:p>
      <w:pPr>
        <w:pStyle w:val="BodyText"/>
        <w:spacing w:before="9"/>
        <w:rPr>
          <w:sz w:val="32"/>
        </w:rPr>
      </w:pPr>
    </w:p>
    <w:p>
      <w:pPr>
        <w:pStyle w:val="Heading3"/>
        <w:ind w:left="1229"/>
      </w:pPr>
      <w:r>
        <w:rPr/>
        <w:t>Solution 205</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2"/>
        <w:rPr>
          <w:b/>
        </w:rPr>
      </w:pPr>
    </w:p>
    <w:p>
      <w:pPr>
        <w:spacing w:line="242" w:lineRule="auto" w:before="0"/>
        <w:ind w:left="2669" w:right="874" w:hanging="720"/>
        <w:jc w:val="left"/>
        <w:rPr>
          <w:sz w:val="14"/>
        </w:rPr>
      </w:pPr>
      <w:r>
        <w:rPr>
          <w:sz w:val="14"/>
        </w:rPr>
        <w:t>Ans: N/A, LO: 4, Bloom: C, Difficulty: Moderate, Min: 10, AACSB: None, AICPA BB: Governance Perspective, AICPA FC: Measurement Analysis and Interpretation, AICPA PC: None, IMA: Reporting</w:t>
      </w:r>
    </w:p>
    <w:p>
      <w:pPr>
        <w:pStyle w:val="BodyText"/>
        <w:rPr>
          <w:sz w:val="16"/>
        </w:rPr>
      </w:pPr>
    </w:p>
    <w:p>
      <w:pPr>
        <w:pStyle w:val="BodyText"/>
        <w:rPr>
          <w:sz w:val="16"/>
        </w:rPr>
      </w:pPr>
    </w:p>
    <w:p>
      <w:pPr>
        <w:pStyle w:val="Heading3"/>
        <w:spacing w:before="134"/>
        <w:ind w:left="1229"/>
      </w:pPr>
      <w:r>
        <w:rPr/>
        <w:t>Ex. 206</w:t>
      </w:r>
    </w:p>
    <w:p>
      <w:pPr>
        <w:pStyle w:val="BodyText"/>
        <w:spacing w:before="117"/>
        <w:ind w:left="1229" w:right="911"/>
      </w:pPr>
      <w:r>
        <w:rPr/>
        <w:t>For each of the following, indicate whether the transaction increased (+), decreased (-), or had no effect (NE) on assets, liabilities, and owner's equity using the following format.</w:t>
      </w:r>
    </w:p>
    <w:p>
      <w:pPr>
        <w:pStyle w:val="BodyText"/>
        <w:spacing w:before="122"/>
        <w:ind w:left="4109"/>
      </w:pPr>
      <w:r>
        <w:rPr/>
        <w:t>Assets = Liabilities + Owner's Equity</w:t>
      </w:r>
    </w:p>
    <w:p>
      <w:pPr>
        <w:pStyle w:val="BodyText"/>
        <w:spacing w:before="10"/>
        <w:rPr>
          <w:sz w:val="21"/>
        </w:rPr>
      </w:pPr>
    </w:p>
    <w:p>
      <w:pPr>
        <w:pStyle w:val="ListParagraph"/>
        <w:numPr>
          <w:ilvl w:val="1"/>
          <w:numId w:val="27"/>
        </w:numPr>
        <w:tabs>
          <w:tab w:pos="1590" w:val="left" w:leader="none"/>
        </w:tabs>
        <w:spacing w:line="240" w:lineRule="auto" w:before="0" w:after="0"/>
        <w:ind w:left="1589" w:right="0" w:hanging="361"/>
        <w:jc w:val="left"/>
        <w:rPr>
          <w:sz w:val="22"/>
        </w:rPr>
      </w:pPr>
      <w:r>
        <w:rPr>
          <w:sz w:val="22"/>
        </w:rPr>
        <w:t>Made an investment to start the</w:t>
      </w:r>
      <w:r>
        <w:rPr>
          <w:spacing w:val="-7"/>
          <w:sz w:val="22"/>
        </w:rPr>
        <w:t> </w:t>
      </w:r>
      <w:r>
        <w:rPr>
          <w:sz w:val="22"/>
        </w:rPr>
        <w:t>business.</w:t>
      </w:r>
    </w:p>
    <w:p>
      <w:pPr>
        <w:pStyle w:val="ListParagraph"/>
        <w:numPr>
          <w:ilvl w:val="1"/>
          <w:numId w:val="27"/>
        </w:numPr>
        <w:tabs>
          <w:tab w:pos="1590" w:val="left" w:leader="none"/>
        </w:tabs>
        <w:spacing w:line="240" w:lineRule="auto" w:before="1" w:after="0"/>
        <w:ind w:left="1589" w:right="0" w:hanging="361"/>
        <w:jc w:val="left"/>
        <w:rPr>
          <w:sz w:val="22"/>
        </w:rPr>
      </w:pPr>
      <w:r>
        <w:rPr>
          <w:sz w:val="22"/>
        </w:rPr>
        <w:t>Billed customers for services</w:t>
      </w:r>
      <w:r>
        <w:rPr>
          <w:spacing w:val="-5"/>
          <w:sz w:val="22"/>
        </w:rPr>
        <w:t> </w:t>
      </w:r>
      <w:r>
        <w:rPr>
          <w:sz w:val="22"/>
        </w:rPr>
        <w:t>performed.</w:t>
      </w:r>
    </w:p>
    <w:p>
      <w:pPr>
        <w:pStyle w:val="ListParagraph"/>
        <w:numPr>
          <w:ilvl w:val="1"/>
          <w:numId w:val="27"/>
        </w:numPr>
        <w:tabs>
          <w:tab w:pos="1590" w:val="left" w:leader="none"/>
        </w:tabs>
        <w:spacing w:line="251" w:lineRule="exact" w:before="2" w:after="0"/>
        <w:ind w:left="1589" w:right="0" w:hanging="361"/>
        <w:jc w:val="left"/>
        <w:rPr>
          <w:sz w:val="22"/>
        </w:rPr>
      </w:pPr>
      <w:r>
        <w:rPr>
          <w:sz w:val="22"/>
        </w:rPr>
        <w:t>Purchased equipment on</w:t>
      </w:r>
      <w:r>
        <w:rPr>
          <w:spacing w:val="-4"/>
          <w:sz w:val="22"/>
        </w:rPr>
        <w:t> </w:t>
      </w:r>
      <w:r>
        <w:rPr>
          <w:sz w:val="22"/>
        </w:rPr>
        <w:t>account.</w:t>
      </w:r>
    </w:p>
    <w:p>
      <w:pPr>
        <w:pStyle w:val="ListParagraph"/>
        <w:numPr>
          <w:ilvl w:val="1"/>
          <w:numId w:val="27"/>
        </w:numPr>
        <w:tabs>
          <w:tab w:pos="1590" w:val="left" w:leader="none"/>
        </w:tabs>
        <w:spacing w:line="251" w:lineRule="exact" w:before="0" w:after="0"/>
        <w:ind w:left="1589" w:right="0" w:hanging="361"/>
        <w:jc w:val="left"/>
        <w:rPr>
          <w:sz w:val="22"/>
        </w:rPr>
      </w:pPr>
      <w:r>
        <w:rPr>
          <w:sz w:val="22"/>
        </w:rPr>
        <w:t>Withdrew cash for personal</w:t>
      </w:r>
      <w:r>
        <w:rPr>
          <w:spacing w:val="-5"/>
          <w:sz w:val="22"/>
        </w:rPr>
        <w:t> </w:t>
      </w:r>
      <w:r>
        <w:rPr>
          <w:sz w:val="22"/>
        </w:rPr>
        <w:t>use.</w:t>
      </w:r>
    </w:p>
    <w:p>
      <w:pPr>
        <w:pStyle w:val="ListParagraph"/>
        <w:numPr>
          <w:ilvl w:val="1"/>
          <w:numId w:val="27"/>
        </w:numPr>
        <w:tabs>
          <w:tab w:pos="1590" w:val="left" w:leader="none"/>
        </w:tabs>
        <w:spacing w:line="240" w:lineRule="auto" w:before="1" w:after="0"/>
        <w:ind w:left="1589" w:right="0" w:hanging="361"/>
        <w:jc w:val="left"/>
        <w:rPr>
          <w:sz w:val="22"/>
        </w:rPr>
      </w:pPr>
      <w:r>
        <w:rPr>
          <w:sz w:val="22"/>
        </w:rPr>
        <w:t>Paid for equipment purchased in 3.</w:t>
      </w:r>
      <w:r>
        <w:rPr>
          <w:spacing w:val="-7"/>
          <w:sz w:val="22"/>
        </w:rPr>
        <w:t> </w:t>
      </w:r>
      <w:r>
        <w:rPr>
          <w:sz w:val="22"/>
        </w:rPr>
        <w:t>above.</w:t>
      </w:r>
    </w:p>
    <w:p>
      <w:pPr>
        <w:pStyle w:val="BodyText"/>
        <w:spacing w:before="9" w:after="1"/>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95"/>
        <w:gridCol w:w="454"/>
        <w:gridCol w:w="1198"/>
        <w:gridCol w:w="422"/>
        <w:gridCol w:w="1683"/>
      </w:tblGrid>
      <w:tr>
        <w:trPr>
          <w:trHeight w:val="680" w:hRule="atLeast"/>
        </w:trPr>
        <w:tc>
          <w:tcPr>
            <w:tcW w:w="1595" w:type="dxa"/>
          </w:tcPr>
          <w:p>
            <w:pPr>
              <w:pStyle w:val="TableParagraph"/>
              <w:spacing w:line="247" w:lineRule="exact"/>
              <w:ind w:right="235"/>
              <w:jc w:val="right"/>
              <w:rPr>
                <w:b/>
                <w:sz w:val="22"/>
              </w:rPr>
            </w:pPr>
            <w:r>
              <w:rPr>
                <w:b/>
                <w:sz w:val="22"/>
              </w:rPr>
              <w:t>Solution 206</w:t>
            </w:r>
          </w:p>
          <w:p>
            <w:pPr>
              <w:pStyle w:val="TableParagraph"/>
              <w:spacing w:before="116"/>
              <w:ind w:right="162"/>
              <w:jc w:val="right"/>
              <w:rPr>
                <w:sz w:val="22"/>
              </w:rPr>
            </w:pPr>
            <w:r>
              <w:rPr>
                <w:sz w:val="22"/>
                <w:u w:val="single"/>
              </w:rPr>
              <w:t>Assets</w:t>
            </w:r>
          </w:p>
        </w:tc>
        <w:tc>
          <w:tcPr>
            <w:tcW w:w="454" w:type="dxa"/>
          </w:tcPr>
          <w:p>
            <w:pPr>
              <w:pStyle w:val="TableParagraph"/>
              <w:spacing w:before="6"/>
              <w:rPr>
                <w:sz w:val="31"/>
              </w:rPr>
            </w:pPr>
          </w:p>
          <w:p>
            <w:pPr>
              <w:pStyle w:val="TableParagraph"/>
              <w:ind w:left="4"/>
              <w:jc w:val="center"/>
              <w:rPr>
                <w:sz w:val="22"/>
              </w:rPr>
            </w:pPr>
            <w:r>
              <w:rPr>
                <w:w w:val="100"/>
                <w:sz w:val="22"/>
              </w:rPr>
              <w:t>=</w:t>
            </w:r>
          </w:p>
        </w:tc>
        <w:tc>
          <w:tcPr>
            <w:tcW w:w="1198" w:type="dxa"/>
          </w:tcPr>
          <w:p>
            <w:pPr>
              <w:pStyle w:val="TableParagraph"/>
              <w:spacing w:before="6"/>
              <w:rPr>
                <w:sz w:val="31"/>
              </w:rPr>
            </w:pPr>
          </w:p>
          <w:p>
            <w:pPr>
              <w:pStyle w:val="TableParagraph"/>
              <w:ind w:left="161"/>
              <w:rPr>
                <w:sz w:val="22"/>
              </w:rPr>
            </w:pPr>
            <w:r>
              <w:rPr>
                <w:sz w:val="22"/>
                <w:u w:val="single"/>
              </w:rPr>
              <w:t>Liabilities</w:t>
            </w:r>
          </w:p>
        </w:tc>
        <w:tc>
          <w:tcPr>
            <w:tcW w:w="422" w:type="dxa"/>
          </w:tcPr>
          <w:p>
            <w:pPr>
              <w:pStyle w:val="TableParagraph"/>
              <w:spacing w:before="6"/>
              <w:rPr>
                <w:sz w:val="31"/>
              </w:rPr>
            </w:pPr>
          </w:p>
          <w:p>
            <w:pPr>
              <w:pStyle w:val="TableParagraph"/>
              <w:ind w:left="133"/>
              <w:rPr>
                <w:sz w:val="22"/>
              </w:rPr>
            </w:pPr>
            <w:r>
              <w:rPr>
                <w:w w:val="100"/>
                <w:sz w:val="22"/>
              </w:rPr>
              <w:t>+</w:t>
            </w:r>
          </w:p>
        </w:tc>
        <w:tc>
          <w:tcPr>
            <w:tcW w:w="1683" w:type="dxa"/>
          </w:tcPr>
          <w:p>
            <w:pPr>
              <w:pStyle w:val="TableParagraph"/>
              <w:spacing w:before="6"/>
              <w:rPr>
                <w:sz w:val="31"/>
              </w:rPr>
            </w:pPr>
          </w:p>
          <w:p>
            <w:pPr>
              <w:pStyle w:val="TableParagraph"/>
              <w:ind w:left="160"/>
              <w:rPr>
                <w:sz w:val="22"/>
              </w:rPr>
            </w:pPr>
            <w:r>
              <w:rPr>
                <w:sz w:val="22"/>
                <w:u w:val="single"/>
              </w:rPr>
              <w:t>Owner's Equity</w:t>
            </w:r>
          </w:p>
        </w:tc>
      </w:tr>
      <w:tr>
        <w:trPr>
          <w:trHeight w:val="314" w:hRule="atLeast"/>
        </w:trPr>
        <w:tc>
          <w:tcPr>
            <w:tcW w:w="1595" w:type="dxa"/>
          </w:tcPr>
          <w:p>
            <w:pPr>
              <w:pStyle w:val="TableParagraph"/>
              <w:tabs>
                <w:tab w:pos="1065" w:val="left" w:leader="none"/>
              </w:tabs>
              <w:spacing w:line="237" w:lineRule="exact" w:before="57"/>
              <w:ind w:left="50"/>
              <w:rPr>
                <w:sz w:val="22"/>
              </w:rPr>
            </w:pPr>
            <w:r>
              <w:rPr>
                <w:sz w:val="22"/>
              </w:rPr>
              <w:t>1.</w:t>
              <w:tab/>
              <w:t>+</w:t>
            </w:r>
          </w:p>
        </w:tc>
        <w:tc>
          <w:tcPr>
            <w:tcW w:w="454" w:type="dxa"/>
          </w:tcPr>
          <w:p>
            <w:pPr>
              <w:pStyle w:val="TableParagraph"/>
              <w:rPr>
                <w:rFonts w:ascii="Times New Roman"/>
                <w:sz w:val="20"/>
              </w:rPr>
            </w:pPr>
          </w:p>
        </w:tc>
        <w:tc>
          <w:tcPr>
            <w:tcW w:w="1198" w:type="dxa"/>
          </w:tcPr>
          <w:p>
            <w:pPr>
              <w:pStyle w:val="TableParagraph"/>
              <w:spacing w:line="237" w:lineRule="exact" w:before="57"/>
              <w:ind w:left="368"/>
              <w:rPr>
                <w:sz w:val="22"/>
              </w:rPr>
            </w:pPr>
            <w:r>
              <w:rPr>
                <w:sz w:val="22"/>
              </w:rPr>
              <w:t>NE</w:t>
            </w:r>
          </w:p>
        </w:tc>
        <w:tc>
          <w:tcPr>
            <w:tcW w:w="422" w:type="dxa"/>
          </w:tcPr>
          <w:p>
            <w:pPr>
              <w:pStyle w:val="TableParagraph"/>
              <w:rPr>
                <w:rFonts w:ascii="Times New Roman"/>
                <w:sz w:val="20"/>
              </w:rPr>
            </w:pPr>
          </w:p>
        </w:tc>
        <w:tc>
          <w:tcPr>
            <w:tcW w:w="1683" w:type="dxa"/>
          </w:tcPr>
          <w:p>
            <w:pPr>
              <w:pStyle w:val="TableParagraph"/>
              <w:spacing w:line="237" w:lineRule="exact" w:before="57"/>
              <w:ind w:right="98"/>
              <w:jc w:val="center"/>
              <w:rPr>
                <w:sz w:val="22"/>
              </w:rPr>
            </w:pPr>
            <w:r>
              <w:rPr>
                <w:w w:val="100"/>
                <w:sz w:val="22"/>
              </w:rPr>
              <w:t>+</w:t>
            </w:r>
          </w:p>
        </w:tc>
      </w:tr>
      <w:tr>
        <w:trPr>
          <w:trHeight w:val="252" w:hRule="atLeast"/>
        </w:trPr>
        <w:tc>
          <w:tcPr>
            <w:tcW w:w="1595" w:type="dxa"/>
          </w:tcPr>
          <w:p>
            <w:pPr>
              <w:pStyle w:val="TableParagraph"/>
              <w:tabs>
                <w:tab w:pos="1065" w:val="left" w:leader="none"/>
              </w:tabs>
              <w:spacing w:line="232" w:lineRule="exact"/>
              <w:ind w:left="50"/>
              <w:rPr>
                <w:sz w:val="22"/>
              </w:rPr>
            </w:pPr>
            <w:r>
              <w:rPr>
                <w:sz w:val="22"/>
              </w:rPr>
              <w:t>2.</w:t>
              <w:tab/>
              <w:t>+</w:t>
            </w:r>
          </w:p>
        </w:tc>
        <w:tc>
          <w:tcPr>
            <w:tcW w:w="454" w:type="dxa"/>
          </w:tcPr>
          <w:p>
            <w:pPr>
              <w:pStyle w:val="TableParagraph"/>
              <w:rPr>
                <w:rFonts w:ascii="Times New Roman"/>
                <w:sz w:val="18"/>
              </w:rPr>
            </w:pPr>
          </w:p>
        </w:tc>
        <w:tc>
          <w:tcPr>
            <w:tcW w:w="1198" w:type="dxa"/>
          </w:tcPr>
          <w:p>
            <w:pPr>
              <w:pStyle w:val="TableParagraph"/>
              <w:spacing w:line="232" w:lineRule="exact"/>
              <w:ind w:left="368"/>
              <w:rPr>
                <w:sz w:val="22"/>
              </w:rPr>
            </w:pPr>
            <w:r>
              <w:rPr>
                <w:sz w:val="22"/>
              </w:rPr>
              <w:t>NE</w:t>
            </w:r>
          </w:p>
        </w:tc>
        <w:tc>
          <w:tcPr>
            <w:tcW w:w="422" w:type="dxa"/>
          </w:tcPr>
          <w:p>
            <w:pPr>
              <w:pStyle w:val="TableParagraph"/>
              <w:rPr>
                <w:rFonts w:ascii="Times New Roman"/>
                <w:sz w:val="18"/>
              </w:rPr>
            </w:pPr>
          </w:p>
        </w:tc>
        <w:tc>
          <w:tcPr>
            <w:tcW w:w="1683" w:type="dxa"/>
          </w:tcPr>
          <w:p>
            <w:pPr>
              <w:pStyle w:val="TableParagraph"/>
              <w:spacing w:line="232" w:lineRule="exact"/>
              <w:ind w:right="98"/>
              <w:jc w:val="center"/>
              <w:rPr>
                <w:sz w:val="22"/>
              </w:rPr>
            </w:pPr>
            <w:r>
              <w:rPr>
                <w:w w:val="100"/>
                <w:sz w:val="22"/>
              </w:rPr>
              <w:t>+</w:t>
            </w:r>
          </w:p>
        </w:tc>
      </w:tr>
      <w:tr>
        <w:trPr>
          <w:trHeight w:val="252" w:hRule="atLeast"/>
        </w:trPr>
        <w:tc>
          <w:tcPr>
            <w:tcW w:w="1595" w:type="dxa"/>
          </w:tcPr>
          <w:p>
            <w:pPr>
              <w:pStyle w:val="TableParagraph"/>
              <w:tabs>
                <w:tab w:pos="1065" w:val="left" w:leader="none"/>
              </w:tabs>
              <w:spacing w:line="232" w:lineRule="exact"/>
              <w:ind w:left="50"/>
              <w:rPr>
                <w:sz w:val="22"/>
              </w:rPr>
            </w:pPr>
            <w:r>
              <w:rPr>
                <w:sz w:val="22"/>
              </w:rPr>
              <w:t>3.</w:t>
              <w:tab/>
              <w:t>+</w:t>
            </w:r>
          </w:p>
        </w:tc>
        <w:tc>
          <w:tcPr>
            <w:tcW w:w="454" w:type="dxa"/>
          </w:tcPr>
          <w:p>
            <w:pPr>
              <w:pStyle w:val="TableParagraph"/>
              <w:rPr>
                <w:rFonts w:ascii="Times New Roman"/>
                <w:sz w:val="18"/>
              </w:rPr>
            </w:pPr>
          </w:p>
        </w:tc>
        <w:tc>
          <w:tcPr>
            <w:tcW w:w="1198" w:type="dxa"/>
          </w:tcPr>
          <w:p>
            <w:pPr>
              <w:pStyle w:val="TableParagraph"/>
              <w:spacing w:line="232" w:lineRule="exact"/>
              <w:ind w:right="153"/>
              <w:jc w:val="center"/>
              <w:rPr>
                <w:sz w:val="22"/>
              </w:rPr>
            </w:pPr>
            <w:r>
              <w:rPr>
                <w:w w:val="100"/>
                <w:sz w:val="22"/>
              </w:rPr>
              <w:t>+</w:t>
            </w:r>
          </w:p>
        </w:tc>
        <w:tc>
          <w:tcPr>
            <w:tcW w:w="422" w:type="dxa"/>
          </w:tcPr>
          <w:p>
            <w:pPr>
              <w:pStyle w:val="TableParagraph"/>
              <w:rPr>
                <w:rFonts w:ascii="Times New Roman"/>
                <w:sz w:val="18"/>
              </w:rPr>
            </w:pPr>
          </w:p>
        </w:tc>
        <w:tc>
          <w:tcPr>
            <w:tcW w:w="1683" w:type="dxa"/>
          </w:tcPr>
          <w:p>
            <w:pPr>
              <w:pStyle w:val="TableParagraph"/>
              <w:spacing w:line="232" w:lineRule="exact"/>
              <w:ind w:left="619" w:right="718"/>
              <w:jc w:val="center"/>
              <w:rPr>
                <w:sz w:val="22"/>
              </w:rPr>
            </w:pPr>
            <w:r>
              <w:rPr>
                <w:sz w:val="22"/>
              </w:rPr>
              <w:t>NE</w:t>
            </w:r>
          </w:p>
        </w:tc>
      </w:tr>
      <w:tr>
        <w:trPr>
          <w:trHeight w:val="250" w:hRule="atLeast"/>
        </w:trPr>
        <w:tc>
          <w:tcPr>
            <w:tcW w:w="1595" w:type="dxa"/>
          </w:tcPr>
          <w:p>
            <w:pPr>
              <w:pStyle w:val="TableParagraph"/>
              <w:tabs>
                <w:tab w:pos="1068" w:val="left" w:leader="none"/>
              </w:tabs>
              <w:spacing w:line="231" w:lineRule="exact"/>
              <w:ind w:left="50"/>
              <w:rPr>
                <w:sz w:val="22"/>
              </w:rPr>
            </w:pPr>
            <w:r>
              <w:rPr>
                <w:sz w:val="22"/>
              </w:rPr>
              <w:t>4.</w:t>
              <w:tab/>
              <w:t>–</w:t>
            </w:r>
          </w:p>
        </w:tc>
        <w:tc>
          <w:tcPr>
            <w:tcW w:w="454" w:type="dxa"/>
          </w:tcPr>
          <w:p>
            <w:pPr>
              <w:pStyle w:val="TableParagraph"/>
              <w:rPr>
                <w:rFonts w:ascii="Times New Roman"/>
                <w:sz w:val="18"/>
              </w:rPr>
            </w:pPr>
          </w:p>
        </w:tc>
        <w:tc>
          <w:tcPr>
            <w:tcW w:w="1198" w:type="dxa"/>
          </w:tcPr>
          <w:p>
            <w:pPr>
              <w:pStyle w:val="TableParagraph"/>
              <w:spacing w:line="231" w:lineRule="exact"/>
              <w:ind w:left="368"/>
              <w:rPr>
                <w:sz w:val="22"/>
              </w:rPr>
            </w:pPr>
            <w:r>
              <w:rPr>
                <w:sz w:val="22"/>
              </w:rPr>
              <w:t>NE</w:t>
            </w:r>
          </w:p>
        </w:tc>
        <w:tc>
          <w:tcPr>
            <w:tcW w:w="422" w:type="dxa"/>
          </w:tcPr>
          <w:p>
            <w:pPr>
              <w:pStyle w:val="TableParagraph"/>
              <w:rPr>
                <w:rFonts w:ascii="Times New Roman"/>
                <w:sz w:val="18"/>
              </w:rPr>
            </w:pPr>
          </w:p>
        </w:tc>
        <w:tc>
          <w:tcPr>
            <w:tcW w:w="1683" w:type="dxa"/>
          </w:tcPr>
          <w:p>
            <w:pPr>
              <w:pStyle w:val="TableParagraph"/>
              <w:spacing w:line="231" w:lineRule="exact"/>
              <w:ind w:right="98"/>
              <w:jc w:val="center"/>
              <w:rPr>
                <w:sz w:val="22"/>
              </w:rPr>
            </w:pPr>
            <w:r>
              <w:rPr>
                <w:w w:val="100"/>
                <w:sz w:val="22"/>
              </w:rPr>
              <w:t>–</w:t>
            </w:r>
          </w:p>
        </w:tc>
      </w:tr>
    </w:tbl>
    <w:p>
      <w:pPr>
        <w:spacing w:after="0" w:line="231" w:lineRule="exact"/>
        <w:jc w:val="center"/>
        <w:rPr>
          <w:sz w:val="22"/>
        </w:rPr>
        <w:sectPr>
          <w:pgSz w:w="12240" w:h="15840"/>
          <w:pgMar w:header="1024" w:footer="0" w:top="1320" w:bottom="280" w:left="220" w:right="400"/>
        </w:sectPr>
      </w:pPr>
    </w:p>
    <w:p>
      <w:pPr>
        <w:pStyle w:val="ListParagraph"/>
        <w:numPr>
          <w:ilvl w:val="0"/>
          <w:numId w:val="27"/>
        </w:numPr>
        <w:tabs>
          <w:tab w:pos="2104" w:val="left" w:leader="none"/>
          <w:tab w:pos="2105" w:val="left" w:leader="none"/>
          <w:tab w:pos="3544" w:val="left" w:leader="none"/>
          <w:tab w:pos="5342" w:val="left" w:leader="none"/>
        </w:tabs>
        <w:spacing w:line="240" w:lineRule="auto" w:before="190" w:after="0"/>
        <w:ind w:left="2104" w:right="0" w:hanging="1020"/>
        <w:jc w:val="left"/>
        <w:rPr>
          <w:sz w:val="22"/>
        </w:rPr>
      </w:pPr>
      <w:r>
        <w:rPr>
          <w:sz w:val="22"/>
        </w:rPr>
        <w:t>–</w:t>
        <w:tab/>
        <w:t>–</w:t>
        <w:tab/>
        <w:t>NE</w:t>
      </w:r>
    </w:p>
    <w:p>
      <w:pPr>
        <w:pStyle w:val="BodyText"/>
        <w:spacing w:before="1"/>
      </w:pPr>
    </w:p>
    <w:p>
      <w:pPr>
        <w:spacing w:line="242" w:lineRule="auto" w:before="0"/>
        <w:ind w:left="2525" w:right="1061" w:hanging="720"/>
        <w:jc w:val="left"/>
        <w:rPr>
          <w:sz w:val="14"/>
        </w:rPr>
      </w:pPr>
      <w:r>
        <w:rPr>
          <w:sz w:val="14"/>
        </w:rPr>
        <w:t>Ans: N/A, LO: 4, Bloom: C, Difficulty: Easy, Min: 10,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Heading3"/>
        <w:spacing w:before="190"/>
        <w:ind w:left="1229"/>
        <w:jc w:val="both"/>
      </w:pPr>
      <w:r>
        <w:rPr/>
        <w:t>Ex. 207</w:t>
      </w:r>
    </w:p>
    <w:p>
      <w:pPr>
        <w:pStyle w:val="BodyText"/>
        <w:spacing w:before="121"/>
        <w:ind w:left="1229" w:right="881"/>
        <w:jc w:val="both"/>
      </w:pPr>
      <w:r>
        <w:rPr/>
        <w:t>Maria Martinez decides to open a cleaning and laundry service near the local college campus that will operate as a sole proprietorship. Analyze the following transactions for the month of June in terms of their effect on the basic accounting equation. Record each transaction by increasing (+) or decreasing (–) the dollar amount of each item affected. Indicate the new balance of each item after a transaction is recorded. It is not necessary to identify the cause of changes in owner's equity.</w:t>
      </w:r>
    </w:p>
    <w:p>
      <w:pPr>
        <w:pStyle w:val="BodyText"/>
      </w:pPr>
    </w:p>
    <w:p>
      <w:pPr>
        <w:pStyle w:val="BodyText"/>
        <w:spacing w:before="1"/>
        <w:ind w:left="1229"/>
      </w:pPr>
      <w:r>
        <w:rPr>
          <w:u w:val="single"/>
        </w:rPr>
        <w:t>Transactions</w:t>
      </w:r>
    </w:p>
    <w:p>
      <w:pPr>
        <w:pStyle w:val="ListParagraph"/>
        <w:numPr>
          <w:ilvl w:val="0"/>
          <w:numId w:val="28"/>
        </w:numPr>
        <w:tabs>
          <w:tab w:pos="1949" w:val="left" w:leader="none"/>
          <w:tab w:pos="1950" w:val="left" w:leader="none"/>
        </w:tabs>
        <w:spacing w:line="240" w:lineRule="auto" w:before="59" w:after="0"/>
        <w:ind w:left="1949" w:right="0" w:hanging="537"/>
        <w:jc w:val="left"/>
        <w:rPr>
          <w:sz w:val="22"/>
        </w:rPr>
      </w:pPr>
      <w:r>
        <w:rPr>
          <w:sz w:val="22"/>
        </w:rPr>
        <w:t>Maria</w:t>
      </w:r>
      <w:r>
        <w:rPr>
          <w:spacing w:val="-6"/>
          <w:sz w:val="22"/>
        </w:rPr>
        <w:t> </w:t>
      </w:r>
      <w:r>
        <w:rPr>
          <w:sz w:val="22"/>
        </w:rPr>
        <w:t>Martinez</w:t>
      </w:r>
      <w:r>
        <w:rPr>
          <w:spacing w:val="-6"/>
          <w:sz w:val="22"/>
        </w:rPr>
        <w:t> </w:t>
      </w:r>
      <w:r>
        <w:rPr>
          <w:sz w:val="22"/>
        </w:rPr>
        <w:t>invests</w:t>
      </w:r>
      <w:r>
        <w:rPr>
          <w:spacing w:val="-6"/>
          <w:sz w:val="22"/>
        </w:rPr>
        <w:t> </w:t>
      </w:r>
      <w:r>
        <w:rPr>
          <w:sz w:val="22"/>
        </w:rPr>
        <w:t>$25,000</w:t>
      </w:r>
      <w:r>
        <w:rPr>
          <w:spacing w:val="-6"/>
          <w:sz w:val="22"/>
        </w:rPr>
        <w:t> </w:t>
      </w:r>
      <w:r>
        <w:rPr>
          <w:sz w:val="22"/>
        </w:rPr>
        <w:t>in</w:t>
      </w:r>
      <w:r>
        <w:rPr>
          <w:spacing w:val="-6"/>
          <w:sz w:val="22"/>
        </w:rPr>
        <w:t> </w:t>
      </w:r>
      <w:r>
        <w:rPr>
          <w:sz w:val="22"/>
        </w:rPr>
        <w:t>cash</w:t>
      </w:r>
      <w:r>
        <w:rPr>
          <w:spacing w:val="-5"/>
          <w:sz w:val="22"/>
        </w:rPr>
        <w:t> </w:t>
      </w:r>
      <w:r>
        <w:rPr>
          <w:sz w:val="22"/>
        </w:rPr>
        <w:t>to</w:t>
      </w:r>
      <w:r>
        <w:rPr>
          <w:spacing w:val="-6"/>
          <w:sz w:val="22"/>
        </w:rPr>
        <w:t> </w:t>
      </w:r>
      <w:r>
        <w:rPr>
          <w:sz w:val="22"/>
        </w:rPr>
        <w:t>start</w:t>
      </w:r>
      <w:r>
        <w:rPr>
          <w:spacing w:val="-6"/>
          <w:sz w:val="22"/>
        </w:rPr>
        <w:t> </w:t>
      </w:r>
      <w:r>
        <w:rPr>
          <w:sz w:val="22"/>
        </w:rPr>
        <w:t>a</w:t>
      </w:r>
      <w:r>
        <w:rPr>
          <w:spacing w:val="-6"/>
          <w:sz w:val="22"/>
        </w:rPr>
        <w:t> </w:t>
      </w:r>
      <w:r>
        <w:rPr>
          <w:sz w:val="22"/>
        </w:rPr>
        <w:t>cleaning</w:t>
      </w:r>
      <w:r>
        <w:rPr>
          <w:spacing w:val="-6"/>
          <w:sz w:val="22"/>
        </w:rPr>
        <w:t> </w:t>
      </w:r>
      <w:r>
        <w:rPr>
          <w:sz w:val="22"/>
        </w:rPr>
        <w:t>and</w:t>
      </w:r>
      <w:r>
        <w:rPr>
          <w:spacing w:val="-6"/>
          <w:sz w:val="22"/>
        </w:rPr>
        <w:t> </w:t>
      </w:r>
      <w:r>
        <w:rPr>
          <w:sz w:val="22"/>
        </w:rPr>
        <w:t>laundry</w:t>
      </w:r>
      <w:r>
        <w:rPr>
          <w:spacing w:val="-5"/>
          <w:sz w:val="22"/>
        </w:rPr>
        <w:t> </w:t>
      </w:r>
      <w:r>
        <w:rPr>
          <w:sz w:val="22"/>
        </w:rPr>
        <w:t>business</w:t>
      </w:r>
      <w:r>
        <w:rPr>
          <w:spacing w:val="-6"/>
          <w:sz w:val="22"/>
        </w:rPr>
        <w:t> </w:t>
      </w:r>
      <w:r>
        <w:rPr>
          <w:sz w:val="22"/>
        </w:rPr>
        <w:t>on</w:t>
      </w:r>
      <w:r>
        <w:rPr>
          <w:spacing w:val="-6"/>
          <w:sz w:val="22"/>
        </w:rPr>
        <w:t> </w:t>
      </w:r>
      <w:r>
        <w:rPr>
          <w:sz w:val="22"/>
        </w:rPr>
        <w:t>June</w:t>
      </w:r>
      <w:r>
        <w:rPr>
          <w:spacing w:val="-6"/>
          <w:sz w:val="22"/>
        </w:rPr>
        <w:t> </w:t>
      </w:r>
      <w:r>
        <w:rPr>
          <w:sz w:val="22"/>
        </w:rPr>
        <w:t>1.</w:t>
      </w:r>
    </w:p>
    <w:p>
      <w:pPr>
        <w:pStyle w:val="ListParagraph"/>
        <w:numPr>
          <w:ilvl w:val="0"/>
          <w:numId w:val="28"/>
        </w:numPr>
        <w:tabs>
          <w:tab w:pos="1949" w:val="left" w:leader="none"/>
          <w:tab w:pos="1950" w:val="left" w:leader="none"/>
        </w:tabs>
        <w:spacing w:line="240" w:lineRule="auto" w:before="59" w:after="0"/>
        <w:ind w:left="1949" w:right="882" w:hanging="539"/>
        <w:jc w:val="left"/>
        <w:rPr>
          <w:sz w:val="22"/>
        </w:rPr>
      </w:pPr>
      <w:r>
        <w:rPr>
          <w:sz w:val="22"/>
        </w:rPr>
        <w:t>Purchased equipment for $5,000 paying $3,500 in cash and the remainder due in 30 days.</w:t>
      </w:r>
    </w:p>
    <w:p>
      <w:pPr>
        <w:pStyle w:val="ListParagraph"/>
        <w:numPr>
          <w:ilvl w:val="0"/>
          <w:numId w:val="28"/>
        </w:numPr>
        <w:tabs>
          <w:tab w:pos="1949" w:val="left" w:leader="none"/>
          <w:tab w:pos="1950" w:val="left" w:leader="none"/>
        </w:tabs>
        <w:spacing w:line="240" w:lineRule="auto" w:before="60" w:after="0"/>
        <w:ind w:left="1949" w:right="0" w:hanging="540"/>
        <w:jc w:val="left"/>
        <w:rPr>
          <w:sz w:val="22"/>
        </w:rPr>
      </w:pPr>
      <w:r>
        <w:rPr>
          <w:sz w:val="22"/>
        </w:rPr>
        <w:t>Purchased supplies for $1,200</w:t>
      </w:r>
      <w:r>
        <w:rPr>
          <w:spacing w:val="-5"/>
          <w:sz w:val="22"/>
        </w:rPr>
        <w:t> </w:t>
      </w:r>
      <w:r>
        <w:rPr>
          <w:sz w:val="22"/>
        </w:rPr>
        <w:t>cash.</w:t>
      </w:r>
    </w:p>
    <w:p>
      <w:pPr>
        <w:pStyle w:val="ListParagraph"/>
        <w:numPr>
          <w:ilvl w:val="0"/>
          <w:numId w:val="28"/>
        </w:numPr>
        <w:tabs>
          <w:tab w:pos="1949" w:val="left" w:leader="none"/>
          <w:tab w:pos="1950" w:val="left" w:leader="none"/>
        </w:tabs>
        <w:spacing w:line="240" w:lineRule="auto" w:before="59" w:after="0"/>
        <w:ind w:left="1949" w:right="0" w:hanging="540"/>
        <w:jc w:val="left"/>
        <w:rPr>
          <w:sz w:val="22"/>
        </w:rPr>
      </w:pPr>
      <w:r>
        <w:rPr>
          <w:sz w:val="22"/>
        </w:rPr>
        <w:t>Received a bill from College Clarion for $200 for advertising in the campus</w:t>
      </w:r>
      <w:r>
        <w:rPr>
          <w:spacing w:val="-26"/>
          <w:sz w:val="22"/>
        </w:rPr>
        <w:t> </w:t>
      </w:r>
      <w:r>
        <w:rPr>
          <w:sz w:val="22"/>
        </w:rPr>
        <w:t>newspaper.</w:t>
      </w:r>
    </w:p>
    <w:p>
      <w:pPr>
        <w:pStyle w:val="ListParagraph"/>
        <w:numPr>
          <w:ilvl w:val="0"/>
          <w:numId w:val="28"/>
        </w:numPr>
        <w:tabs>
          <w:tab w:pos="1949" w:val="left" w:leader="none"/>
          <w:tab w:pos="1950" w:val="left" w:leader="none"/>
        </w:tabs>
        <w:spacing w:line="240" w:lineRule="auto" w:before="59" w:after="0"/>
        <w:ind w:left="1949" w:right="0" w:hanging="540"/>
        <w:jc w:val="left"/>
        <w:rPr>
          <w:sz w:val="22"/>
        </w:rPr>
      </w:pPr>
      <w:r>
        <w:rPr>
          <w:sz w:val="22"/>
        </w:rPr>
        <w:t>Cash receipts from customers for cleaning and laundry amounted to</w:t>
      </w:r>
      <w:r>
        <w:rPr>
          <w:spacing w:val="-16"/>
          <w:sz w:val="22"/>
        </w:rPr>
        <w:t> </w:t>
      </w:r>
      <w:r>
        <w:rPr>
          <w:sz w:val="22"/>
        </w:rPr>
        <w:t>$2,600.</w:t>
      </w:r>
    </w:p>
    <w:p>
      <w:pPr>
        <w:pStyle w:val="ListParagraph"/>
        <w:numPr>
          <w:ilvl w:val="0"/>
          <w:numId w:val="28"/>
        </w:numPr>
        <w:tabs>
          <w:tab w:pos="1949" w:val="left" w:leader="none"/>
          <w:tab w:pos="1950" w:val="left" w:leader="none"/>
        </w:tabs>
        <w:spacing w:line="240" w:lineRule="auto" w:before="59" w:after="0"/>
        <w:ind w:left="1949" w:right="0" w:hanging="540"/>
        <w:jc w:val="left"/>
        <w:rPr>
          <w:sz w:val="22"/>
        </w:rPr>
      </w:pPr>
      <w:r>
        <w:rPr>
          <w:sz w:val="22"/>
        </w:rPr>
        <w:t>Paid salaries of $600 to student</w:t>
      </w:r>
      <w:r>
        <w:rPr>
          <w:spacing w:val="-7"/>
          <w:sz w:val="22"/>
        </w:rPr>
        <w:t> </w:t>
      </w:r>
      <w:r>
        <w:rPr>
          <w:sz w:val="22"/>
        </w:rPr>
        <w:t>workers.</w:t>
      </w:r>
    </w:p>
    <w:p>
      <w:pPr>
        <w:pStyle w:val="ListParagraph"/>
        <w:numPr>
          <w:ilvl w:val="0"/>
          <w:numId w:val="28"/>
        </w:numPr>
        <w:tabs>
          <w:tab w:pos="1949" w:val="left" w:leader="none"/>
          <w:tab w:pos="1950" w:val="left" w:leader="none"/>
        </w:tabs>
        <w:spacing w:line="240" w:lineRule="auto" w:before="64" w:after="0"/>
        <w:ind w:left="1949" w:right="0" w:hanging="540"/>
        <w:jc w:val="left"/>
        <w:rPr>
          <w:sz w:val="22"/>
        </w:rPr>
      </w:pPr>
      <w:r>
        <w:rPr>
          <w:sz w:val="22"/>
        </w:rPr>
        <w:t>Billed the Tiger Tennis Team $480 for cleaning and laundry</w:t>
      </w:r>
      <w:r>
        <w:rPr>
          <w:spacing w:val="-16"/>
          <w:sz w:val="22"/>
        </w:rPr>
        <w:t> </w:t>
      </w:r>
      <w:r>
        <w:rPr>
          <w:sz w:val="22"/>
        </w:rPr>
        <w:t>services.</w:t>
      </w:r>
    </w:p>
    <w:p>
      <w:pPr>
        <w:pStyle w:val="ListParagraph"/>
        <w:numPr>
          <w:ilvl w:val="0"/>
          <w:numId w:val="28"/>
        </w:numPr>
        <w:tabs>
          <w:tab w:pos="1949" w:val="left" w:leader="none"/>
          <w:tab w:pos="1950" w:val="left" w:leader="none"/>
        </w:tabs>
        <w:spacing w:line="240" w:lineRule="auto" w:before="59" w:after="0"/>
        <w:ind w:left="1949" w:right="0" w:hanging="540"/>
        <w:jc w:val="left"/>
        <w:rPr>
          <w:sz w:val="22"/>
        </w:rPr>
      </w:pPr>
      <w:r>
        <w:rPr>
          <w:sz w:val="22"/>
        </w:rPr>
        <w:t>Paid $200 to College Clarion for advertising that was previously billed in Transaction</w:t>
      </w:r>
      <w:r>
        <w:rPr>
          <w:spacing w:val="-26"/>
          <w:sz w:val="22"/>
        </w:rPr>
        <w:t> </w:t>
      </w:r>
      <w:r>
        <w:rPr>
          <w:sz w:val="22"/>
        </w:rPr>
        <w:t>4.</w:t>
      </w:r>
    </w:p>
    <w:p>
      <w:pPr>
        <w:pStyle w:val="ListParagraph"/>
        <w:numPr>
          <w:ilvl w:val="0"/>
          <w:numId w:val="28"/>
        </w:numPr>
        <w:tabs>
          <w:tab w:pos="1949" w:val="left" w:leader="none"/>
          <w:tab w:pos="1950" w:val="left" w:leader="none"/>
        </w:tabs>
        <w:spacing w:line="240" w:lineRule="auto" w:before="59" w:after="0"/>
        <w:ind w:left="1949" w:right="0" w:hanging="540"/>
        <w:jc w:val="left"/>
        <w:rPr>
          <w:sz w:val="22"/>
        </w:rPr>
      </w:pPr>
      <w:r>
        <w:rPr>
          <w:sz w:val="22"/>
        </w:rPr>
        <w:t>Maria Martinez withdrew $1,300 from the business for living</w:t>
      </w:r>
      <w:r>
        <w:rPr>
          <w:spacing w:val="-14"/>
          <w:sz w:val="22"/>
        </w:rPr>
        <w:t> </w:t>
      </w:r>
      <w:r>
        <w:rPr>
          <w:sz w:val="22"/>
        </w:rPr>
        <w:t>expenses.</w:t>
      </w:r>
    </w:p>
    <w:p>
      <w:pPr>
        <w:pStyle w:val="ListParagraph"/>
        <w:numPr>
          <w:ilvl w:val="0"/>
          <w:numId w:val="28"/>
        </w:numPr>
        <w:tabs>
          <w:tab w:pos="1949" w:val="left" w:leader="none"/>
          <w:tab w:pos="1950" w:val="left" w:leader="none"/>
        </w:tabs>
        <w:spacing w:line="240" w:lineRule="auto" w:before="59" w:after="0"/>
        <w:ind w:left="1949" w:right="0" w:hanging="662"/>
        <w:jc w:val="left"/>
        <w:rPr>
          <w:sz w:val="22"/>
        </w:rPr>
      </w:pPr>
      <w:r>
        <w:rPr>
          <w:sz w:val="22"/>
        </w:rPr>
        <w:t>Incurred utility expenses for month on account,</w:t>
      </w:r>
      <w:r>
        <w:rPr>
          <w:spacing w:val="-9"/>
          <w:sz w:val="22"/>
        </w:rPr>
        <w:t> </w:t>
      </w:r>
      <w:r>
        <w:rPr>
          <w:sz w:val="22"/>
        </w:rPr>
        <w:t>$500.</w:t>
      </w:r>
    </w:p>
    <w:p>
      <w:pPr>
        <w:pStyle w:val="BodyText"/>
        <w:spacing w:before="9"/>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3"/>
        <w:gridCol w:w="2567"/>
        <w:gridCol w:w="3345"/>
        <w:gridCol w:w="1154"/>
        <w:gridCol w:w="1260"/>
      </w:tblGrid>
      <w:tr>
        <w:trPr>
          <w:trHeight w:val="502" w:hRule="atLeast"/>
        </w:trPr>
        <w:tc>
          <w:tcPr>
            <w:tcW w:w="953" w:type="dxa"/>
          </w:tcPr>
          <w:p>
            <w:pPr>
              <w:pStyle w:val="TableParagraph"/>
              <w:spacing w:line="247" w:lineRule="exact"/>
              <w:ind w:left="50"/>
              <w:rPr>
                <w:sz w:val="22"/>
              </w:rPr>
            </w:pPr>
            <w:r>
              <w:rPr>
                <w:sz w:val="22"/>
              </w:rPr>
              <w:t>Trans-</w:t>
            </w:r>
          </w:p>
          <w:p>
            <w:pPr>
              <w:pStyle w:val="TableParagraph"/>
              <w:spacing w:line="235" w:lineRule="exact" w:before="1"/>
              <w:ind w:left="50"/>
              <w:rPr>
                <w:sz w:val="22"/>
              </w:rPr>
            </w:pPr>
            <w:r>
              <w:rPr>
                <w:sz w:val="22"/>
              </w:rPr>
              <w:t>action</w:t>
            </w:r>
          </w:p>
        </w:tc>
        <w:tc>
          <w:tcPr>
            <w:tcW w:w="2567" w:type="dxa"/>
          </w:tcPr>
          <w:p>
            <w:pPr>
              <w:pStyle w:val="TableParagraph"/>
              <w:spacing w:line="247" w:lineRule="exact"/>
              <w:ind w:right="222"/>
              <w:jc w:val="right"/>
              <w:rPr>
                <w:sz w:val="22"/>
              </w:rPr>
            </w:pPr>
            <w:r>
              <w:rPr>
                <w:sz w:val="22"/>
              </w:rPr>
              <w:t>Accounts</w:t>
            </w:r>
          </w:p>
          <w:p>
            <w:pPr>
              <w:pStyle w:val="TableParagraph"/>
              <w:tabs>
                <w:tab w:pos="719" w:val="left" w:leader="none"/>
                <w:tab w:pos="1079" w:val="left" w:leader="none"/>
              </w:tabs>
              <w:spacing w:line="235" w:lineRule="exact" w:before="1"/>
              <w:ind w:right="128"/>
              <w:jc w:val="right"/>
              <w:rPr>
                <w:sz w:val="22"/>
              </w:rPr>
            </w:pPr>
            <w:r>
              <w:rPr>
                <w:sz w:val="22"/>
              </w:rPr>
              <w:t>Cash</w:t>
              <w:tab/>
              <w:t>+</w:t>
              <w:tab/>
              <w:t>Receivable</w:t>
            </w:r>
          </w:p>
        </w:tc>
        <w:tc>
          <w:tcPr>
            <w:tcW w:w="3345" w:type="dxa"/>
          </w:tcPr>
          <w:p>
            <w:pPr>
              <w:pStyle w:val="TableParagraph"/>
              <w:spacing w:before="6"/>
              <w:rPr>
                <w:sz w:val="21"/>
              </w:rPr>
            </w:pPr>
          </w:p>
          <w:p>
            <w:pPr>
              <w:pStyle w:val="TableParagraph"/>
              <w:tabs>
                <w:tab w:pos="489" w:val="left" w:leader="none"/>
                <w:tab w:pos="1839" w:val="left" w:leader="none"/>
                <w:tab w:pos="3099" w:val="left" w:leader="none"/>
              </w:tabs>
              <w:spacing w:line="235" w:lineRule="exact"/>
              <w:ind w:left="129"/>
              <w:rPr>
                <w:sz w:val="22"/>
              </w:rPr>
            </w:pPr>
            <w:r>
              <w:rPr>
                <w:sz w:val="22"/>
              </w:rPr>
              <w:t>+</w:t>
              <w:tab/>
              <w:t>Supplies </w:t>
            </w:r>
            <w:r>
              <w:rPr>
                <w:spacing w:val="20"/>
                <w:sz w:val="22"/>
              </w:rPr>
              <w:t> </w:t>
            </w:r>
            <w:r>
              <w:rPr>
                <w:sz w:val="22"/>
              </w:rPr>
              <w:t>+</w:t>
              <w:tab/>
              <w:t>Equipment</w:t>
              <w:tab/>
              <w:t>=</w:t>
            </w:r>
          </w:p>
        </w:tc>
        <w:tc>
          <w:tcPr>
            <w:tcW w:w="1154" w:type="dxa"/>
          </w:tcPr>
          <w:p>
            <w:pPr>
              <w:pStyle w:val="TableParagraph"/>
              <w:spacing w:line="247" w:lineRule="exact"/>
              <w:ind w:left="114"/>
              <w:rPr>
                <w:sz w:val="22"/>
              </w:rPr>
            </w:pPr>
            <w:r>
              <w:rPr>
                <w:sz w:val="22"/>
              </w:rPr>
              <w:t>Accounts</w:t>
            </w:r>
          </w:p>
          <w:p>
            <w:pPr>
              <w:pStyle w:val="TableParagraph"/>
              <w:spacing w:line="235" w:lineRule="exact" w:before="1"/>
              <w:ind w:left="204"/>
              <w:rPr>
                <w:sz w:val="22"/>
              </w:rPr>
            </w:pPr>
            <w:r>
              <w:rPr>
                <w:sz w:val="22"/>
              </w:rPr>
              <w:t>Payable</w:t>
            </w:r>
          </w:p>
        </w:tc>
        <w:tc>
          <w:tcPr>
            <w:tcW w:w="1260" w:type="dxa"/>
          </w:tcPr>
          <w:p>
            <w:pPr>
              <w:pStyle w:val="TableParagraph"/>
              <w:spacing w:line="247" w:lineRule="exact"/>
              <w:ind w:right="49"/>
              <w:jc w:val="right"/>
              <w:rPr>
                <w:sz w:val="22"/>
              </w:rPr>
            </w:pPr>
            <w:r>
              <w:rPr>
                <w:sz w:val="22"/>
              </w:rPr>
              <w:t>Owner’s</w:t>
            </w:r>
          </w:p>
          <w:p>
            <w:pPr>
              <w:pStyle w:val="TableParagraph"/>
              <w:tabs>
                <w:tab w:pos="359" w:val="left" w:leader="none"/>
              </w:tabs>
              <w:spacing w:line="235" w:lineRule="exact" w:before="1"/>
              <w:ind w:right="81"/>
              <w:jc w:val="right"/>
              <w:rPr>
                <w:sz w:val="22"/>
              </w:rPr>
            </w:pPr>
            <w:r>
              <w:rPr>
                <w:sz w:val="22"/>
              </w:rPr>
              <w:t>+</w:t>
              <w:tab/>
              <w:t>Capital</w:t>
            </w:r>
          </w:p>
        </w:tc>
      </w:tr>
      <w:tr>
        <w:trPr>
          <w:trHeight w:val="248" w:hRule="atLeast"/>
        </w:trPr>
        <w:tc>
          <w:tcPr>
            <w:tcW w:w="953" w:type="dxa"/>
          </w:tcPr>
          <w:p>
            <w:pPr>
              <w:pStyle w:val="TableParagraph"/>
              <w:spacing w:line="228" w:lineRule="exact"/>
              <w:ind w:left="231"/>
              <w:rPr>
                <w:sz w:val="22"/>
              </w:rPr>
            </w:pPr>
            <w:r>
              <w:rPr>
                <w:sz w:val="22"/>
              </w:rPr>
              <w:t>(1)</w:t>
            </w:r>
          </w:p>
        </w:tc>
        <w:tc>
          <w:tcPr>
            <w:tcW w:w="2567" w:type="dxa"/>
          </w:tcPr>
          <w:p>
            <w:pPr>
              <w:pStyle w:val="TableParagraph"/>
              <w:rPr>
                <w:rFonts w:ascii="Times New Roman"/>
                <w:sz w:val="18"/>
              </w:rPr>
            </w:pPr>
          </w:p>
        </w:tc>
        <w:tc>
          <w:tcPr>
            <w:tcW w:w="3345" w:type="dxa"/>
          </w:tcPr>
          <w:p>
            <w:pPr>
              <w:pStyle w:val="TableParagraph"/>
              <w:rPr>
                <w:rFonts w:ascii="Times New Roman"/>
                <w:sz w:val="18"/>
              </w:rPr>
            </w:pPr>
          </w:p>
        </w:tc>
        <w:tc>
          <w:tcPr>
            <w:tcW w:w="1154" w:type="dxa"/>
          </w:tcPr>
          <w:p>
            <w:pPr>
              <w:pStyle w:val="TableParagraph"/>
              <w:rPr>
                <w:rFonts w:ascii="Times New Roman"/>
                <w:sz w:val="18"/>
              </w:rPr>
            </w:pPr>
          </w:p>
        </w:tc>
        <w:tc>
          <w:tcPr>
            <w:tcW w:w="1260" w:type="dxa"/>
          </w:tcPr>
          <w:p>
            <w:pPr>
              <w:pStyle w:val="TableParagraph"/>
              <w:rPr>
                <w:rFonts w:ascii="Times New Roman"/>
                <w:sz w:val="18"/>
              </w:rPr>
            </w:pPr>
          </w:p>
        </w:tc>
      </w:tr>
    </w:tbl>
    <w:p>
      <w:pPr>
        <w:pStyle w:val="BodyText"/>
        <w:spacing w:before="1"/>
        <w:ind w:left="1229"/>
      </w:pPr>
      <w:r>
        <w:rPr/>
        <w:t>——————————————————————————————————————————</w:t>
      </w:r>
    </w:p>
    <w:p>
      <w:pPr>
        <w:pStyle w:val="BodyText"/>
        <w:spacing w:line="237" w:lineRule="auto" w:before="3"/>
        <w:ind w:left="1410" w:right="9576" w:hanging="182"/>
      </w:pPr>
      <w:r>
        <w:rPr/>
        <w:t>Balance (2)</w:t>
      </w:r>
    </w:p>
    <w:p>
      <w:pPr>
        <w:pStyle w:val="BodyText"/>
        <w:spacing w:before="1"/>
        <w:ind w:left="1229"/>
      </w:pPr>
      <w:r>
        <w:rPr/>
        <w:t>——————————————————————————————————————————</w:t>
      </w:r>
    </w:p>
    <w:p>
      <w:pPr>
        <w:pStyle w:val="BodyText"/>
        <w:spacing w:before="2"/>
        <w:ind w:left="1410" w:right="9576" w:hanging="182"/>
      </w:pPr>
      <w:r>
        <w:rPr/>
        <w:t>Balance (3)</w:t>
      </w:r>
    </w:p>
    <w:p>
      <w:pPr>
        <w:pStyle w:val="BodyText"/>
        <w:spacing w:line="251" w:lineRule="exact"/>
        <w:ind w:left="1229"/>
      </w:pPr>
      <w:r>
        <w:rPr/>
        <w:t>——————————————————————————————————————————</w:t>
      </w:r>
    </w:p>
    <w:p>
      <w:pPr>
        <w:pStyle w:val="BodyText"/>
        <w:spacing w:before="1"/>
        <w:ind w:left="1410" w:right="9576" w:hanging="182"/>
      </w:pPr>
      <w:r>
        <w:rPr/>
        <w:t>Balance (4)</w:t>
      </w:r>
    </w:p>
    <w:p>
      <w:pPr>
        <w:pStyle w:val="BodyText"/>
        <w:spacing w:line="251" w:lineRule="exact"/>
        <w:ind w:left="1229"/>
      </w:pPr>
      <w:r>
        <w:rPr/>
        <w:t>——————————————————————————————————————————</w:t>
      </w:r>
    </w:p>
    <w:p>
      <w:pPr>
        <w:pStyle w:val="BodyText"/>
        <w:spacing w:before="2"/>
        <w:ind w:left="1410" w:right="9576" w:hanging="182"/>
      </w:pPr>
      <w:r>
        <w:rPr/>
        <w:t>Balance (5)</w:t>
      </w:r>
    </w:p>
    <w:p>
      <w:pPr>
        <w:pStyle w:val="BodyText"/>
        <w:spacing w:line="251" w:lineRule="exact"/>
        <w:ind w:left="1229"/>
      </w:pPr>
      <w:r>
        <w:rPr/>
        <w:t>——————————————————————————————————————————</w:t>
      </w:r>
    </w:p>
    <w:p>
      <w:pPr>
        <w:pStyle w:val="BodyText"/>
        <w:spacing w:before="1"/>
        <w:ind w:left="1410" w:right="9576" w:hanging="182"/>
      </w:pPr>
      <w:r>
        <w:rPr/>
        <w:t>Balance (6)</w:t>
      </w:r>
    </w:p>
    <w:p>
      <w:pPr>
        <w:pStyle w:val="BodyText"/>
        <w:spacing w:line="251" w:lineRule="exact" w:before="3"/>
        <w:ind w:left="1229"/>
      </w:pPr>
      <w:r>
        <w:rPr/>
        <w:t>——————————————————————————————————————————</w:t>
      </w:r>
    </w:p>
    <w:p>
      <w:pPr>
        <w:pStyle w:val="BodyText"/>
        <w:ind w:left="1410" w:right="9576" w:hanging="182"/>
      </w:pPr>
      <w:r>
        <w:rPr/>
        <w:t>Balance (7)</w:t>
      </w:r>
    </w:p>
    <w:p>
      <w:pPr>
        <w:pStyle w:val="BodyText"/>
        <w:spacing w:line="251" w:lineRule="exact" w:before="1"/>
        <w:ind w:left="1229"/>
      </w:pPr>
      <w:r>
        <w:rPr/>
        <w:t>——————————————————————————————————————————</w:t>
      </w:r>
    </w:p>
    <w:p>
      <w:pPr>
        <w:pStyle w:val="BodyText"/>
        <w:ind w:left="1410" w:right="9576" w:hanging="182"/>
      </w:pPr>
      <w:r>
        <w:rPr/>
        <w:t>Balance (8)</w:t>
      </w:r>
    </w:p>
    <w:p>
      <w:pPr>
        <w:pStyle w:val="BodyText"/>
        <w:spacing w:line="251" w:lineRule="exact" w:before="1"/>
        <w:ind w:left="1229"/>
      </w:pPr>
      <w:r>
        <w:rPr/>
        <w:t>——————————————————————————————————————————</w:t>
      </w:r>
    </w:p>
    <w:p>
      <w:pPr>
        <w:pStyle w:val="BodyText"/>
        <w:ind w:left="1410" w:right="9576" w:hanging="182"/>
      </w:pPr>
      <w:r>
        <w:rPr/>
        <w:t>Balance (9)</w:t>
      </w:r>
    </w:p>
    <w:p>
      <w:pPr>
        <w:pStyle w:val="BodyText"/>
        <w:spacing w:before="1"/>
        <w:ind w:left="1229"/>
      </w:pPr>
      <w:r>
        <w:rPr/>
        <w:t>——————————————————————————————————————————</w:t>
      </w:r>
    </w:p>
    <w:p>
      <w:pPr>
        <w:spacing w:after="0"/>
        <w:sectPr>
          <w:pgSz w:w="12240" w:h="15840"/>
          <w:pgMar w:header="1024" w:footer="0" w:top="1320" w:bottom="280" w:left="220" w:right="400"/>
        </w:sectPr>
      </w:pPr>
    </w:p>
    <w:p>
      <w:pPr>
        <w:tabs>
          <w:tab w:pos="2345" w:val="left" w:leader="none"/>
        </w:tabs>
        <w:spacing w:before="190"/>
        <w:ind w:left="1085" w:right="0" w:firstLine="0"/>
        <w:jc w:val="left"/>
        <w:rPr>
          <w:sz w:val="22"/>
        </w:rPr>
      </w:pPr>
      <w:r>
        <w:rPr>
          <w:b/>
          <w:sz w:val="22"/>
        </w:rPr>
        <w:t>Ex.</w:t>
      </w:r>
      <w:r>
        <w:rPr>
          <w:b/>
          <w:spacing w:val="-2"/>
          <w:sz w:val="22"/>
        </w:rPr>
        <w:t> </w:t>
      </w:r>
      <w:r>
        <w:rPr>
          <w:b/>
          <w:sz w:val="22"/>
        </w:rPr>
        <w:t>207</w:t>
        <w:tab/>
      </w:r>
      <w:r>
        <w:rPr>
          <w:sz w:val="22"/>
        </w:rPr>
        <w:t>(Cont’d)</w:t>
      </w:r>
    </w:p>
    <w:p>
      <w:pPr>
        <w:pStyle w:val="BodyText"/>
        <w:spacing w:before="5"/>
      </w:pPr>
    </w:p>
    <w:p>
      <w:pPr>
        <w:pStyle w:val="BodyText"/>
        <w:spacing w:line="237" w:lineRule="auto"/>
        <w:ind w:left="1144" w:right="9719" w:hanging="59"/>
      </w:pPr>
      <w:r>
        <w:rPr/>
        <w:t>Balance (10)</w:t>
      </w:r>
    </w:p>
    <w:p>
      <w:pPr>
        <w:pStyle w:val="BodyText"/>
        <w:spacing w:before="1"/>
        <w:ind w:left="1085"/>
      </w:pPr>
      <w:r>
        <w:rPr/>
        <w:t>——————————————————————————————————————————</w:t>
      </w:r>
    </w:p>
    <w:p>
      <w:pPr>
        <w:pStyle w:val="BodyText"/>
        <w:spacing w:before="1"/>
        <w:ind w:left="1085"/>
      </w:pPr>
      <w:r>
        <w:rPr/>
        <w:t>Totals</w:t>
      </w:r>
    </w:p>
    <w:p>
      <w:pPr>
        <w:pStyle w:val="BodyText"/>
        <w:spacing w:before="3"/>
        <w:rPr>
          <w:sz w:val="14"/>
        </w:rPr>
      </w:pPr>
      <w:r>
        <w:rPr/>
        <w:pict>
          <v:shape style="position:absolute;margin-left:65.270004pt;margin-top:10.175915pt;width:463.45pt;height:2.4pt;mso-position-horizontal-relative:page;mso-position-vertical-relative:paragraph;z-index:-15727104;mso-wrap-distance-left:0;mso-wrap-distance-right:0" coordorigin="1305,204" coordsize="9269,48" path="m10574,237l1305,237,1305,252,10574,252,10574,237xm10574,204l1305,204,1305,218,10574,218,10574,204xe" filled="true" fillcolor="#000000" stroked="false">
            <v:path arrowok="t"/>
            <v:fill type="solid"/>
            <w10:wrap type="topAndBottom"/>
          </v:shape>
        </w:pict>
      </w:r>
    </w:p>
    <w:p>
      <w:pPr>
        <w:pStyle w:val="BodyText"/>
        <w:spacing w:before="1" w:after="1"/>
        <w:rPr>
          <w:sz w:val="20"/>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5"/>
        <w:gridCol w:w="1221"/>
        <w:gridCol w:w="1304"/>
        <w:gridCol w:w="1729"/>
        <w:gridCol w:w="1616"/>
        <w:gridCol w:w="1153"/>
        <w:gridCol w:w="1352"/>
      </w:tblGrid>
      <w:tr>
        <w:trPr>
          <w:trHeight w:val="898" w:hRule="atLeast"/>
        </w:trPr>
        <w:tc>
          <w:tcPr>
            <w:tcW w:w="3520" w:type="dxa"/>
            <w:gridSpan w:val="3"/>
          </w:tcPr>
          <w:p>
            <w:pPr>
              <w:pStyle w:val="TableParagraph"/>
              <w:spacing w:line="247" w:lineRule="exact"/>
              <w:ind w:left="50"/>
              <w:rPr>
                <w:b/>
                <w:sz w:val="22"/>
              </w:rPr>
            </w:pPr>
            <w:r>
              <w:rPr>
                <w:b/>
                <w:sz w:val="22"/>
              </w:rPr>
              <w:t>Solution 207</w:t>
            </w:r>
          </w:p>
          <w:p>
            <w:pPr>
              <w:pStyle w:val="TableParagraph"/>
              <w:tabs>
                <w:tab w:pos="2389" w:val="left" w:leader="none"/>
              </w:tabs>
              <w:spacing w:before="116"/>
              <w:ind w:left="50"/>
              <w:rPr>
                <w:sz w:val="22"/>
              </w:rPr>
            </w:pPr>
            <w:r>
              <w:rPr>
                <w:sz w:val="22"/>
              </w:rPr>
              <w:t>Trans-</w:t>
              <w:tab/>
              <w:t>Accounts</w:t>
            </w:r>
          </w:p>
          <w:p>
            <w:pPr>
              <w:pStyle w:val="TableParagraph"/>
              <w:tabs>
                <w:tab w:pos="1219" w:val="left" w:leader="none"/>
                <w:tab w:pos="1939" w:val="left" w:leader="none"/>
                <w:tab w:pos="2299" w:val="left" w:leader="none"/>
              </w:tabs>
              <w:spacing w:before="2"/>
              <w:ind w:left="50"/>
              <w:rPr>
                <w:sz w:val="22"/>
              </w:rPr>
            </w:pPr>
            <w:r>
              <w:rPr>
                <w:sz w:val="22"/>
              </w:rPr>
              <w:t>action</w:t>
              <w:tab/>
              <w:t>Cash</w:t>
              <w:tab/>
              <w:t>+</w:t>
              <w:tab/>
              <w:t>Receivable</w:t>
            </w:r>
          </w:p>
        </w:tc>
        <w:tc>
          <w:tcPr>
            <w:tcW w:w="3345" w:type="dxa"/>
            <w:gridSpan w:val="2"/>
          </w:tcPr>
          <w:p>
            <w:pPr>
              <w:pStyle w:val="TableParagraph"/>
              <w:rPr>
                <w:sz w:val="24"/>
              </w:rPr>
            </w:pPr>
          </w:p>
          <w:p>
            <w:pPr>
              <w:pStyle w:val="TableParagraph"/>
              <w:spacing w:before="8"/>
              <w:rPr>
                <w:sz w:val="29"/>
              </w:rPr>
            </w:pPr>
          </w:p>
          <w:p>
            <w:pPr>
              <w:pStyle w:val="TableParagraph"/>
              <w:tabs>
                <w:tab w:pos="489" w:val="left" w:leader="none"/>
                <w:tab w:pos="1839" w:val="left" w:leader="none"/>
                <w:tab w:pos="3099" w:val="left" w:leader="none"/>
              </w:tabs>
              <w:ind w:left="130"/>
              <w:rPr>
                <w:sz w:val="22"/>
              </w:rPr>
            </w:pPr>
            <w:r>
              <w:rPr>
                <w:sz w:val="22"/>
              </w:rPr>
              <w:t>+</w:t>
              <w:tab/>
              <w:t>Supplies </w:t>
            </w:r>
            <w:r>
              <w:rPr>
                <w:spacing w:val="21"/>
                <w:sz w:val="22"/>
              </w:rPr>
              <w:t> </w:t>
            </w:r>
            <w:r>
              <w:rPr>
                <w:sz w:val="22"/>
              </w:rPr>
              <w:t>+</w:t>
              <w:tab/>
              <w:t>Equipment</w:t>
              <w:tab/>
              <w:t>=</w:t>
            </w:r>
          </w:p>
        </w:tc>
        <w:tc>
          <w:tcPr>
            <w:tcW w:w="1153" w:type="dxa"/>
          </w:tcPr>
          <w:p>
            <w:pPr>
              <w:pStyle w:val="TableParagraph"/>
              <w:spacing w:before="6"/>
              <w:rPr>
                <w:sz w:val="31"/>
              </w:rPr>
            </w:pPr>
          </w:p>
          <w:p>
            <w:pPr>
              <w:pStyle w:val="TableParagraph"/>
              <w:ind w:left="205" w:right="113" w:hanging="90"/>
              <w:rPr>
                <w:sz w:val="22"/>
              </w:rPr>
            </w:pPr>
            <w:r>
              <w:rPr>
                <w:sz w:val="22"/>
              </w:rPr>
              <w:t>Accounts Payable</w:t>
            </w:r>
          </w:p>
        </w:tc>
        <w:tc>
          <w:tcPr>
            <w:tcW w:w="1352" w:type="dxa"/>
          </w:tcPr>
          <w:p>
            <w:pPr>
              <w:pStyle w:val="TableParagraph"/>
              <w:spacing w:before="6"/>
              <w:rPr>
                <w:sz w:val="31"/>
              </w:rPr>
            </w:pPr>
          </w:p>
          <w:p>
            <w:pPr>
              <w:pStyle w:val="TableParagraph"/>
              <w:ind w:right="79"/>
              <w:jc w:val="right"/>
              <w:rPr>
                <w:sz w:val="22"/>
              </w:rPr>
            </w:pPr>
            <w:r>
              <w:rPr>
                <w:sz w:val="22"/>
              </w:rPr>
              <w:t>Owner’s</w:t>
            </w:r>
          </w:p>
          <w:p>
            <w:pPr>
              <w:pStyle w:val="TableParagraph"/>
              <w:tabs>
                <w:tab w:pos="359" w:val="left" w:leader="none"/>
              </w:tabs>
              <w:spacing w:before="2"/>
              <w:ind w:right="172"/>
              <w:jc w:val="right"/>
              <w:rPr>
                <w:sz w:val="22"/>
              </w:rPr>
            </w:pPr>
            <w:r>
              <w:rPr>
                <w:sz w:val="22"/>
              </w:rPr>
              <w:t>+</w:t>
              <w:tab/>
              <w:t>Capital</w:t>
            </w:r>
          </w:p>
        </w:tc>
      </w:tr>
      <w:tr>
        <w:trPr>
          <w:trHeight w:val="274" w:hRule="atLeast"/>
        </w:trPr>
        <w:tc>
          <w:tcPr>
            <w:tcW w:w="3520" w:type="dxa"/>
            <w:gridSpan w:val="3"/>
          </w:tcPr>
          <w:p>
            <w:pPr>
              <w:pStyle w:val="TableParagraph"/>
              <w:tabs>
                <w:tab w:pos="1016" w:val="left" w:leader="none"/>
              </w:tabs>
              <w:spacing w:line="233" w:lineRule="exact" w:before="21"/>
              <w:ind w:left="231"/>
              <w:rPr>
                <w:sz w:val="22"/>
              </w:rPr>
            </w:pPr>
            <w:r>
              <w:rPr>
                <w:sz w:val="22"/>
              </w:rPr>
              <w:t>(1)</w:t>
              <w:tab/>
              <w:t>+$25,000</w:t>
            </w:r>
          </w:p>
        </w:tc>
        <w:tc>
          <w:tcPr>
            <w:tcW w:w="3345" w:type="dxa"/>
            <w:gridSpan w:val="2"/>
          </w:tcPr>
          <w:p>
            <w:pPr>
              <w:pStyle w:val="TableParagraph"/>
              <w:rPr>
                <w:rFonts w:ascii="Times New Roman"/>
                <w:sz w:val="20"/>
              </w:rPr>
            </w:pPr>
          </w:p>
        </w:tc>
        <w:tc>
          <w:tcPr>
            <w:tcW w:w="1153" w:type="dxa"/>
          </w:tcPr>
          <w:p>
            <w:pPr>
              <w:pStyle w:val="TableParagraph"/>
              <w:rPr>
                <w:rFonts w:ascii="Times New Roman"/>
                <w:sz w:val="20"/>
              </w:rPr>
            </w:pPr>
          </w:p>
        </w:tc>
        <w:tc>
          <w:tcPr>
            <w:tcW w:w="1352" w:type="dxa"/>
          </w:tcPr>
          <w:p>
            <w:pPr>
              <w:pStyle w:val="TableParagraph"/>
              <w:spacing w:line="233" w:lineRule="exact" w:before="21"/>
              <w:ind w:right="47"/>
              <w:jc w:val="right"/>
              <w:rPr>
                <w:sz w:val="22"/>
              </w:rPr>
            </w:pPr>
            <w:r>
              <w:rPr>
                <w:sz w:val="22"/>
              </w:rPr>
              <w:t>+$25,000</w:t>
            </w:r>
          </w:p>
        </w:tc>
      </w:tr>
      <w:tr>
        <w:trPr>
          <w:trHeight w:val="249" w:hRule="atLeast"/>
        </w:trPr>
        <w:tc>
          <w:tcPr>
            <w:tcW w:w="9370" w:type="dxa"/>
            <w:gridSpan w:val="7"/>
          </w:tcPr>
          <w:p>
            <w:pPr>
              <w:pStyle w:val="TableParagraph"/>
              <w:spacing w:line="230" w:lineRule="exact"/>
              <w:ind w:left="50"/>
              <w:rPr>
                <w:sz w:val="22"/>
              </w:rPr>
            </w:pPr>
            <w:r>
              <w:rPr>
                <w:sz w:val="22"/>
              </w:rPr>
              <w:t>——————————————————————————————————————————</w:t>
            </w:r>
          </w:p>
        </w:tc>
      </w:tr>
      <w:tr>
        <w:trPr>
          <w:trHeight w:val="258" w:hRule="atLeast"/>
        </w:trPr>
        <w:tc>
          <w:tcPr>
            <w:tcW w:w="995" w:type="dxa"/>
          </w:tcPr>
          <w:p>
            <w:pPr>
              <w:pStyle w:val="TableParagraph"/>
              <w:spacing w:line="231" w:lineRule="exact"/>
              <w:ind w:left="50"/>
              <w:rPr>
                <w:sz w:val="22"/>
              </w:rPr>
            </w:pPr>
            <w:r>
              <w:rPr>
                <w:sz w:val="22"/>
              </w:rPr>
              <w:t>Balance</w:t>
            </w:r>
          </w:p>
        </w:tc>
        <w:tc>
          <w:tcPr>
            <w:tcW w:w="2525" w:type="dxa"/>
            <w:gridSpan w:val="2"/>
          </w:tcPr>
          <w:p>
            <w:pPr>
              <w:pStyle w:val="TableParagraph"/>
              <w:spacing w:line="231" w:lineRule="exact"/>
              <w:ind w:left="149"/>
              <w:rPr>
                <w:sz w:val="22"/>
              </w:rPr>
            </w:pPr>
            <w:r>
              <w:rPr>
                <w:sz w:val="22"/>
              </w:rPr>
              <w:t>$25,000</w:t>
            </w:r>
          </w:p>
        </w:tc>
        <w:tc>
          <w:tcPr>
            <w:tcW w:w="3345" w:type="dxa"/>
            <w:gridSpan w:val="2"/>
          </w:tcPr>
          <w:p>
            <w:pPr>
              <w:pStyle w:val="TableParagraph"/>
              <w:rPr>
                <w:rFonts w:ascii="Times New Roman"/>
                <w:sz w:val="18"/>
              </w:rPr>
            </w:pPr>
          </w:p>
        </w:tc>
        <w:tc>
          <w:tcPr>
            <w:tcW w:w="1153" w:type="dxa"/>
          </w:tcPr>
          <w:p>
            <w:pPr>
              <w:pStyle w:val="TableParagraph"/>
              <w:rPr>
                <w:rFonts w:ascii="Times New Roman"/>
                <w:sz w:val="18"/>
              </w:rPr>
            </w:pPr>
          </w:p>
        </w:tc>
        <w:tc>
          <w:tcPr>
            <w:tcW w:w="1352" w:type="dxa"/>
          </w:tcPr>
          <w:p>
            <w:pPr>
              <w:pStyle w:val="TableParagraph"/>
              <w:spacing w:line="231" w:lineRule="exact"/>
              <w:ind w:right="47"/>
              <w:jc w:val="right"/>
              <w:rPr>
                <w:sz w:val="22"/>
              </w:rPr>
            </w:pPr>
            <w:r>
              <w:rPr>
                <w:sz w:val="22"/>
              </w:rPr>
              <w:t>$25,000</w:t>
            </w:r>
          </w:p>
        </w:tc>
      </w:tr>
      <w:tr>
        <w:trPr>
          <w:trHeight w:val="250" w:hRule="atLeast"/>
        </w:trPr>
        <w:tc>
          <w:tcPr>
            <w:tcW w:w="995" w:type="dxa"/>
          </w:tcPr>
          <w:p>
            <w:pPr>
              <w:pStyle w:val="TableParagraph"/>
              <w:spacing w:line="231" w:lineRule="exact"/>
              <w:ind w:left="231"/>
              <w:rPr>
                <w:sz w:val="22"/>
              </w:rPr>
            </w:pPr>
            <w:r>
              <w:rPr>
                <w:sz w:val="22"/>
              </w:rPr>
              <w:t>(2)</w:t>
            </w:r>
          </w:p>
        </w:tc>
        <w:tc>
          <w:tcPr>
            <w:tcW w:w="2525" w:type="dxa"/>
            <w:gridSpan w:val="2"/>
          </w:tcPr>
          <w:p>
            <w:pPr>
              <w:pStyle w:val="TableParagraph"/>
              <w:spacing w:line="231" w:lineRule="exact"/>
              <w:ind w:left="210"/>
              <w:rPr>
                <w:sz w:val="22"/>
              </w:rPr>
            </w:pPr>
            <w:r>
              <w:rPr>
                <w:sz w:val="22"/>
              </w:rPr>
              <w:t>– 3,500</w:t>
            </w:r>
          </w:p>
        </w:tc>
        <w:tc>
          <w:tcPr>
            <w:tcW w:w="3345" w:type="dxa"/>
            <w:gridSpan w:val="2"/>
          </w:tcPr>
          <w:p>
            <w:pPr>
              <w:pStyle w:val="TableParagraph"/>
              <w:spacing w:line="231" w:lineRule="exact"/>
              <w:ind w:left="2028"/>
              <w:rPr>
                <w:sz w:val="22"/>
              </w:rPr>
            </w:pPr>
            <w:r>
              <w:rPr>
                <w:sz w:val="22"/>
              </w:rPr>
              <w:t>+$5,000</w:t>
            </w:r>
          </w:p>
        </w:tc>
        <w:tc>
          <w:tcPr>
            <w:tcW w:w="1153" w:type="dxa"/>
          </w:tcPr>
          <w:p>
            <w:pPr>
              <w:pStyle w:val="TableParagraph"/>
              <w:spacing w:line="231" w:lineRule="exact"/>
              <w:ind w:right="136"/>
              <w:jc w:val="right"/>
              <w:rPr>
                <w:sz w:val="22"/>
              </w:rPr>
            </w:pPr>
            <w:r>
              <w:rPr>
                <w:sz w:val="22"/>
              </w:rPr>
              <w:t>+$1,500</w:t>
            </w:r>
          </w:p>
        </w:tc>
        <w:tc>
          <w:tcPr>
            <w:tcW w:w="1352" w:type="dxa"/>
          </w:tcPr>
          <w:p>
            <w:pPr>
              <w:pStyle w:val="TableParagraph"/>
              <w:rPr>
                <w:rFonts w:ascii="Times New Roman"/>
                <w:sz w:val="18"/>
              </w:rPr>
            </w:pPr>
          </w:p>
        </w:tc>
      </w:tr>
      <w:tr>
        <w:trPr>
          <w:trHeight w:val="249" w:hRule="atLeast"/>
        </w:trPr>
        <w:tc>
          <w:tcPr>
            <w:tcW w:w="9370" w:type="dxa"/>
            <w:gridSpan w:val="7"/>
          </w:tcPr>
          <w:p>
            <w:pPr>
              <w:pStyle w:val="TableParagraph"/>
              <w:spacing w:line="230" w:lineRule="exact"/>
              <w:ind w:left="50"/>
              <w:rPr>
                <w:sz w:val="22"/>
              </w:rPr>
            </w:pPr>
            <w:r>
              <w:rPr>
                <w:sz w:val="22"/>
              </w:rPr>
              <w:t>——————————————————————————————————————————</w:t>
            </w:r>
          </w:p>
        </w:tc>
      </w:tr>
      <w:tr>
        <w:trPr>
          <w:trHeight w:val="258" w:hRule="atLeast"/>
        </w:trPr>
        <w:tc>
          <w:tcPr>
            <w:tcW w:w="995" w:type="dxa"/>
          </w:tcPr>
          <w:p>
            <w:pPr>
              <w:pStyle w:val="TableParagraph"/>
              <w:spacing w:line="231" w:lineRule="exact"/>
              <w:ind w:left="50"/>
              <w:rPr>
                <w:sz w:val="22"/>
              </w:rPr>
            </w:pPr>
            <w:r>
              <w:rPr>
                <w:sz w:val="22"/>
              </w:rPr>
              <w:t>Balance</w:t>
            </w:r>
          </w:p>
        </w:tc>
        <w:tc>
          <w:tcPr>
            <w:tcW w:w="2525" w:type="dxa"/>
            <w:gridSpan w:val="2"/>
          </w:tcPr>
          <w:p>
            <w:pPr>
              <w:pStyle w:val="TableParagraph"/>
              <w:spacing w:line="231" w:lineRule="exact"/>
              <w:ind w:left="149"/>
              <w:rPr>
                <w:sz w:val="22"/>
              </w:rPr>
            </w:pPr>
            <w:r>
              <w:rPr>
                <w:sz w:val="22"/>
              </w:rPr>
              <w:t>$21,500</w:t>
            </w:r>
          </w:p>
        </w:tc>
        <w:tc>
          <w:tcPr>
            <w:tcW w:w="1729" w:type="dxa"/>
          </w:tcPr>
          <w:p>
            <w:pPr>
              <w:pStyle w:val="TableParagraph"/>
              <w:rPr>
                <w:rFonts w:ascii="Times New Roman"/>
                <w:sz w:val="18"/>
              </w:rPr>
            </w:pPr>
          </w:p>
        </w:tc>
        <w:tc>
          <w:tcPr>
            <w:tcW w:w="1616" w:type="dxa"/>
          </w:tcPr>
          <w:p>
            <w:pPr>
              <w:pStyle w:val="TableParagraph"/>
              <w:spacing w:line="231" w:lineRule="exact"/>
              <w:ind w:left="409" w:right="493"/>
              <w:jc w:val="center"/>
              <w:rPr>
                <w:sz w:val="22"/>
              </w:rPr>
            </w:pPr>
            <w:r>
              <w:rPr>
                <w:sz w:val="22"/>
              </w:rPr>
              <w:t>$5,000</w:t>
            </w:r>
          </w:p>
        </w:tc>
        <w:tc>
          <w:tcPr>
            <w:tcW w:w="1153" w:type="dxa"/>
          </w:tcPr>
          <w:p>
            <w:pPr>
              <w:pStyle w:val="TableParagraph"/>
              <w:spacing w:line="231" w:lineRule="exact"/>
              <w:ind w:right="136"/>
              <w:jc w:val="right"/>
              <w:rPr>
                <w:sz w:val="22"/>
              </w:rPr>
            </w:pPr>
            <w:r>
              <w:rPr>
                <w:sz w:val="22"/>
              </w:rPr>
              <w:t>$1,500</w:t>
            </w:r>
          </w:p>
        </w:tc>
        <w:tc>
          <w:tcPr>
            <w:tcW w:w="1352" w:type="dxa"/>
          </w:tcPr>
          <w:p>
            <w:pPr>
              <w:pStyle w:val="TableParagraph"/>
              <w:spacing w:line="231" w:lineRule="exact"/>
              <w:ind w:right="47"/>
              <w:jc w:val="right"/>
              <w:rPr>
                <w:sz w:val="22"/>
              </w:rPr>
            </w:pPr>
            <w:r>
              <w:rPr>
                <w:sz w:val="22"/>
              </w:rPr>
              <w:t>$25,000</w:t>
            </w:r>
          </w:p>
        </w:tc>
      </w:tr>
      <w:tr>
        <w:trPr>
          <w:trHeight w:val="250" w:hRule="atLeast"/>
        </w:trPr>
        <w:tc>
          <w:tcPr>
            <w:tcW w:w="995" w:type="dxa"/>
          </w:tcPr>
          <w:p>
            <w:pPr>
              <w:pStyle w:val="TableParagraph"/>
              <w:spacing w:line="231" w:lineRule="exact"/>
              <w:ind w:left="231"/>
              <w:rPr>
                <w:sz w:val="22"/>
              </w:rPr>
            </w:pPr>
            <w:r>
              <w:rPr>
                <w:sz w:val="22"/>
              </w:rPr>
              <w:t>(3)</w:t>
            </w:r>
          </w:p>
        </w:tc>
        <w:tc>
          <w:tcPr>
            <w:tcW w:w="2525" w:type="dxa"/>
            <w:gridSpan w:val="2"/>
          </w:tcPr>
          <w:p>
            <w:pPr>
              <w:pStyle w:val="TableParagraph"/>
              <w:spacing w:line="231" w:lineRule="exact"/>
              <w:ind w:left="210"/>
              <w:rPr>
                <w:sz w:val="22"/>
              </w:rPr>
            </w:pPr>
            <w:r>
              <w:rPr>
                <w:sz w:val="22"/>
              </w:rPr>
              <w:t>– 1,200</w:t>
            </w:r>
          </w:p>
        </w:tc>
        <w:tc>
          <w:tcPr>
            <w:tcW w:w="1729" w:type="dxa"/>
          </w:tcPr>
          <w:p>
            <w:pPr>
              <w:pStyle w:val="TableParagraph"/>
              <w:spacing w:line="231" w:lineRule="exact"/>
              <w:ind w:right="427"/>
              <w:jc w:val="right"/>
              <w:rPr>
                <w:sz w:val="22"/>
              </w:rPr>
            </w:pPr>
            <w:r>
              <w:rPr>
                <w:sz w:val="22"/>
              </w:rPr>
              <w:t>+$1,200</w:t>
            </w:r>
          </w:p>
        </w:tc>
        <w:tc>
          <w:tcPr>
            <w:tcW w:w="1616" w:type="dxa"/>
          </w:tcPr>
          <w:p>
            <w:pPr>
              <w:pStyle w:val="TableParagraph"/>
              <w:rPr>
                <w:rFonts w:ascii="Times New Roman"/>
                <w:sz w:val="18"/>
              </w:rPr>
            </w:pPr>
          </w:p>
        </w:tc>
        <w:tc>
          <w:tcPr>
            <w:tcW w:w="1153" w:type="dxa"/>
          </w:tcPr>
          <w:p>
            <w:pPr>
              <w:pStyle w:val="TableParagraph"/>
              <w:rPr>
                <w:rFonts w:ascii="Times New Roman"/>
                <w:sz w:val="18"/>
              </w:rPr>
            </w:pPr>
          </w:p>
        </w:tc>
        <w:tc>
          <w:tcPr>
            <w:tcW w:w="1352" w:type="dxa"/>
          </w:tcPr>
          <w:p>
            <w:pPr>
              <w:pStyle w:val="TableParagraph"/>
              <w:rPr>
                <w:rFonts w:ascii="Times New Roman"/>
                <w:sz w:val="18"/>
              </w:rPr>
            </w:pPr>
          </w:p>
        </w:tc>
      </w:tr>
      <w:tr>
        <w:trPr>
          <w:trHeight w:val="254" w:hRule="atLeast"/>
        </w:trPr>
        <w:tc>
          <w:tcPr>
            <w:tcW w:w="9370" w:type="dxa"/>
            <w:gridSpan w:val="7"/>
          </w:tcPr>
          <w:p>
            <w:pPr>
              <w:pStyle w:val="TableParagraph"/>
              <w:spacing w:line="233" w:lineRule="exact" w:before="1"/>
              <w:ind w:left="50"/>
              <w:rPr>
                <w:sz w:val="22"/>
              </w:rPr>
            </w:pPr>
            <w:r>
              <w:rPr>
                <w:sz w:val="22"/>
              </w:rPr>
              <w:t>——————————————————————————————————————————</w:t>
            </w:r>
          </w:p>
        </w:tc>
      </w:tr>
      <w:tr>
        <w:trPr>
          <w:trHeight w:val="253" w:hRule="atLeast"/>
        </w:trPr>
        <w:tc>
          <w:tcPr>
            <w:tcW w:w="995" w:type="dxa"/>
          </w:tcPr>
          <w:p>
            <w:pPr>
              <w:pStyle w:val="TableParagraph"/>
              <w:spacing w:line="231" w:lineRule="exact"/>
              <w:ind w:left="50"/>
              <w:rPr>
                <w:sz w:val="22"/>
              </w:rPr>
            </w:pPr>
            <w:r>
              <w:rPr>
                <w:sz w:val="22"/>
              </w:rPr>
              <w:t>Balance</w:t>
            </w:r>
          </w:p>
        </w:tc>
        <w:tc>
          <w:tcPr>
            <w:tcW w:w="2525" w:type="dxa"/>
            <w:gridSpan w:val="2"/>
          </w:tcPr>
          <w:p>
            <w:pPr>
              <w:pStyle w:val="TableParagraph"/>
              <w:spacing w:line="231" w:lineRule="exact"/>
              <w:ind w:left="149"/>
              <w:rPr>
                <w:sz w:val="22"/>
              </w:rPr>
            </w:pPr>
            <w:r>
              <w:rPr>
                <w:sz w:val="22"/>
              </w:rPr>
              <w:t>$20,300</w:t>
            </w:r>
          </w:p>
        </w:tc>
        <w:tc>
          <w:tcPr>
            <w:tcW w:w="1729" w:type="dxa"/>
          </w:tcPr>
          <w:p>
            <w:pPr>
              <w:pStyle w:val="TableParagraph"/>
              <w:spacing w:line="231" w:lineRule="exact"/>
              <w:ind w:right="427"/>
              <w:jc w:val="right"/>
              <w:rPr>
                <w:sz w:val="22"/>
              </w:rPr>
            </w:pPr>
            <w:r>
              <w:rPr>
                <w:sz w:val="22"/>
              </w:rPr>
              <w:t>$1,200</w:t>
            </w:r>
          </w:p>
        </w:tc>
        <w:tc>
          <w:tcPr>
            <w:tcW w:w="1616" w:type="dxa"/>
          </w:tcPr>
          <w:p>
            <w:pPr>
              <w:pStyle w:val="TableParagraph"/>
              <w:spacing w:line="231" w:lineRule="exact"/>
              <w:ind w:left="409" w:right="493"/>
              <w:jc w:val="center"/>
              <w:rPr>
                <w:sz w:val="22"/>
              </w:rPr>
            </w:pPr>
            <w:r>
              <w:rPr>
                <w:sz w:val="22"/>
              </w:rPr>
              <w:t>$5,000</w:t>
            </w:r>
          </w:p>
        </w:tc>
        <w:tc>
          <w:tcPr>
            <w:tcW w:w="1153" w:type="dxa"/>
          </w:tcPr>
          <w:p>
            <w:pPr>
              <w:pStyle w:val="TableParagraph"/>
              <w:spacing w:line="231" w:lineRule="exact"/>
              <w:ind w:right="136"/>
              <w:jc w:val="right"/>
              <w:rPr>
                <w:sz w:val="22"/>
              </w:rPr>
            </w:pPr>
            <w:r>
              <w:rPr>
                <w:sz w:val="22"/>
              </w:rPr>
              <w:t>$1,500</w:t>
            </w:r>
          </w:p>
        </w:tc>
        <w:tc>
          <w:tcPr>
            <w:tcW w:w="1352" w:type="dxa"/>
          </w:tcPr>
          <w:p>
            <w:pPr>
              <w:pStyle w:val="TableParagraph"/>
              <w:spacing w:line="231" w:lineRule="exact"/>
              <w:ind w:right="47"/>
              <w:jc w:val="right"/>
              <w:rPr>
                <w:sz w:val="22"/>
              </w:rPr>
            </w:pPr>
            <w:r>
              <w:rPr>
                <w:sz w:val="22"/>
              </w:rPr>
              <w:t>$25,000</w:t>
            </w:r>
          </w:p>
        </w:tc>
      </w:tr>
      <w:tr>
        <w:trPr>
          <w:trHeight w:val="250" w:hRule="atLeast"/>
        </w:trPr>
        <w:tc>
          <w:tcPr>
            <w:tcW w:w="995" w:type="dxa"/>
          </w:tcPr>
          <w:p>
            <w:pPr>
              <w:pStyle w:val="TableParagraph"/>
              <w:spacing w:line="231" w:lineRule="exact"/>
              <w:ind w:left="231"/>
              <w:rPr>
                <w:sz w:val="22"/>
              </w:rPr>
            </w:pPr>
            <w:r>
              <w:rPr>
                <w:sz w:val="22"/>
              </w:rPr>
              <w:t>(4)</w:t>
            </w:r>
          </w:p>
        </w:tc>
        <w:tc>
          <w:tcPr>
            <w:tcW w:w="2525" w:type="dxa"/>
            <w:gridSpan w:val="2"/>
          </w:tcPr>
          <w:p>
            <w:pPr>
              <w:pStyle w:val="TableParagraph"/>
              <w:rPr>
                <w:rFonts w:ascii="Times New Roman"/>
                <w:sz w:val="18"/>
              </w:rPr>
            </w:pPr>
          </w:p>
        </w:tc>
        <w:tc>
          <w:tcPr>
            <w:tcW w:w="1729" w:type="dxa"/>
          </w:tcPr>
          <w:p>
            <w:pPr>
              <w:pStyle w:val="TableParagraph"/>
              <w:rPr>
                <w:rFonts w:ascii="Times New Roman"/>
                <w:sz w:val="18"/>
              </w:rPr>
            </w:pPr>
          </w:p>
        </w:tc>
        <w:tc>
          <w:tcPr>
            <w:tcW w:w="1616" w:type="dxa"/>
          </w:tcPr>
          <w:p>
            <w:pPr>
              <w:pStyle w:val="TableParagraph"/>
              <w:rPr>
                <w:rFonts w:ascii="Times New Roman"/>
                <w:sz w:val="18"/>
              </w:rPr>
            </w:pPr>
          </w:p>
        </w:tc>
        <w:tc>
          <w:tcPr>
            <w:tcW w:w="1153" w:type="dxa"/>
          </w:tcPr>
          <w:p>
            <w:pPr>
              <w:pStyle w:val="TableParagraph"/>
              <w:spacing w:line="231" w:lineRule="exact"/>
              <w:ind w:right="136"/>
              <w:jc w:val="right"/>
              <w:rPr>
                <w:sz w:val="22"/>
              </w:rPr>
            </w:pPr>
            <w:r>
              <w:rPr>
                <w:sz w:val="22"/>
              </w:rPr>
              <w:t>+</w:t>
            </w:r>
            <w:r>
              <w:rPr>
                <w:spacing w:val="59"/>
                <w:sz w:val="22"/>
              </w:rPr>
              <w:t> </w:t>
            </w:r>
            <w:r>
              <w:rPr>
                <w:sz w:val="22"/>
              </w:rPr>
              <w:t>200</w:t>
            </w:r>
          </w:p>
        </w:tc>
        <w:tc>
          <w:tcPr>
            <w:tcW w:w="1352" w:type="dxa"/>
          </w:tcPr>
          <w:p>
            <w:pPr>
              <w:pStyle w:val="TableParagraph"/>
              <w:tabs>
                <w:tab w:pos="366" w:val="left" w:leader="none"/>
              </w:tabs>
              <w:spacing w:line="231" w:lineRule="exact"/>
              <w:ind w:right="48"/>
              <w:jc w:val="right"/>
              <w:rPr>
                <w:sz w:val="22"/>
              </w:rPr>
            </w:pPr>
            <w:r>
              <w:rPr>
                <w:sz w:val="22"/>
              </w:rPr>
              <w:t>–</w:t>
              <w:tab/>
              <w:t>200</w:t>
            </w:r>
          </w:p>
        </w:tc>
      </w:tr>
      <w:tr>
        <w:trPr>
          <w:trHeight w:val="254" w:hRule="atLeast"/>
        </w:trPr>
        <w:tc>
          <w:tcPr>
            <w:tcW w:w="9370" w:type="dxa"/>
            <w:gridSpan w:val="7"/>
          </w:tcPr>
          <w:p>
            <w:pPr>
              <w:pStyle w:val="TableParagraph"/>
              <w:spacing w:line="233" w:lineRule="exact" w:before="1"/>
              <w:ind w:left="50"/>
              <w:rPr>
                <w:sz w:val="22"/>
              </w:rPr>
            </w:pPr>
            <w:r>
              <w:rPr>
                <w:sz w:val="22"/>
              </w:rPr>
              <w:t>——————————————————————————————————————————</w:t>
            </w:r>
          </w:p>
        </w:tc>
      </w:tr>
      <w:tr>
        <w:trPr>
          <w:trHeight w:val="253" w:hRule="atLeast"/>
        </w:trPr>
        <w:tc>
          <w:tcPr>
            <w:tcW w:w="995" w:type="dxa"/>
          </w:tcPr>
          <w:p>
            <w:pPr>
              <w:pStyle w:val="TableParagraph"/>
              <w:spacing w:line="231" w:lineRule="exact"/>
              <w:ind w:left="50"/>
              <w:rPr>
                <w:sz w:val="22"/>
              </w:rPr>
            </w:pPr>
            <w:r>
              <w:rPr>
                <w:sz w:val="22"/>
              </w:rPr>
              <w:t>Balance</w:t>
            </w:r>
          </w:p>
        </w:tc>
        <w:tc>
          <w:tcPr>
            <w:tcW w:w="2525" w:type="dxa"/>
            <w:gridSpan w:val="2"/>
          </w:tcPr>
          <w:p>
            <w:pPr>
              <w:pStyle w:val="TableParagraph"/>
              <w:spacing w:line="231" w:lineRule="exact"/>
              <w:ind w:left="149"/>
              <w:rPr>
                <w:sz w:val="22"/>
              </w:rPr>
            </w:pPr>
            <w:r>
              <w:rPr>
                <w:sz w:val="22"/>
              </w:rPr>
              <w:t>$20,300</w:t>
            </w:r>
          </w:p>
        </w:tc>
        <w:tc>
          <w:tcPr>
            <w:tcW w:w="1729" w:type="dxa"/>
          </w:tcPr>
          <w:p>
            <w:pPr>
              <w:pStyle w:val="TableParagraph"/>
              <w:spacing w:line="231" w:lineRule="exact"/>
              <w:ind w:right="427"/>
              <w:jc w:val="right"/>
              <w:rPr>
                <w:sz w:val="22"/>
              </w:rPr>
            </w:pPr>
            <w:r>
              <w:rPr>
                <w:sz w:val="22"/>
              </w:rPr>
              <w:t>$1,200</w:t>
            </w:r>
          </w:p>
        </w:tc>
        <w:tc>
          <w:tcPr>
            <w:tcW w:w="1616" w:type="dxa"/>
          </w:tcPr>
          <w:p>
            <w:pPr>
              <w:pStyle w:val="TableParagraph"/>
              <w:spacing w:line="231" w:lineRule="exact"/>
              <w:ind w:left="409" w:right="493"/>
              <w:jc w:val="center"/>
              <w:rPr>
                <w:sz w:val="22"/>
              </w:rPr>
            </w:pPr>
            <w:r>
              <w:rPr>
                <w:sz w:val="22"/>
              </w:rPr>
              <w:t>$5,000</w:t>
            </w:r>
          </w:p>
        </w:tc>
        <w:tc>
          <w:tcPr>
            <w:tcW w:w="1153" w:type="dxa"/>
          </w:tcPr>
          <w:p>
            <w:pPr>
              <w:pStyle w:val="TableParagraph"/>
              <w:spacing w:line="231" w:lineRule="exact"/>
              <w:ind w:right="136"/>
              <w:jc w:val="right"/>
              <w:rPr>
                <w:sz w:val="22"/>
              </w:rPr>
            </w:pPr>
            <w:r>
              <w:rPr>
                <w:sz w:val="22"/>
              </w:rPr>
              <w:t>$1,700</w:t>
            </w:r>
          </w:p>
        </w:tc>
        <w:tc>
          <w:tcPr>
            <w:tcW w:w="1352" w:type="dxa"/>
          </w:tcPr>
          <w:p>
            <w:pPr>
              <w:pStyle w:val="TableParagraph"/>
              <w:spacing w:line="231" w:lineRule="exact"/>
              <w:ind w:right="48"/>
              <w:jc w:val="right"/>
              <w:rPr>
                <w:sz w:val="22"/>
              </w:rPr>
            </w:pPr>
            <w:r>
              <w:rPr>
                <w:sz w:val="22"/>
              </w:rPr>
              <w:t>$24,800</w:t>
            </w:r>
          </w:p>
        </w:tc>
      </w:tr>
      <w:tr>
        <w:trPr>
          <w:trHeight w:val="250" w:hRule="atLeast"/>
        </w:trPr>
        <w:tc>
          <w:tcPr>
            <w:tcW w:w="995" w:type="dxa"/>
          </w:tcPr>
          <w:p>
            <w:pPr>
              <w:pStyle w:val="TableParagraph"/>
              <w:spacing w:line="231" w:lineRule="exact"/>
              <w:ind w:left="231"/>
              <w:rPr>
                <w:sz w:val="22"/>
              </w:rPr>
            </w:pPr>
            <w:r>
              <w:rPr>
                <w:sz w:val="22"/>
              </w:rPr>
              <w:t>(5)</w:t>
            </w:r>
          </w:p>
        </w:tc>
        <w:tc>
          <w:tcPr>
            <w:tcW w:w="2525" w:type="dxa"/>
            <w:gridSpan w:val="2"/>
          </w:tcPr>
          <w:p>
            <w:pPr>
              <w:pStyle w:val="TableParagraph"/>
              <w:spacing w:line="231" w:lineRule="exact"/>
              <w:ind w:left="204"/>
              <w:rPr>
                <w:sz w:val="22"/>
              </w:rPr>
            </w:pPr>
            <w:r>
              <w:rPr>
                <w:sz w:val="22"/>
              </w:rPr>
              <w:t>+ 2,600</w:t>
            </w:r>
          </w:p>
        </w:tc>
        <w:tc>
          <w:tcPr>
            <w:tcW w:w="1729" w:type="dxa"/>
          </w:tcPr>
          <w:p>
            <w:pPr>
              <w:pStyle w:val="TableParagraph"/>
              <w:rPr>
                <w:rFonts w:ascii="Times New Roman"/>
                <w:sz w:val="18"/>
              </w:rPr>
            </w:pPr>
          </w:p>
        </w:tc>
        <w:tc>
          <w:tcPr>
            <w:tcW w:w="1616" w:type="dxa"/>
          </w:tcPr>
          <w:p>
            <w:pPr>
              <w:pStyle w:val="TableParagraph"/>
              <w:rPr>
                <w:rFonts w:ascii="Times New Roman"/>
                <w:sz w:val="18"/>
              </w:rPr>
            </w:pPr>
          </w:p>
        </w:tc>
        <w:tc>
          <w:tcPr>
            <w:tcW w:w="1153" w:type="dxa"/>
          </w:tcPr>
          <w:p>
            <w:pPr>
              <w:pStyle w:val="TableParagraph"/>
              <w:rPr>
                <w:rFonts w:ascii="Times New Roman"/>
                <w:sz w:val="18"/>
              </w:rPr>
            </w:pPr>
          </w:p>
        </w:tc>
        <w:tc>
          <w:tcPr>
            <w:tcW w:w="1352" w:type="dxa"/>
          </w:tcPr>
          <w:p>
            <w:pPr>
              <w:pStyle w:val="TableParagraph"/>
              <w:spacing w:line="231" w:lineRule="exact"/>
              <w:ind w:right="48"/>
              <w:jc w:val="right"/>
              <w:rPr>
                <w:sz w:val="22"/>
              </w:rPr>
            </w:pPr>
            <w:r>
              <w:rPr>
                <w:sz w:val="22"/>
              </w:rPr>
              <w:t>+ 2,600</w:t>
            </w:r>
          </w:p>
        </w:tc>
      </w:tr>
      <w:tr>
        <w:trPr>
          <w:trHeight w:val="254" w:hRule="atLeast"/>
        </w:trPr>
        <w:tc>
          <w:tcPr>
            <w:tcW w:w="9370" w:type="dxa"/>
            <w:gridSpan w:val="7"/>
          </w:tcPr>
          <w:p>
            <w:pPr>
              <w:pStyle w:val="TableParagraph"/>
              <w:spacing w:line="233" w:lineRule="exact" w:before="1"/>
              <w:ind w:left="50"/>
              <w:rPr>
                <w:sz w:val="22"/>
              </w:rPr>
            </w:pPr>
            <w:r>
              <w:rPr>
                <w:sz w:val="22"/>
              </w:rPr>
              <w:t>——————————————————————————————————————————</w:t>
            </w:r>
          </w:p>
        </w:tc>
      </w:tr>
      <w:tr>
        <w:trPr>
          <w:trHeight w:val="504" w:hRule="atLeast"/>
        </w:trPr>
        <w:tc>
          <w:tcPr>
            <w:tcW w:w="995" w:type="dxa"/>
          </w:tcPr>
          <w:p>
            <w:pPr>
              <w:pStyle w:val="TableParagraph"/>
              <w:spacing w:line="250" w:lineRule="exact"/>
              <w:ind w:left="231" w:right="130" w:hanging="182"/>
              <w:rPr>
                <w:sz w:val="22"/>
              </w:rPr>
            </w:pPr>
            <w:r>
              <w:rPr>
                <w:sz w:val="22"/>
              </w:rPr>
              <w:t>Balance (6)</w:t>
            </w:r>
          </w:p>
        </w:tc>
        <w:tc>
          <w:tcPr>
            <w:tcW w:w="2525" w:type="dxa"/>
            <w:gridSpan w:val="2"/>
          </w:tcPr>
          <w:p>
            <w:pPr>
              <w:pStyle w:val="TableParagraph"/>
              <w:spacing w:line="245" w:lineRule="exact"/>
              <w:ind w:left="149"/>
              <w:rPr>
                <w:sz w:val="22"/>
              </w:rPr>
            </w:pPr>
            <w:r>
              <w:rPr>
                <w:sz w:val="22"/>
              </w:rPr>
              <w:t>$22,900</w:t>
            </w:r>
          </w:p>
          <w:p>
            <w:pPr>
              <w:pStyle w:val="TableParagraph"/>
              <w:tabs>
                <w:tab w:pos="577" w:val="left" w:leader="none"/>
              </w:tabs>
              <w:spacing w:line="231" w:lineRule="exact"/>
              <w:ind w:left="211"/>
              <w:rPr>
                <w:sz w:val="22"/>
              </w:rPr>
            </w:pPr>
            <w:r>
              <w:rPr>
                <w:sz w:val="22"/>
              </w:rPr>
              <w:t>–</w:t>
              <w:tab/>
              <w:t>600</w:t>
            </w:r>
          </w:p>
        </w:tc>
        <w:tc>
          <w:tcPr>
            <w:tcW w:w="1729" w:type="dxa"/>
          </w:tcPr>
          <w:p>
            <w:pPr>
              <w:pStyle w:val="TableParagraph"/>
              <w:spacing w:line="247" w:lineRule="exact"/>
              <w:ind w:right="427"/>
              <w:jc w:val="right"/>
              <w:rPr>
                <w:sz w:val="22"/>
              </w:rPr>
            </w:pPr>
            <w:r>
              <w:rPr>
                <w:sz w:val="22"/>
              </w:rPr>
              <w:t>$1,200</w:t>
            </w:r>
          </w:p>
        </w:tc>
        <w:tc>
          <w:tcPr>
            <w:tcW w:w="1616" w:type="dxa"/>
          </w:tcPr>
          <w:p>
            <w:pPr>
              <w:pStyle w:val="TableParagraph"/>
              <w:spacing w:line="247" w:lineRule="exact"/>
              <w:ind w:left="409" w:right="493"/>
              <w:jc w:val="center"/>
              <w:rPr>
                <w:sz w:val="22"/>
              </w:rPr>
            </w:pPr>
            <w:r>
              <w:rPr>
                <w:sz w:val="22"/>
              </w:rPr>
              <w:t>$5,000</w:t>
            </w:r>
          </w:p>
        </w:tc>
        <w:tc>
          <w:tcPr>
            <w:tcW w:w="1153" w:type="dxa"/>
          </w:tcPr>
          <w:p>
            <w:pPr>
              <w:pStyle w:val="TableParagraph"/>
              <w:spacing w:line="247" w:lineRule="exact"/>
              <w:ind w:right="136"/>
              <w:jc w:val="right"/>
              <w:rPr>
                <w:sz w:val="22"/>
              </w:rPr>
            </w:pPr>
            <w:r>
              <w:rPr>
                <w:sz w:val="22"/>
              </w:rPr>
              <w:t>$1,700</w:t>
            </w:r>
          </w:p>
        </w:tc>
        <w:tc>
          <w:tcPr>
            <w:tcW w:w="1352" w:type="dxa"/>
          </w:tcPr>
          <w:p>
            <w:pPr>
              <w:pStyle w:val="TableParagraph"/>
              <w:spacing w:line="245" w:lineRule="exact"/>
              <w:ind w:left="506"/>
              <w:rPr>
                <w:sz w:val="22"/>
              </w:rPr>
            </w:pPr>
            <w:r>
              <w:rPr>
                <w:sz w:val="22"/>
              </w:rPr>
              <w:t>$27,400</w:t>
            </w:r>
          </w:p>
          <w:p>
            <w:pPr>
              <w:pStyle w:val="TableParagraph"/>
              <w:spacing w:line="231" w:lineRule="exact"/>
              <w:ind w:left="629"/>
              <w:rPr>
                <w:sz w:val="22"/>
              </w:rPr>
            </w:pPr>
            <w:r>
              <w:rPr>
                <w:sz w:val="22"/>
              </w:rPr>
              <w:t>– </w:t>
            </w:r>
            <w:r>
              <w:rPr>
                <w:spacing w:val="58"/>
                <w:sz w:val="22"/>
              </w:rPr>
              <w:t> </w:t>
            </w:r>
            <w:r>
              <w:rPr>
                <w:sz w:val="22"/>
              </w:rPr>
              <w:t>600</w:t>
            </w:r>
          </w:p>
        </w:tc>
      </w:tr>
      <w:tr>
        <w:trPr>
          <w:trHeight w:val="250" w:hRule="atLeast"/>
        </w:trPr>
        <w:tc>
          <w:tcPr>
            <w:tcW w:w="9370" w:type="dxa"/>
            <w:gridSpan w:val="7"/>
          </w:tcPr>
          <w:p>
            <w:pPr>
              <w:pStyle w:val="TableParagraph"/>
              <w:spacing w:line="231" w:lineRule="exact"/>
              <w:ind w:left="50"/>
              <w:rPr>
                <w:sz w:val="22"/>
              </w:rPr>
            </w:pPr>
            <w:r>
              <w:rPr>
                <w:sz w:val="22"/>
              </w:rPr>
              <w:t>——————————————————————————————————————————</w:t>
            </w:r>
          </w:p>
        </w:tc>
      </w:tr>
      <w:tr>
        <w:trPr>
          <w:trHeight w:val="255" w:hRule="atLeast"/>
        </w:trPr>
        <w:tc>
          <w:tcPr>
            <w:tcW w:w="995" w:type="dxa"/>
          </w:tcPr>
          <w:p>
            <w:pPr>
              <w:pStyle w:val="TableParagraph"/>
              <w:spacing w:line="228" w:lineRule="exact"/>
              <w:ind w:left="50"/>
              <w:rPr>
                <w:sz w:val="22"/>
              </w:rPr>
            </w:pPr>
            <w:r>
              <w:rPr>
                <w:sz w:val="22"/>
              </w:rPr>
              <w:t>Balance</w:t>
            </w:r>
          </w:p>
        </w:tc>
        <w:tc>
          <w:tcPr>
            <w:tcW w:w="1221" w:type="dxa"/>
          </w:tcPr>
          <w:p>
            <w:pPr>
              <w:pStyle w:val="TableParagraph"/>
              <w:spacing w:line="228" w:lineRule="exact"/>
              <w:ind w:left="149"/>
              <w:rPr>
                <w:sz w:val="22"/>
              </w:rPr>
            </w:pPr>
            <w:r>
              <w:rPr>
                <w:sz w:val="22"/>
              </w:rPr>
              <w:t>$22,300</w:t>
            </w:r>
          </w:p>
        </w:tc>
        <w:tc>
          <w:tcPr>
            <w:tcW w:w="1304" w:type="dxa"/>
          </w:tcPr>
          <w:p>
            <w:pPr>
              <w:pStyle w:val="TableParagraph"/>
              <w:rPr>
                <w:rFonts w:ascii="Times New Roman"/>
                <w:sz w:val="18"/>
              </w:rPr>
            </w:pPr>
          </w:p>
        </w:tc>
        <w:tc>
          <w:tcPr>
            <w:tcW w:w="1729" w:type="dxa"/>
          </w:tcPr>
          <w:p>
            <w:pPr>
              <w:pStyle w:val="TableParagraph"/>
              <w:spacing w:line="228" w:lineRule="exact"/>
              <w:ind w:right="427"/>
              <w:jc w:val="right"/>
              <w:rPr>
                <w:sz w:val="22"/>
              </w:rPr>
            </w:pPr>
            <w:r>
              <w:rPr>
                <w:sz w:val="22"/>
              </w:rPr>
              <w:t>$1,200</w:t>
            </w:r>
          </w:p>
        </w:tc>
        <w:tc>
          <w:tcPr>
            <w:tcW w:w="1616" w:type="dxa"/>
          </w:tcPr>
          <w:p>
            <w:pPr>
              <w:pStyle w:val="TableParagraph"/>
              <w:spacing w:line="228" w:lineRule="exact"/>
              <w:ind w:left="409" w:right="493"/>
              <w:jc w:val="center"/>
              <w:rPr>
                <w:sz w:val="22"/>
              </w:rPr>
            </w:pPr>
            <w:r>
              <w:rPr>
                <w:sz w:val="22"/>
              </w:rPr>
              <w:t>$5,000</w:t>
            </w:r>
          </w:p>
        </w:tc>
        <w:tc>
          <w:tcPr>
            <w:tcW w:w="1153" w:type="dxa"/>
          </w:tcPr>
          <w:p>
            <w:pPr>
              <w:pStyle w:val="TableParagraph"/>
              <w:spacing w:line="228" w:lineRule="exact"/>
              <w:ind w:right="136"/>
              <w:jc w:val="right"/>
              <w:rPr>
                <w:sz w:val="22"/>
              </w:rPr>
            </w:pPr>
            <w:r>
              <w:rPr>
                <w:sz w:val="22"/>
              </w:rPr>
              <w:t>$1,700</w:t>
            </w:r>
          </w:p>
        </w:tc>
        <w:tc>
          <w:tcPr>
            <w:tcW w:w="1352" w:type="dxa"/>
          </w:tcPr>
          <w:p>
            <w:pPr>
              <w:pStyle w:val="TableParagraph"/>
              <w:spacing w:line="228" w:lineRule="exact"/>
              <w:ind w:right="48"/>
              <w:jc w:val="right"/>
              <w:rPr>
                <w:sz w:val="22"/>
              </w:rPr>
            </w:pPr>
            <w:r>
              <w:rPr>
                <w:sz w:val="22"/>
              </w:rPr>
              <w:t>$26,800</w:t>
            </w:r>
          </w:p>
        </w:tc>
      </w:tr>
      <w:tr>
        <w:trPr>
          <w:trHeight w:val="248" w:hRule="atLeast"/>
        </w:trPr>
        <w:tc>
          <w:tcPr>
            <w:tcW w:w="995" w:type="dxa"/>
          </w:tcPr>
          <w:p>
            <w:pPr>
              <w:pStyle w:val="TableParagraph"/>
              <w:spacing w:line="228" w:lineRule="exact"/>
              <w:ind w:left="231"/>
              <w:rPr>
                <w:sz w:val="22"/>
              </w:rPr>
            </w:pPr>
            <w:r>
              <w:rPr>
                <w:sz w:val="22"/>
              </w:rPr>
              <w:t>(7)</w:t>
            </w:r>
          </w:p>
        </w:tc>
        <w:tc>
          <w:tcPr>
            <w:tcW w:w="1221" w:type="dxa"/>
          </w:tcPr>
          <w:p>
            <w:pPr>
              <w:pStyle w:val="TableParagraph"/>
              <w:rPr>
                <w:rFonts w:ascii="Times New Roman"/>
                <w:sz w:val="18"/>
              </w:rPr>
            </w:pPr>
          </w:p>
        </w:tc>
        <w:tc>
          <w:tcPr>
            <w:tcW w:w="1304" w:type="dxa"/>
          </w:tcPr>
          <w:p>
            <w:pPr>
              <w:pStyle w:val="TableParagraph"/>
              <w:spacing w:line="228" w:lineRule="exact"/>
              <w:ind w:right="408"/>
              <w:jc w:val="right"/>
              <w:rPr>
                <w:sz w:val="22"/>
              </w:rPr>
            </w:pPr>
            <w:r>
              <w:rPr>
                <w:sz w:val="22"/>
              </w:rPr>
              <w:t>+$480</w:t>
            </w:r>
          </w:p>
        </w:tc>
        <w:tc>
          <w:tcPr>
            <w:tcW w:w="1729" w:type="dxa"/>
          </w:tcPr>
          <w:p>
            <w:pPr>
              <w:pStyle w:val="TableParagraph"/>
              <w:rPr>
                <w:rFonts w:ascii="Times New Roman"/>
                <w:sz w:val="18"/>
              </w:rPr>
            </w:pPr>
          </w:p>
        </w:tc>
        <w:tc>
          <w:tcPr>
            <w:tcW w:w="1616" w:type="dxa"/>
          </w:tcPr>
          <w:p>
            <w:pPr>
              <w:pStyle w:val="TableParagraph"/>
              <w:rPr>
                <w:rFonts w:ascii="Times New Roman"/>
                <w:sz w:val="18"/>
              </w:rPr>
            </w:pPr>
          </w:p>
        </w:tc>
        <w:tc>
          <w:tcPr>
            <w:tcW w:w="1153" w:type="dxa"/>
          </w:tcPr>
          <w:p>
            <w:pPr>
              <w:pStyle w:val="TableParagraph"/>
              <w:rPr>
                <w:rFonts w:ascii="Times New Roman"/>
                <w:sz w:val="18"/>
              </w:rPr>
            </w:pPr>
          </w:p>
        </w:tc>
        <w:tc>
          <w:tcPr>
            <w:tcW w:w="1352" w:type="dxa"/>
          </w:tcPr>
          <w:p>
            <w:pPr>
              <w:pStyle w:val="TableParagraph"/>
              <w:spacing w:line="228" w:lineRule="exact"/>
              <w:ind w:right="48"/>
              <w:jc w:val="right"/>
              <w:rPr>
                <w:sz w:val="22"/>
              </w:rPr>
            </w:pPr>
            <w:r>
              <w:rPr>
                <w:sz w:val="22"/>
              </w:rPr>
              <w:t>+</w:t>
            </w:r>
            <w:r>
              <w:rPr>
                <w:spacing w:val="59"/>
                <w:sz w:val="22"/>
              </w:rPr>
              <w:t> </w:t>
            </w:r>
            <w:r>
              <w:rPr>
                <w:sz w:val="22"/>
              </w:rPr>
              <w:t>480</w:t>
            </w:r>
          </w:p>
        </w:tc>
      </w:tr>
      <w:tr>
        <w:trPr>
          <w:trHeight w:val="254" w:hRule="atLeast"/>
        </w:trPr>
        <w:tc>
          <w:tcPr>
            <w:tcW w:w="9370" w:type="dxa"/>
            <w:gridSpan w:val="7"/>
          </w:tcPr>
          <w:p>
            <w:pPr>
              <w:pStyle w:val="TableParagraph"/>
              <w:spacing w:line="233" w:lineRule="exact" w:before="1"/>
              <w:ind w:left="50"/>
              <w:rPr>
                <w:sz w:val="22"/>
              </w:rPr>
            </w:pPr>
            <w:r>
              <w:rPr>
                <w:sz w:val="22"/>
              </w:rPr>
              <w:t>——————————————————————————————————————————</w:t>
            </w:r>
          </w:p>
        </w:tc>
      </w:tr>
      <w:tr>
        <w:trPr>
          <w:trHeight w:val="503" w:hRule="atLeast"/>
        </w:trPr>
        <w:tc>
          <w:tcPr>
            <w:tcW w:w="995" w:type="dxa"/>
          </w:tcPr>
          <w:p>
            <w:pPr>
              <w:pStyle w:val="TableParagraph"/>
              <w:spacing w:line="250" w:lineRule="exact"/>
              <w:ind w:left="231" w:right="130" w:hanging="182"/>
              <w:rPr>
                <w:sz w:val="22"/>
              </w:rPr>
            </w:pPr>
            <w:r>
              <w:rPr>
                <w:sz w:val="22"/>
              </w:rPr>
              <w:t>Balance (8)</w:t>
            </w:r>
          </w:p>
        </w:tc>
        <w:tc>
          <w:tcPr>
            <w:tcW w:w="1221" w:type="dxa"/>
          </w:tcPr>
          <w:p>
            <w:pPr>
              <w:pStyle w:val="TableParagraph"/>
              <w:spacing w:line="245" w:lineRule="exact"/>
              <w:ind w:left="149"/>
              <w:rPr>
                <w:sz w:val="22"/>
              </w:rPr>
            </w:pPr>
            <w:r>
              <w:rPr>
                <w:sz w:val="22"/>
              </w:rPr>
              <w:t>$22,300</w:t>
            </w:r>
          </w:p>
          <w:p>
            <w:pPr>
              <w:pStyle w:val="TableParagraph"/>
              <w:spacing w:line="231" w:lineRule="exact"/>
              <w:ind w:left="272"/>
              <w:rPr>
                <w:sz w:val="22"/>
              </w:rPr>
            </w:pPr>
            <w:r>
              <w:rPr>
                <w:sz w:val="22"/>
              </w:rPr>
              <w:t>– </w:t>
            </w:r>
            <w:r>
              <w:rPr>
                <w:spacing w:val="58"/>
                <w:sz w:val="22"/>
              </w:rPr>
              <w:t> </w:t>
            </w:r>
            <w:r>
              <w:rPr>
                <w:sz w:val="22"/>
              </w:rPr>
              <w:t>200</w:t>
            </w:r>
          </w:p>
        </w:tc>
        <w:tc>
          <w:tcPr>
            <w:tcW w:w="1304" w:type="dxa"/>
          </w:tcPr>
          <w:p>
            <w:pPr>
              <w:pStyle w:val="TableParagraph"/>
              <w:spacing w:line="247" w:lineRule="exact"/>
              <w:ind w:right="408"/>
              <w:jc w:val="right"/>
              <w:rPr>
                <w:sz w:val="22"/>
              </w:rPr>
            </w:pPr>
            <w:r>
              <w:rPr>
                <w:sz w:val="22"/>
              </w:rPr>
              <w:t>$480</w:t>
            </w:r>
          </w:p>
        </w:tc>
        <w:tc>
          <w:tcPr>
            <w:tcW w:w="1729" w:type="dxa"/>
          </w:tcPr>
          <w:p>
            <w:pPr>
              <w:pStyle w:val="TableParagraph"/>
              <w:spacing w:line="247" w:lineRule="exact"/>
              <w:ind w:right="427"/>
              <w:jc w:val="right"/>
              <w:rPr>
                <w:sz w:val="22"/>
              </w:rPr>
            </w:pPr>
            <w:r>
              <w:rPr>
                <w:sz w:val="22"/>
              </w:rPr>
              <w:t>$1,200</w:t>
            </w:r>
          </w:p>
        </w:tc>
        <w:tc>
          <w:tcPr>
            <w:tcW w:w="1616" w:type="dxa"/>
          </w:tcPr>
          <w:p>
            <w:pPr>
              <w:pStyle w:val="TableParagraph"/>
              <w:spacing w:line="247" w:lineRule="exact"/>
              <w:ind w:left="409" w:right="493"/>
              <w:jc w:val="center"/>
              <w:rPr>
                <w:sz w:val="22"/>
              </w:rPr>
            </w:pPr>
            <w:r>
              <w:rPr>
                <w:sz w:val="22"/>
              </w:rPr>
              <w:t>$5,000</w:t>
            </w:r>
          </w:p>
        </w:tc>
        <w:tc>
          <w:tcPr>
            <w:tcW w:w="1153" w:type="dxa"/>
          </w:tcPr>
          <w:p>
            <w:pPr>
              <w:pStyle w:val="TableParagraph"/>
              <w:spacing w:line="245" w:lineRule="exact"/>
              <w:ind w:left="342"/>
              <w:rPr>
                <w:sz w:val="22"/>
              </w:rPr>
            </w:pPr>
            <w:r>
              <w:rPr>
                <w:sz w:val="22"/>
              </w:rPr>
              <w:t>$1,700</w:t>
            </w:r>
          </w:p>
          <w:p>
            <w:pPr>
              <w:pStyle w:val="TableParagraph"/>
              <w:spacing w:line="231" w:lineRule="exact"/>
              <w:ind w:left="403"/>
              <w:rPr>
                <w:sz w:val="22"/>
              </w:rPr>
            </w:pPr>
            <w:r>
              <w:rPr>
                <w:sz w:val="22"/>
              </w:rPr>
              <w:t>–</w:t>
            </w:r>
            <w:r>
              <w:rPr>
                <w:spacing w:val="58"/>
                <w:sz w:val="22"/>
              </w:rPr>
              <w:t> </w:t>
            </w:r>
            <w:r>
              <w:rPr>
                <w:sz w:val="22"/>
              </w:rPr>
              <w:t>200</w:t>
            </w:r>
          </w:p>
        </w:tc>
        <w:tc>
          <w:tcPr>
            <w:tcW w:w="1352" w:type="dxa"/>
          </w:tcPr>
          <w:p>
            <w:pPr>
              <w:pStyle w:val="TableParagraph"/>
              <w:spacing w:line="247" w:lineRule="exact"/>
              <w:ind w:right="48"/>
              <w:jc w:val="right"/>
              <w:rPr>
                <w:sz w:val="22"/>
              </w:rPr>
            </w:pPr>
            <w:r>
              <w:rPr>
                <w:sz w:val="22"/>
              </w:rPr>
              <w:t>$27,280</w:t>
            </w:r>
          </w:p>
        </w:tc>
      </w:tr>
      <w:tr>
        <w:trPr>
          <w:trHeight w:val="250" w:hRule="atLeast"/>
        </w:trPr>
        <w:tc>
          <w:tcPr>
            <w:tcW w:w="9370" w:type="dxa"/>
            <w:gridSpan w:val="7"/>
          </w:tcPr>
          <w:p>
            <w:pPr>
              <w:pStyle w:val="TableParagraph"/>
              <w:spacing w:line="231" w:lineRule="exact"/>
              <w:ind w:left="50"/>
              <w:rPr>
                <w:sz w:val="22"/>
              </w:rPr>
            </w:pPr>
            <w:r>
              <w:rPr>
                <w:sz w:val="22"/>
              </w:rPr>
              <w:t>——————————————————————————————————————————</w:t>
            </w:r>
          </w:p>
        </w:tc>
      </w:tr>
      <w:tr>
        <w:trPr>
          <w:trHeight w:val="258" w:hRule="atLeast"/>
        </w:trPr>
        <w:tc>
          <w:tcPr>
            <w:tcW w:w="2216" w:type="dxa"/>
            <w:gridSpan w:val="2"/>
          </w:tcPr>
          <w:p>
            <w:pPr>
              <w:pStyle w:val="TableParagraph"/>
              <w:tabs>
                <w:tab w:pos="1144" w:val="left" w:leader="none"/>
              </w:tabs>
              <w:spacing w:line="231" w:lineRule="exact"/>
              <w:ind w:left="50"/>
              <w:rPr>
                <w:sz w:val="22"/>
              </w:rPr>
            </w:pPr>
            <w:r>
              <w:rPr>
                <w:sz w:val="22"/>
              </w:rPr>
              <w:t>Balance</w:t>
              <w:tab/>
              <w:t>$22,100</w:t>
            </w:r>
          </w:p>
        </w:tc>
        <w:tc>
          <w:tcPr>
            <w:tcW w:w="1304" w:type="dxa"/>
          </w:tcPr>
          <w:p>
            <w:pPr>
              <w:pStyle w:val="TableParagraph"/>
              <w:spacing w:line="231" w:lineRule="exact"/>
              <w:ind w:right="408"/>
              <w:jc w:val="right"/>
              <w:rPr>
                <w:sz w:val="22"/>
              </w:rPr>
            </w:pPr>
            <w:r>
              <w:rPr>
                <w:sz w:val="22"/>
              </w:rPr>
              <w:t>$480</w:t>
            </w:r>
          </w:p>
        </w:tc>
        <w:tc>
          <w:tcPr>
            <w:tcW w:w="1729" w:type="dxa"/>
          </w:tcPr>
          <w:p>
            <w:pPr>
              <w:pStyle w:val="TableParagraph"/>
              <w:spacing w:line="231" w:lineRule="exact"/>
              <w:ind w:right="427"/>
              <w:jc w:val="right"/>
              <w:rPr>
                <w:sz w:val="22"/>
              </w:rPr>
            </w:pPr>
            <w:r>
              <w:rPr>
                <w:sz w:val="22"/>
              </w:rPr>
              <w:t>$1,200</w:t>
            </w:r>
          </w:p>
        </w:tc>
        <w:tc>
          <w:tcPr>
            <w:tcW w:w="1616" w:type="dxa"/>
          </w:tcPr>
          <w:p>
            <w:pPr>
              <w:pStyle w:val="TableParagraph"/>
              <w:spacing w:line="231" w:lineRule="exact"/>
              <w:ind w:left="409" w:right="493"/>
              <w:jc w:val="center"/>
              <w:rPr>
                <w:sz w:val="22"/>
              </w:rPr>
            </w:pPr>
            <w:r>
              <w:rPr>
                <w:sz w:val="22"/>
              </w:rPr>
              <w:t>$5,000</w:t>
            </w:r>
          </w:p>
        </w:tc>
        <w:tc>
          <w:tcPr>
            <w:tcW w:w="1153" w:type="dxa"/>
          </w:tcPr>
          <w:p>
            <w:pPr>
              <w:pStyle w:val="TableParagraph"/>
              <w:spacing w:line="231" w:lineRule="exact"/>
              <w:ind w:right="136"/>
              <w:jc w:val="right"/>
              <w:rPr>
                <w:sz w:val="22"/>
              </w:rPr>
            </w:pPr>
            <w:r>
              <w:rPr>
                <w:sz w:val="22"/>
              </w:rPr>
              <w:t>$1,500</w:t>
            </w:r>
          </w:p>
        </w:tc>
        <w:tc>
          <w:tcPr>
            <w:tcW w:w="1352" w:type="dxa"/>
          </w:tcPr>
          <w:p>
            <w:pPr>
              <w:pStyle w:val="TableParagraph"/>
              <w:spacing w:line="231" w:lineRule="exact"/>
              <w:ind w:right="48"/>
              <w:jc w:val="right"/>
              <w:rPr>
                <w:sz w:val="22"/>
              </w:rPr>
            </w:pPr>
            <w:r>
              <w:rPr>
                <w:sz w:val="22"/>
              </w:rPr>
              <w:t>$27,280</w:t>
            </w:r>
          </w:p>
        </w:tc>
      </w:tr>
      <w:tr>
        <w:trPr>
          <w:trHeight w:val="250" w:hRule="atLeast"/>
        </w:trPr>
        <w:tc>
          <w:tcPr>
            <w:tcW w:w="2216" w:type="dxa"/>
            <w:gridSpan w:val="2"/>
          </w:tcPr>
          <w:p>
            <w:pPr>
              <w:pStyle w:val="TableParagraph"/>
              <w:tabs>
                <w:tab w:pos="1083" w:val="left" w:leader="none"/>
              </w:tabs>
              <w:spacing w:line="231" w:lineRule="exact"/>
              <w:ind w:left="231"/>
              <w:rPr>
                <w:sz w:val="22"/>
              </w:rPr>
            </w:pPr>
            <w:r>
              <w:rPr>
                <w:sz w:val="22"/>
              </w:rPr>
              <w:t>(9)</w:t>
              <w:tab/>
              <w:t>–</w:t>
            </w:r>
            <w:r>
              <w:rPr>
                <w:spacing w:val="59"/>
                <w:sz w:val="22"/>
              </w:rPr>
              <w:t> </w:t>
            </w:r>
            <w:r>
              <w:rPr>
                <w:sz w:val="22"/>
              </w:rPr>
              <w:t>1,300</w:t>
            </w:r>
          </w:p>
        </w:tc>
        <w:tc>
          <w:tcPr>
            <w:tcW w:w="1304" w:type="dxa"/>
          </w:tcPr>
          <w:p>
            <w:pPr>
              <w:pStyle w:val="TableParagraph"/>
              <w:rPr>
                <w:rFonts w:ascii="Times New Roman"/>
                <w:sz w:val="18"/>
              </w:rPr>
            </w:pPr>
          </w:p>
        </w:tc>
        <w:tc>
          <w:tcPr>
            <w:tcW w:w="1729" w:type="dxa"/>
          </w:tcPr>
          <w:p>
            <w:pPr>
              <w:pStyle w:val="TableParagraph"/>
              <w:rPr>
                <w:rFonts w:ascii="Times New Roman"/>
                <w:sz w:val="18"/>
              </w:rPr>
            </w:pPr>
          </w:p>
        </w:tc>
        <w:tc>
          <w:tcPr>
            <w:tcW w:w="1616" w:type="dxa"/>
          </w:tcPr>
          <w:p>
            <w:pPr>
              <w:pStyle w:val="TableParagraph"/>
              <w:rPr>
                <w:rFonts w:ascii="Times New Roman"/>
                <w:sz w:val="18"/>
              </w:rPr>
            </w:pPr>
          </w:p>
        </w:tc>
        <w:tc>
          <w:tcPr>
            <w:tcW w:w="1153" w:type="dxa"/>
          </w:tcPr>
          <w:p>
            <w:pPr>
              <w:pStyle w:val="TableParagraph"/>
              <w:rPr>
                <w:rFonts w:ascii="Times New Roman"/>
                <w:sz w:val="18"/>
              </w:rPr>
            </w:pPr>
          </w:p>
        </w:tc>
        <w:tc>
          <w:tcPr>
            <w:tcW w:w="1352" w:type="dxa"/>
          </w:tcPr>
          <w:p>
            <w:pPr>
              <w:pStyle w:val="TableParagraph"/>
              <w:spacing w:line="231" w:lineRule="exact"/>
              <w:ind w:right="48"/>
              <w:jc w:val="right"/>
              <w:rPr>
                <w:sz w:val="22"/>
              </w:rPr>
            </w:pPr>
            <w:r>
              <w:rPr>
                <w:sz w:val="22"/>
              </w:rPr>
              <w:t>–</w:t>
            </w:r>
            <w:r>
              <w:rPr>
                <w:spacing w:val="59"/>
                <w:sz w:val="22"/>
              </w:rPr>
              <w:t> </w:t>
            </w:r>
            <w:r>
              <w:rPr>
                <w:sz w:val="22"/>
              </w:rPr>
              <w:t>1,300</w:t>
            </w:r>
          </w:p>
        </w:tc>
      </w:tr>
      <w:tr>
        <w:trPr>
          <w:trHeight w:val="249" w:hRule="atLeast"/>
        </w:trPr>
        <w:tc>
          <w:tcPr>
            <w:tcW w:w="9370" w:type="dxa"/>
            <w:gridSpan w:val="7"/>
          </w:tcPr>
          <w:p>
            <w:pPr>
              <w:pStyle w:val="TableParagraph"/>
              <w:spacing w:line="230" w:lineRule="exact"/>
              <w:ind w:left="50"/>
              <w:rPr>
                <w:sz w:val="22"/>
              </w:rPr>
            </w:pPr>
            <w:r>
              <w:rPr>
                <w:sz w:val="22"/>
              </w:rPr>
              <w:t>——————————————————————————————————————————</w:t>
            </w:r>
          </w:p>
        </w:tc>
      </w:tr>
      <w:tr>
        <w:trPr>
          <w:trHeight w:val="258" w:hRule="atLeast"/>
        </w:trPr>
        <w:tc>
          <w:tcPr>
            <w:tcW w:w="995" w:type="dxa"/>
          </w:tcPr>
          <w:p>
            <w:pPr>
              <w:pStyle w:val="TableParagraph"/>
              <w:spacing w:line="231" w:lineRule="exact"/>
              <w:ind w:left="50"/>
              <w:rPr>
                <w:sz w:val="22"/>
              </w:rPr>
            </w:pPr>
            <w:r>
              <w:rPr>
                <w:sz w:val="22"/>
              </w:rPr>
              <w:t>Balance</w:t>
            </w:r>
          </w:p>
        </w:tc>
        <w:tc>
          <w:tcPr>
            <w:tcW w:w="1221" w:type="dxa"/>
          </w:tcPr>
          <w:p>
            <w:pPr>
              <w:pStyle w:val="TableParagraph"/>
              <w:spacing w:line="231" w:lineRule="exact"/>
              <w:ind w:left="149"/>
              <w:rPr>
                <w:sz w:val="22"/>
              </w:rPr>
            </w:pPr>
            <w:r>
              <w:rPr>
                <w:sz w:val="22"/>
              </w:rPr>
              <w:t>$20,800</w:t>
            </w:r>
          </w:p>
        </w:tc>
        <w:tc>
          <w:tcPr>
            <w:tcW w:w="1304" w:type="dxa"/>
          </w:tcPr>
          <w:p>
            <w:pPr>
              <w:pStyle w:val="TableParagraph"/>
              <w:spacing w:line="231" w:lineRule="exact"/>
              <w:ind w:right="408"/>
              <w:jc w:val="right"/>
              <w:rPr>
                <w:sz w:val="22"/>
              </w:rPr>
            </w:pPr>
            <w:r>
              <w:rPr>
                <w:sz w:val="22"/>
              </w:rPr>
              <w:t>$480</w:t>
            </w:r>
          </w:p>
        </w:tc>
        <w:tc>
          <w:tcPr>
            <w:tcW w:w="1729" w:type="dxa"/>
          </w:tcPr>
          <w:p>
            <w:pPr>
              <w:pStyle w:val="TableParagraph"/>
              <w:spacing w:line="231" w:lineRule="exact"/>
              <w:ind w:right="427"/>
              <w:jc w:val="right"/>
              <w:rPr>
                <w:sz w:val="22"/>
              </w:rPr>
            </w:pPr>
            <w:r>
              <w:rPr>
                <w:sz w:val="22"/>
              </w:rPr>
              <w:t>$1,200</w:t>
            </w:r>
          </w:p>
        </w:tc>
        <w:tc>
          <w:tcPr>
            <w:tcW w:w="1616" w:type="dxa"/>
          </w:tcPr>
          <w:p>
            <w:pPr>
              <w:pStyle w:val="TableParagraph"/>
              <w:spacing w:line="231" w:lineRule="exact"/>
              <w:ind w:left="409" w:right="493"/>
              <w:jc w:val="center"/>
              <w:rPr>
                <w:sz w:val="22"/>
              </w:rPr>
            </w:pPr>
            <w:r>
              <w:rPr>
                <w:sz w:val="22"/>
              </w:rPr>
              <w:t>$5,000</w:t>
            </w:r>
          </w:p>
        </w:tc>
        <w:tc>
          <w:tcPr>
            <w:tcW w:w="1153" w:type="dxa"/>
          </w:tcPr>
          <w:p>
            <w:pPr>
              <w:pStyle w:val="TableParagraph"/>
              <w:spacing w:line="231" w:lineRule="exact"/>
              <w:ind w:right="136"/>
              <w:jc w:val="right"/>
              <w:rPr>
                <w:sz w:val="22"/>
              </w:rPr>
            </w:pPr>
            <w:r>
              <w:rPr>
                <w:sz w:val="22"/>
              </w:rPr>
              <w:t>$1,500</w:t>
            </w:r>
          </w:p>
        </w:tc>
        <w:tc>
          <w:tcPr>
            <w:tcW w:w="1352" w:type="dxa"/>
          </w:tcPr>
          <w:p>
            <w:pPr>
              <w:pStyle w:val="TableParagraph"/>
              <w:spacing w:line="231" w:lineRule="exact"/>
              <w:ind w:right="48"/>
              <w:jc w:val="right"/>
              <w:rPr>
                <w:sz w:val="22"/>
              </w:rPr>
            </w:pPr>
            <w:r>
              <w:rPr>
                <w:sz w:val="22"/>
              </w:rPr>
              <w:t>$25,980</w:t>
            </w:r>
          </w:p>
        </w:tc>
      </w:tr>
      <w:tr>
        <w:trPr>
          <w:trHeight w:val="250" w:hRule="atLeast"/>
        </w:trPr>
        <w:tc>
          <w:tcPr>
            <w:tcW w:w="995" w:type="dxa"/>
          </w:tcPr>
          <w:p>
            <w:pPr>
              <w:pStyle w:val="TableParagraph"/>
              <w:spacing w:line="231" w:lineRule="exact"/>
              <w:ind w:left="108"/>
              <w:rPr>
                <w:sz w:val="22"/>
              </w:rPr>
            </w:pPr>
            <w:r>
              <w:rPr>
                <w:sz w:val="22"/>
              </w:rPr>
              <w:t>(10)</w:t>
            </w:r>
          </w:p>
        </w:tc>
        <w:tc>
          <w:tcPr>
            <w:tcW w:w="1221" w:type="dxa"/>
          </w:tcPr>
          <w:p>
            <w:pPr>
              <w:pStyle w:val="TableParagraph"/>
              <w:rPr>
                <w:rFonts w:ascii="Times New Roman"/>
                <w:sz w:val="18"/>
              </w:rPr>
            </w:pPr>
          </w:p>
        </w:tc>
        <w:tc>
          <w:tcPr>
            <w:tcW w:w="1304" w:type="dxa"/>
          </w:tcPr>
          <w:p>
            <w:pPr>
              <w:pStyle w:val="TableParagraph"/>
              <w:rPr>
                <w:rFonts w:ascii="Times New Roman"/>
                <w:sz w:val="18"/>
              </w:rPr>
            </w:pPr>
          </w:p>
        </w:tc>
        <w:tc>
          <w:tcPr>
            <w:tcW w:w="1729" w:type="dxa"/>
          </w:tcPr>
          <w:p>
            <w:pPr>
              <w:pStyle w:val="TableParagraph"/>
              <w:rPr>
                <w:rFonts w:ascii="Times New Roman"/>
                <w:sz w:val="18"/>
              </w:rPr>
            </w:pPr>
          </w:p>
        </w:tc>
        <w:tc>
          <w:tcPr>
            <w:tcW w:w="1616" w:type="dxa"/>
          </w:tcPr>
          <w:p>
            <w:pPr>
              <w:pStyle w:val="TableParagraph"/>
              <w:rPr>
                <w:rFonts w:ascii="Times New Roman"/>
                <w:sz w:val="18"/>
              </w:rPr>
            </w:pPr>
          </w:p>
        </w:tc>
        <w:tc>
          <w:tcPr>
            <w:tcW w:w="1153" w:type="dxa"/>
          </w:tcPr>
          <w:p>
            <w:pPr>
              <w:pStyle w:val="TableParagraph"/>
              <w:spacing w:line="231" w:lineRule="exact"/>
              <w:ind w:right="136"/>
              <w:jc w:val="right"/>
              <w:rPr>
                <w:sz w:val="22"/>
              </w:rPr>
            </w:pPr>
            <w:r>
              <w:rPr>
                <w:sz w:val="22"/>
              </w:rPr>
              <w:t>+</w:t>
            </w:r>
            <w:r>
              <w:rPr>
                <w:spacing w:val="59"/>
                <w:sz w:val="22"/>
              </w:rPr>
              <w:t> </w:t>
            </w:r>
            <w:r>
              <w:rPr>
                <w:sz w:val="22"/>
              </w:rPr>
              <w:t>500</w:t>
            </w:r>
          </w:p>
        </w:tc>
        <w:tc>
          <w:tcPr>
            <w:tcW w:w="1352" w:type="dxa"/>
          </w:tcPr>
          <w:p>
            <w:pPr>
              <w:pStyle w:val="TableParagraph"/>
              <w:spacing w:line="231" w:lineRule="exact"/>
              <w:ind w:right="48"/>
              <w:jc w:val="right"/>
              <w:rPr>
                <w:sz w:val="22"/>
              </w:rPr>
            </w:pPr>
            <w:r>
              <w:rPr>
                <w:sz w:val="22"/>
              </w:rPr>
              <w:t>–</w:t>
            </w:r>
            <w:r>
              <w:rPr>
                <w:spacing w:val="59"/>
                <w:sz w:val="22"/>
              </w:rPr>
              <w:t> </w:t>
            </w:r>
            <w:r>
              <w:rPr>
                <w:sz w:val="22"/>
              </w:rPr>
              <w:t>500</w:t>
            </w:r>
          </w:p>
        </w:tc>
      </w:tr>
      <w:tr>
        <w:trPr>
          <w:trHeight w:val="249" w:hRule="atLeast"/>
        </w:trPr>
        <w:tc>
          <w:tcPr>
            <w:tcW w:w="9370" w:type="dxa"/>
            <w:gridSpan w:val="7"/>
          </w:tcPr>
          <w:p>
            <w:pPr>
              <w:pStyle w:val="TableParagraph"/>
              <w:spacing w:line="230" w:lineRule="exact"/>
              <w:ind w:left="50"/>
              <w:rPr>
                <w:sz w:val="22"/>
              </w:rPr>
            </w:pPr>
            <w:r>
              <w:rPr>
                <w:sz w:val="22"/>
              </w:rPr>
              <w:t>——————————————————————————————————————————</w:t>
            </w:r>
          </w:p>
        </w:tc>
      </w:tr>
    </w:tbl>
    <w:p>
      <w:pPr>
        <w:pStyle w:val="BodyText"/>
        <w:tabs>
          <w:tab w:pos="2180" w:val="left" w:leader="none"/>
          <w:tab w:pos="3655" w:val="left" w:leader="none"/>
          <w:tab w:pos="5182" w:val="left" w:leader="none"/>
          <w:tab w:pos="6712" w:val="left" w:leader="none"/>
          <w:tab w:pos="8242" w:val="left" w:leader="none"/>
          <w:tab w:pos="9560" w:val="left" w:leader="none"/>
        </w:tabs>
        <w:spacing w:before="1"/>
        <w:ind w:left="1085"/>
      </w:pPr>
      <w:r>
        <w:rPr/>
        <w:t>Totals</w:t>
        <w:tab/>
        <w:t>$20,800</w:t>
        <w:tab/>
        <w:t>$480</w:t>
        <w:tab/>
        <w:t>$1,200</w:t>
        <w:tab/>
        <w:t>$5,000</w:t>
        <w:tab/>
        <w:t>$2,000</w:t>
        <w:tab/>
        <w:t>$25,480</w:t>
      </w:r>
    </w:p>
    <w:p>
      <w:pPr>
        <w:pStyle w:val="BodyText"/>
        <w:spacing w:before="8"/>
        <w:rPr>
          <w:sz w:val="14"/>
        </w:rPr>
      </w:pPr>
      <w:r>
        <w:rPr/>
        <w:pict>
          <v:shape style="position:absolute;margin-left:65.270004pt;margin-top:10.401935pt;width:463.45pt;height:2.4pt;mso-position-horizontal-relative:page;mso-position-vertical-relative:paragraph;z-index:-15726592;mso-wrap-distance-left:0;mso-wrap-distance-right:0" coordorigin="1305,208" coordsize="9269,48" path="m10574,242l1305,242,1305,256,10574,256,10574,242xm10574,208l1305,208,1305,222,10574,222,10574,208xe" filled="true" fillcolor="#000000" stroked="false">
            <v:path arrowok="t"/>
            <v:fill type="solid"/>
            <w10:wrap type="topAndBottom"/>
          </v:shape>
        </w:pict>
      </w:r>
    </w:p>
    <w:p>
      <w:pPr>
        <w:pStyle w:val="BodyText"/>
        <w:spacing w:before="2"/>
        <w:rPr>
          <w:sz w:val="11"/>
        </w:rPr>
      </w:pPr>
    </w:p>
    <w:p>
      <w:pPr>
        <w:spacing w:line="242" w:lineRule="auto" w:before="95"/>
        <w:ind w:left="2525" w:right="874" w:hanging="720"/>
        <w:jc w:val="left"/>
        <w:rPr>
          <w:sz w:val="14"/>
        </w:rPr>
      </w:pPr>
      <w:r>
        <w:rPr>
          <w:sz w:val="14"/>
        </w:rPr>
        <w:t>Ans: N/A, LO: 4, Bloom: AP, Difficulty: Moderate, Min: 20, AACSB: Analytic,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Heading3"/>
        <w:spacing w:before="190"/>
        <w:ind w:left="1229"/>
      </w:pPr>
      <w:r>
        <w:rPr/>
        <w:t>Ex. 208</w:t>
      </w:r>
    </w:p>
    <w:p>
      <w:pPr>
        <w:pStyle w:val="BodyText"/>
        <w:spacing w:before="121"/>
        <w:ind w:left="1229" w:right="868"/>
      </w:pPr>
      <w:r>
        <w:rPr/>
        <w:t>For each of the following, describe a transaction that will have the stated effect on the elements of the accounting equation.</w:t>
      </w:r>
    </w:p>
    <w:p>
      <w:pPr>
        <w:pStyle w:val="ListParagraph"/>
        <w:numPr>
          <w:ilvl w:val="0"/>
          <w:numId w:val="29"/>
        </w:numPr>
        <w:tabs>
          <w:tab w:pos="1680" w:val="left" w:leader="none"/>
        </w:tabs>
        <w:spacing w:line="240" w:lineRule="auto" w:before="46" w:after="0"/>
        <w:ind w:left="1679" w:right="0" w:hanging="451"/>
        <w:jc w:val="left"/>
        <w:rPr>
          <w:sz w:val="22"/>
        </w:rPr>
      </w:pPr>
      <w:r>
        <w:rPr>
          <w:sz w:val="22"/>
        </w:rPr>
        <w:t>Increase one asset and decrease another</w:t>
      </w:r>
      <w:r>
        <w:rPr>
          <w:spacing w:val="-6"/>
          <w:sz w:val="22"/>
        </w:rPr>
        <w:t> </w:t>
      </w:r>
      <w:r>
        <w:rPr>
          <w:sz w:val="22"/>
        </w:rPr>
        <w:t>asset.</w:t>
      </w:r>
    </w:p>
    <w:p>
      <w:pPr>
        <w:pStyle w:val="ListParagraph"/>
        <w:numPr>
          <w:ilvl w:val="0"/>
          <w:numId w:val="29"/>
        </w:numPr>
        <w:tabs>
          <w:tab w:pos="1680" w:val="left" w:leader="none"/>
        </w:tabs>
        <w:spacing w:line="240" w:lineRule="auto" w:before="35" w:after="0"/>
        <w:ind w:left="1679" w:right="0" w:hanging="451"/>
        <w:jc w:val="left"/>
        <w:rPr>
          <w:sz w:val="22"/>
        </w:rPr>
      </w:pPr>
      <w:r>
        <w:rPr>
          <w:sz w:val="22"/>
        </w:rPr>
        <w:t>Increase an asset and increase a</w:t>
      </w:r>
      <w:r>
        <w:rPr>
          <w:spacing w:val="-7"/>
          <w:sz w:val="22"/>
        </w:rPr>
        <w:t> </w:t>
      </w:r>
      <w:r>
        <w:rPr>
          <w:sz w:val="22"/>
        </w:rPr>
        <w:t>liability.</w:t>
      </w:r>
    </w:p>
    <w:p>
      <w:pPr>
        <w:pStyle w:val="ListParagraph"/>
        <w:numPr>
          <w:ilvl w:val="0"/>
          <w:numId w:val="29"/>
        </w:numPr>
        <w:tabs>
          <w:tab w:pos="1680" w:val="left" w:leader="none"/>
        </w:tabs>
        <w:spacing w:line="240" w:lineRule="auto" w:before="35" w:after="0"/>
        <w:ind w:left="1679" w:right="0" w:hanging="451"/>
        <w:jc w:val="left"/>
        <w:rPr>
          <w:sz w:val="22"/>
        </w:rPr>
      </w:pPr>
      <w:r>
        <w:rPr>
          <w:sz w:val="22"/>
        </w:rPr>
        <w:t>Decrease an asset and decrease a</w:t>
      </w:r>
      <w:r>
        <w:rPr>
          <w:spacing w:val="-7"/>
          <w:sz w:val="22"/>
        </w:rPr>
        <w:t> </w:t>
      </w:r>
      <w:r>
        <w:rPr>
          <w:sz w:val="22"/>
        </w:rPr>
        <w:t>liability.</w:t>
      </w:r>
    </w:p>
    <w:p>
      <w:pPr>
        <w:pStyle w:val="ListParagraph"/>
        <w:numPr>
          <w:ilvl w:val="0"/>
          <w:numId w:val="29"/>
        </w:numPr>
        <w:tabs>
          <w:tab w:pos="1680" w:val="left" w:leader="none"/>
        </w:tabs>
        <w:spacing w:line="240" w:lineRule="auto" w:before="35" w:after="0"/>
        <w:ind w:left="1679" w:right="0" w:hanging="451"/>
        <w:jc w:val="left"/>
        <w:rPr>
          <w:sz w:val="22"/>
        </w:rPr>
      </w:pPr>
      <w:r>
        <w:rPr>
          <w:sz w:val="22"/>
        </w:rPr>
        <w:t>Increase an asset and increase owner's</w:t>
      </w:r>
      <w:r>
        <w:rPr>
          <w:spacing w:val="-8"/>
          <w:sz w:val="22"/>
        </w:rPr>
        <w:t> </w:t>
      </w:r>
      <w:r>
        <w:rPr>
          <w:sz w:val="22"/>
        </w:rPr>
        <w:t>equity.</w:t>
      </w:r>
    </w:p>
    <w:p>
      <w:pPr>
        <w:pStyle w:val="ListParagraph"/>
        <w:numPr>
          <w:ilvl w:val="0"/>
          <w:numId w:val="29"/>
        </w:numPr>
        <w:tabs>
          <w:tab w:pos="1680" w:val="left" w:leader="none"/>
        </w:tabs>
        <w:spacing w:line="240" w:lineRule="auto" w:before="35" w:after="0"/>
        <w:ind w:left="1679" w:right="0" w:hanging="451"/>
        <w:jc w:val="left"/>
        <w:rPr>
          <w:sz w:val="22"/>
        </w:rPr>
      </w:pPr>
      <w:r>
        <w:rPr>
          <w:sz w:val="22"/>
        </w:rPr>
        <w:t>Increase one asset, decrease one asset, and increase a</w:t>
      </w:r>
      <w:r>
        <w:rPr>
          <w:spacing w:val="-13"/>
          <w:sz w:val="22"/>
        </w:rPr>
        <w:t> </w:t>
      </w:r>
      <w:r>
        <w:rPr>
          <w:sz w:val="22"/>
        </w:rPr>
        <w:t>liability.</w:t>
      </w:r>
    </w:p>
    <w:p>
      <w:pPr>
        <w:pStyle w:val="BodyText"/>
        <w:spacing w:before="5"/>
        <w:rPr>
          <w:sz w:val="26"/>
        </w:rPr>
      </w:pPr>
    </w:p>
    <w:p>
      <w:pPr>
        <w:pStyle w:val="Heading3"/>
        <w:ind w:left="1229"/>
      </w:pPr>
      <w:r>
        <w:rPr/>
        <w:t>Solution</w:t>
      </w:r>
      <w:r>
        <w:rPr>
          <w:spacing w:val="-7"/>
        </w:rPr>
        <w:t> </w:t>
      </w:r>
      <w:r>
        <w:rPr/>
        <w:t>208</w:t>
      </w:r>
    </w:p>
    <w:p>
      <w:pPr>
        <w:pStyle w:val="ListParagraph"/>
        <w:numPr>
          <w:ilvl w:val="0"/>
          <w:numId w:val="30"/>
        </w:numPr>
        <w:tabs>
          <w:tab w:pos="1680" w:val="left" w:leader="none"/>
        </w:tabs>
        <w:spacing w:line="240" w:lineRule="auto" w:before="117" w:after="0"/>
        <w:ind w:left="1679" w:right="5841" w:hanging="450"/>
        <w:jc w:val="left"/>
        <w:rPr>
          <w:sz w:val="22"/>
        </w:rPr>
      </w:pPr>
      <w:r>
        <w:rPr>
          <w:sz w:val="22"/>
        </w:rPr>
        <w:t>Receive cash from customers on account. Purchase supplies for</w:t>
      </w:r>
      <w:r>
        <w:rPr>
          <w:spacing w:val="-5"/>
          <w:sz w:val="22"/>
        </w:rPr>
        <w:t> </w:t>
      </w:r>
      <w:r>
        <w:rPr>
          <w:sz w:val="22"/>
        </w:rPr>
        <w:t>cash.</w:t>
      </w:r>
    </w:p>
    <w:p>
      <w:pPr>
        <w:pStyle w:val="ListParagraph"/>
        <w:numPr>
          <w:ilvl w:val="0"/>
          <w:numId w:val="30"/>
        </w:numPr>
        <w:tabs>
          <w:tab w:pos="1680" w:val="left" w:leader="none"/>
        </w:tabs>
        <w:spacing w:line="240" w:lineRule="auto" w:before="118" w:after="0"/>
        <w:ind w:left="1679" w:right="0" w:hanging="451"/>
        <w:jc w:val="left"/>
        <w:rPr>
          <w:sz w:val="22"/>
        </w:rPr>
      </w:pPr>
      <w:r>
        <w:rPr>
          <w:sz w:val="22"/>
        </w:rPr>
        <w:t>Purchase supplies on</w:t>
      </w:r>
      <w:r>
        <w:rPr>
          <w:spacing w:val="-15"/>
          <w:sz w:val="22"/>
        </w:rPr>
        <w:t> </w:t>
      </w:r>
      <w:r>
        <w:rPr>
          <w:sz w:val="22"/>
        </w:rPr>
        <w:t>account.</w:t>
      </w:r>
    </w:p>
    <w:p>
      <w:pPr>
        <w:pStyle w:val="BodyText"/>
        <w:spacing w:before="1"/>
        <w:ind w:left="1679"/>
      </w:pPr>
      <w:r>
        <w:rPr/>
        <w:t>Purchase equipment and signed a note</w:t>
      </w:r>
      <w:r>
        <w:rPr>
          <w:spacing w:val="-23"/>
        </w:rPr>
        <w:t> </w:t>
      </w:r>
      <w:r>
        <w:rPr/>
        <w:t>payable.</w:t>
      </w:r>
    </w:p>
    <w:p>
      <w:pPr>
        <w:pStyle w:val="ListParagraph"/>
        <w:numPr>
          <w:ilvl w:val="0"/>
          <w:numId w:val="30"/>
        </w:numPr>
        <w:tabs>
          <w:tab w:pos="1680" w:val="left" w:leader="none"/>
        </w:tabs>
        <w:spacing w:line="237" w:lineRule="auto" w:before="124" w:after="0"/>
        <w:ind w:left="1679" w:right="6221" w:hanging="450"/>
        <w:jc w:val="left"/>
        <w:rPr>
          <w:sz w:val="22"/>
        </w:rPr>
      </w:pPr>
      <w:r>
        <w:rPr>
          <w:sz w:val="22"/>
        </w:rPr>
        <w:t>Pay cash to reduce accounts payable. Pay cash to reduce a note</w:t>
      </w:r>
      <w:r>
        <w:rPr>
          <w:spacing w:val="-13"/>
          <w:sz w:val="22"/>
        </w:rPr>
        <w:t> </w:t>
      </w:r>
      <w:r>
        <w:rPr>
          <w:sz w:val="22"/>
        </w:rPr>
        <w:t>payable.</w:t>
      </w:r>
    </w:p>
    <w:p>
      <w:pPr>
        <w:pStyle w:val="ListParagraph"/>
        <w:numPr>
          <w:ilvl w:val="0"/>
          <w:numId w:val="30"/>
        </w:numPr>
        <w:tabs>
          <w:tab w:pos="1680" w:val="left" w:leader="none"/>
        </w:tabs>
        <w:spacing w:line="240" w:lineRule="auto" w:before="121" w:after="0"/>
        <w:ind w:left="1679" w:right="5903" w:hanging="450"/>
        <w:jc w:val="left"/>
        <w:rPr>
          <w:sz w:val="22"/>
        </w:rPr>
      </w:pPr>
      <w:r>
        <w:rPr>
          <w:sz w:val="22"/>
        </w:rPr>
        <w:t>Initial contribution by an owner. Additional contributions by an owner. Render services on account (or for</w:t>
      </w:r>
      <w:r>
        <w:rPr>
          <w:spacing w:val="-20"/>
          <w:sz w:val="22"/>
        </w:rPr>
        <w:t> </w:t>
      </w:r>
      <w:r>
        <w:rPr>
          <w:sz w:val="22"/>
        </w:rPr>
        <w:t>cash).</w:t>
      </w:r>
    </w:p>
    <w:p>
      <w:pPr>
        <w:pStyle w:val="ListParagraph"/>
        <w:numPr>
          <w:ilvl w:val="0"/>
          <w:numId w:val="30"/>
        </w:numPr>
        <w:tabs>
          <w:tab w:pos="1680" w:val="left" w:leader="none"/>
        </w:tabs>
        <w:spacing w:line="240" w:lineRule="auto" w:before="119" w:after="0"/>
        <w:ind w:left="1679" w:right="0" w:hanging="451"/>
        <w:jc w:val="left"/>
        <w:rPr>
          <w:sz w:val="22"/>
        </w:rPr>
      </w:pPr>
      <w:r>
        <w:rPr>
          <w:sz w:val="22"/>
        </w:rPr>
        <w:t>Buy equipment with a cash down payment and the remainder financed by a note</w:t>
      </w:r>
      <w:r>
        <w:rPr>
          <w:spacing w:val="-27"/>
          <w:sz w:val="22"/>
        </w:rPr>
        <w:t> </w:t>
      </w:r>
      <w:r>
        <w:rPr>
          <w:sz w:val="22"/>
        </w:rPr>
        <w:t>payable.</w:t>
      </w:r>
    </w:p>
    <w:p>
      <w:pPr>
        <w:pStyle w:val="BodyText"/>
        <w:spacing w:before="9"/>
      </w:pPr>
    </w:p>
    <w:p>
      <w:pPr>
        <w:spacing w:line="235" w:lineRule="auto" w:before="0"/>
        <w:ind w:left="2669" w:right="874" w:hanging="720"/>
        <w:jc w:val="left"/>
        <w:rPr>
          <w:sz w:val="14"/>
        </w:rPr>
      </w:pPr>
      <w:r>
        <w:rPr>
          <w:sz w:val="14"/>
        </w:rPr>
        <w:t>Ans: N/A, LO: 4, Bloom: C, Difficulty: Moderate, Min: 5, AACSB: None, AICPA BB: Governance Perspective, AICPA FC: Measurement Analysis and Interpretation, AICPA PC: None, IMA: Reporting</w:t>
      </w:r>
    </w:p>
    <w:p>
      <w:pPr>
        <w:pStyle w:val="BodyText"/>
        <w:rPr>
          <w:sz w:val="16"/>
        </w:rPr>
      </w:pPr>
    </w:p>
    <w:p>
      <w:pPr>
        <w:pStyle w:val="BodyText"/>
        <w:rPr>
          <w:sz w:val="16"/>
        </w:rPr>
      </w:pPr>
    </w:p>
    <w:p>
      <w:pPr>
        <w:pStyle w:val="Heading3"/>
        <w:spacing w:before="93"/>
        <w:ind w:left="1229"/>
        <w:jc w:val="both"/>
      </w:pPr>
      <w:r>
        <w:rPr/>
        <w:t>Ex. 209</w:t>
      </w:r>
    </w:p>
    <w:p>
      <w:pPr>
        <w:pStyle w:val="BodyText"/>
        <w:spacing w:before="117"/>
        <w:ind w:left="1229" w:right="883"/>
        <w:jc w:val="both"/>
      </w:pPr>
      <w:r>
        <w:rPr/>
        <w:t>The following transactions represent part of the activities of Tea Party Company for the first month of its existence. Indicate the effect of each transaction upon the total assets of the business by one of the following phrases: increased total assets, decreased total assets, or no change in total</w:t>
      </w:r>
      <w:r>
        <w:rPr>
          <w:spacing w:val="-4"/>
        </w:rPr>
        <w:t> </w:t>
      </w:r>
      <w:r>
        <w:rPr/>
        <w:t>assets.</w:t>
      </w:r>
    </w:p>
    <w:p>
      <w:pPr>
        <w:pStyle w:val="ListParagraph"/>
        <w:numPr>
          <w:ilvl w:val="0"/>
          <w:numId w:val="31"/>
        </w:numPr>
        <w:tabs>
          <w:tab w:pos="1680" w:val="left" w:leader="none"/>
        </w:tabs>
        <w:spacing w:line="240" w:lineRule="auto" w:before="1" w:after="0"/>
        <w:ind w:left="1679" w:right="0" w:hanging="451"/>
        <w:jc w:val="left"/>
        <w:rPr>
          <w:sz w:val="22"/>
        </w:rPr>
      </w:pPr>
      <w:r>
        <w:rPr>
          <w:sz w:val="22"/>
        </w:rPr>
        <w:t>The owner invested cash to start the</w:t>
      </w:r>
      <w:r>
        <w:rPr>
          <w:spacing w:val="-9"/>
          <w:sz w:val="22"/>
        </w:rPr>
        <w:t> </w:t>
      </w:r>
      <w:r>
        <w:rPr>
          <w:sz w:val="22"/>
        </w:rPr>
        <w:t>business.</w:t>
      </w:r>
    </w:p>
    <w:p>
      <w:pPr>
        <w:pStyle w:val="ListParagraph"/>
        <w:numPr>
          <w:ilvl w:val="0"/>
          <w:numId w:val="31"/>
        </w:numPr>
        <w:tabs>
          <w:tab w:pos="1680" w:val="left" w:leader="none"/>
        </w:tabs>
        <w:spacing w:line="251" w:lineRule="exact" w:before="1" w:after="0"/>
        <w:ind w:left="1679" w:right="0" w:hanging="451"/>
        <w:jc w:val="left"/>
        <w:rPr>
          <w:sz w:val="22"/>
        </w:rPr>
      </w:pPr>
      <w:r>
        <w:rPr>
          <w:sz w:val="22"/>
        </w:rPr>
        <w:t>Purchased a computer for</w:t>
      </w:r>
      <w:r>
        <w:rPr>
          <w:spacing w:val="-5"/>
          <w:sz w:val="22"/>
        </w:rPr>
        <w:t> </w:t>
      </w:r>
      <w:r>
        <w:rPr>
          <w:sz w:val="22"/>
        </w:rPr>
        <w:t>cash.</w:t>
      </w:r>
    </w:p>
    <w:p>
      <w:pPr>
        <w:pStyle w:val="ListParagraph"/>
        <w:numPr>
          <w:ilvl w:val="0"/>
          <w:numId w:val="31"/>
        </w:numPr>
        <w:tabs>
          <w:tab w:pos="1680" w:val="left" w:leader="none"/>
        </w:tabs>
        <w:spacing w:line="251" w:lineRule="exact" w:before="0" w:after="0"/>
        <w:ind w:left="1679" w:right="0" w:hanging="451"/>
        <w:jc w:val="left"/>
        <w:rPr>
          <w:sz w:val="22"/>
        </w:rPr>
      </w:pPr>
      <w:r>
        <w:rPr>
          <w:sz w:val="22"/>
        </w:rPr>
        <w:t>Purchased office equipment using a note</w:t>
      </w:r>
      <w:r>
        <w:rPr>
          <w:spacing w:val="-8"/>
          <w:sz w:val="22"/>
        </w:rPr>
        <w:t> </w:t>
      </w:r>
      <w:r>
        <w:rPr>
          <w:sz w:val="22"/>
        </w:rPr>
        <w:t>payable.</w:t>
      </w:r>
    </w:p>
    <w:p>
      <w:pPr>
        <w:pStyle w:val="ListParagraph"/>
        <w:numPr>
          <w:ilvl w:val="0"/>
          <w:numId w:val="31"/>
        </w:numPr>
        <w:tabs>
          <w:tab w:pos="1680" w:val="left" w:leader="none"/>
        </w:tabs>
        <w:spacing w:line="240" w:lineRule="auto" w:before="1" w:after="0"/>
        <w:ind w:left="1679" w:right="0" w:hanging="451"/>
        <w:jc w:val="left"/>
        <w:rPr>
          <w:sz w:val="22"/>
        </w:rPr>
      </w:pPr>
      <w:r>
        <w:rPr>
          <w:sz w:val="22"/>
        </w:rPr>
        <w:t>Paid the first month's utility</w:t>
      </w:r>
      <w:r>
        <w:rPr>
          <w:spacing w:val="-6"/>
          <w:sz w:val="22"/>
        </w:rPr>
        <w:t> </w:t>
      </w:r>
      <w:r>
        <w:rPr>
          <w:sz w:val="22"/>
        </w:rPr>
        <w:t>bill.</w:t>
      </w:r>
    </w:p>
    <w:p>
      <w:pPr>
        <w:pStyle w:val="ListParagraph"/>
        <w:numPr>
          <w:ilvl w:val="0"/>
          <w:numId w:val="31"/>
        </w:numPr>
        <w:tabs>
          <w:tab w:pos="1680" w:val="left" w:leader="none"/>
        </w:tabs>
        <w:spacing w:line="240" w:lineRule="auto" w:before="2" w:after="0"/>
        <w:ind w:left="1679" w:right="0" w:hanging="451"/>
        <w:jc w:val="left"/>
        <w:rPr>
          <w:sz w:val="22"/>
        </w:rPr>
      </w:pPr>
      <w:r>
        <w:rPr>
          <w:sz w:val="22"/>
        </w:rPr>
        <w:t>Collected an accounts</w:t>
      </w:r>
      <w:r>
        <w:rPr>
          <w:spacing w:val="-4"/>
          <w:sz w:val="22"/>
        </w:rPr>
        <w:t> </w:t>
      </w:r>
      <w:r>
        <w:rPr>
          <w:sz w:val="22"/>
        </w:rPr>
        <w:t>receivable.</w:t>
      </w:r>
    </w:p>
    <w:p>
      <w:pPr>
        <w:pStyle w:val="ListParagraph"/>
        <w:numPr>
          <w:ilvl w:val="0"/>
          <w:numId w:val="31"/>
        </w:numPr>
        <w:tabs>
          <w:tab w:pos="1679" w:val="left" w:leader="none"/>
          <w:tab w:pos="1680" w:val="left" w:leader="none"/>
        </w:tabs>
        <w:spacing w:line="240" w:lineRule="auto" w:before="1" w:after="0"/>
        <w:ind w:left="1679" w:right="0" w:hanging="451"/>
        <w:jc w:val="left"/>
        <w:rPr>
          <w:sz w:val="22"/>
        </w:rPr>
      </w:pPr>
      <w:r>
        <w:rPr>
          <w:sz w:val="22"/>
        </w:rPr>
        <w:t>Owner withdrew cash from the</w:t>
      </w:r>
      <w:r>
        <w:rPr>
          <w:spacing w:val="-6"/>
          <w:sz w:val="22"/>
        </w:rPr>
        <w:t> </w:t>
      </w:r>
      <w:r>
        <w:rPr>
          <w:sz w:val="22"/>
        </w:rPr>
        <w:t>business.</w:t>
      </w:r>
    </w:p>
    <w:p>
      <w:pPr>
        <w:pStyle w:val="BodyText"/>
        <w:spacing w:before="10"/>
        <w:rPr>
          <w:sz w:val="21"/>
        </w:rPr>
      </w:pPr>
    </w:p>
    <w:p>
      <w:pPr>
        <w:pStyle w:val="Heading3"/>
        <w:ind w:left="1229"/>
      </w:pPr>
      <w:r>
        <w:rPr/>
        <w:t>Solution 209</w:t>
      </w:r>
    </w:p>
    <w:p>
      <w:pPr>
        <w:pStyle w:val="ListParagraph"/>
        <w:numPr>
          <w:ilvl w:val="0"/>
          <w:numId w:val="32"/>
        </w:numPr>
        <w:tabs>
          <w:tab w:pos="1680" w:val="left" w:leader="none"/>
        </w:tabs>
        <w:spacing w:line="251" w:lineRule="exact" w:before="121" w:after="0"/>
        <w:ind w:left="1679" w:right="0" w:hanging="451"/>
        <w:jc w:val="left"/>
        <w:rPr>
          <w:sz w:val="22"/>
        </w:rPr>
      </w:pPr>
      <w:r>
        <w:rPr>
          <w:sz w:val="22"/>
        </w:rPr>
        <w:t>Increased total</w:t>
      </w:r>
      <w:r>
        <w:rPr>
          <w:spacing w:val="-3"/>
          <w:sz w:val="22"/>
        </w:rPr>
        <w:t> </w:t>
      </w:r>
      <w:r>
        <w:rPr>
          <w:sz w:val="22"/>
        </w:rPr>
        <w:t>assets.</w:t>
      </w:r>
    </w:p>
    <w:p>
      <w:pPr>
        <w:pStyle w:val="ListParagraph"/>
        <w:numPr>
          <w:ilvl w:val="0"/>
          <w:numId w:val="32"/>
        </w:numPr>
        <w:tabs>
          <w:tab w:pos="1680" w:val="left" w:leader="none"/>
        </w:tabs>
        <w:spacing w:line="251" w:lineRule="exact" w:before="0" w:after="0"/>
        <w:ind w:left="1679" w:right="0" w:hanging="451"/>
        <w:jc w:val="left"/>
        <w:rPr>
          <w:sz w:val="22"/>
        </w:rPr>
      </w:pPr>
      <w:r>
        <w:rPr>
          <w:sz w:val="22"/>
        </w:rPr>
        <w:t>No change in total</w:t>
      </w:r>
      <w:r>
        <w:rPr>
          <w:spacing w:val="-5"/>
          <w:sz w:val="22"/>
        </w:rPr>
        <w:t> </w:t>
      </w:r>
      <w:r>
        <w:rPr>
          <w:sz w:val="22"/>
        </w:rPr>
        <w:t>assets.</w:t>
      </w:r>
    </w:p>
    <w:p>
      <w:pPr>
        <w:pStyle w:val="ListParagraph"/>
        <w:numPr>
          <w:ilvl w:val="0"/>
          <w:numId w:val="32"/>
        </w:numPr>
        <w:tabs>
          <w:tab w:pos="1680" w:val="left" w:leader="none"/>
        </w:tabs>
        <w:spacing w:line="240" w:lineRule="auto" w:before="2" w:after="0"/>
        <w:ind w:left="1679" w:right="0" w:hanging="451"/>
        <w:jc w:val="left"/>
        <w:rPr>
          <w:sz w:val="22"/>
        </w:rPr>
      </w:pPr>
      <w:r>
        <w:rPr>
          <w:sz w:val="22"/>
        </w:rPr>
        <w:t>Increased total</w:t>
      </w:r>
      <w:r>
        <w:rPr>
          <w:spacing w:val="-3"/>
          <w:sz w:val="22"/>
        </w:rPr>
        <w:t> </w:t>
      </w:r>
      <w:r>
        <w:rPr>
          <w:sz w:val="22"/>
        </w:rPr>
        <w:t>assets.</w:t>
      </w:r>
    </w:p>
    <w:p>
      <w:pPr>
        <w:pStyle w:val="ListParagraph"/>
        <w:numPr>
          <w:ilvl w:val="0"/>
          <w:numId w:val="32"/>
        </w:numPr>
        <w:tabs>
          <w:tab w:pos="1680" w:val="left" w:leader="none"/>
        </w:tabs>
        <w:spacing w:line="240" w:lineRule="auto" w:before="1" w:after="0"/>
        <w:ind w:left="1679" w:right="0" w:hanging="451"/>
        <w:jc w:val="left"/>
        <w:rPr>
          <w:sz w:val="22"/>
        </w:rPr>
      </w:pPr>
      <w:r>
        <w:rPr>
          <w:sz w:val="22"/>
        </w:rPr>
        <w:t>Decreased total</w:t>
      </w:r>
      <w:r>
        <w:rPr>
          <w:spacing w:val="-3"/>
          <w:sz w:val="22"/>
        </w:rPr>
        <w:t> </w:t>
      </w:r>
      <w:r>
        <w:rPr>
          <w:sz w:val="22"/>
        </w:rPr>
        <w:t>assets.</w:t>
      </w:r>
    </w:p>
    <w:p>
      <w:pPr>
        <w:pStyle w:val="ListParagraph"/>
        <w:numPr>
          <w:ilvl w:val="0"/>
          <w:numId w:val="32"/>
        </w:numPr>
        <w:tabs>
          <w:tab w:pos="1680" w:val="left" w:leader="none"/>
        </w:tabs>
        <w:spacing w:line="251" w:lineRule="exact" w:before="1" w:after="0"/>
        <w:ind w:left="1679" w:right="0" w:hanging="451"/>
        <w:jc w:val="left"/>
        <w:rPr>
          <w:sz w:val="22"/>
        </w:rPr>
      </w:pPr>
      <w:r>
        <w:rPr>
          <w:sz w:val="22"/>
        </w:rPr>
        <w:t>No change in total</w:t>
      </w:r>
      <w:r>
        <w:rPr>
          <w:spacing w:val="-5"/>
          <w:sz w:val="22"/>
        </w:rPr>
        <w:t> </w:t>
      </w:r>
      <w:r>
        <w:rPr>
          <w:sz w:val="22"/>
        </w:rPr>
        <w:t>assets.</w:t>
      </w:r>
    </w:p>
    <w:p>
      <w:pPr>
        <w:pStyle w:val="ListParagraph"/>
        <w:numPr>
          <w:ilvl w:val="0"/>
          <w:numId w:val="32"/>
        </w:numPr>
        <w:tabs>
          <w:tab w:pos="1679" w:val="left" w:leader="none"/>
          <w:tab w:pos="1680" w:val="left" w:leader="none"/>
        </w:tabs>
        <w:spacing w:line="251" w:lineRule="exact" w:before="0" w:after="0"/>
        <w:ind w:left="1679" w:right="0" w:hanging="451"/>
        <w:jc w:val="left"/>
        <w:rPr>
          <w:sz w:val="22"/>
        </w:rPr>
      </w:pPr>
      <w:r>
        <w:rPr>
          <w:sz w:val="22"/>
        </w:rPr>
        <w:t>Decreased total</w:t>
      </w:r>
      <w:r>
        <w:rPr>
          <w:spacing w:val="-3"/>
          <w:sz w:val="22"/>
        </w:rPr>
        <w:t> </w:t>
      </w:r>
      <w:r>
        <w:rPr>
          <w:sz w:val="22"/>
        </w:rPr>
        <w:t>assets.</w:t>
      </w:r>
    </w:p>
    <w:p>
      <w:pPr>
        <w:pStyle w:val="BodyText"/>
        <w:spacing w:before="1"/>
      </w:pPr>
    </w:p>
    <w:p>
      <w:pPr>
        <w:spacing w:line="242" w:lineRule="auto" w:before="1"/>
        <w:ind w:left="2669" w:right="874" w:hanging="720"/>
        <w:jc w:val="left"/>
        <w:rPr>
          <w:sz w:val="14"/>
        </w:rPr>
      </w:pPr>
      <w:r>
        <w:rPr>
          <w:sz w:val="14"/>
        </w:rPr>
        <w:t>Ans: N/A, LO: 4, Bloom: C, Difficulty: Moderate, Min: 5,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Heading3"/>
        <w:spacing w:before="190"/>
      </w:pPr>
      <w:r>
        <w:rPr/>
        <w:t>Ex. 210</w:t>
      </w:r>
    </w:p>
    <w:p>
      <w:pPr>
        <w:pStyle w:val="BodyText"/>
        <w:spacing w:before="121"/>
        <w:ind w:left="1085" w:right="1061"/>
      </w:pPr>
      <w:r>
        <w:rPr/>
        <w:t>Selected transactions for Parton Company are listed below. List the number of the transaction and then describe the effect of each transaction on assets, liabilities, and owner's</w:t>
      </w:r>
      <w:r>
        <w:rPr>
          <w:spacing w:val="-30"/>
        </w:rPr>
        <w:t> </w:t>
      </w:r>
      <w:r>
        <w:rPr/>
        <w:t>equity.</w:t>
      </w:r>
    </w:p>
    <w:p>
      <w:pPr>
        <w:pStyle w:val="BodyText"/>
        <w:spacing w:before="118"/>
        <w:ind w:left="2525"/>
      </w:pPr>
      <w:r>
        <w:rPr/>
        <w:t>Sample: Made initial cash investment in the business.</w:t>
      </w:r>
    </w:p>
    <w:p>
      <w:pPr>
        <w:pStyle w:val="BodyText"/>
        <w:spacing w:before="2"/>
        <w:ind w:left="2525"/>
      </w:pPr>
      <w:r>
        <w:rPr/>
        <w:t>The answer would be—Increase in assets and increase in owner's equity.</w:t>
      </w:r>
    </w:p>
    <w:p>
      <w:pPr>
        <w:pStyle w:val="ListParagraph"/>
        <w:numPr>
          <w:ilvl w:val="0"/>
          <w:numId w:val="33"/>
        </w:numPr>
        <w:tabs>
          <w:tab w:pos="1446" w:val="left" w:leader="none"/>
        </w:tabs>
        <w:spacing w:line="251" w:lineRule="exact" w:before="121" w:after="0"/>
        <w:ind w:left="1445" w:right="0" w:hanging="361"/>
        <w:jc w:val="left"/>
        <w:rPr>
          <w:sz w:val="22"/>
        </w:rPr>
      </w:pPr>
      <w:r>
        <w:rPr>
          <w:sz w:val="22"/>
        </w:rPr>
        <w:t>Paid monthly utility</w:t>
      </w:r>
      <w:r>
        <w:rPr>
          <w:spacing w:val="-4"/>
          <w:sz w:val="22"/>
        </w:rPr>
        <w:t> </w:t>
      </w:r>
      <w:r>
        <w:rPr>
          <w:sz w:val="22"/>
        </w:rPr>
        <w:t>bill.</w:t>
      </w:r>
    </w:p>
    <w:p>
      <w:pPr>
        <w:pStyle w:val="ListParagraph"/>
        <w:numPr>
          <w:ilvl w:val="0"/>
          <w:numId w:val="33"/>
        </w:numPr>
        <w:tabs>
          <w:tab w:pos="1446" w:val="left" w:leader="none"/>
        </w:tabs>
        <w:spacing w:line="251" w:lineRule="exact" w:before="0" w:after="0"/>
        <w:ind w:left="1445" w:right="0" w:hanging="361"/>
        <w:jc w:val="left"/>
        <w:rPr>
          <w:sz w:val="22"/>
        </w:rPr>
      </w:pPr>
      <w:r>
        <w:rPr>
          <w:sz w:val="22"/>
        </w:rPr>
        <w:t>Purchased new display case for</w:t>
      </w:r>
      <w:r>
        <w:rPr>
          <w:spacing w:val="-6"/>
          <w:sz w:val="22"/>
        </w:rPr>
        <w:t> </w:t>
      </w:r>
      <w:r>
        <w:rPr>
          <w:sz w:val="22"/>
        </w:rPr>
        <w:t>cash.</w:t>
      </w:r>
    </w:p>
    <w:p>
      <w:pPr>
        <w:pStyle w:val="ListParagraph"/>
        <w:numPr>
          <w:ilvl w:val="0"/>
          <w:numId w:val="33"/>
        </w:numPr>
        <w:tabs>
          <w:tab w:pos="1446" w:val="left" w:leader="none"/>
        </w:tabs>
        <w:spacing w:line="240" w:lineRule="auto" w:before="2" w:after="0"/>
        <w:ind w:left="1445" w:right="0" w:hanging="361"/>
        <w:jc w:val="left"/>
        <w:rPr>
          <w:sz w:val="22"/>
        </w:rPr>
      </w:pPr>
      <w:r>
        <w:rPr>
          <w:sz w:val="22"/>
        </w:rPr>
        <w:t>Paid cash for repair work on security</w:t>
      </w:r>
      <w:r>
        <w:rPr>
          <w:spacing w:val="-9"/>
          <w:sz w:val="22"/>
        </w:rPr>
        <w:t> </w:t>
      </w:r>
      <w:r>
        <w:rPr>
          <w:sz w:val="22"/>
        </w:rPr>
        <w:t>system.</w:t>
      </w:r>
    </w:p>
    <w:p>
      <w:pPr>
        <w:pStyle w:val="ListParagraph"/>
        <w:numPr>
          <w:ilvl w:val="0"/>
          <w:numId w:val="33"/>
        </w:numPr>
        <w:tabs>
          <w:tab w:pos="1446" w:val="left" w:leader="none"/>
        </w:tabs>
        <w:spacing w:line="251" w:lineRule="exact" w:before="1" w:after="0"/>
        <w:ind w:left="1445" w:right="0" w:hanging="361"/>
        <w:jc w:val="left"/>
        <w:rPr>
          <w:sz w:val="22"/>
        </w:rPr>
      </w:pPr>
      <w:r>
        <w:rPr>
          <w:sz w:val="22"/>
        </w:rPr>
        <w:t>Billed customers for services</w:t>
      </w:r>
      <w:r>
        <w:rPr>
          <w:spacing w:val="-5"/>
          <w:sz w:val="22"/>
        </w:rPr>
        <w:t> </w:t>
      </w:r>
      <w:r>
        <w:rPr>
          <w:sz w:val="22"/>
        </w:rPr>
        <w:t>performed.</w:t>
      </w:r>
    </w:p>
    <w:p>
      <w:pPr>
        <w:pStyle w:val="ListParagraph"/>
        <w:numPr>
          <w:ilvl w:val="0"/>
          <w:numId w:val="33"/>
        </w:numPr>
        <w:tabs>
          <w:tab w:pos="1446" w:val="left" w:leader="none"/>
        </w:tabs>
        <w:spacing w:line="251" w:lineRule="exact" w:before="0" w:after="0"/>
        <w:ind w:left="1445" w:right="0" w:hanging="361"/>
        <w:jc w:val="left"/>
        <w:rPr>
          <w:sz w:val="22"/>
        </w:rPr>
      </w:pPr>
      <w:r>
        <w:rPr>
          <w:sz w:val="22"/>
        </w:rPr>
        <w:t>Received cash from customers billed in</w:t>
      </w:r>
      <w:r>
        <w:rPr>
          <w:spacing w:val="-7"/>
          <w:sz w:val="22"/>
        </w:rPr>
        <w:t> </w:t>
      </w:r>
      <w:r>
        <w:rPr>
          <w:sz w:val="22"/>
        </w:rPr>
        <w:t>4.</w:t>
      </w:r>
    </w:p>
    <w:p>
      <w:pPr>
        <w:pStyle w:val="ListParagraph"/>
        <w:numPr>
          <w:ilvl w:val="0"/>
          <w:numId w:val="33"/>
        </w:numPr>
        <w:tabs>
          <w:tab w:pos="1446" w:val="left" w:leader="none"/>
        </w:tabs>
        <w:spacing w:line="240" w:lineRule="auto" w:before="1" w:after="0"/>
        <w:ind w:left="1445" w:right="0" w:hanging="361"/>
        <w:jc w:val="left"/>
        <w:rPr>
          <w:sz w:val="22"/>
        </w:rPr>
      </w:pPr>
      <w:r>
        <w:rPr>
          <w:sz w:val="22"/>
        </w:rPr>
        <w:t>Withdrew cash for owner's personal</w:t>
      </w:r>
      <w:r>
        <w:rPr>
          <w:spacing w:val="-6"/>
          <w:sz w:val="22"/>
        </w:rPr>
        <w:t> </w:t>
      </w:r>
      <w:r>
        <w:rPr>
          <w:sz w:val="22"/>
        </w:rPr>
        <w:t>use.</w:t>
      </w:r>
    </w:p>
    <w:p>
      <w:pPr>
        <w:pStyle w:val="ListParagraph"/>
        <w:numPr>
          <w:ilvl w:val="0"/>
          <w:numId w:val="33"/>
        </w:numPr>
        <w:tabs>
          <w:tab w:pos="1446" w:val="left" w:leader="none"/>
        </w:tabs>
        <w:spacing w:line="240" w:lineRule="auto" w:before="2" w:after="0"/>
        <w:ind w:left="1445" w:right="0" w:hanging="361"/>
        <w:jc w:val="left"/>
        <w:rPr>
          <w:sz w:val="22"/>
        </w:rPr>
      </w:pPr>
      <w:r>
        <w:rPr>
          <w:sz w:val="22"/>
        </w:rPr>
        <w:t>Incurred advertising expenses on</w:t>
      </w:r>
      <w:r>
        <w:rPr>
          <w:spacing w:val="-5"/>
          <w:sz w:val="22"/>
        </w:rPr>
        <w:t> </w:t>
      </w:r>
      <w:r>
        <w:rPr>
          <w:sz w:val="22"/>
        </w:rPr>
        <w:t>account.</w:t>
      </w:r>
    </w:p>
    <w:p>
      <w:pPr>
        <w:pStyle w:val="ListParagraph"/>
        <w:numPr>
          <w:ilvl w:val="0"/>
          <w:numId w:val="33"/>
        </w:numPr>
        <w:tabs>
          <w:tab w:pos="1446" w:val="left" w:leader="none"/>
        </w:tabs>
        <w:spacing w:line="251" w:lineRule="exact" w:before="1" w:after="0"/>
        <w:ind w:left="1445" w:right="0" w:hanging="361"/>
        <w:jc w:val="left"/>
        <w:rPr>
          <w:sz w:val="22"/>
        </w:rPr>
      </w:pPr>
      <w:r>
        <w:rPr>
          <w:sz w:val="22"/>
        </w:rPr>
        <w:t>Paid monthly</w:t>
      </w:r>
      <w:r>
        <w:rPr>
          <w:spacing w:val="-3"/>
          <w:sz w:val="22"/>
        </w:rPr>
        <w:t> </w:t>
      </w:r>
      <w:r>
        <w:rPr>
          <w:sz w:val="22"/>
        </w:rPr>
        <w:t>rent.</w:t>
      </w:r>
    </w:p>
    <w:p>
      <w:pPr>
        <w:pStyle w:val="ListParagraph"/>
        <w:numPr>
          <w:ilvl w:val="0"/>
          <w:numId w:val="33"/>
        </w:numPr>
        <w:tabs>
          <w:tab w:pos="1446" w:val="left" w:leader="none"/>
        </w:tabs>
        <w:spacing w:line="251" w:lineRule="exact" w:before="0" w:after="0"/>
        <w:ind w:left="1445" w:right="0" w:hanging="361"/>
        <w:jc w:val="left"/>
        <w:rPr>
          <w:sz w:val="22"/>
        </w:rPr>
      </w:pPr>
      <w:r>
        <w:rPr>
          <w:sz w:val="22"/>
        </w:rPr>
        <w:t>Received cash from customers when service was</w:t>
      </w:r>
      <w:r>
        <w:rPr>
          <w:spacing w:val="-9"/>
          <w:sz w:val="22"/>
        </w:rPr>
        <w:t> </w:t>
      </w:r>
      <w:r>
        <w:rPr>
          <w:sz w:val="22"/>
        </w:rPr>
        <w:t>rendered.</w:t>
      </w:r>
    </w:p>
    <w:p>
      <w:pPr>
        <w:pStyle w:val="BodyText"/>
        <w:spacing w:before="3"/>
      </w:pPr>
    </w:p>
    <w:p>
      <w:pPr>
        <w:pStyle w:val="Heading3"/>
      </w:pPr>
      <w:r>
        <w:rPr/>
        <w:t>Solution 210</w:t>
      </w:r>
    </w:p>
    <w:p>
      <w:pPr>
        <w:pStyle w:val="ListParagraph"/>
        <w:numPr>
          <w:ilvl w:val="0"/>
          <w:numId w:val="34"/>
        </w:numPr>
        <w:tabs>
          <w:tab w:pos="1446" w:val="left" w:leader="none"/>
        </w:tabs>
        <w:spacing w:line="240" w:lineRule="auto" w:before="117" w:after="0"/>
        <w:ind w:left="1445" w:right="0" w:hanging="361"/>
        <w:jc w:val="left"/>
        <w:rPr>
          <w:sz w:val="22"/>
        </w:rPr>
      </w:pPr>
      <w:r>
        <w:rPr>
          <w:sz w:val="22"/>
        </w:rPr>
        <w:t>Decrease in assets and decrease in owner's</w:t>
      </w:r>
      <w:r>
        <w:rPr>
          <w:spacing w:val="-9"/>
          <w:sz w:val="22"/>
        </w:rPr>
        <w:t> </w:t>
      </w:r>
      <w:r>
        <w:rPr>
          <w:sz w:val="22"/>
        </w:rPr>
        <w:t>equity.</w:t>
      </w:r>
    </w:p>
    <w:p>
      <w:pPr>
        <w:pStyle w:val="ListParagraph"/>
        <w:numPr>
          <w:ilvl w:val="0"/>
          <w:numId w:val="34"/>
        </w:numPr>
        <w:tabs>
          <w:tab w:pos="1446" w:val="left" w:leader="none"/>
        </w:tabs>
        <w:spacing w:line="240" w:lineRule="auto" w:before="1" w:after="0"/>
        <w:ind w:left="1445" w:right="0" w:hanging="361"/>
        <w:jc w:val="left"/>
        <w:rPr>
          <w:sz w:val="22"/>
        </w:rPr>
      </w:pPr>
      <w:r>
        <w:rPr>
          <w:sz w:val="22"/>
        </w:rPr>
        <w:t>No net change in</w:t>
      </w:r>
      <w:r>
        <w:rPr>
          <w:spacing w:val="-5"/>
          <w:sz w:val="22"/>
        </w:rPr>
        <w:t> </w:t>
      </w:r>
      <w:r>
        <w:rPr>
          <w:sz w:val="22"/>
        </w:rPr>
        <w:t>assets.</w:t>
      </w:r>
    </w:p>
    <w:p>
      <w:pPr>
        <w:pStyle w:val="ListParagraph"/>
        <w:numPr>
          <w:ilvl w:val="0"/>
          <w:numId w:val="34"/>
        </w:numPr>
        <w:tabs>
          <w:tab w:pos="1446" w:val="left" w:leader="none"/>
        </w:tabs>
        <w:spacing w:line="251" w:lineRule="exact" w:before="2" w:after="0"/>
        <w:ind w:left="1445" w:right="0" w:hanging="361"/>
        <w:jc w:val="left"/>
        <w:rPr>
          <w:sz w:val="22"/>
        </w:rPr>
      </w:pPr>
      <w:r>
        <w:rPr>
          <w:sz w:val="22"/>
        </w:rPr>
        <w:t>Decrease in assets and decrease in owner's</w:t>
      </w:r>
      <w:r>
        <w:rPr>
          <w:spacing w:val="-9"/>
          <w:sz w:val="22"/>
        </w:rPr>
        <w:t> </w:t>
      </w:r>
      <w:r>
        <w:rPr>
          <w:sz w:val="22"/>
        </w:rPr>
        <w:t>equity.</w:t>
      </w:r>
    </w:p>
    <w:p>
      <w:pPr>
        <w:pStyle w:val="ListParagraph"/>
        <w:numPr>
          <w:ilvl w:val="0"/>
          <w:numId w:val="34"/>
        </w:numPr>
        <w:tabs>
          <w:tab w:pos="1446" w:val="left" w:leader="none"/>
        </w:tabs>
        <w:spacing w:line="251" w:lineRule="exact" w:before="0" w:after="0"/>
        <w:ind w:left="1445" w:right="0" w:hanging="361"/>
        <w:jc w:val="left"/>
        <w:rPr>
          <w:sz w:val="22"/>
        </w:rPr>
      </w:pPr>
      <w:r>
        <w:rPr>
          <w:sz w:val="22"/>
        </w:rPr>
        <w:t>Increase in assets and increase in owner's</w:t>
      </w:r>
      <w:r>
        <w:rPr>
          <w:spacing w:val="-9"/>
          <w:sz w:val="22"/>
        </w:rPr>
        <w:t> </w:t>
      </w:r>
      <w:r>
        <w:rPr>
          <w:sz w:val="22"/>
        </w:rPr>
        <w:t>equity.</w:t>
      </w:r>
    </w:p>
    <w:p>
      <w:pPr>
        <w:pStyle w:val="ListParagraph"/>
        <w:numPr>
          <w:ilvl w:val="0"/>
          <w:numId w:val="34"/>
        </w:numPr>
        <w:tabs>
          <w:tab w:pos="1446" w:val="left" w:leader="none"/>
        </w:tabs>
        <w:spacing w:line="240" w:lineRule="auto" w:before="1" w:after="0"/>
        <w:ind w:left="1445" w:right="0" w:hanging="361"/>
        <w:jc w:val="left"/>
        <w:rPr>
          <w:sz w:val="22"/>
        </w:rPr>
      </w:pPr>
      <w:r>
        <w:rPr>
          <w:sz w:val="22"/>
        </w:rPr>
        <w:t>No net change in</w:t>
      </w:r>
      <w:r>
        <w:rPr>
          <w:spacing w:val="-5"/>
          <w:sz w:val="22"/>
        </w:rPr>
        <w:t> </w:t>
      </w:r>
      <w:r>
        <w:rPr>
          <w:sz w:val="22"/>
        </w:rPr>
        <w:t>assets.</w:t>
      </w:r>
    </w:p>
    <w:p>
      <w:pPr>
        <w:pStyle w:val="ListParagraph"/>
        <w:numPr>
          <w:ilvl w:val="0"/>
          <w:numId w:val="34"/>
        </w:numPr>
        <w:tabs>
          <w:tab w:pos="1446" w:val="left" w:leader="none"/>
        </w:tabs>
        <w:spacing w:line="240" w:lineRule="auto" w:before="1" w:after="0"/>
        <w:ind w:left="1445" w:right="0" w:hanging="361"/>
        <w:jc w:val="left"/>
        <w:rPr>
          <w:sz w:val="22"/>
        </w:rPr>
      </w:pPr>
      <w:r>
        <w:rPr>
          <w:sz w:val="22"/>
        </w:rPr>
        <w:t>Decrease in assets and decrease in owner's</w:t>
      </w:r>
      <w:r>
        <w:rPr>
          <w:spacing w:val="-9"/>
          <w:sz w:val="22"/>
        </w:rPr>
        <w:t> </w:t>
      </w:r>
      <w:r>
        <w:rPr>
          <w:sz w:val="22"/>
        </w:rPr>
        <w:t>equity.</w:t>
      </w:r>
    </w:p>
    <w:p>
      <w:pPr>
        <w:pStyle w:val="ListParagraph"/>
        <w:numPr>
          <w:ilvl w:val="0"/>
          <w:numId w:val="34"/>
        </w:numPr>
        <w:tabs>
          <w:tab w:pos="1446" w:val="left" w:leader="none"/>
        </w:tabs>
        <w:spacing w:line="251" w:lineRule="exact" w:before="2" w:after="0"/>
        <w:ind w:left="1445" w:right="0" w:hanging="361"/>
        <w:jc w:val="left"/>
        <w:rPr>
          <w:sz w:val="22"/>
        </w:rPr>
      </w:pPr>
      <w:r>
        <w:rPr>
          <w:sz w:val="22"/>
        </w:rPr>
        <w:t>Increase in liabilities and decrease in owner's</w:t>
      </w:r>
      <w:r>
        <w:rPr>
          <w:spacing w:val="-9"/>
          <w:sz w:val="22"/>
        </w:rPr>
        <w:t> </w:t>
      </w:r>
      <w:r>
        <w:rPr>
          <w:sz w:val="22"/>
        </w:rPr>
        <w:t>equity.</w:t>
      </w:r>
    </w:p>
    <w:p>
      <w:pPr>
        <w:pStyle w:val="ListParagraph"/>
        <w:numPr>
          <w:ilvl w:val="0"/>
          <w:numId w:val="34"/>
        </w:numPr>
        <w:tabs>
          <w:tab w:pos="1446" w:val="left" w:leader="none"/>
        </w:tabs>
        <w:spacing w:line="251" w:lineRule="exact" w:before="0" w:after="0"/>
        <w:ind w:left="1445" w:right="0" w:hanging="361"/>
        <w:jc w:val="left"/>
        <w:rPr>
          <w:sz w:val="22"/>
        </w:rPr>
      </w:pPr>
      <w:r>
        <w:rPr>
          <w:sz w:val="22"/>
        </w:rPr>
        <w:t>Decrease in assets and decrease in owner's</w:t>
      </w:r>
      <w:r>
        <w:rPr>
          <w:spacing w:val="-9"/>
          <w:sz w:val="22"/>
        </w:rPr>
        <w:t> </w:t>
      </w:r>
      <w:r>
        <w:rPr>
          <w:sz w:val="22"/>
        </w:rPr>
        <w:t>equity.</w:t>
      </w:r>
    </w:p>
    <w:p>
      <w:pPr>
        <w:pStyle w:val="ListParagraph"/>
        <w:numPr>
          <w:ilvl w:val="0"/>
          <w:numId w:val="34"/>
        </w:numPr>
        <w:tabs>
          <w:tab w:pos="1446" w:val="left" w:leader="none"/>
        </w:tabs>
        <w:spacing w:line="240" w:lineRule="auto" w:before="1" w:after="0"/>
        <w:ind w:left="1445" w:right="0" w:hanging="361"/>
        <w:jc w:val="left"/>
        <w:rPr>
          <w:sz w:val="22"/>
        </w:rPr>
      </w:pPr>
      <w:r>
        <w:rPr>
          <w:sz w:val="22"/>
        </w:rPr>
        <w:t>Increase in assets and increase in owner's</w:t>
      </w:r>
      <w:r>
        <w:rPr>
          <w:spacing w:val="-9"/>
          <w:sz w:val="22"/>
        </w:rPr>
        <w:t> </w:t>
      </w:r>
      <w:r>
        <w:rPr>
          <w:sz w:val="22"/>
        </w:rPr>
        <w:t>equity.</w:t>
      </w:r>
    </w:p>
    <w:p>
      <w:pPr>
        <w:pStyle w:val="BodyText"/>
        <w:spacing w:before="1"/>
      </w:pPr>
    </w:p>
    <w:p>
      <w:pPr>
        <w:spacing w:line="242" w:lineRule="auto" w:before="0"/>
        <w:ind w:left="2525" w:right="1061" w:hanging="720"/>
        <w:jc w:val="left"/>
        <w:rPr>
          <w:sz w:val="14"/>
        </w:rPr>
      </w:pPr>
      <w:r>
        <w:rPr>
          <w:sz w:val="14"/>
        </w:rPr>
        <w:t>Ans: N/A, LO: 4, Bloom: C, Difficulty: Moderate, Min: 5, AACSB: None, AICPA BB: Governance Perspective, AICPA FC: Measurement Analysis and Interpretation, AICPA PC: None, IMA: Reporting</w:t>
      </w:r>
    </w:p>
    <w:p>
      <w:pPr>
        <w:pStyle w:val="BodyText"/>
        <w:rPr>
          <w:sz w:val="16"/>
        </w:rPr>
      </w:pPr>
    </w:p>
    <w:p>
      <w:pPr>
        <w:pStyle w:val="BodyText"/>
        <w:rPr>
          <w:sz w:val="16"/>
        </w:rPr>
      </w:pPr>
    </w:p>
    <w:p>
      <w:pPr>
        <w:pStyle w:val="Heading3"/>
        <w:spacing w:before="135"/>
        <w:jc w:val="both"/>
      </w:pPr>
      <w:r>
        <w:rPr/>
        <w:t>Ex. 211</w:t>
      </w:r>
    </w:p>
    <w:p>
      <w:pPr>
        <w:pStyle w:val="BodyText"/>
        <w:spacing w:before="121"/>
        <w:ind w:left="1085" w:right="1027"/>
        <w:jc w:val="both"/>
      </w:pPr>
      <w:r>
        <w:rPr/>
        <w:t>A service proprietorship shows five transactions summarized below. The effect of each transaction on the accounting equation is shown, and also the new balance of each item in the equation. For each transaction (a) to (e) write an explanation of the nature of the</w:t>
      </w:r>
      <w:r>
        <w:rPr>
          <w:spacing w:val="-38"/>
        </w:rPr>
        <w:t> </w:t>
      </w:r>
      <w:r>
        <w:rPr/>
        <w:t>transaction.</w:t>
      </w:r>
    </w:p>
    <w:p>
      <w:pPr>
        <w:pStyle w:val="BodyText"/>
        <w:spacing w:before="11"/>
        <w:rPr>
          <w:sz w:val="10"/>
        </w:r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8"/>
        <w:gridCol w:w="1135"/>
        <w:gridCol w:w="1312"/>
        <w:gridCol w:w="1251"/>
        <w:gridCol w:w="1484"/>
        <w:gridCol w:w="1827"/>
        <w:gridCol w:w="1010"/>
      </w:tblGrid>
      <w:tr>
        <w:trPr>
          <w:trHeight w:val="496" w:hRule="atLeast"/>
        </w:trPr>
        <w:tc>
          <w:tcPr>
            <w:tcW w:w="2483" w:type="dxa"/>
            <w:gridSpan w:val="2"/>
          </w:tcPr>
          <w:p>
            <w:pPr>
              <w:pStyle w:val="TableParagraph"/>
              <w:tabs>
                <w:tab w:pos="1309" w:val="left" w:leader="none"/>
                <w:tab w:pos="1669" w:val="left" w:leader="none"/>
              </w:tabs>
              <w:spacing w:line="250" w:lineRule="exact"/>
              <w:ind w:left="590" w:right="85" w:firstLine="900"/>
              <w:rPr>
                <w:sz w:val="22"/>
              </w:rPr>
            </w:pPr>
            <w:r>
              <w:rPr>
                <w:spacing w:val="-1"/>
                <w:sz w:val="22"/>
              </w:rPr>
              <w:t>Accounts </w:t>
            </w:r>
            <w:r>
              <w:rPr>
                <w:sz w:val="22"/>
              </w:rPr>
              <w:t>Cash</w:t>
              <w:tab/>
              <w:t>+</w:t>
              <w:tab/>
              <w:t>Rec.</w:t>
            </w:r>
          </w:p>
        </w:tc>
        <w:tc>
          <w:tcPr>
            <w:tcW w:w="1312" w:type="dxa"/>
          </w:tcPr>
          <w:p>
            <w:pPr>
              <w:pStyle w:val="TableParagraph"/>
              <w:spacing w:line="245" w:lineRule="exact"/>
              <w:ind w:left="446"/>
              <w:rPr>
                <w:sz w:val="22"/>
              </w:rPr>
            </w:pPr>
            <w:r>
              <w:rPr>
                <w:sz w:val="22"/>
              </w:rPr>
              <w:t>Equip-</w:t>
            </w:r>
          </w:p>
          <w:p>
            <w:pPr>
              <w:pStyle w:val="TableParagraph"/>
              <w:tabs>
                <w:tab w:pos="446" w:val="left" w:leader="none"/>
              </w:tabs>
              <w:spacing w:line="231" w:lineRule="exact"/>
              <w:ind w:left="86"/>
              <w:rPr>
                <w:sz w:val="22"/>
              </w:rPr>
            </w:pPr>
            <w:r>
              <w:rPr>
                <w:sz w:val="22"/>
              </w:rPr>
              <w:t>+</w:t>
              <w:tab/>
              <w:t>ment</w:t>
            </w:r>
          </w:p>
        </w:tc>
        <w:tc>
          <w:tcPr>
            <w:tcW w:w="1251" w:type="dxa"/>
          </w:tcPr>
          <w:p>
            <w:pPr>
              <w:pStyle w:val="TableParagraph"/>
              <w:spacing w:before="1"/>
              <w:rPr>
                <w:sz w:val="21"/>
              </w:rPr>
            </w:pPr>
          </w:p>
          <w:p>
            <w:pPr>
              <w:pStyle w:val="TableParagraph"/>
              <w:tabs>
                <w:tab w:pos="484" w:val="left" w:leader="none"/>
              </w:tabs>
              <w:spacing w:line="233" w:lineRule="exact"/>
              <w:ind w:left="125"/>
              <w:rPr>
                <w:sz w:val="22"/>
              </w:rPr>
            </w:pPr>
            <w:r>
              <w:rPr>
                <w:sz w:val="22"/>
              </w:rPr>
              <w:t>+</w:t>
              <w:tab/>
              <w:t>Land</w:t>
            </w:r>
          </w:p>
        </w:tc>
        <w:tc>
          <w:tcPr>
            <w:tcW w:w="1484" w:type="dxa"/>
          </w:tcPr>
          <w:p>
            <w:pPr>
              <w:pStyle w:val="TableParagraph"/>
              <w:spacing w:before="1"/>
              <w:rPr>
                <w:sz w:val="21"/>
              </w:rPr>
            </w:pPr>
          </w:p>
          <w:p>
            <w:pPr>
              <w:pStyle w:val="TableParagraph"/>
              <w:tabs>
                <w:tab w:pos="359" w:val="left" w:leader="none"/>
              </w:tabs>
              <w:spacing w:line="233" w:lineRule="exact"/>
              <w:ind w:right="204"/>
              <w:jc w:val="right"/>
              <w:rPr>
                <w:sz w:val="22"/>
              </w:rPr>
            </w:pPr>
            <w:r>
              <w:rPr>
                <w:sz w:val="22"/>
              </w:rPr>
              <w:t>+</w:t>
              <w:tab/>
              <w:t>Building</w:t>
            </w:r>
          </w:p>
        </w:tc>
        <w:tc>
          <w:tcPr>
            <w:tcW w:w="1827" w:type="dxa"/>
          </w:tcPr>
          <w:p>
            <w:pPr>
              <w:pStyle w:val="TableParagraph"/>
              <w:spacing w:line="245" w:lineRule="exact"/>
              <w:ind w:left="158"/>
              <w:jc w:val="center"/>
              <w:rPr>
                <w:sz w:val="22"/>
              </w:rPr>
            </w:pPr>
            <w:r>
              <w:rPr>
                <w:sz w:val="22"/>
              </w:rPr>
              <w:t>Accounts</w:t>
            </w:r>
          </w:p>
          <w:p>
            <w:pPr>
              <w:pStyle w:val="TableParagraph"/>
              <w:tabs>
                <w:tab w:pos="551" w:val="left" w:leader="none"/>
              </w:tabs>
              <w:spacing w:line="231" w:lineRule="exact"/>
              <w:ind w:left="101"/>
              <w:jc w:val="center"/>
              <w:rPr>
                <w:sz w:val="22"/>
              </w:rPr>
            </w:pPr>
            <w:r>
              <w:rPr>
                <w:sz w:val="22"/>
              </w:rPr>
              <w:t>=</w:t>
              <w:tab/>
              <w:t>Payable</w:t>
            </w:r>
            <w:r>
              <w:rPr>
                <w:spacing w:val="8"/>
                <w:sz w:val="22"/>
              </w:rPr>
              <w:t> </w:t>
            </w:r>
            <w:r>
              <w:rPr>
                <w:sz w:val="22"/>
              </w:rPr>
              <w:t>+</w:t>
            </w:r>
          </w:p>
        </w:tc>
        <w:tc>
          <w:tcPr>
            <w:tcW w:w="1010" w:type="dxa"/>
          </w:tcPr>
          <w:p>
            <w:pPr>
              <w:pStyle w:val="TableParagraph"/>
              <w:spacing w:line="250" w:lineRule="exact"/>
              <w:ind w:left="153" w:right="30"/>
              <w:rPr>
                <w:sz w:val="22"/>
              </w:rPr>
            </w:pPr>
            <w:r>
              <w:rPr>
                <w:sz w:val="22"/>
              </w:rPr>
              <w:t>Owner’s Capital</w:t>
            </w:r>
          </w:p>
        </w:tc>
      </w:tr>
      <w:tr>
        <w:trPr>
          <w:trHeight w:val="250" w:hRule="atLeast"/>
        </w:trPr>
        <w:tc>
          <w:tcPr>
            <w:tcW w:w="9367" w:type="dxa"/>
            <w:gridSpan w:val="7"/>
          </w:tcPr>
          <w:p>
            <w:pPr>
              <w:pStyle w:val="TableParagraph"/>
              <w:spacing w:line="231" w:lineRule="exact"/>
              <w:ind w:left="50"/>
              <w:rPr>
                <w:sz w:val="22"/>
              </w:rPr>
            </w:pPr>
            <w:r>
              <w:rPr>
                <w:sz w:val="22"/>
              </w:rPr>
              <w:t>——————————————————————————————————————————</w:t>
            </w:r>
          </w:p>
        </w:tc>
      </w:tr>
      <w:tr>
        <w:trPr>
          <w:trHeight w:val="258" w:hRule="atLeast"/>
        </w:trPr>
        <w:tc>
          <w:tcPr>
            <w:tcW w:w="1348" w:type="dxa"/>
          </w:tcPr>
          <w:p>
            <w:pPr>
              <w:pStyle w:val="TableParagraph"/>
              <w:spacing w:line="231" w:lineRule="exact"/>
              <w:ind w:right="216"/>
              <w:jc w:val="right"/>
              <w:rPr>
                <w:sz w:val="22"/>
              </w:rPr>
            </w:pPr>
            <w:r>
              <w:rPr>
                <w:sz w:val="22"/>
              </w:rPr>
              <w:t>$5,000</w:t>
            </w:r>
          </w:p>
        </w:tc>
        <w:tc>
          <w:tcPr>
            <w:tcW w:w="1135" w:type="dxa"/>
          </w:tcPr>
          <w:p>
            <w:pPr>
              <w:pStyle w:val="TableParagraph"/>
              <w:spacing w:line="231" w:lineRule="exact"/>
              <w:ind w:right="181"/>
              <w:jc w:val="right"/>
              <w:rPr>
                <w:sz w:val="22"/>
              </w:rPr>
            </w:pPr>
            <w:r>
              <w:rPr>
                <w:sz w:val="22"/>
              </w:rPr>
              <w:t>$6,500</w:t>
            </w:r>
          </w:p>
        </w:tc>
        <w:tc>
          <w:tcPr>
            <w:tcW w:w="1312" w:type="dxa"/>
          </w:tcPr>
          <w:p>
            <w:pPr>
              <w:pStyle w:val="TableParagraph"/>
              <w:spacing w:line="231" w:lineRule="exact"/>
              <w:ind w:right="143"/>
              <w:jc w:val="right"/>
              <w:rPr>
                <w:sz w:val="22"/>
              </w:rPr>
            </w:pPr>
            <w:r>
              <w:rPr>
                <w:sz w:val="22"/>
              </w:rPr>
              <w:t>$10,000</w:t>
            </w:r>
          </w:p>
        </w:tc>
        <w:tc>
          <w:tcPr>
            <w:tcW w:w="1251" w:type="dxa"/>
          </w:tcPr>
          <w:p>
            <w:pPr>
              <w:pStyle w:val="TableParagraph"/>
              <w:spacing w:line="231" w:lineRule="exact"/>
              <w:ind w:right="134"/>
              <w:jc w:val="right"/>
              <w:rPr>
                <w:sz w:val="22"/>
              </w:rPr>
            </w:pPr>
            <w:r>
              <w:rPr>
                <w:sz w:val="22"/>
              </w:rPr>
              <w:t>$7,500</w:t>
            </w:r>
          </w:p>
        </w:tc>
        <w:tc>
          <w:tcPr>
            <w:tcW w:w="1484" w:type="dxa"/>
          </w:tcPr>
          <w:p>
            <w:pPr>
              <w:pStyle w:val="TableParagraph"/>
              <w:spacing w:line="231" w:lineRule="exact"/>
              <w:ind w:right="178"/>
              <w:jc w:val="right"/>
              <w:rPr>
                <w:sz w:val="22"/>
              </w:rPr>
            </w:pPr>
            <w:r>
              <w:rPr>
                <w:sz w:val="22"/>
              </w:rPr>
              <w:t>$50,000</w:t>
            </w:r>
          </w:p>
        </w:tc>
        <w:tc>
          <w:tcPr>
            <w:tcW w:w="1827" w:type="dxa"/>
          </w:tcPr>
          <w:p>
            <w:pPr>
              <w:pStyle w:val="TableParagraph"/>
              <w:spacing w:line="231" w:lineRule="exact"/>
              <w:ind w:right="565"/>
              <w:jc w:val="right"/>
              <w:rPr>
                <w:sz w:val="22"/>
              </w:rPr>
            </w:pPr>
            <w:r>
              <w:rPr>
                <w:sz w:val="22"/>
              </w:rPr>
              <w:t>$3,000</w:t>
            </w:r>
          </w:p>
        </w:tc>
        <w:tc>
          <w:tcPr>
            <w:tcW w:w="1010" w:type="dxa"/>
          </w:tcPr>
          <w:p>
            <w:pPr>
              <w:pStyle w:val="TableParagraph"/>
              <w:spacing w:line="231" w:lineRule="exact"/>
              <w:ind w:right="135"/>
              <w:jc w:val="right"/>
              <w:rPr>
                <w:sz w:val="22"/>
              </w:rPr>
            </w:pPr>
            <w:r>
              <w:rPr>
                <w:sz w:val="22"/>
              </w:rPr>
              <w:t>$76,000</w:t>
            </w:r>
          </w:p>
        </w:tc>
      </w:tr>
      <w:tr>
        <w:trPr>
          <w:trHeight w:val="252" w:hRule="atLeast"/>
        </w:trPr>
        <w:tc>
          <w:tcPr>
            <w:tcW w:w="1348" w:type="dxa"/>
          </w:tcPr>
          <w:p>
            <w:pPr>
              <w:pStyle w:val="TableParagraph"/>
              <w:tabs>
                <w:tab w:pos="407" w:val="left" w:leader="none"/>
              </w:tabs>
              <w:spacing w:line="232" w:lineRule="exact"/>
              <w:ind w:right="216"/>
              <w:jc w:val="right"/>
              <w:rPr>
                <w:sz w:val="22"/>
              </w:rPr>
            </w:pPr>
            <w:r>
              <w:rPr>
                <w:sz w:val="22"/>
              </w:rPr>
              <w:t>a)</w:t>
              <w:tab/>
            </w:r>
            <w:r>
              <w:rPr>
                <w:sz w:val="22"/>
                <w:u w:val="single"/>
              </w:rPr>
              <w:t>–2,000</w:t>
            </w:r>
          </w:p>
        </w:tc>
        <w:tc>
          <w:tcPr>
            <w:tcW w:w="1135" w:type="dxa"/>
          </w:tcPr>
          <w:p>
            <w:pPr>
              <w:pStyle w:val="TableParagraph"/>
              <w:tabs>
                <w:tab w:pos="719" w:val="left" w:leader="none"/>
              </w:tabs>
              <w:spacing w:line="232" w:lineRule="exact"/>
              <w:ind w:right="179"/>
              <w:jc w:val="right"/>
              <w:rPr>
                <w:rFonts w:ascii="Times New Roman"/>
                <w:sz w:val="22"/>
              </w:rPr>
            </w:pPr>
            <w:r>
              <w:rPr>
                <w:rFonts w:ascii="Times New Roman"/>
                <w:w w:val="100"/>
                <w:sz w:val="22"/>
                <w:u w:val="single"/>
              </w:rPr>
              <w:t> </w:t>
            </w:r>
            <w:r>
              <w:rPr>
                <w:rFonts w:ascii="Times New Roman"/>
                <w:sz w:val="22"/>
                <w:u w:val="single"/>
              </w:rPr>
              <w:tab/>
            </w:r>
          </w:p>
        </w:tc>
        <w:tc>
          <w:tcPr>
            <w:tcW w:w="1312" w:type="dxa"/>
          </w:tcPr>
          <w:p>
            <w:pPr>
              <w:pStyle w:val="TableParagraph"/>
              <w:tabs>
                <w:tab w:pos="719" w:val="left" w:leader="none"/>
              </w:tabs>
              <w:spacing w:line="232" w:lineRule="exact"/>
              <w:ind w:right="144"/>
              <w:jc w:val="right"/>
              <w:rPr>
                <w:rFonts w:ascii="Times New Roman"/>
                <w:sz w:val="22"/>
              </w:rPr>
            </w:pPr>
            <w:r>
              <w:rPr>
                <w:rFonts w:ascii="Times New Roman"/>
                <w:w w:val="100"/>
                <w:sz w:val="22"/>
                <w:u w:val="single"/>
              </w:rPr>
              <w:t> </w:t>
            </w:r>
            <w:r>
              <w:rPr>
                <w:rFonts w:ascii="Times New Roman"/>
                <w:sz w:val="22"/>
                <w:u w:val="single"/>
              </w:rPr>
              <w:tab/>
            </w:r>
          </w:p>
        </w:tc>
        <w:tc>
          <w:tcPr>
            <w:tcW w:w="1251" w:type="dxa"/>
          </w:tcPr>
          <w:p>
            <w:pPr>
              <w:pStyle w:val="TableParagraph"/>
              <w:tabs>
                <w:tab w:pos="633" w:val="left" w:leader="none"/>
              </w:tabs>
              <w:spacing w:line="232" w:lineRule="exact"/>
              <w:ind w:right="131"/>
              <w:jc w:val="right"/>
              <w:rPr>
                <w:rFonts w:ascii="Times New Roman"/>
                <w:sz w:val="22"/>
              </w:rPr>
            </w:pPr>
            <w:r>
              <w:rPr>
                <w:rFonts w:ascii="Times New Roman"/>
                <w:w w:val="100"/>
                <w:sz w:val="22"/>
                <w:u w:val="single"/>
              </w:rPr>
              <w:t> </w:t>
            </w:r>
            <w:r>
              <w:rPr>
                <w:rFonts w:ascii="Times New Roman"/>
                <w:sz w:val="22"/>
                <w:u w:val="single"/>
              </w:rPr>
              <w:tab/>
            </w:r>
          </w:p>
        </w:tc>
        <w:tc>
          <w:tcPr>
            <w:tcW w:w="1484" w:type="dxa"/>
          </w:tcPr>
          <w:p>
            <w:pPr>
              <w:pStyle w:val="TableParagraph"/>
              <w:tabs>
                <w:tab w:pos="719" w:val="left" w:leader="none"/>
              </w:tabs>
              <w:spacing w:line="232" w:lineRule="exact"/>
              <w:ind w:right="180"/>
              <w:jc w:val="right"/>
              <w:rPr>
                <w:rFonts w:ascii="Times New Roman"/>
                <w:sz w:val="22"/>
              </w:rPr>
            </w:pPr>
            <w:r>
              <w:rPr>
                <w:rFonts w:ascii="Times New Roman"/>
                <w:w w:val="100"/>
                <w:sz w:val="22"/>
                <w:u w:val="single"/>
              </w:rPr>
              <w:t> </w:t>
            </w:r>
            <w:r>
              <w:rPr>
                <w:rFonts w:ascii="Times New Roman"/>
                <w:sz w:val="22"/>
                <w:u w:val="single"/>
              </w:rPr>
              <w:tab/>
            </w:r>
          </w:p>
        </w:tc>
        <w:tc>
          <w:tcPr>
            <w:tcW w:w="1827" w:type="dxa"/>
          </w:tcPr>
          <w:p>
            <w:pPr>
              <w:pStyle w:val="TableParagraph"/>
              <w:tabs>
                <w:tab w:pos="633" w:val="left" w:leader="none"/>
              </w:tabs>
              <w:spacing w:line="232" w:lineRule="exact"/>
              <w:ind w:right="562"/>
              <w:jc w:val="right"/>
              <w:rPr>
                <w:rFonts w:ascii="Times New Roman"/>
                <w:sz w:val="22"/>
              </w:rPr>
            </w:pPr>
            <w:r>
              <w:rPr>
                <w:rFonts w:ascii="Times New Roman"/>
                <w:w w:val="100"/>
                <w:sz w:val="22"/>
                <w:u w:val="single"/>
              </w:rPr>
              <w:t> </w:t>
            </w:r>
            <w:r>
              <w:rPr>
                <w:rFonts w:ascii="Times New Roman"/>
                <w:sz w:val="22"/>
                <w:u w:val="single"/>
              </w:rPr>
              <w:tab/>
            </w:r>
          </w:p>
        </w:tc>
        <w:tc>
          <w:tcPr>
            <w:tcW w:w="1010" w:type="dxa"/>
          </w:tcPr>
          <w:p>
            <w:pPr>
              <w:pStyle w:val="TableParagraph"/>
              <w:spacing w:line="232" w:lineRule="exact"/>
              <w:ind w:right="98"/>
              <w:jc w:val="right"/>
              <w:rPr>
                <w:sz w:val="22"/>
              </w:rPr>
            </w:pPr>
            <w:r>
              <w:rPr>
                <w:sz w:val="22"/>
                <w:u w:val="single"/>
              </w:rPr>
              <w:t>–2,000</w:t>
            </w:r>
          </w:p>
        </w:tc>
      </w:tr>
      <w:tr>
        <w:trPr>
          <w:trHeight w:val="275" w:hRule="atLeast"/>
        </w:trPr>
        <w:tc>
          <w:tcPr>
            <w:tcW w:w="1348" w:type="dxa"/>
          </w:tcPr>
          <w:p>
            <w:pPr>
              <w:pStyle w:val="TableParagraph"/>
              <w:spacing w:line="247" w:lineRule="exact"/>
              <w:ind w:right="216"/>
              <w:jc w:val="right"/>
              <w:rPr>
                <w:sz w:val="22"/>
              </w:rPr>
            </w:pPr>
            <w:r>
              <w:rPr>
                <w:sz w:val="22"/>
              </w:rPr>
              <w:t>3,000</w:t>
            </w:r>
          </w:p>
        </w:tc>
        <w:tc>
          <w:tcPr>
            <w:tcW w:w="1135" w:type="dxa"/>
          </w:tcPr>
          <w:p>
            <w:pPr>
              <w:pStyle w:val="TableParagraph"/>
              <w:spacing w:line="247" w:lineRule="exact"/>
              <w:ind w:right="181"/>
              <w:jc w:val="right"/>
              <w:rPr>
                <w:sz w:val="22"/>
              </w:rPr>
            </w:pPr>
            <w:r>
              <w:rPr>
                <w:sz w:val="22"/>
              </w:rPr>
              <w:t>6,500</w:t>
            </w:r>
          </w:p>
        </w:tc>
        <w:tc>
          <w:tcPr>
            <w:tcW w:w="1312" w:type="dxa"/>
          </w:tcPr>
          <w:p>
            <w:pPr>
              <w:pStyle w:val="TableParagraph"/>
              <w:spacing w:line="247" w:lineRule="exact"/>
              <w:ind w:right="143"/>
              <w:jc w:val="right"/>
              <w:rPr>
                <w:sz w:val="22"/>
              </w:rPr>
            </w:pPr>
            <w:r>
              <w:rPr>
                <w:sz w:val="22"/>
              </w:rPr>
              <w:t>10,000</w:t>
            </w:r>
          </w:p>
        </w:tc>
        <w:tc>
          <w:tcPr>
            <w:tcW w:w="1251" w:type="dxa"/>
          </w:tcPr>
          <w:p>
            <w:pPr>
              <w:pStyle w:val="TableParagraph"/>
              <w:spacing w:line="247" w:lineRule="exact"/>
              <w:ind w:right="134"/>
              <w:jc w:val="right"/>
              <w:rPr>
                <w:sz w:val="22"/>
              </w:rPr>
            </w:pPr>
            <w:r>
              <w:rPr>
                <w:sz w:val="22"/>
              </w:rPr>
              <w:t>7,500</w:t>
            </w:r>
          </w:p>
        </w:tc>
        <w:tc>
          <w:tcPr>
            <w:tcW w:w="1484" w:type="dxa"/>
          </w:tcPr>
          <w:p>
            <w:pPr>
              <w:pStyle w:val="TableParagraph"/>
              <w:spacing w:line="247" w:lineRule="exact"/>
              <w:ind w:right="178"/>
              <w:jc w:val="right"/>
              <w:rPr>
                <w:sz w:val="22"/>
              </w:rPr>
            </w:pPr>
            <w:r>
              <w:rPr>
                <w:sz w:val="22"/>
              </w:rPr>
              <w:t>50,000</w:t>
            </w:r>
          </w:p>
        </w:tc>
        <w:tc>
          <w:tcPr>
            <w:tcW w:w="1827" w:type="dxa"/>
          </w:tcPr>
          <w:p>
            <w:pPr>
              <w:pStyle w:val="TableParagraph"/>
              <w:spacing w:line="247" w:lineRule="exact"/>
              <w:ind w:right="564"/>
              <w:jc w:val="right"/>
              <w:rPr>
                <w:sz w:val="22"/>
              </w:rPr>
            </w:pPr>
            <w:r>
              <w:rPr>
                <w:sz w:val="22"/>
              </w:rPr>
              <w:t>3,000</w:t>
            </w:r>
          </w:p>
        </w:tc>
        <w:tc>
          <w:tcPr>
            <w:tcW w:w="1010" w:type="dxa"/>
          </w:tcPr>
          <w:p>
            <w:pPr>
              <w:pStyle w:val="TableParagraph"/>
              <w:spacing w:line="247" w:lineRule="exact"/>
              <w:ind w:right="134"/>
              <w:jc w:val="right"/>
              <w:rPr>
                <w:sz w:val="22"/>
              </w:rPr>
            </w:pPr>
            <w:r>
              <w:rPr>
                <w:sz w:val="22"/>
              </w:rPr>
              <w:t>74,000</w:t>
            </w:r>
          </w:p>
        </w:tc>
      </w:tr>
      <w:tr>
        <w:trPr>
          <w:trHeight w:val="276" w:hRule="atLeast"/>
        </w:trPr>
        <w:tc>
          <w:tcPr>
            <w:tcW w:w="1348" w:type="dxa"/>
          </w:tcPr>
          <w:p>
            <w:pPr>
              <w:pStyle w:val="TableParagraph"/>
              <w:tabs>
                <w:tab w:pos="400" w:val="left" w:leader="none"/>
              </w:tabs>
              <w:spacing w:line="235" w:lineRule="exact" w:before="21"/>
              <w:ind w:right="216"/>
              <w:jc w:val="right"/>
              <w:rPr>
                <w:sz w:val="22"/>
              </w:rPr>
            </w:pPr>
            <w:r>
              <w:rPr>
                <w:sz w:val="22"/>
              </w:rPr>
              <w:t>b)</w:t>
              <w:tab/>
            </w:r>
            <w:r>
              <w:rPr>
                <w:sz w:val="22"/>
                <w:u w:val="single"/>
              </w:rPr>
              <w:t>+1,500</w:t>
            </w:r>
          </w:p>
        </w:tc>
        <w:tc>
          <w:tcPr>
            <w:tcW w:w="1135" w:type="dxa"/>
          </w:tcPr>
          <w:p>
            <w:pPr>
              <w:pStyle w:val="TableParagraph"/>
              <w:spacing w:line="235" w:lineRule="exact" w:before="21"/>
              <w:ind w:right="181"/>
              <w:jc w:val="right"/>
              <w:rPr>
                <w:sz w:val="22"/>
              </w:rPr>
            </w:pPr>
            <w:r>
              <w:rPr>
                <w:sz w:val="22"/>
                <w:u w:val="single"/>
              </w:rPr>
              <w:t>– 1,500</w:t>
            </w:r>
          </w:p>
        </w:tc>
        <w:tc>
          <w:tcPr>
            <w:tcW w:w="1312" w:type="dxa"/>
          </w:tcPr>
          <w:p>
            <w:pPr>
              <w:pStyle w:val="TableParagraph"/>
              <w:tabs>
                <w:tab w:pos="719" w:val="left" w:leader="none"/>
              </w:tabs>
              <w:spacing w:line="234" w:lineRule="exact" w:before="22"/>
              <w:ind w:right="144"/>
              <w:jc w:val="right"/>
              <w:rPr>
                <w:rFonts w:ascii="Times New Roman"/>
                <w:sz w:val="22"/>
              </w:rPr>
            </w:pPr>
            <w:r>
              <w:rPr>
                <w:rFonts w:ascii="Times New Roman"/>
                <w:w w:val="100"/>
                <w:sz w:val="22"/>
                <w:u w:val="single"/>
              </w:rPr>
              <w:t> </w:t>
            </w:r>
            <w:r>
              <w:rPr>
                <w:rFonts w:ascii="Times New Roman"/>
                <w:sz w:val="22"/>
                <w:u w:val="single"/>
              </w:rPr>
              <w:tab/>
            </w:r>
          </w:p>
        </w:tc>
        <w:tc>
          <w:tcPr>
            <w:tcW w:w="1251" w:type="dxa"/>
          </w:tcPr>
          <w:p>
            <w:pPr>
              <w:pStyle w:val="TableParagraph"/>
              <w:tabs>
                <w:tab w:pos="633" w:val="left" w:leader="none"/>
              </w:tabs>
              <w:spacing w:line="234" w:lineRule="exact" w:before="22"/>
              <w:ind w:right="131"/>
              <w:jc w:val="right"/>
              <w:rPr>
                <w:rFonts w:ascii="Times New Roman"/>
                <w:sz w:val="22"/>
              </w:rPr>
            </w:pPr>
            <w:r>
              <w:rPr>
                <w:rFonts w:ascii="Times New Roman"/>
                <w:w w:val="100"/>
                <w:sz w:val="22"/>
                <w:u w:val="single"/>
              </w:rPr>
              <w:t> </w:t>
            </w:r>
            <w:r>
              <w:rPr>
                <w:rFonts w:ascii="Times New Roman"/>
                <w:sz w:val="22"/>
                <w:u w:val="single"/>
              </w:rPr>
              <w:tab/>
            </w:r>
          </w:p>
        </w:tc>
        <w:tc>
          <w:tcPr>
            <w:tcW w:w="1484" w:type="dxa"/>
          </w:tcPr>
          <w:p>
            <w:pPr>
              <w:pStyle w:val="TableParagraph"/>
              <w:tabs>
                <w:tab w:pos="719" w:val="left" w:leader="none"/>
              </w:tabs>
              <w:spacing w:line="234" w:lineRule="exact" w:before="22"/>
              <w:ind w:right="180"/>
              <w:jc w:val="right"/>
              <w:rPr>
                <w:rFonts w:ascii="Times New Roman"/>
                <w:sz w:val="22"/>
              </w:rPr>
            </w:pPr>
            <w:r>
              <w:rPr>
                <w:rFonts w:ascii="Times New Roman"/>
                <w:w w:val="100"/>
                <w:sz w:val="22"/>
                <w:u w:val="single"/>
              </w:rPr>
              <w:t> </w:t>
            </w:r>
            <w:r>
              <w:rPr>
                <w:rFonts w:ascii="Times New Roman"/>
                <w:sz w:val="22"/>
                <w:u w:val="single"/>
              </w:rPr>
              <w:tab/>
            </w:r>
          </w:p>
        </w:tc>
        <w:tc>
          <w:tcPr>
            <w:tcW w:w="1827" w:type="dxa"/>
          </w:tcPr>
          <w:p>
            <w:pPr>
              <w:pStyle w:val="TableParagraph"/>
              <w:tabs>
                <w:tab w:pos="633" w:val="left" w:leader="none"/>
              </w:tabs>
              <w:spacing w:line="234" w:lineRule="exact" w:before="22"/>
              <w:ind w:right="562"/>
              <w:jc w:val="right"/>
              <w:rPr>
                <w:rFonts w:ascii="Times New Roman"/>
                <w:sz w:val="22"/>
              </w:rPr>
            </w:pPr>
            <w:r>
              <w:rPr>
                <w:rFonts w:ascii="Times New Roman"/>
                <w:w w:val="100"/>
                <w:sz w:val="22"/>
                <w:u w:val="single"/>
              </w:rPr>
              <w:t> </w:t>
            </w:r>
            <w:r>
              <w:rPr>
                <w:rFonts w:ascii="Times New Roman"/>
                <w:sz w:val="22"/>
                <w:u w:val="single"/>
              </w:rPr>
              <w:tab/>
            </w:r>
          </w:p>
        </w:tc>
        <w:tc>
          <w:tcPr>
            <w:tcW w:w="1010" w:type="dxa"/>
          </w:tcPr>
          <w:p>
            <w:pPr>
              <w:pStyle w:val="TableParagraph"/>
              <w:tabs>
                <w:tab w:pos="719" w:val="left" w:leader="none"/>
              </w:tabs>
              <w:spacing w:line="234" w:lineRule="exact" w:before="22"/>
              <w:ind w:right="137"/>
              <w:jc w:val="right"/>
              <w:rPr>
                <w:rFonts w:ascii="Times New Roman"/>
                <w:sz w:val="22"/>
              </w:rPr>
            </w:pPr>
            <w:r>
              <w:rPr>
                <w:rFonts w:ascii="Times New Roman"/>
                <w:w w:val="100"/>
                <w:sz w:val="22"/>
                <w:u w:val="single"/>
              </w:rPr>
              <w:t> </w:t>
            </w:r>
            <w:r>
              <w:rPr>
                <w:rFonts w:ascii="Times New Roman"/>
                <w:sz w:val="22"/>
                <w:u w:val="single"/>
              </w:rPr>
              <w:tab/>
            </w:r>
          </w:p>
        </w:tc>
      </w:tr>
      <w:tr>
        <w:trPr>
          <w:trHeight w:val="275" w:hRule="atLeast"/>
        </w:trPr>
        <w:tc>
          <w:tcPr>
            <w:tcW w:w="1348" w:type="dxa"/>
          </w:tcPr>
          <w:p>
            <w:pPr>
              <w:pStyle w:val="TableParagraph"/>
              <w:spacing w:line="247" w:lineRule="exact"/>
              <w:ind w:right="216"/>
              <w:jc w:val="right"/>
              <w:rPr>
                <w:sz w:val="22"/>
              </w:rPr>
            </w:pPr>
            <w:r>
              <w:rPr>
                <w:sz w:val="22"/>
              </w:rPr>
              <w:t>4,500</w:t>
            </w:r>
          </w:p>
        </w:tc>
        <w:tc>
          <w:tcPr>
            <w:tcW w:w="1135" w:type="dxa"/>
          </w:tcPr>
          <w:p>
            <w:pPr>
              <w:pStyle w:val="TableParagraph"/>
              <w:spacing w:line="247" w:lineRule="exact"/>
              <w:ind w:right="181"/>
              <w:jc w:val="right"/>
              <w:rPr>
                <w:sz w:val="22"/>
              </w:rPr>
            </w:pPr>
            <w:r>
              <w:rPr>
                <w:sz w:val="22"/>
              </w:rPr>
              <w:t>5,000</w:t>
            </w:r>
          </w:p>
        </w:tc>
        <w:tc>
          <w:tcPr>
            <w:tcW w:w="1312" w:type="dxa"/>
          </w:tcPr>
          <w:p>
            <w:pPr>
              <w:pStyle w:val="TableParagraph"/>
              <w:spacing w:line="247" w:lineRule="exact"/>
              <w:ind w:right="143"/>
              <w:jc w:val="right"/>
              <w:rPr>
                <w:sz w:val="22"/>
              </w:rPr>
            </w:pPr>
            <w:r>
              <w:rPr>
                <w:sz w:val="22"/>
              </w:rPr>
              <w:t>10,000</w:t>
            </w:r>
          </w:p>
        </w:tc>
        <w:tc>
          <w:tcPr>
            <w:tcW w:w="1251" w:type="dxa"/>
          </w:tcPr>
          <w:p>
            <w:pPr>
              <w:pStyle w:val="TableParagraph"/>
              <w:spacing w:line="247" w:lineRule="exact"/>
              <w:ind w:right="134"/>
              <w:jc w:val="right"/>
              <w:rPr>
                <w:sz w:val="22"/>
              </w:rPr>
            </w:pPr>
            <w:r>
              <w:rPr>
                <w:sz w:val="22"/>
              </w:rPr>
              <w:t>7,500</w:t>
            </w:r>
          </w:p>
        </w:tc>
        <w:tc>
          <w:tcPr>
            <w:tcW w:w="1484" w:type="dxa"/>
          </w:tcPr>
          <w:p>
            <w:pPr>
              <w:pStyle w:val="TableParagraph"/>
              <w:spacing w:line="247" w:lineRule="exact"/>
              <w:ind w:right="178"/>
              <w:jc w:val="right"/>
              <w:rPr>
                <w:sz w:val="22"/>
              </w:rPr>
            </w:pPr>
            <w:r>
              <w:rPr>
                <w:sz w:val="22"/>
              </w:rPr>
              <w:t>50,000</w:t>
            </w:r>
          </w:p>
        </w:tc>
        <w:tc>
          <w:tcPr>
            <w:tcW w:w="1827" w:type="dxa"/>
          </w:tcPr>
          <w:p>
            <w:pPr>
              <w:pStyle w:val="TableParagraph"/>
              <w:spacing w:line="247" w:lineRule="exact"/>
              <w:ind w:right="564"/>
              <w:jc w:val="right"/>
              <w:rPr>
                <w:sz w:val="22"/>
              </w:rPr>
            </w:pPr>
            <w:r>
              <w:rPr>
                <w:sz w:val="22"/>
              </w:rPr>
              <w:t>3,000</w:t>
            </w:r>
          </w:p>
        </w:tc>
        <w:tc>
          <w:tcPr>
            <w:tcW w:w="1010" w:type="dxa"/>
          </w:tcPr>
          <w:p>
            <w:pPr>
              <w:pStyle w:val="TableParagraph"/>
              <w:spacing w:line="247" w:lineRule="exact"/>
              <w:ind w:right="134"/>
              <w:jc w:val="right"/>
              <w:rPr>
                <w:sz w:val="22"/>
              </w:rPr>
            </w:pPr>
            <w:r>
              <w:rPr>
                <w:sz w:val="22"/>
              </w:rPr>
              <w:t>74,000</w:t>
            </w:r>
          </w:p>
        </w:tc>
      </w:tr>
      <w:tr>
        <w:trPr>
          <w:trHeight w:val="278" w:hRule="atLeast"/>
        </w:trPr>
        <w:tc>
          <w:tcPr>
            <w:tcW w:w="1348" w:type="dxa"/>
          </w:tcPr>
          <w:p>
            <w:pPr>
              <w:pStyle w:val="TableParagraph"/>
              <w:tabs>
                <w:tab w:pos="451" w:val="left" w:leader="none"/>
                <w:tab w:pos="1079" w:val="left" w:leader="none"/>
              </w:tabs>
              <w:spacing w:line="237" w:lineRule="exact" w:before="21"/>
              <w:ind w:right="217"/>
              <w:jc w:val="right"/>
              <w:rPr>
                <w:rFonts w:ascii="Times New Roman"/>
                <w:sz w:val="22"/>
              </w:rPr>
            </w:pPr>
            <w:r>
              <w:rPr>
                <w:sz w:val="22"/>
              </w:rPr>
              <w:t>c)</w:t>
              <w:tab/>
            </w:r>
            <w:r>
              <w:rPr>
                <w:rFonts w:ascii="Times New Roman"/>
                <w:w w:val="100"/>
                <w:sz w:val="22"/>
                <w:u w:val="single"/>
              </w:rPr>
              <w:t> </w:t>
            </w:r>
            <w:r>
              <w:rPr>
                <w:rFonts w:ascii="Times New Roman"/>
                <w:sz w:val="22"/>
                <w:u w:val="single"/>
              </w:rPr>
              <w:tab/>
            </w:r>
          </w:p>
        </w:tc>
        <w:tc>
          <w:tcPr>
            <w:tcW w:w="1135" w:type="dxa"/>
          </w:tcPr>
          <w:p>
            <w:pPr>
              <w:pStyle w:val="TableParagraph"/>
              <w:tabs>
                <w:tab w:pos="719" w:val="left" w:leader="none"/>
              </w:tabs>
              <w:spacing w:line="237" w:lineRule="exact" w:before="22"/>
              <w:ind w:right="179"/>
              <w:jc w:val="right"/>
              <w:rPr>
                <w:rFonts w:ascii="Times New Roman"/>
                <w:sz w:val="22"/>
              </w:rPr>
            </w:pPr>
            <w:r>
              <w:rPr>
                <w:rFonts w:ascii="Times New Roman"/>
                <w:w w:val="100"/>
                <w:sz w:val="22"/>
                <w:u w:val="single"/>
              </w:rPr>
              <w:t> </w:t>
            </w:r>
            <w:r>
              <w:rPr>
                <w:rFonts w:ascii="Times New Roman"/>
                <w:sz w:val="22"/>
                <w:u w:val="single"/>
              </w:rPr>
              <w:tab/>
            </w:r>
          </w:p>
        </w:tc>
        <w:tc>
          <w:tcPr>
            <w:tcW w:w="1312" w:type="dxa"/>
          </w:tcPr>
          <w:p>
            <w:pPr>
              <w:pStyle w:val="TableParagraph"/>
              <w:spacing w:line="237" w:lineRule="exact" w:before="21"/>
              <w:ind w:right="122"/>
              <w:jc w:val="right"/>
              <w:rPr>
                <w:sz w:val="22"/>
              </w:rPr>
            </w:pPr>
            <w:r>
              <w:rPr>
                <w:sz w:val="22"/>
                <w:u w:val="single"/>
              </w:rPr>
              <w:t>+ 6,000</w:t>
            </w:r>
          </w:p>
        </w:tc>
        <w:tc>
          <w:tcPr>
            <w:tcW w:w="1251" w:type="dxa"/>
          </w:tcPr>
          <w:p>
            <w:pPr>
              <w:pStyle w:val="TableParagraph"/>
              <w:tabs>
                <w:tab w:pos="633" w:val="left" w:leader="none"/>
              </w:tabs>
              <w:spacing w:line="237" w:lineRule="exact" w:before="22"/>
              <w:ind w:right="131"/>
              <w:jc w:val="right"/>
              <w:rPr>
                <w:rFonts w:ascii="Times New Roman"/>
                <w:sz w:val="22"/>
              </w:rPr>
            </w:pPr>
            <w:r>
              <w:rPr>
                <w:rFonts w:ascii="Times New Roman"/>
                <w:w w:val="100"/>
                <w:sz w:val="22"/>
                <w:u w:val="single"/>
              </w:rPr>
              <w:t> </w:t>
            </w:r>
            <w:r>
              <w:rPr>
                <w:rFonts w:ascii="Times New Roman"/>
                <w:sz w:val="22"/>
                <w:u w:val="single"/>
              </w:rPr>
              <w:tab/>
            </w:r>
          </w:p>
        </w:tc>
        <w:tc>
          <w:tcPr>
            <w:tcW w:w="1484" w:type="dxa"/>
          </w:tcPr>
          <w:p>
            <w:pPr>
              <w:pStyle w:val="TableParagraph"/>
              <w:tabs>
                <w:tab w:pos="719" w:val="left" w:leader="none"/>
              </w:tabs>
              <w:spacing w:line="237" w:lineRule="exact" w:before="22"/>
              <w:ind w:right="180"/>
              <w:jc w:val="right"/>
              <w:rPr>
                <w:rFonts w:ascii="Times New Roman"/>
                <w:sz w:val="22"/>
              </w:rPr>
            </w:pPr>
            <w:r>
              <w:rPr>
                <w:rFonts w:ascii="Times New Roman"/>
                <w:w w:val="100"/>
                <w:sz w:val="22"/>
                <w:u w:val="single"/>
              </w:rPr>
              <w:t> </w:t>
            </w:r>
            <w:r>
              <w:rPr>
                <w:rFonts w:ascii="Times New Roman"/>
                <w:sz w:val="22"/>
                <w:u w:val="single"/>
              </w:rPr>
              <w:tab/>
            </w:r>
          </w:p>
        </w:tc>
        <w:tc>
          <w:tcPr>
            <w:tcW w:w="1827" w:type="dxa"/>
          </w:tcPr>
          <w:p>
            <w:pPr>
              <w:pStyle w:val="TableParagraph"/>
              <w:spacing w:line="237" w:lineRule="exact" w:before="21"/>
              <w:ind w:right="515"/>
              <w:jc w:val="right"/>
              <w:rPr>
                <w:sz w:val="22"/>
              </w:rPr>
            </w:pPr>
            <w:r>
              <w:rPr>
                <w:sz w:val="22"/>
                <w:u w:val="single"/>
              </w:rPr>
              <w:t>+6,000</w:t>
            </w:r>
          </w:p>
        </w:tc>
        <w:tc>
          <w:tcPr>
            <w:tcW w:w="1010" w:type="dxa"/>
          </w:tcPr>
          <w:p>
            <w:pPr>
              <w:pStyle w:val="TableParagraph"/>
              <w:tabs>
                <w:tab w:pos="719" w:val="left" w:leader="none"/>
              </w:tabs>
              <w:spacing w:line="237" w:lineRule="exact" w:before="22"/>
              <w:ind w:right="137"/>
              <w:jc w:val="right"/>
              <w:rPr>
                <w:rFonts w:ascii="Times New Roman"/>
                <w:sz w:val="22"/>
              </w:rPr>
            </w:pPr>
            <w:r>
              <w:rPr>
                <w:rFonts w:ascii="Times New Roman"/>
                <w:w w:val="100"/>
                <w:sz w:val="22"/>
                <w:u w:val="single"/>
              </w:rPr>
              <w:t> </w:t>
            </w:r>
            <w:r>
              <w:rPr>
                <w:rFonts w:ascii="Times New Roman"/>
                <w:sz w:val="22"/>
                <w:u w:val="single"/>
              </w:rPr>
              <w:tab/>
            </w:r>
          </w:p>
        </w:tc>
      </w:tr>
      <w:tr>
        <w:trPr>
          <w:trHeight w:val="275" w:hRule="atLeast"/>
        </w:trPr>
        <w:tc>
          <w:tcPr>
            <w:tcW w:w="1348" w:type="dxa"/>
          </w:tcPr>
          <w:p>
            <w:pPr>
              <w:pStyle w:val="TableParagraph"/>
              <w:spacing w:line="250" w:lineRule="exact"/>
              <w:ind w:right="216"/>
              <w:jc w:val="right"/>
              <w:rPr>
                <w:sz w:val="22"/>
              </w:rPr>
            </w:pPr>
            <w:r>
              <w:rPr>
                <w:sz w:val="22"/>
              </w:rPr>
              <w:t>4,500</w:t>
            </w:r>
          </w:p>
        </w:tc>
        <w:tc>
          <w:tcPr>
            <w:tcW w:w="1135" w:type="dxa"/>
          </w:tcPr>
          <w:p>
            <w:pPr>
              <w:pStyle w:val="TableParagraph"/>
              <w:spacing w:line="250" w:lineRule="exact"/>
              <w:ind w:right="181"/>
              <w:jc w:val="right"/>
              <w:rPr>
                <w:sz w:val="22"/>
              </w:rPr>
            </w:pPr>
            <w:r>
              <w:rPr>
                <w:sz w:val="22"/>
              </w:rPr>
              <w:t>5,000</w:t>
            </w:r>
          </w:p>
        </w:tc>
        <w:tc>
          <w:tcPr>
            <w:tcW w:w="1312" w:type="dxa"/>
          </w:tcPr>
          <w:p>
            <w:pPr>
              <w:pStyle w:val="TableParagraph"/>
              <w:spacing w:line="250" w:lineRule="exact"/>
              <w:ind w:right="143"/>
              <w:jc w:val="right"/>
              <w:rPr>
                <w:sz w:val="22"/>
              </w:rPr>
            </w:pPr>
            <w:r>
              <w:rPr>
                <w:sz w:val="22"/>
              </w:rPr>
              <w:t>16,000</w:t>
            </w:r>
          </w:p>
        </w:tc>
        <w:tc>
          <w:tcPr>
            <w:tcW w:w="1251" w:type="dxa"/>
          </w:tcPr>
          <w:p>
            <w:pPr>
              <w:pStyle w:val="TableParagraph"/>
              <w:spacing w:line="250" w:lineRule="exact"/>
              <w:ind w:right="134"/>
              <w:jc w:val="right"/>
              <w:rPr>
                <w:sz w:val="22"/>
              </w:rPr>
            </w:pPr>
            <w:r>
              <w:rPr>
                <w:sz w:val="22"/>
              </w:rPr>
              <w:t>7,500</w:t>
            </w:r>
          </w:p>
        </w:tc>
        <w:tc>
          <w:tcPr>
            <w:tcW w:w="1484" w:type="dxa"/>
          </w:tcPr>
          <w:p>
            <w:pPr>
              <w:pStyle w:val="TableParagraph"/>
              <w:spacing w:line="250" w:lineRule="exact"/>
              <w:ind w:right="178"/>
              <w:jc w:val="right"/>
              <w:rPr>
                <w:sz w:val="22"/>
              </w:rPr>
            </w:pPr>
            <w:r>
              <w:rPr>
                <w:sz w:val="22"/>
              </w:rPr>
              <w:t>50,000</w:t>
            </w:r>
          </w:p>
        </w:tc>
        <w:tc>
          <w:tcPr>
            <w:tcW w:w="1827" w:type="dxa"/>
          </w:tcPr>
          <w:p>
            <w:pPr>
              <w:pStyle w:val="TableParagraph"/>
              <w:spacing w:line="250" w:lineRule="exact"/>
              <w:ind w:right="564"/>
              <w:jc w:val="right"/>
              <w:rPr>
                <w:sz w:val="22"/>
              </w:rPr>
            </w:pPr>
            <w:r>
              <w:rPr>
                <w:sz w:val="22"/>
              </w:rPr>
              <w:t>9,000</w:t>
            </w:r>
          </w:p>
        </w:tc>
        <w:tc>
          <w:tcPr>
            <w:tcW w:w="1010" w:type="dxa"/>
          </w:tcPr>
          <w:p>
            <w:pPr>
              <w:pStyle w:val="TableParagraph"/>
              <w:spacing w:line="250" w:lineRule="exact"/>
              <w:ind w:right="134"/>
              <w:jc w:val="right"/>
              <w:rPr>
                <w:sz w:val="22"/>
              </w:rPr>
            </w:pPr>
            <w:r>
              <w:rPr>
                <w:sz w:val="22"/>
              </w:rPr>
              <w:t>74,000</w:t>
            </w:r>
          </w:p>
        </w:tc>
      </w:tr>
      <w:tr>
        <w:trPr>
          <w:trHeight w:val="276" w:hRule="atLeast"/>
        </w:trPr>
        <w:tc>
          <w:tcPr>
            <w:tcW w:w="1348" w:type="dxa"/>
          </w:tcPr>
          <w:p>
            <w:pPr>
              <w:pStyle w:val="TableParagraph"/>
              <w:tabs>
                <w:tab w:pos="400" w:val="left" w:leader="none"/>
              </w:tabs>
              <w:spacing w:line="237" w:lineRule="exact" w:before="19"/>
              <w:ind w:right="216"/>
              <w:jc w:val="right"/>
              <w:rPr>
                <w:sz w:val="22"/>
              </w:rPr>
            </w:pPr>
            <w:r>
              <w:rPr>
                <w:sz w:val="22"/>
              </w:rPr>
              <w:t>d)</w:t>
              <w:tab/>
            </w:r>
            <w:r>
              <w:rPr>
                <w:sz w:val="22"/>
                <w:u w:val="single"/>
              </w:rPr>
              <w:t>+2,500</w:t>
            </w:r>
          </w:p>
        </w:tc>
        <w:tc>
          <w:tcPr>
            <w:tcW w:w="1135" w:type="dxa"/>
          </w:tcPr>
          <w:p>
            <w:pPr>
              <w:pStyle w:val="TableParagraph"/>
              <w:tabs>
                <w:tab w:pos="719" w:val="left" w:leader="none"/>
              </w:tabs>
              <w:spacing w:line="237" w:lineRule="exact" w:before="20"/>
              <w:ind w:right="179"/>
              <w:jc w:val="right"/>
              <w:rPr>
                <w:rFonts w:ascii="Times New Roman"/>
                <w:sz w:val="22"/>
              </w:rPr>
            </w:pPr>
            <w:r>
              <w:rPr>
                <w:rFonts w:ascii="Times New Roman"/>
                <w:w w:val="100"/>
                <w:sz w:val="22"/>
                <w:u w:val="single"/>
              </w:rPr>
              <w:t> </w:t>
            </w:r>
            <w:r>
              <w:rPr>
                <w:rFonts w:ascii="Times New Roman"/>
                <w:sz w:val="22"/>
                <w:u w:val="single"/>
              </w:rPr>
              <w:tab/>
            </w:r>
          </w:p>
        </w:tc>
        <w:tc>
          <w:tcPr>
            <w:tcW w:w="1312" w:type="dxa"/>
          </w:tcPr>
          <w:p>
            <w:pPr>
              <w:pStyle w:val="TableParagraph"/>
              <w:tabs>
                <w:tab w:pos="719" w:val="left" w:leader="none"/>
              </w:tabs>
              <w:spacing w:line="237" w:lineRule="exact" w:before="20"/>
              <w:ind w:right="144"/>
              <w:jc w:val="right"/>
              <w:rPr>
                <w:rFonts w:ascii="Times New Roman"/>
                <w:sz w:val="22"/>
              </w:rPr>
            </w:pPr>
            <w:r>
              <w:rPr>
                <w:rFonts w:ascii="Times New Roman"/>
                <w:w w:val="100"/>
                <w:sz w:val="22"/>
                <w:u w:val="single"/>
              </w:rPr>
              <w:t> </w:t>
            </w:r>
            <w:r>
              <w:rPr>
                <w:rFonts w:ascii="Times New Roman"/>
                <w:sz w:val="22"/>
                <w:u w:val="single"/>
              </w:rPr>
              <w:tab/>
            </w:r>
          </w:p>
        </w:tc>
        <w:tc>
          <w:tcPr>
            <w:tcW w:w="1251" w:type="dxa"/>
          </w:tcPr>
          <w:p>
            <w:pPr>
              <w:pStyle w:val="TableParagraph"/>
              <w:tabs>
                <w:tab w:pos="633" w:val="left" w:leader="none"/>
              </w:tabs>
              <w:spacing w:line="237" w:lineRule="exact" w:before="20"/>
              <w:ind w:right="131"/>
              <w:jc w:val="right"/>
              <w:rPr>
                <w:rFonts w:ascii="Times New Roman"/>
                <w:sz w:val="22"/>
              </w:rPr>
            </w:pPr>
            <w:r>
              <w:rPr>
                <w:rFonts w:ascii="Times New Roman"/>
                <w:w w:val="100"/>
                <w:sz w:val="22"/>
                <w:u w:val="single"/>
              </w:rPr>
              <w:t> </w:t>
            </w:r>
            <w:r>
              <w:rPr>
                <w:rFonts w:ascii="Times New Roman"/>
                <w:sz w:val="22"/>
                <w:u w:val="single"/>
              </w:rPr>
              <w:tab/>
            </w:r>
          </w:p>
        </w:tc>
        <w:tc>
          <w:tcPr>
            <w:tcW w:w="1484" w:type="dxa"/>
          </w:tcPr>
          <w:p>
            <w:pPr>
              <w:pStyle w:val="TableParagraph"/>
              <w:tabs>
                <w:tab w:pos="719" w:val="left" w:leader="none"/>
              </w:tabs>
              <w:spacing w:line="237" w:lineRule="exact" w:before="20"/>
              <w:ind w:right="180"/>
              <w:jc w:val="right"/>
              <w:rPr>
                <w:rFonts w:ascii="Times New Roman"/>
                <w:sz w:val="22"/>
              </w:rPr>
            </w:pPr>
            <w:r>
              <w:rPr>
                <w:rFonts w:ascii="Times New Roman"/>
                <w:w w:val="100"/>
                <w:sz w:val="22"/>
                <w:u w:val="single"/>
              </w:rPr>
              <w:t> </w:t>
            </w:r>
            <w:r>
              <w:rPr>
                <w:rFonts w:ascii="Times New Roman"/>
                <w:sz w:val="22"/>
                <w:u w:val="single"/>
              </w:rPr>
              <w:tab/>
            </w:r>
          </w:p>
        </w:tc>
        <w:tc>
          <w:tcPr>
            <w:tcW w:w="1827" w:type="dxa"/>
          </w:tcPr>
          <w:p>
            <w:pPr>
              <w:pStyle w:val="TableParagraph"/>
              <w:tabs>
                <w:tab w:pos="633" w:val="left" w:leader="none"/>
              </w:tabs>
              <w:spacing w:line="237" w:lineRule="exact" w:before="20"/>
              <w:ind w:right="562"/>
              <w:jc w:val="right"/>
              <w:rPr>
                <w:rFonts w:ascii="Times New Roman"/>
                <w:sz w:val="22"/>
              </w:rPr>
            </w:pPr>
            <w:r>
              <w:rPr>
                <w:rFonts w:ascii="Times New Roman"/>
                <w:w w:val="100"/>
                <w:sz w:val="22"/>
                <w:u w:val="single"/>
              </w:rPr>
              <w:t> </w:t>
            </w:r>
            <w:r>
              <w:rPr>
                <w:rFonts w:ascii="Times New Roman"/>
                <w:sz w:val="22"/>
                <w:u w:val="single"/>
              </w:rPr>
              <w:tab/>
            </w:r>
          </w:p>
        </w:tc>
        <w:tc>
          <w:tcPr>
            <w:tcW w:w="1010" w:type="dxa"/>
          </w:tcPr>
          <w:p>
            <w:pPr>
              <w:pStyle w:val="TableParagraph"/>
              <w:spacing w:line="237" w:lineRule="exact" w:before="19"/>
              <w:ind w:right="115"/>
              <w:jc w:val="right"/>
              <w:rPr>
                <w:sz w:val="22"/>
              </w:rPr>
            </w:pPr>
            <w:r>
              <w:rPr>
                <w:sz w:val="22"/>
                <w:u w:val="single"/>
              </w:rPr>
              <w:t>+ 2,500</w:t>
            </w:r>
          </w:p>
        </w:tc>
      </w:tr>
      <w:tr>
        <w:trPr>
          <w:trHeight w:val="275" w:hRule="atLeast"/>
        </w:trPr>
        <w:tc>
          <w:tcPr>
            <w:tcW w:w="1348" w:type="dxa"/>
          </w:tcPr>
          <w:p>
            <w:pPr>
              <w:pStyle w:val="TableParagraph"/>
              <w:spacing w:line="250" w:lineRule="exact"/>
              <w:ind w:right="216"/>
              <w:jc w:val="right"/>
              <w:rPr>
                <w:sz w:val="22"/>
              </w:rPr>
            </w:pPr>
            <w:r>
              <w:rPr>
                <w:sz w:val="22"/>
              </w:rPr>
              <w:t>7,000</w:t>
            </w:r>
          </w:p>
        </w:tc>
        <w:tc>
          <w:tcPr>
            <w:tcW w:w="1135" w:type="dxa"/>
          </w:tcPr>
          <w:p>
            <w:pPr>
              <w:pStyle w:val="TableParagraph"/>
              <w:spacing w:line="250" w:lineRule="exact"/>
              <w:ind w:right="181"/>
              <w:jc w:val="right"/>
              <w:rPr>
                <w:sz w:val="22"/>
              </w:rPr>
            </w:pPr>
            <w:r>
              <w:rPr>
                <w:sz w:val="22"/>
              </w:rPr>
              <w:t>5,000</w:t>
            </w:r>
          </w:p>
        </w:tc>
        <w:tc>
          <w:tcPr>
            <w:tcW w:w="1312" w:type="dxa"/>
          </w:tcPr>
          <w:p>
            <w:pPr>
              <w:pStyle w:val="TableParagraph"/>
              <w:spacing w:line="250" w:lineRule="exact"/>
              <w:ind w:right="142"/>
              <w:jc w:val="right"/>
              <w:rPr>
                <w:sz w:val="22"/>
              </w:rPr>
            </w:pPr>
            <w:r>
              <w:rPr>
                <w:sz w:val="22"/>
              </w:rPr>
              <w:t>16,000</w:t>
            </w:r>
          </w:p>
        </w:tc>
        <w:tc>
          <w:tcPr>
            <w:tcW w:w="1251" w:type="dxa"/>
          </w:tcPr>
          <w:p>
            <w:pPr>
              <w:pStyle w:val="TableParagraph"/>
              <w:spacing w:line="250" w:lineRule="exact"/>
              <w:ind w:right="134"/>
              <w:jc w:val="right"/>
              <w:rPr>
                <w:sz w:val="22"/>
              </w:rPr>
            </w:pPr>
            <w:r>
              <w:rPr>
                <w:sz w:val="22"/>
              </w:rPr>
              <w:t>7,500</w:t>
            </w:r>
          </w:p>
        </w:tc>
        <w:tc>
          <w:tcPr>
            <w:tcW w:w="1484" w:type="dxa"/>
          </w:tcPr>
          <w:p>
            <w:pPr>
              <w:pStyle w:val="TableParagraph"/>
              <w:spacing w:line="250" w:lineRule="exact"/>
              <w:ind w:right="178"/>
              <w:jc w:val="right"/>
              <w:rPr>
                <w:sz w:val="22"/>
              </w:rPr>
            </w:pPr>
            <w:r>
              <w:rPr>
                <w:sz w:val="22"/>
              </w:rPr>
              <w:t>50,000</w:t>
            </w:r>
          </w:p>
        </w:tc>
        <w:tc>
          <w:tcPr>
            <w:tcW w:w="1827" w:type="dxa"/>
          </w:tcPr>
          <w:p>
            <w:pPr>
              <w:pStyle w:val="TableParagraph"/>
              <w:spacing w:line="250" w:lineRule="exact"/>
              <w:ind w:right="564"/>
              <w:jc w:val="right"/>
              <w:rPr>
                <w:sz w:val="22"/>
              </w:rPr>
            </w:pPr>
            <w:r>
              <w:rPr>
                <w:sz w:val="22"/>
              </w:rPr>
              <w:t>9,000</w:t>
            </w:r>
          </w:p>
        </w:tc>
        <w:tc>
          <w:tcPr>
            <w:tcW w:w="1010" w:type="dxa"/>
          </w:tcPr>
          <w:p>
            <w:pPr>
              <w:pStyle w:val="TableParagraph"/>
              <w:spacing w:line="250" w:lineRule="exact"/>
              <w:ind w:right="134"/>
              <w:jc w:val="right"/>
              <w:rPr>
                <w:sz w:val="22"/>
              </w:rPr>
            </w:pPr>
            <w:r>
              <w:rPr>
                <w:sz w:val="22"/>
              </w:rPr>
              <w:t>76,500</w:t>
            </w:r>
          </w:p>
        </w:tc>
      </w:tr>
      <w:tr>
        <w:trPr>
          <w:trHeight w:val="276" w:hRule="atLeast"/>
        </w:trPr>
        <w:tc>
          <w:tcPr>
            <w:tcW w:w="1348" w:type="dxa"/>
          </w:tcPr>
          <w:p>
            <w:pPr>
              <w:pStyle w:val="TableParagraph"/>
              <w:tabs>
                <w:tab w:pos="451" w:val="left" w:leader="none"/>
                <w:tab w:pos="1079" w:val="left" w:leader="none"/>
              </w:tabs>
              <w:spacing w:line="237" w:lineRule="exact" w:before="19"/>
              <w:ind w:right="217"/>
              <w:jc w:val="right"/>
              <w:rPr>
                <w:rFonts w:ascii="Times New Roman"/>
                <w:sz w:val="22"/>
              </w:rPr>
            </w:pPr>
            <w:r>
              <w:rPr>
                <w:sz w:val="22"/>
              </w:rPr>
              <w:t>e)</w:t>
              <w:tab/>
            </w:r>
            <w:r>
              <w:rPr>
                <w:rFonts w:ascii="Times New Roman"/>
                <w:w w:val="100"/>
                <w:sz w:val="22"/>
                <w:u w:val="single"/>
              </w:rPr>
              <w:t> </w:t>
            </w:r>
            <w:r>
              <w:rPr>
                <w:rFonts w:ascii="Times New Roman"/>
                <w:sz w:val="22"/>
                <w:u w:val="single"/>
              </w:rPr>
              <w:tab/>
            </w:r>
          </w:p>
        </w:tc>
        <w:tc>
          <w:tcPr>
            <w:tcW w:w="1135" w:type="dxa"/>
          </w:tcPr>
          <w:p>
            <w:pPr>
              <w:pStyle w:val="TableParagraph"/>
              <w:spacing w:line="237" w:lineRule="exact" w:before="19"/>
              <w:ind w:right="180"/>
              <w:jc w:val="right"/>
              <w:rPr>
                <w:sz w:val="22"/>
              </w:rPr>
            </w:pPr>
            <w:r>
              <w:rPr>
                <w:rFonts w:ascii="Times New Roman"/>
                <w:w w:val="100"/>
                <w:sz w:val="22"/>
                <w:u w:val="single"/>
              </w:rPr>
              <w:t> </w:t>
            </w:r>
            <w:r>
              <w:rPr>
                <w:sz w:val="22"/>
                <w:u w:val="single"/>
              </w:rPr>
              <w:t>+4,000</w:t>
            </w:r>
          </w:p>
        </w:tc>
        <w:tc>
          <w:tcPr>
            <w:tcW w:w="1312" w:type="dxa"/>
          </w:tcPr>
          <w:p>
            <w:pPr>
              <w:pStyle w:val="TableParagraph"/>
              <w:tabs>
                <w:tab w:pos="719" w:val="left" w:leader="none"/>
              </w:tabs>
              <w:spacing w:line="237" w:lineRule="exact" w:before="20"/>
              <w:ind w:right="144"/>
              <w:jc w:val="right"/>
              <w:rPr>
                <w:rFonts w:ascii="Times New Roman"/>
                <w:sz w:val="22"/>
              </w:rPr>
            </w:pPr>
            <w:r>
              <w:rPr>
                <w:rFonts w:ascii="Times New Roman"/>
                <w:w w:val="100"/>
                <w:sz w:val="22"/>
                <w:u w:val="single"/>
              </w:rPr>
              <w:t> </w:t>
            </w:r>
            <w:r>
              <w:rPr>
                <w:rFonts w:ascii="Times New Roman"/>
                <w:sz w:val="22"/>
                <w:u w:val="single"/>
              </w:rPr>
              <w:tab/>
            </w:r>
          </w:p>
        </w:tc>
        <w:tc>
          <w:tcPr>
            <w:tcW w:w="1251" w:type="dxa"/>
          </w:tcPr>
          <w:p>
            <w:pPr>
              <w:pStyle w:val="TableParagraph"/>
              <w:tabs>
                <w:tab w:pos="633" w:val="left" w:leader="none"/>
              </w:tabs>
              <w:spacing w:line="237" w:lineRule="exact" w:before="20"/>
              <w:ind w:right="131"/>
              <w:jc w:val="right"/>
              <w:rPr>
                <w:rFonts w:ascii="Times New Roman"/>
                <w:sz w:val="22"/>
              </w:rPr>
            </w:pPr>
            <w:r>
              <w:rPr>
                <w:rFonts w:ascii="Times New Roman"/>
                <w:w w:val="100"/>
                <w:sz w:val="22"/>
                <w:u w:val="single"/>
              </w:rPr>
              <w:t> </w:t>
            </w:r>
            <w:r>
              <w:rPr>
                <w:rFonts w:ascii="Times New Roman"/>
                <w:sz w:val="22"/>
                <w:u w:val="single"/>
              </w:rPr>
              <w:tab/>
            </w:r>
          </w:p>
        </w:tc>
        <w:tc>
          <w:tcPr>
            <w:tcW w:w="1484" w:type="dxa"/>
          </w:tcPr>
          <w:p>
            <w:pPr>
              <w:pStyle w:val="TableParagraph"/>
              <w:tabs>
                <w:tab w:pos="719" w:val="left" w:leader="none"/>
              </w:tabs>
              <w:spacing w:line="237" w:lineRule="exact" w:before="20"/>
              <w:ind w:right="180"/>
              <w:jc w:val="right"/>
              <w:rPr>
                <w:rFonts w:ascii="Times New Roman"/>
                <w:sz w:val="22"/>
              </w:rPr>
            </w:pPr>
            <w:r>
              <w:rPr>
                <w:rFonts w:ascii="Times New Roman"/>
                <w:w w:val="100"/>
                <w:sz w:val="22"/>
                <w:u w:val="single"/>
              </w:rPr>
              <w:t> </w:t>
            </w:r>
            <w:r>
              <w:rPr>
                <w:rFonts w:ascii="Times New Roman"/>
                <w:sz w:val="22"/>
                <w:u w:val="single"/>
              </w:rPr>
              <w:tab/>
            </w:r>
          </w:p>
        </w:tc>
        <w:tc>
          <w:tcPr>
            <w:tcW w:w="1827" w:type="dxa"/>
          </w:tcPr>
          <w:p>
            <w:pPr>
              <w:pStyle w:val="TableParagraph"/>
              <w:tabs>
                <w:tab w:pos="633" w:val="left" w:leader="none"/>
              </w:tabs>
              <w:spacing w:line="237" w:lineRule="exact" w:before="20"/>
              <w:ind w:right="562"/>
              <w:jc w:val="right"/>
              <w:rPr>
                <w:rFonts w:ascii="Times New Roman"/>
                <w:sz w:val="22"/>
              </w:rPr>
            </w:pPr>
            <w:r>
              <w:rPr>
                <w:rFonts w:ascii="Times New Roman"/>
                <w:w w:val="100"/>
                <w:sz w:val="22"/>
                <w:u w:val="single"/>
              </w:rPr>
              <w:t> </w:t>
            </w:r>
            <w:r>
              <w:rPr>
                <w:rFonts w:ascii="Times New Roman"/>
                <w:sz w:val="22"/>
                <w:u w:val="single"/>
              </w:rPr>
              <w:tab/>
            </w:r>
          </w:p>
        </w:tc>
        <w:tc>
          <w:tcPr>
            <w:tcW w:w="1010" w:type="dxa"/>
          </w:tcPr>
          <w:p>
            <w:pPr>
              <w:pStyle w:val="TableParagraph"/>
              <w:spacing w:line="237" w:lineRule="exact" w:before="19"/>
              <w:ind w:right="114"/>
              <w:jc w:val="right"/>
              <w:rPr>
                <w:sz w:val="22"/>
              </w:rPr>
            </w:pPr>
            <w:r>
              <w:rPr>
                <w:sz w:val="22"/>
                <w:u w:val="single"/>
              </w:rPr>
              <w:t>+ 4,000</w:t>
            </w:r>
          </w:p>
        </w:tc>
      </w:tr>
      <w:tr>
        <w:trPr>
          <w:trHeight w:val="250" w:hRule="atLeast"/>
        </w:trPr>
        <w:tc>
          <w:tcPr>
            <w:tcW w:w="1348" w:type="dxa"/>
          </w:tcPr>
          <w:p>
            <w:pPr>
              <w:pStyle w:val="TableParagraph"/>
              <w:spacing w:line="230" w:lineRule="exact"/>
              <w:ind w:right="216"/>
              <w:jc w:val="right"/>
              <w:rPr>
                <w:sz w:val="22"/>
              </w:rPr>
            </w:pPr>
            <w:r>
              <w:rPr>
                <w:sz w:val="22"/>
              </w:rPr>
              <w:t>$7,000</w:t>
            </w:r>
          </w:p>
        </w:tc>
        <w:tc>
          <w:tcPr>
            <w:tcW w:w="1135" w:type="dxa"/>
          </w:tcPr>
          <w:p>
            <w:pPr>
              <w:pStyle w:val="TableParagraph"/>
              <w:spacing w:line="230" w:lineRule="exact"/>
              <w:ind w:right="181"/>
              <w:jc w:val="right"/>
              <w:rPr>
                <w:sz w:val="22"/>
              </w:rPr>
            </w:pPr>
            <w:r>
              <w:rPr>
                <w:sz w:val="22"/>
              </w:rPr>
              <w:t>$9,000</w:t>
            </w:r>
          </w:p>
        </w:tc>
        <w:tc>
          <w:tcPr>
            <w:tcW w:w="1312" w:type="dxa"/>
          </w:tcPr>
          <w:p>
            <w:pPr>
              <w:pStyle w:val="TableParagraph"/>
              <w:spacing w:line="230" w:lineRule="exact"/>
              <w:ind w:right="142"/>
              <w:jc w:val="right"/>
              <w:rPr>
                <w:sz w:val="22"/>
              </w:rPr>
            </w:pPr>
            <w:r>
              <w:rPr>
                <w:sz w:val="22"/>
              </w:rPr>
              <w:t>$16,000</w:t>
            </w:r>
          </w:p>
        </w:tc>
        <w:tc>
          <w:tcPr>
            <w:tcW w:w="1251" w:type="dxa"/>
          </w:tcPr>
          <w:p>
            <w:pPr>
              <w:pStyle w:val="TableParagraph"/>
              <w:spacing w:line="230" w:lineRule="exact"/>
              <w:ind w:right="133"/>
              <w:jc w:val="right"/>
              <w:rPr>
                <w:sz w:val="22"/>
              </w:rPr>
            </w:pPr>
            <w:r>
              <w:rPr>
                <w:sz w:val="22"/>
              </w:rPr>
              <w:t>$7,500</w:t>
            </w:r>
          </w:p>
        </w:tc>
        <w:tc>
          <w:tcPr>
            <w:tcW w:w="1484" w:type="dxa"/>
          </w:tcPr>
          <w:p>
            <w:pPr>
              <w:pStyle w:val="TableParagraph"/>
              <w:spacing w:line="230" w:lineRule="exact"/>
              <w:ind w:right="178"/>
              <w:jc w:val="right"/>
              <w:rPr>
                <w:sz w:val="22"/>
              </w:rPr>
            </w:pPr>
            <w:r>
              <w:rPr>
                <w:sz w:val="22"/>
              </w:rPr>
              <w:t>$50,000</w:t>
            </w:r>
          </w:p>
        </w:tc>
        <w:tc>
          <w:tcPr>
            <w:tcW w:w="1827" w:type="dxa"/>
          </w:tcPr>
          <w:p>
            <w:pPr>
              <w:pStyle w:val="TableParagraph"/>
              <w:spacing w:line="230" w:lineRule="exact"/>
              <w:ind w:right="564"/>
              <w:jc w:val="right"/>
              <w:rPr>
                <w:sz w:val="22"/>
              </w:rPr>
            </w:pPr>
            <w:r>
              <w:rPr>
                <w:sz w:val="22"/>
              </w:rPr>
              <w:t>$9,000</w:t>
            </w:r>
          </w:p>
        </w:tc>
        <w:tc>
          <w:tcPr>
            <w:tcW w:w="1010" w:type="dxa"/>
          </w:tcPr>
          <w:p>
            <w:pPr>
              <w:pStyle w:val="TableParagraph"/>
              <w:spacing w:line="230" w:lineRule="exact"/>
              <w:ind w:right="134"/>
              <w:jc w:val="right"/>
              <w:rPr>
                <w:sz w:val="22"/>
              </w:rPr>
            </w:pPr>
            <w:r>
              <w:rPr>
                <w:sz w:val="22"/>
              </w:rPr>
              <w:t>$80,500</w:t>
            </w:r>
          </w:p>
        </w:tc>
      </w:tr>
    </w:tbl>
    <w:p>
      <w:pPr>
        <w:spacing w:after="0" w:line="230" w:lineRule="exact"/>
        <w:jc w:val="right"/>
        <w:rPr>
          <w:sz w:val="22"/>
        </w:rPr>
        <w:sectPr>
          <w:pgSz w:w="12240" w:h="15840"/>
          <w:pgMar w:header="1024" w:footer="0" w:top="1320" w:bottom="280" w:left="220" w:right="400"/>
        </w:sectPr>
      </w:pPr>
    </w:p>
    <w:p>
      <w:pPr>
        <w:pStyle w:val="Heading3"/>
        <w:spacing w:before="190"/>
        <w:ind w:left="1229"/>
      </w:pPr>
      <w:r>
        <w:rPr/>
        <w:t>Solution 211</w:t>
      </w:r>
    </w:p>
    <w:p>
      <w:pPr>
        <w:pStyle w:val="ListParagraph"/>
        <w:numPr>
          <w:ilvl w:val="1"/>
          <w:numId w:val="34"/>
        </w:numPr>
        <w:tabs>
          <w:tab w:pos="1680" w:val="left" w:leader="none"/>
        </w:tabs>
        <w:spacing w:line="240" w:lineRule="auto" w:before="169" w:after="0"/>
        <w:ind w:left="1679" w:right="0" w:hanging="451"/>
        <w:jc w:val="left"/>
        <w:rPr>
          <w:sz w:val="22"/>
        </w:rPr>
      </w:pPr>
      <w:r>
        <w:rPr>
          <w:sz w:val="22"/>
        </w:rPr>
        <w:t>Withdrew cash from business, or paid for an</w:t>
      </w:r>
      <w:r>
        <w:rPr>
          <w:spacing w:val="-10"/>
          <w:sz w:val="22"/>
        </w:rPr>
        <w:t> </w:t>
      </w:r>
      <w:r>
        <w:rPr>
          <w:sz w:val="22"/>
        </w:rPr>
        <w:t>expense.</w:t>
      </w:r>
    </w:p>
    <w:p>
      <w:pPr>
        <w:pStyle w:val="ListParagraph"/>
        <w:numPr>
          <w:ilvl w:val="1"/>
          <w:numId w:val="34"/>
        </w:numPr>
        <w:tabs>
          <w:tab w:pos="1680" w:val="left" w:leader="none"/>
        </w:tabs>
        <w:spacing w:line="240" w:lineRule="auto" w:before="45" w:after="0"/>
        <w:ind w:left="1679" w:right="0" w:hanging="451"/>
        <w:jc w:val="left"/>
        <w:rPr>
          <w:sz w:val="22"/>
        </w:rPr>
      </w:pPr>
      <w:r>
        <w:rPr>
          <w:sz w:val="22"/>
        </w:rPr>
        <w:t>Received cash from customers on</w:t>
      </w:r>
      <w:r>
        <w:rPr>
          <w:spacing w:val="-6"/>
          <w:sz w:val="22"/>
        </w:rPr>
        <w:t> </w:t>
      </w:r>
      <w:r>
        <w:rPr>
          <w:sz w:val="22"/>
        </w:rPr>
        <w:t>account.</w:t>
      </w:r>
    </w:p>
    <w:p>
      <w:pPr>
        <w:pStyle w:val="ListParagraph"/>
        <w:numPr>
          <w:ilvl w:val="1"/>
          <w:numId w:val="34"/>
        </w:numPr>
        <w:tabs>
          <w:tab w:pos="1680" w:val="left" w:leader="none"/>
        </w:tabs>
        <w:spacing w:line="240" w:lineRule="auto" w:before="49" w:after="0"/>
        <w:ind w:left="1679" w:right="0" w:hanging="451"/>
        <w:jc w:val="left"/>
        <w:rPr>
          <w:sz w:val="22"/>
        </w:rPr>
      </w:pPr>
      <w:r>
        <w:rPr>
          <w:sz w:val="22"/>
        </w:rPr>
        <w:t>Bought equipment on</w:t>
      </w:r>
      <w:r>
        <w:rPr>
          <w:spacing w:val="-4"/>
          <w:sz w:val="22"/>
        </w:rPr>
        <w:t> </w:t>
      </w:r>
      <w:r>
        <w:rPr>
          <w:sz w:val="22"/>
        </w:rPr>
        <w:t>account.</w:t>
      </w:r>
    </w:p>
    <w:p>
      <w:pPr>
        <w:pStyle w:val="ListParagraph"/>
        <w:numPr>
          <w:ilvl w:val="1"/>
          <w:numId w:val="34"/>
        </w:numPr>
        <w:tabs>
          <w:tab w:pos="1680" w:val="left" w:leader="none"/>
        </w:tabs>
        <w:spacing w:line="240" w:lineRule="auto" w:before="45" w:after="0"/>
        <w:ind w:left="1679" w:right="0" w:hanging="451"/>
        <w:jc w:val="left"/>
        <w:rPr>
          <w:sz w:val="22"/>
        </w:rPr>
      </w:pPr>
      <w:r>
        <w:rPr>
          <w:sz w:val="22"/>
        </w:rPr>
        <w:t>Additional investment by owner or services rendered to customers for</w:t>
      </w:r>
      <w:r>
        <w:rPr>
          <w:spacing w:val="-16"/>
          <w:sz w:val="22"/>
        </w:rPr>
        <w:t> </w:t>
      </w:r>
      <w:r>
        <w:rPr>
          <w:sz w:val="22"/>
        </w:rPr>
        <w:t>cash.</w:t>
      </w:r>
    </w:p>
    <w:p>
      <w:pPr>
        <w:pStyle w:val="ListParagraph"/>
        <w:numPr>
          <w:ilvl w:val="1"/>
          <w:numId w:val="34"/>
        </w:numPr>
        <w:tabs>
          <w:tab w:pos="1680" w:val="left" w:leader="none"/>
        </w:tabs>
        <w:spacing w:line="240" w:lineRule="auto" w:before="49" w:after="0"/>
        <w:ind w:left="1679" w:right="0" w:hanging="451"/>
        <w:jc w:val="left"/>
        <w:rPr>
          <w:sz w:val="22"/>
        </w:rPr>
      </w:pPr>
      <w:r>
        <w:rPr>
          <w:sz w:val="22"/>
        </w:rPr>
        <w:t>Services rendered on</w:t>
      </w:r>
      <w:r>
        <w:rPr>
          <w:spacing w:val="-4"/>
          <w:sz w:val="22"/>
        </w:rPr>
        <w:t> </w:t>
      </w:r>
      <w:r>
        <w:rPr>
          <w:sz w:val="22"/>
        </w:rPr>
        <w:t>account.</w:t>
      </w:r>
    </w:p>
    <w:p>
      <w:pPr>
        <w:pStyle w:val="BodyText"/>
        <w:rPr>
          <w:sz w:val="24"/>
        </w:rPr>
      </w:pPr>
    </w:p>
    <w:p>
      <w:pPr>
        <w:pStyle w:val="BodyText"/>
        <w:spacing w:before="5"/>
        <w:rPr>
          <w:sz w:val="20"/>
        </w:rPr>
      </w:pPr>
    </w:p>
    <w:p>
      <w:pPr>
        <w:spacing w:line="235" w:lineRule="auto" w:before="1"/>
        <w:ind w:left="2669" w:right="874" w:hanging="720"/>
        <w:jc w:val="left"/>
        <w:rPr>
          <w:sz w:val="14"/>
        </w:rPr>
      </w:pPr>
      <w:r>
        <w:rPr>
          <w:sz w:val="14"/>
        </w:rPr>
        <w:t>Ans: N/A, LO: 4, Bloom: AN, Difficulty: Moderate, Min: 5, AACSB: Analytic, AICPA BB: Governance Perspective, AICPA FC: Measurement Analysis and Interpretation, AICPA PC: None, IMA: Reporting</w:t>
      </w:r>
    </w:p>
    <w:p>
      <w:pPr>
        <w:pStyle w:val="BodyText"/>
        <w:rPr>
          <w:sz w:val="16"/>
        </w:rPr>
      </w:pPr>
    </w:p>
    <w:p>
      <w:pPr>
        <w:pStyle w:val="BodyText"/>
        <w:rPr>
          <w:sz w:val="16"/>
        </w:rPr>
      </w:pPr>
    </w:p>
    <w:p>
      <w:pPr>
        <w:pStyle w:val="Heading3"/>
        <w:spacing w:before="141"/>
        <w:ind w:left="1229"/>
      </w:pPr>
      <w:r>
        <w:rPr/>
        <w:t>Ex. 212</w:t>
      </w:r>
    </w:p>
    <w:p>
      <w:pPr>
        <w:pStyle w:val="BodyText"/>
        <w:spacing w:before="116"/>
        <w:ind w:left="1229" w:right="1061"/>
      </w:pPr>
      <w:r>
        <w:rPr/>
        <w:t>There are ten transactions listed below. Match the transactions that have the identical effect on the accounting equation. You should end up with 5 matches.</w:t>
      </w:r>
    </w:p>
    <w:p>
      <w:pPr>
        <w:pStyle w:val="BodyText"/>
      </w:pPr>
    </w:p>
    <w:p>
      <w:pPr>
        <w:pStyle w:val="ListParagraph"/>
        <w:numPr>
          <w:ilvl w:val="0"/>
          <w:numId w:val="35"/>
        </w:numPr>
        <w:tabs>
          <w:tab w:pos="1590" w:val="left" w:leader="none"/>
        </w:tabs>
        <w:spacing w:line="240" w:lineRule="auto" w:before="0" w:after="0"/>
        <w:ind w:left="1589" w:right="0" w:hanging="361"/>
        <w:jc w:val="left"/>
        <w:rPr>
          <w:sz w:val="22"/>
        </w:rPr>
      </w:pPr>
      <w:r>
        <w:rPr>
          <w:sz w:val="22"/>
        </w:rPr>
        <w:t>Receive cash from customers on</w:t>
      </w:r>
      <w:r>
        <w:rPr>
          <w:spacing w:val="-6"/>
          <w:sz w:val="22"/>
        </w:rPr>
        <w:t> </w:t>
      </w:r>
      <w:r>
        <w:rPr>
          <w:sz w:val="22"/>
        </w:rPr>
        <w:t>account.</w:t>
      </w:r>
    </w:p>
    <w:p>
      <w:pPr>
        <w:pStyle w:val="ListParagraph"/>
        <w:numPr>
          <w:ilvl w:val="0"/>
          <w:numId w:val="35"/>
        </w:numPr>
        <w:tabs>
          <w:tab w:pos="1590" w:val="left" w:leader="none"/>
        </w:tabs>
        <w:spacing w:line="240" w:lineRule="auto" w:before="1" w:after="0"/>
        <w:ind w:left="1589" w:right="0" w:hanging="361"/>
        <w:jc w:val="left"/>
        <w:rPr>
          <w:sz w:val="22"/>
        </w:rPr>
      </w:pPr>
      <w:r>
        <w:rPr>
          <w:sz w:val="22"/>
        </w:rPr>
        <w:t>Initial cash contribution by an</w:t>
      </w:r>
      <w:r>
        <w:rPr>
          <w:spacing w:val="-6"/>
          <w:sz w:val="22"/>
        </w:rPr>
        <w:t> </w:t>
      </w:r>
      <w:r>
        <w:rPr>
          <w:sz w:val="22"/>
        </w:rPr>
        <w:t>owner.</w:t>
      </w:r>
    </w:p>
    <w:p>
      <w:pPr>
        <w:pStyle w:val="ListParagraph"/>
        <w:numPr>
          <w:ilvl w:val="0"/>
          <w:numId w:val="35"/>
        </w:numPr>
        <w:tabs>
          <w:tab w:pos="1590" w:val="left" w:leader="none"/>
        </w:tabs>
        <w:spacing w:line="251" w:lineRule="exact" w:before="2" w:after="0"/>
        <w:ind w:left="1589" w:right="0" w:hanging="361"/>
        <w:jc w:val="left"/>
        <w:rPr>
          <w:sz w:val="22"/>
        </w:rPr>
      </w:pPr>
      <w:r>
        <w:rPr>
          <w:sz w:val="22"/>
        </w:rPr>
        <w:t>Pay cash to reduce an accounts</w:t>
      </w:r>
      <w:r>
        <w:rPr>
          <w:spacing w:val="-7"/>
          <w:sz w:val="22"/>
        </w:rPr>
        <w:t> </w:t>
      </w:r>
      <w:r>
        <w:rPr>
          <w:sz w:val="22"/>
        </w:rPr>
        <w:t>payable.</w:t>
      </w:r>
    </w:p>
    <w:p>
      <w:pPr>
        <w:pStyle w:val="ListParagraph"/>
        <w:numPr>
          <w:ilvl w:val="0"/>
          <w:numId w:val="35"/>
        </w:numPr>
        <w:tabs>
          <w:tab w:pos="1590" w:val="left" w:leader="none"/>
        </w:tabs>
        <w:spacing w:line="251" w:lineRule="exact" w:before="0" w:after="0"/>
        <w:ind w:left="1589" w:right="0" w:hanging="361"/>
        <w:jc w:val="left"/>
        <w:rPr>
          <w:sz w:val="22"/>
        </w:rPr>
      </w:pPr>
      <w:r>
        <w:rPr>
          <w:sz w:val="22"/>
        </w:rPr>
        <w:t>Purchase supplies for</w:t>
      </w:r>
      <w:r>
        <w:rPr>
          <w:spacing w:val="-4"/>
          <w:sz w:val="22"/>
        </w:rPr>
        <w:t> </w:t>
      </w:r>
      <w:r>
        <w:rPr>
          <w:sz w:val="22"/>
        </w:rPr>
        <w:t>cash.</w:t>
      </w:r>
    </w:p>
    <w:p>
      <w:pPr>
        <w:pStyle w:val="ListParagraph"/>
        <w:numPr>
          <w:ilvl w:val="0"/>
          <w:numId w:val="35"/>
        </w:numPr>
        <w:tabs>
          <w:tab w:pos="1590" w:val="left" w:leader="none"/>
        </w:tabs>
        <w:spacing w:line="240" w:lineRule="auto" w:before="1" w:after="0"/>
        <w:ind w:left="1589" w:right="0" w:hanging="361"/>
        <w:jc w:val="left"/>
        <w:rPr>
          <w:sz w:val="22"/>
        </w:rPr>
      </w:pPr>
      <w:r>
        <w:rPr>
          <w:sz w:val="22"/>
        </w:rPr>
        <w:t>Pay cash to reduce a notes</w:t>
      </w:r>
      <w:r>
        <w:rPr>
          <w:spacing w:val="-7"/>
          <w:sz w:val="22"/>
        </w:rPr>
        <w:t> </w:t>
      </w:r>
      <w:r>
        <w:rPr>
          <w:sz w:val="22"/>
        </w:rPr>
        <w:t>payable.</w:t>
      </w:r>
    </w:p>
    <w:p>
      <w:pPr>
        <w:pStyle w:val="ListParagraph"/>
        <w:numPr>
          <w:ilvl w:val="0"/>
          <w:numId w:val="35"/>
        </w:numPr>
        <w:tabs>
          <w:tab w:pos="1589" w:val="left" w:leader="none"/>
          <w:tab w:pos="1590" w:val="left" w:leader="none"/>
        </w:tabs>
        <w:spacing w:line="251" w:lineRule="exact" w:before="2" w:after="0"/>
        <w:ind w:left="1589" w:right="0" w:hanging="361"/>
        <w:jc w:val="left"/>
        <w:rPr>
          <w:sz w:val="22"/>
        </w:rPr>
      </w:pPr>
      <w:r>
        <w:rPr>
          <w:sz w:val="22"/>
        </w:rPr>
        <w:t>Purchase supplies on</w:t>
      </w:r>
      <w:r>
        <w:rPr>
          <w:spacing w:val="-4"/>
          <w:sz w:val="22"/>
        </w:rPr>
        <w:t> </w:t>
      </w:r>
      <w:r>
        <w:rPr>
          <w:sz w:val="22"/>
        </w:rPr>
        <w:t>account.</w:t>
      </w:r>
    </w:p>
    <w:p>
      <w:pPr>
        <w:pStyle w:val="ListParagraph"/>
        <w:numPr>
          <w:ilvl w:val="0"/>
          <w:numId w:val="35"/>
        </w:numPr>
        <w:tabs>
          <w:tab w:pos="1590" w:val="left" w:leader="none"/>
        </w:tabs>
        <w:spacing w:line="251" w:lineRule="exact" w:before="0" w:after="0"/>
        <w:ind w:left="1589" w:right="0" w:hanging="361"/>
        <w:jc w:val="left"/>
        <w:rPr>
          <w:sz w:val="22"/>
        </w:rPr>
      </w:pPr>
      <w:r>
        <w:rPr>
          <w:sz w:val="22"/>
        </w:rPr>
        <w:t>Additional cash contribution by an</w:t>
      </w:r>
      <w:r>
        <w:rPr>
          <w:spacing w:val="-22"/>
          <w:sz w:val="22"/>
        </w:rPr>
        <w:t> </w:t>
      </w:r>
      <w:r>
        <w:rPr>
          <w:sz w:val="22"/>
        </w:rPr>
        <w:t>owner.</w:t>
      </w:r>
    </w:p>
    <w:p>
      <w:pPr>
        <w:pStyle w:val="ListParagraph"/>
        <w:numPr>
          <w:ilvl w:val="0"/>
          <w:numId w:val="35"/>
        </w:numPr>
        <w:tabs>
          <w:tab w:pos="1590" w:val="left" w:leader="none"/>
        </w:tabs>
        <w:spacing w:line="240" w:lineRule="auto" w:before="1" w:after="0"/>
        <w:ind w:left="1589" w:right="0" w:hanging="361"/>
        <w:jc w:val="left"/>
        <w:rPr>
          <w:sz w:val="22"/>
        </w:rPr>
      </w:pPr>
      <w:r>
        <w:rPr>
          <w:sz w:val="22"/>
        </w:rPr>
        <w:t>Purchase equipment with a note</w:t>
      </w:r>
      <w:r>
        <w:rPr>
          <w:spacing w:val="-21"/>
          <w:sz w:val="22"/>
        </w:rPr>
        <w:t> </w:t>
      </w:r>
      <w:r>
        <w:rPr>
          <w:sz w:val="22"/>
        </w:rPr>
        <w:t>payable.</w:t>
      </w:r>
    </w:p>
    <w:p>
      <w:pPr>
        <w:pStyle w:val="ListParagraph"/>
        <w:numPr>
          <w:ilvl w:val="0"/>
          <w:numId w:val="35"/>
        </w:numPr>
        <w:tabs>
          <w:tab w:pos="1589" w:val="left" w:leader="none"/>
          <w:tab w:pos="1590" w:val="left" w:leader="none"/>
        </w:tabs>
        <w:spacing w:line="240" w:lineRule="auto" w:before="1" w:after="0"/>
        <w:ind w:left="1589" w:right="0" w:hanging="361"/>
        <w:jc w:val="left"/>
        <w:rPr>
          <w:sz w:val="22"/>
        </w:rPr>
      </w:pPr>
      <w:r>
        <w:rPr>
          <w:sz w:val="22"/>
        </w:rPr>
        <w:t>Pay utilities with</w:t>
      </w:r>
      <w:r>
        <w:rPr>
          <w:spacing w:val="-4"/>
          <w:sz w:val="22"/>
        </w:rPr>
        <w:t> </w:t>
      </w:r>
      <w:r>
        <w:rPr>
          <w:sz w:val="22"/>
        </w:rPr>
        <w:t>cash.</w:t>
      </w:r>
    </w:p>
    <w:p>
      <w:pPr>
        <w:pStyle w:val="ListParagraph"/>
        <w:numPr>
          <w:ilvl w:val="0"/>
          <w:numId w:val="35"/>
        </w:numPr>
        <w:tabs>
          <w:tab w:pos="1589" w:val="left" w:leader="none"/>
          <w:tab w:pos="1590" w:val="left" w:leader="none"/>
        </w:tabs>
        <w:spacing w:line="240" w:lineRule="auto" w:before="2" w:after="0"/>
        <w:ind w:left="1589" w:right="0" w:hanging="361"/>
        <w:jc w:val="left"/>
        <w:rPr>
          <w:sz w:val="22"/>
        </w:rPr>
      </w:pPr>
      <w:r>
        <w:rPr>
          <w:sz w:val="22"/>
        </w:rPr>
        <w:t>Owner withdraws money from the business for personal</w:t>
      </w:r>
      <w:r>
        <w:rPr>
          <w:spacing w:val="-11"/>
          <w:sz w:val="22"/>
        </w:rPr>
        <w:t> </w:t>
      </w:r>
      <w:r>
        <w:rPr>
          <w:sz w:val="22"/>
        </w:rPr>
        <w:t>use.</w:t>
      </w:r>
    </w:p>
    <w:p>
      <w:pPr>
        <w:pStyle w:val="BodyText"/>
        <w:spacing w:before="9"/>
        <w:rPr>
          <w:sz w:val="21"/>
        </w:rPr>
      </w:pPr>
    </w:p>
    <w:p>
      <w:pPr>
        <w:pStyle w:val="Heading3"/>
        <w:ind w:left="1229"/>
        <w:jc w:val="both"/>
      </w:pPr>
      <w:r>
        <w:rPr/>
        <w:t>Solution 212</w:t>
      </w:r>
    </w:p>
    <w:p>
      <w:pPr>
        <w:pStyle w:val="BodyText"/>
        <w:spacing w:line="251" w:lineRule="exact" w:before="122"/>
        <w:ind w:left="1229"/>
        <w:jc w:val="both"/>
      </w:pPr>
      <w:r>
        <w:rPr/>
        <w:t>Match #1 = a, d</w:t>
      </w:r>
    </w:p>
    <w:p>
      <w:pPr>
        <w:pStyle w:val="BodyText"/>
        <w:ind w:left="1949" w:right="8581"/>
        <w:jc w:val="both"/>
      </w:pPr>
      <w:r>
        <w:rPr/>
        <w:t>#2 = c, e #3 = f, h #4 = b, </w:t>
      </w:r>
      <w:r>
        <w:rPr>
          <w:spacing w:val="-15"/>
        </w:rPr>
        <w:t>g </w:t>
      </w:r>
      <w:r>
        <w:rPr/>
        <w:t>#5 = i,</w:t>
      </w:r>
      <w:r>
        <w:rPr>
          <w:spacing w:val="37"/>
        </w:rPr>
        <w:t> </w:t>
      </w:r>
      <w:r>
        <w:rPr/>
        <w:t>j</w:t>
      </w:r>
    </w:p>
    <w:p>
      <w:pPr>
        <w:pStyle w:val="BodyText"/>
        <w:spacing w:before="6"/>
      </w:pPr>
    </w:p>
    <w:p>
      <w:pPr>
        <w:spacing w:line="235" w:lineRule="auto" w:before="0"/>
        <w:ind w:left="2669" w:right="874" w:hanging="720"/>
        <w:jc w:val="left"/>
        <w:rPr>
          <w:sz w:val="14"/>
        </w:rPr>
      </w:pPr>
      <w:r>
        <w:rPr>
          <w:sz w:val="14"/>
        </w:rPr>
        <w:t>Ans: N/A, LO: 4, Bloom: C, Difficulty: Moderate, Min: 10, AACSB: None,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Heading3"/>
        <w:spacing w:before="190"/>
      </w:pPr>
      <w:r>
        <w:rPr/>
        <w:t>Ex. 213</w:t>
      </w:r>
    </w:p>
    <w:p>
      <w:pPr>
        <w:pStyle w:val="BodyText"/>
        <w:spacing w:before="121"/>
        <w:ind w:left="1085" w:right="1087"/>
      </w:pPr>
      <w:r>
        <w:rPr/>
        <w:t>An analysis of the transactions made by Dewey, Cheatem &amp; Co., a law firm, for the month of July is shown below. Each increase and decrease in owner’s equity is explained.</w:t>
      </w:r>
    </w:p>
    <w:p>
      <w:pPr>
        <w:pStyle w:val="BodyText"/>
        <w:spacing w:before="4"/>
        <w:rPr>
          <w:sz w:val="18"/>
        </w:rPr>
      </w:pPr>
    </w:p>
    <w:tbl>
      <w:tblPr>
        <w:tblW w:w="0" w:type="auto"/>
        <w:jc w:val="left"/>
        <w:tblInd w:w="1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3"/>
        <w:gridCol w:w="3855"/>
        <w:gridCol w:w="1175"/>
        <w:gridCol w:w="988"/>
      </w:tblGrid>
      <w:tr>
        <w:trPr>
          <w:trHeight w:val="250" w:hRule="atLeast"/>
        </w:trPr>
        <w:tc>
          <w:tcPr>
            <w:tcW w:w="1003" w:type="dxa"/>
          </w:tcPr>
          <w:p>
            <w:pPr>
              <w:pStyle w:val="TableParagraph"/>
              <w:rPr>
                <w:rFonts w:ascii="Times New Roman"/>
                <w:sz w:val="18"/>
              </w:rPr>
            </w:pPr>
          </w:p>
        </w:tc>
        <w:tc>
          <w:tcPr>
            <w:tcW w:w="3855" w:type="dxa"/>
          </w:tcPr>
          <w:p>
            <w:pPr>
              <w:pStyle w:val="TableParagraph"/>
              <w:spacing w:line="231" w:lineRule="exact"/>
              <w:ind w:left="126"/>
              <w:rPr>
                <w:sz w:val="22"/>
              </w:rPr>
            </w:pPr>
            <w:r>
              <w:rPr>
                <w:sz w:val="22"/>
              </w:rPr>
              <w:t>Accounts</w:t>
            </w:r>
          </w:p>
        </w:tc>
        <w:tc>
          <w:tcPr>
            <w:tcW w:w="1175" w:type="dxa"/>
          </w:tcPr>
          <w:p>
            <w:pPr>
              <w:pStyle w:val="TableParagraph"/>
              <w:spacing w:line="231" w:lineRule="exact"/>
              <w:ind w:left="52"/>
              <w:rPr>
                <w:sz w:val="22"/>
              </w:rPr>
            </w:pPr>
            <w:r>
              <w:rPr>
                <w:sz w:val="22"/>
              </w:rPr>
              <w:t>Accounts</w:t>
            </w:r>
          </w:p>
        </w:tc>
        <w:tc>
          <w:tcPr>
            <w:tcW w:w="988" w:type="dxa"/>
          </w:tcPr>
          <w:p>
            <w:pPr>
              <w:pStyle w:val="TableParagraph"/>
              <w:spacing w:line="231" w:lineRule="exact"/>
              <w:ind w:left="137"/>
              <w:rPr>
                <w:sz w:val="22"/>
              </w:rPr>
            </w:pPr>
            <w:r>
              <w:rPr>
                <w:sz w:val="22"/>
              </w:rPr>
              <w:t>Owner's</w:t>
            </w:r>
          </w:p>
        </w:tc>
      </w:tr>
      <w:tr>
        <w:trPr>
          <w:trHeight w:val="250" w:hRule="atLeast"/>
        </w:trPr>
        <w:tc>
          <w:tcPr>
            <w:tcW w:w="1003" w:type="dxa"/>
          </w:tcPr>
          <w:p>
            <w:pPr>
              <w:pStyle w:val="TableParagraph"/>
              <w:spacing w:line="231" w:lineRule="exact"/>
              <w:ind w:left="50"/>
              <w:rPr>
                <w:sz w:val="22"/>
              </w:rPr>
            </w:pPr>
            <w:r>
              <w:rPr>
                <w:sz w:val="22"/>
                <w:u w:val="single"/>
              </w:rPr>
              <w:t>Cash</w:t>
            </w:r>
            <w:r>
              <w:rPr>
                <w:spacing w:val="59"/>
                <w:sz w:val="22"/>
              </w:rPr>
              <w:t> </w:t>
            </w:r>
            <w:r>
              <w:rPr>
                <w:sz w:val="22"/>
              </w:rPr>
              <w:t>+</w:t>
            </w:r>
          </w:p>
        </w:tc>
        <w:tc>
          <w:tcPr>
            <w:tcW w:w="3855" w:type="dxa"/>
          </w:tcPr>
          <w:p>
            <w:pPr>
              <w:pStyle w:val="TableParagraph"/>
              <w:spacing w:line="231" w:lineRule="exact"/>
              <w:ind w:left="126"/>
              <w:rPr>
                <w:sz w:val="22"/>
              </w:rPr>
            </w:pPr>
            <w:r>
              <w:rPr>
                <w:sz w:val="22"/>
                <w:u w:val="single"/>
              </w:rPr>
              <w:t>Receivable</w:t>
            </w:r>
            <w:r>
              <w:rPr>
                <w:sz w:val="22"/>
              </w:rPr>
              <w:t> + </w:t>
            </w:r>
            <w:r>
              <w:rPr>
                <w:sz w:val="22"/>
                <w:u w:val="single"/>
              </w:rPr>
              <w:t>Supplies</w:t>
            </w:r>
            <w:r>
              <w:rPr>
                <w:sz w:val="22"/>
              </w:rPr>
              <w:t> + </w:t>
            </w:r>
            <w:r>
              <w:rPr>
                <w:sz w:val="22"/>
                <w:u w:val="single"/>
              </w:rPr>
              <w:t>Equipment</w:t>
            </w:r>
            <w:r>
              <w:rPr>
                <w:sz w:val="22"/>
              </w:rPr>
              <w:t> =</w:t>
            </w:r>
          </w:p>
        </w:tc>
        <w:tc>
          <w:tcPr>
            <w:tcW w:w="1175" w:type="dxa"/>
          </w:tcPr>
          <w:p>
            <w:pPr>
              <w:pStyle w:val="TableParagraph"/>
              <w:spacing w:line="231" w:lineRule="exact"/>
              <w:ind w:left="52"/>
              <w:rPr>
                <w:sz w:val="22"/>
              </w:rPr>
            </w:pPr>
            <w:r>
              <w:rPr>
                <w:sz w:val="22"/>
                <w:u w:val="single"/>
              </w:rPr>
              <w:t>Payable</w:t>
            </w:r>
            <w:r>
              <w:rPr>
                <w:sz w:val="22"/>
              </w:rPr>
              <w:t> +</w:t>
            </w:r>
          </w:p>
        </w:tc>
        <w:tc>
          <w:tcPr>
            <w:tcW w:w="988" w:type="dxa"/>
          </w:tcPr>
          <w:p>
            <w:pPr>
              <w:pStyle w:val="TableParagraph"/>
              <w:spacing w:line="231" w:lineRule="exact"/>
              <w:ind w:left="137"/>
              <w:rPr>
                <w:sz w:val="22"/>
              </w:rPr>
            </w:pPr>
            <w:r>
              <w:rPr>
                <w:sz w:val="22"/>
              </w:rPr>
              <w:t>Capital</w:t>
            </w:r>
          </w:p>
        </w:tc>
      </w:tr>
    </w:tbl>
    <w:p>
      <w:pPr>
        <w:pStyle w:val="BodyText"/>
        <w:tabs>
          <w:tab w:pos="1625" w:val="left" w:leader="none"/>
          <w:tab w:pos="7565" w:val="left" w:leader="none"/>
        </w:tabs>
        <w:spacing w:before="207"/>
        <w:ind w:left="1085"/>
      </w:pPr>
      <w:r>
        <w:rPr/>
        <w:t>1.</w:t>
        <w:tab/>
        <w:t>+$15,000</w:t>
        <w:tab/>
        <w:t>+$15,000</w:t>
      </w:r>
      <w:r>
        <w:rPr>
          <w:spacing w:val="-2"/>
        </w:rPr>
        <w:t> </w:t>
      </w:r>
      <w:r>
        <w:rPr/>
        <w:t>Investment</w:t>
      </w:r>
    </w:p>
    <w:p>
      <w:pPr>
        <w:pStyle w:val="BodyText"/>
        <w:tabs>
          <w:tab w:pos="1625" w:val="left" w:leader="none"/>
          <w:tab w:pos="1943" w:val="left" w:leader="none"/>
          <w:tab w:pos="5135" w:val="left" w:leader="none"/>
          <w:tab w:pos="6485" w:val="left" w:leader="none"/>
        </w:tabs>
        <w:spacing w:line="251" w:lineRule="exact" w:before="2"/>
        <w:ind w:left="1085"/>
      </w:pPr>
      <w:r>
        <w:rPr/>
        <w:t>2.</w:t>
        <w:tab/>
        <w:t>-</w:t>
        <w:tab/>
        <w:t>2,500</w:t>
        <w:tab/>
        <w:t>+$6,000</w:t>
        <w:tab/>
        <w:t>+$3,500</w:t>
      </w:r>
    </w:p>
    <w:p>
      <w:pPr>
        <w:pStyle w:val="BodyText"/>
        <w:tabs>
          <w:tab w:pos="1625" w:val="left" w:leader="none"/>
          <w:tab w:pos="2126" w:val="left" w:leader="none"/>
          <w:tab w:pos="4055" w:val="left" w:leader="none"/>
        </w:tabs>
        <w:spacing w:line="251" w:lineRule="exact"/>
        <w:ind w:left="1085"/>
      </w:pPr>
      <w:r>
        <w:rPr/>
        <w:t>3.</w:t>
        <w:tab/>
        <w:t>-</w:t>
        <w:tab/>
        <w:t>750</w:t>
        <w:tab/>
        <w:t>+$750</w:t>
      </w:r>
    </w:p>
    <w:p>
      <w:pPr>
        <w:pStyle w:val="BodyText"/>
        <w:tabs>
          <w:tab w:pos="1625" w:val="left" w:leader="none"/>
          <w:tab w:pos="2705" w:val="left" w:leader="none"/>
          <w:tab w:pos="7565" w:val="left" w:leader="none"/>
        </w:tabs>
        <w:spacing w:before="1"/>
        <w:ind w:left="1085"/>
      </w:pPr>
      <w:r>
        <w:rPr/>
        <w:pict>
          <v:shape style="position:absolute;margin-left:62.770481pt;margin-top:13.093644pt;width:332.7pt;height:75.5pt;mso-position-horizontal-relative:page;mso-position-vertical-relative:paragraph;z-index:1573120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3"/>
                    <w:gridCol w:w="751"/>
                    <w:gridCol w:w="362"/>
                    <w:gridCol w:w="2036"/>
                    <w:gridCol w:w="1679"/>
                    <w:gridCol w:w="751"/>
                    <w:gridCol w:w="260"/>
                  </w:tblGrid>
                  <w:tr>
                    <w:trPr>
                      <w:trHeight w:val="248" w:hRule="atLeast"/>
                    </w:trPr>
                    <w:tc>
                      <w:tcPr>
                        <w:tcW w:w="813" w:type="dxa"/>
                      </w:tcPr>
                      <w:p>
                        <w:pPr>
                          <w:pStyle w:val="TableParagraph"/>
                          <w:tabs>
                            <w:tab w:pos="589" w:val="left" w:leader="none"/>
                          </w:tabs>
                          <w:spacing w:line="228" w:lineRule="exact"/>
                          <w:ind w:left="50"/>
                          <w:rPr>
                            <w:sz w:val="22"/>
                          </w:rPr>
                        </w:pPr>
                        <w:r>
                          <w:rPr>
                            <w:sz w:val="22"/>
                          </w:rPr>
                          <w:t>5.</w:t>
                          <w:tab/>
                          <w:t>-</w:t>
                        </w:r>
                      </w:p>
                    </w:tc>
                    <w:tc>
                      <w:tcPr>
                        <w:tcW w:w="751" w:type="dxa"/>
                      </w:tcPr>
                      <w:p>
                        <w:pPr>
                          <w:pStyle w:val="TableParagraph"/>
                          <w:spacing w:line="228" w:lineRule="exact"/>
                          <w:ind w:right="103"/>
                          <w:jc w:val="right"/>
                          <w:rPr>
                            <w:sz w:val="22"/>
                          </w:rPr>
                        </w:pPr>
                        <w:r>
                          <w:rPr>
                            <w:sz w:val="22"/>
                          </w:rPr>
                          <w:t>1,500</w:t>
                        </w: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spacing w:line="228" w:lineRule="exact"/>
                          <w:ind w:right="115"/>
                          <w:jc w:val="right"/>
                          <w:rPr>
                            <w:sz w:val="22"/>
                          </w:rPr>
                        </w:pPr>
                        <w:r>
                          <w:rPr>
                            <w:w w:val="100"/>
                            <w:sz w:val="22"/>
                          </w:rPr>
                          <w:t>-</w:t>
                        </w:r>
                      </w:p>
                    </w:tc>
                    <w:tc>
                      <w:tcPr>
                        <w:tcW w:w="751" w:type="dxa"/>
                      </w:tcPr>
                      <w:p>
                        <w:pPr>
                          <w:pStyle w:val="TableParagraph"/>
                          <w:spacing w:line="228" w:lineRule="exact"/>
                          <w:ind w:right="132"/>
                          <w:jc w:val="right"/>
                          <w:rPr>
                            <w:sz w:val="22"/>
                          </w:rPr>
                        </w:pPr>
                        <w:r>
                          <w:rPr>
                            <w:sz w:val="22"/>
                          </w:rPr>
                          <w:t>1,500</w:t>
                        </w:r>
                      </w:p>
                    </w:tc>
                    <w:tc>
                      <w:tcPr>
                        <w:tcW w:w="260" w:type="dxa"/>
                      </w:tcPr>
                      <w:p>
                        <w:pPr>
                          <w:pStyle w:val="TableParagraph"/>
                          <w:rPr>
                            <w:rFonts w:ascii="Times New Roman"/>
                            <w:sz w:val="18"/>
                          </w:rPr>
                        </w:pPr>
                      </w:p>
                    </w:tc>
                  </w:tr>
                  <w:tr>
                    <w:trPr>
                      <w:trHeight w:val="252" w:hRule="atLeast"/>
                    </w:trPr>
                    <w:tc>
                      <w:tcPr>
                        <w:tcW w:w="813" w:type="dxa"/>
                      </w:tcPr>
                      <w:p>
                        <w:pPr>
                          <w:pStyle w:val="TableParagraph"/>
                          <w:tabs>
                            <w:tab w:pos="589" w:val="left" w:leader="none"/>
                          </w:tabs>
                          <w:spacing w:line="232" w:lineRule="exact"/>
                          <w:ind w:left="50"/>
                          <w:rPr>
                            <w:sz w:val="22"/>
                          </w:rPr>
                        </w:pPr>
                        <w:r>
                          <w:rPr>
                            <w:sz w:val="22"/>
                          </w:rPr>
                          <w:t>6.</w:t>
                          <w:tab/>
                          <w:t>-</w:t>
                        </w:r>
                      </w:p>
                    </w:tc>
                    <w:tc>
                      <w:tcPr>
                        <w:tcW w:w="751" w:type="dxa"/>
                      </w:tcPr>
                      <w:p>
                        <w:pPr>
                          <w:pStyle w:val="TableParagraph"/>
                          <w:spacing w:line="232" w:lineRule="exact"/>
                          <w:ind w:right="103"/>
                          <w:jc w:val="right"/>
                          <w:rPr>
                            <w:sz w:val="22"/>
                          </w:rPr>
                        </w:pPr>
                        <w:r>
                          <w:rPr>
                            <w:sz w:val="22"/>
                          </w:rPr>
                          <w:t>2,300</w:t>
                        </w: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rPr>
                            <w:rFonts w:ascii="Times New Roman"/>
                            <w:sz w:val="18"/>
                          </w:rPr>
                        </w:pPr>
                      </w:p>
                    </w:tc>
                    <w:tc>
                      <w:tcPr>
                        <w:tcW w:w="751" w:type="dxa"/>
                      </w:tcPr>
                      <w:p>
                        <w:pPr>
                          <w:pStyle w:val="TableParagraph"/>
                          <w:rPr>
                            <w:rFonts w:ascii="Times New Roman"/>
                            <w:sz w:val="18"/>
                          </w:rPr>
                        </w:pPr>
                      </w:p>
                    </w:tc>
                    <w:tc>
                      <w:tcPr>
                        <w:tcW w:w="260" w:type="dxa"/>
                      </w:tcPr>
                      <w:p>
                        <w:pPr>
                          <w:pStyle w:val="TableParagraph"/>
                          <w:spacing w:line="232" w:lineRule="exact"/>
                          <w:ind w:left="89"/>
                          <w:jc w:val="center"/>
                          <w:rPr>
                            <w:sz w:val="22"/>
                          </w:rPr>
                        </w:pPr>
                        <w:r>
                          <w:rPr>
                            <w:w w:val="100"/>
                            <w:sz w:val="22"/>
                          </w:rPr>
                          <w:t>-</w:t>
                        </w:r>
                      </w:p>
                    </w:tc>
                  </w:tr>
                  <w:tr>
                    <w:trPr>
                      <w:trHeight w:val="254" w:hRule="atLeast"/>
                    </w:trPr>
                    <w:tc>
                      <w:tcPr>
                        <w:tcW w:w="813" w:type="dxa"/>
                      </w:tcPr>
                      <w:p>
                        <w:pPr>
                          <w:pStyle w:val="TableParagraph"/>
                          <w:tabs>
                            <w:tab w:pos="589" w:val="left" w:leader="none"/>
                          </w:tabs>
                          <w:spacing w:line="234" w:lineRule="exact"/>
                          <w:ind w:left="50"/>
                          <w:rPr>
                            <w:sz w:val="22"/>
                          </w:rPr>
                        </w:pPr>
                        <w:r>
                          <w:rPr>
                            <w:sz w:val="22"/>
                          </w:rPr>
                          <w:t>7.</w:t>
                          <w:tab/>
                          <w:t>-</w:t>
                        </w:r>
                      </w:p>
                    </w:tc>
                    <w:tc>
                      <w:tcPr>
                        <w:tcW w:w="751" w:type="dxa"/>
                      </w:tcPr>
                      <w:p>
                        <w:pPr>
                          <w:pStyle w:val="TableParagraph"/>
                          <w:spacing w:line="234" w:lineRule="exact"/>
                          <w:ind w:right="103"/>
                          <w:jc w:val="right"/>
                          <w:rPr>
                            <w:sz w:val="22"/>
                          </w:rPr>
                        </w:pPr>
                        <w:r>
                          <w:rPr>
                            <w:sz w:val="22"/>
                          </w:rPr>
                          <w:t>750</w:t>
                        </w: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rPr>
                            <w:rFonts w:ascii="Times New Roman"/>
                            <w:sz w:val="18"/>
                          </w:rPr>
                        </w:pPr>
                      </w:p>
                    </w:tc>
                    <w:tc>
                      <w:tcPr>
                        <w:tcW w:w="751" w:type="dxa"/>
                      </w:tcPr>
                      <w:p>
                        <w:pPr>
                          <w:pStyle w:val="TableParagraph"/>
                          <w:rPr>
                            <w:rFonts w:ascii="Times New Roman"/>
                            <w:sz w:val="18"/>
                          </w:rPr>
                        </w:pPr>
                      </w:p>
                    </w:tc>
                    <w:tc>
                      <w:tcPr>
                        <w:tcW w:w="260" w:type="dxa"/>
                      </w:tcPr>
                      <w:p>
                        <w:pPr>
                          <w:pStyle w:val="TableParagraph"/>
                          <w:spacing w:line="234" w:lineRule="exact"/>
                          <w:ind w:left="89"/>
                          <w:jc w:val="center"/>
                          <w:rPr>
                            <w:sz w:val="22"/>
                          </w:rPr>
                        </w:pPr>
                        <w:r>
                          <w:rPr>
                            <w:w w:val="100"/>
                            <w:sz w:val="22"/>
                          </w:rPr>
                          <w:t>-</w:t>
                        </w:r>
                      </w:p>
                    </w:tc>
                  </w:tr>
                  <w:tr>
                    <w:trPr>
                      <w:trHeight w:val="254" w:hRule="atLeast"/>
                    </w:trPr>
                    <w:tc>
                      <w:tcPr>
                        <w:tcW w:w="813" w:type="dxa"/>
                      </w:tcPr>
                      <w:p>
                        <w:pPr>
                          <w:pStyle w:val="TableParagraph"/>
                          <w:tabs>
                            <w:tab w:pos="589" w:val="left" w:leader="none"/>
                          </w:tabs>
                          <w:spacing w:line="234" w:lineRule="exact"/>
                          <w:ind w:left="50"/>
                          <w:rPr>
                            <w:sz w:val="22"/>
                          </w:rPr>
                        </w:pPr>
                        <w:r>
                          <w:rPr>
                            <w:sz w:val="22"/>
                          </w:rPr>
                          <w:t>8.</w:t>
                          <w:tab/>
                          <w:t>+</w:t>
                        </w:r>
                      </w:p>
                    </w:tc>
                    <w:tc>
                      <w:tcPr>
                        <w:tcW w:w="751" w:type="dxa"/>
                      </w:tcPr>
                      <w:p>
                        <w:pPr>
                          <w:pStyle w:val="TableParagraph"/>
                          <w:spacing w:line="234" w:lineRule="exact"/>
                          <w:ind w:right="109"/>
                          <w:jc w:val="right"/>
                          <w:rPr>
                            <w:sz w:val="22"/>
                          </w:rPr>
                        </w:pPr>
                        <w:r>
                          <w:rPr>
                            <w:sz w:val="22"/>
                          </w:rPr>
                          <w:t>850</w:t>
                        </w:r>
                      </w:p>
                    </w:tc>
                    <w:tc>
                      <w:tcPr>
                        <w:tcW w:w="362" w:type="dxa"/>
                      </w:tcPr>
                      <w:p>
                        <w:pPr>
                          <w:pStyle w:val="TableParagraph"/>
                          <w:spacing w:line="234" w:lineRule="exact"/>
                          <w:ind w:left="105"/>
                          <w:rPr>
                            <w:sz w:val="22"/>
                          </w:rPr>
                        </w:pPr>
                        <w:r>
                          <w:rPr>
                            <w:w w:val="100"/>
                            <w:sz w:val="22"/>
                          </w:rPr>
                          <w:t>-</w:t>
                        </w:r>
                      </w:p>
                    </w:tc>
                    <w:tc>
                      <w:tcPr>
                        <w:tcW w:w="2036" w:type="dxa"/>
                      </w:tcPr>
                      <w:p>
                        <w:pPr>
                          <w:pStyle w:val="TableParagraph"/>
                          <w:spacing w:line="234" w:lineRule="exact"/>
                          <w:ind w:left="184"/>
                          <w:rPr>
                            <w:sz w:val="22"/>
                          </w:rPr>
                        </w:pPr>
                        <w:r>
                          <w:rPr>
                            <w:sz w:val="22"/>
                          </w:rPr>
                          <w:t>850</w:t>
                        </w:r>
                      </w:p>
                    </w:tc>
                    <w:tc>
                      <w:tcPr>
                        <w:tcW w:w="1679" w:type="dxa"/>
                      </w:tcPr>
                      <w:p>
                        <w:pPr>
                          <w:pStyle w:val="TableParagraph"/>
                          <w:rPr>
                            <w:rFonts w:ascii="Times New Roman"/>
                            <w:sz w:val="18"/>
                          </w:rPr>
                        </w:pPr>
                      </w:p>
                    </w:tc>
                    <w:tc>
                      <w:tcPr>
                        <w:tcW w:w="751" w:type="dxa"/>
                      </w:tcPr>
                      <w:p>
                        <w:pPr>
                          <w:pStyle w:val="TableParagraph"/>
                          <w:rPr>
                            <w:rFonts w:ascii="Times New Roman"/>
                            <w:sz w:val="18"/>
                          </w:rPr>
                        </w:pPr>
                      </w:p>
                    </w:tc>
                    <w:tc>
                      <w:tcPr>
                        <w:tcW w:w="260" w:type="dxa"/>
                      </w:tcPr>
                      <w:p>
                        <w:pPr>
                          <w:pStyle w:val="TableParagraph"/>
                          <w:rPr>
                            <w:rFonts w:ascii="Times New Roman"/>
                            <w:sz w:val="18"/>
                          </w:rPr>
                        </w:pPr>
                      </w:p>
                    </w:tc>
                  </w:tr>
                  <w:tr>
                    <w:trPr>
                      <w:trHeight w:val="251" w:hRule="atLeast"/>
                    </w:trPr>
                    <w:tc>
                      <w:tcPr>
                        <w:tcW w:w="813" w:type="dxa"/>
                      </w:tcPr>
                      <w:p>
                        <w:pPr>
                          <w:pStyle w:val="TableParagraph"/>
                          <w:tabs>
                            <w:tab w:pos="589" w:val="left" w:leader="none"/>
                          </w:tabs>
                          <w:spacing w:line="232" w:lineRule="exact"/>
                          <w:ind w:left="50"/>
                          <w:rPr>
                            <w:sz w:val="22"/>
                          </w:rPr>
                        </w:pPr>
                        <w:r>
                          <w:rPr>
                            <w:sz w:val="22"/>
                          </w:rPr>
                          <w:t>9.</w:t>
                          <w:tab/>
                          <w:t>-</w:t>
                        </w:r>
                      </w:p>
                    </w:tc>
                    <w:tc>
                      <w:tcPr>
                        <w:tcW w:w="751" w:type="dxa"/>
                      </w:tcPr>
                      <w:p>
                        <w:pPr>
                          <w:pStyle w:val="TableParagraph"/>
                          <w:spacing w:line="232" w:lineRule="exact"/>
                          <w:ind w:right="103"/>
                          <w:jc w:val="right"/>
                          <w:rPr>
                            <w:sz w:val="22"/>
                          </w:rPr>
                        </w:pPr>
                        <w:r>
                          <w:rPr>
                            <w:sz w:val="22"/>
                          </w:rPr>
                          <w:t>4,500</w:t>
                        </w: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rPr>
                            <w:rFonts w:ascii="Times New Roman"/>
                            <w:sz w:val="18"/>
                          </w:rPr>
                        </w:pPr>
                      </w:p>
                    </w:tc>
                    <w:tc>
                      <w:tcPr>
                        <w:tcW w:w="751" w:type="dxa"/>
                      </w:tcPr>
                      <w:p>
                        <w:pPr>
                          <w:pStyle w:val="TableParagraph"/>
                          <w:rPr>
                            <w:rFonts w:ascii="Times New Roman"/>
                            <w:sz w:val="18"/>
                          </w:rPr>
                        </w:pPr>
                      </w:p>
                    </w:tc>
                    <w:tc>
                      <w:tcPr>
                        <w:tcW w:w="260" w:type="dxa"/>
                      </w:tcPr>
                      <w:p>
                        <w:pPr>
                          <w:pStyle w:val="TableParagraph"/>
                          <w:spacing w:line="232" w:lineRule="exact"/>
                          <w:ind w:left="89"/>
                          <w:jc w:val="center"/>
                          <w:rPr>
                            <w:sz w:val="22"/>
                          </w:rPr>
                        </w:pPr>
                        <w:r>
                          <w:rPr>
                            <w:w w:val="100"/>
                            <w:sz w:val="22"/>
                          </w:rPr>
                          <w:t>-</w:t>
                        </w:r>
                      </w:p>
                    </w:tc>
                  </w:tr>
                  <w:tr>
                    <w:trPr>
                      <w:trHeight w:val="248" w:hRule="atLeast"/>
                    </w:trPr>
                    <w:tc>
                      <w:tcPr>
                        <w:tcW w:w="813" w:type="dxa"/>
                      </w:tcPr>
                      <w:p>
                        <w:pPr>
                          <w:pStyle w:val="TableParagraph"/>
                          <w:spacing w:line="228" w:lineRule="exact"/>
                          <w:ind w:left="50"/>
                          <w:rPr>
                            <w:sz w:val="22"/>
                          </w:rPr>
                        </w:pPr>
                        <w:r>
                          <w:rPr>
                            <w:sz w:val="22"/>
                          </w:rPr>
                          <w:t>10.</w:t>
                        </w:r>
                      </w:p>
                    </w:tc>
                    <w:tc>
                      <w:tcPr>
                        <w:tcW w:w="751" w:type="dxa"/>
                      </w:tcPr>
                      <w:p>
                        <w:pPr>
                          <w:pStyle w:val="TableParagraph"/>
                          <w:rPr>
                            <w:rFonts w:ascii="Times New Roman"/>
                            <w:sz w:val="18"/>
                          </w:rPr>
                        </w:pP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spacing w:line="228" w:lineRule="exact"/>
                          <w:ind w:right="60"/>
                          <w:jc w:val="right"/>
                          <w:rPr>
                            <w:sz w:val="22"/>
                          </w:rPr>
                        </w:pPr>
                        <w:r>
                          <w:rPr>
                            <w:w w:val="100"/>
                            <w:sz w:val="22"/>
                          </w:rPr>
                          <w:t>+</w:t>
                        </w:r>
                      </w:p>
                    </w:tc>
                    <w:tc>
                      <w:tcPr>
                        <w:tcW w:w="751" w:type="dxa"/>
                      </w:tcPr>
                      <w:p>
                        <w:pPr>
                          <w:pStyle w:val="TableParagraph"/>
                          <w:spacing w:line="228" w:lineRule="exact"/>
                          <w:ind w:right="138"/>
                          <w:jc w:val="right"/>
                          <w:rPr>
                            <w:sz w:val="22"/>
                          </w:rPr>
                        </w:pPr>
                        <w:r>
                          <w:rPr>
                            <w:sz w:val="22"/>
                          </w:rPr>
                          <w:t>400</w:t>
                        </w:r>
                      </w:p>
                    </w:tc>
                    <w:tc>
                      <w:tcPr>
                        <w:tcW w:w="260" w:type="dxa"/>
                      </w:tcPr>
                      <w:p>
                        <w:pPr>
                          <w:pStyle w:val="TableParagraph"/>
                          <w:spacing w:line="228" w:lineRule="exact"/>
                          <w:ind w:left="89"/>
                          <w:jc w:val="center"/>
                          <w:rPr>
                            <w:sz w:val="22"/>
                          </w:rPr>
                        </w:pPr>
                        <w:r>
                          <w:rPr>
                            <w:w w:val="100"/>
                            <w:sz w:val="22"/>
                          </w:rPr>
                          <w:t>-</w:t>
                        </w:r>
                      </w:p>
                    </w:tc>
                  </w:tr>
                </w:tbl>
                <w:p>
                  <w:pPr>
                    <w:pStyle w:val="BodyText"/>
                  </w:pPr>
                </w:p>
              </w:txbxContent>
            </v:textbox>
            <w10:wrap type="none"/>
          </v:shape>
        </w:pict>
      </w:r>
      <w:r>
        <w:rPr/>
        <w:t>4.</w:t>
        <w:tab/>
        <w:t>+ </w:t>
      </w:r>
      <w:r>
        <w:rPr>
          <w:spacing w:val="59"/>
        </w:rPr>
        <w:t> </w:t>
      </w:r>
      <w:r>
        <w:rPr/>
        <w:t>2,400</w:t>
        <w:tab/>
        <w:t>+$7,600</w:t>
        <w:tab/>
        <w:t>+ 10,000 Service</w:t>
      </w:r>
      <w:r>
        <w:rPr>
          <w:spacing w:val="-4"/>
        </w:rPr>
        <w:t> </w:t>
      </w:r>
      <w:r>
        <w:rPr/>
        <w:t>Revenue</w:t>
      </w:r>
    </w:p>
    <w:p>
      <w:pPr>
        <w:pStyle w:val="BodyText"/>
        <w:spacing w:before="10"/>
        <w:rPr>
          <w:sz w:val="21"/>
        </w:rPr>
      </w:pPr>
    </w:p>
    <w:p>
      <w:pPr>
        <w:pStyle w:val="BodyText"/>
        <w:ind w:left="7944"/>
      </w:pPr>
      <w:r>
        <w:rPr/>
        <w:t>2,300 Drawings</w:t>
      </w:r>
    </w:p>
    <w:p>
      <w:pPr>
        <w:pStyle w:val="BodyText"/>
        <w:spacing w:before="1"/>
        <w:ind w:left="8127"/>
      </w:pPr>
      <w:r>
        <w:rPr/>
        <w:t>750 Rent Expense</w:t>
      </w:r>
    </w:p>
    <w:p>
      <w:pPr>
        <w:pStyle w:val="BodyText"/>
        <w:spacing w:before="1"/>
        <w:rPr>
          <w:sz w:val="14"/>
        </w:rPr>
      </w:pPr>
    </w:p>
    <w:p>
      <w:pPr>
        <w:pStyle w:val="BodyText"/>
        <w:spacing w:line="251" w:lineRule="exact" w:before="94"/>
        <w:ind w:left="6592"/>
        <w:jc w:val="center"/>
      </w:pPr>
      <w:r>
        <w:rPr/>
        <w:t>4,500 Salaries Expense</w:t>
      </w:r>
    </w:p>
    <w:p>
      <w:pPr>
        <w:pStyle w:val="BodyText"/>
        <w:spacing w:line="251" w:lineRule="exact"/>
        <w:ind w:left="6690"/>
        <w:jc w:val="center"/>
      </w:pPr>
      <w:r>
        <w:rPr/>
        <w:t>400 Utilities Expense</w:t>
      </w:r>
    </w:p>
    <w:p>
      <w:pPr>
        <w:pStyle w:val="BodyText"/>
        <w:spacing w:before="2"/>
        <w:rPr>
          <w:sz w:val="20"/>
        </w:rPr>
      </w:pPr>
    </w:p>
    <w:p>
      <w:pPr>
        <w:pStyle w:val="Heading3"/>
      </w:pPr>
      <w:r>
        <w:rPr/>
        <w:t>Instructions</w:t>
      </w:r>
    </w:p>
    <w:p>
      <w:pPr>
        <w:pStyle w:val="ListParagraph"/>
        <w:numPr>
          <w:ilvl w:val="0"/>
          <w:numId w:val="36"/>
        </w:numPr>
        <w:tabs>
          <w:tab w:pos="1416" w:val="left" w:leader="none"/>
        </w:tabs>
        <w:spacing w:line="240" w:lineRule="auto" w:before="1" w:after="0"/>
        <w:ind w:left="1415" w:right="0" w:hanging="331"/>
        <w:jc w:val="left"/>
        <w:rPr>
          <w:sz w:val="22"/>
        </w:rPr>
      </w:pPr>
      <w:r>
        <w:rPr>
          <w:sz w:val="22"/>
        </w:rPr>
        <w:t>Prepare an income statement for the month ending July 31,</w:t>
      </w:r>
      <w:r>
        <w:rPr>
          <w:spacing w:val="-15"/>
          <w:sz w:val="22"/>
        </w:rPr>
        <w:t> </w:t>
      </w:r>
      <w:r>
        <w:rPr>
          <w:sz w:val="22"/>
        </w:rPr>
        <w:t>2020.</w:t>
      </w:r>
    </w:p>
    <w:p>
      <w:pPr>
        <w:pStyle w:val="ListParagraph"/>
        <w:numPr>
          <w:ilvl w:val="0"/>
          <w:numId w:val="36"/>
        </w:numPr>
        <w:tabs>
          <w:tab w:pos="1416" w:val="left" w:leader="none"/>
        </w:tabs>
        <w:spacing w:line="250" w:lineRule="exact" w:before="0" w:after="0"/>
        <w:ind w:left="1415" w:right="0" w:hanging="331"/>
        <w:jc w:val="left"/>
        <w:rPr>
          <w:sz w:val="22"/>
        </w:rPr>
      </w:pPr>
      <w:r>
        <w:rPr>
          <w:sz w:val="22"/>
        </w:rPr>
        <w:t>Prepare an owner’s equity statement for the month ending July 31,</w:t>
      </w:r>
      <w:r>
        <w:rPr>
          <w:spacing w:val="-15"/>
          <w:sz w:val="22"/>
        </w:rPr>
        <w:t> </w:t>
      </w:r>
      <w:r>
        <w:rPr>
          <w:sz w:val="22"/>
        </w:rPr>
        <w:t>2020.</w:t>
      </w:r>
    </w:p>
    <w:p>
      <w:pPr>
        <w:pStyle w:val="Heading3"/>
        <w:spacing w:before="208"/>
      </w:pPr>
      <w:r>
        <w:rPr/>
        <w:t>Solution 213</w:t>
      </w:r>
    </w:p>
    <w:p>
      <w:pPr>
        <w:pStyle w:val="BodyText"/>
        <w:spacing w:before="121"/>
        <w:ind w:left="1085"/>
      </w:pPr>
      <w:r>
        <w:rPr/>
        <w:t>(a)</w:t>
      </w:r>
    </w:p>
    <w:p>
      <w:pPr>
        <w:pStyle w:val="Heading3"/>
        <w:spacing w:before="117"/>
        <w:ind w:left="55"/>
        <w:jc w:val="center"/>
      </w:pPr>
      <w:r>
        <w:rPr/>
        <w:t>DEWEY, CHEATEM &amp; CO.</w:t>
      </w:r>
    </w:p>
    <w:p>
      <w:pPr>
        <w:pStyle w:val="BodyText"/>
        <w:spacing w:before="1"/>
        <w:ind w:left="54"/>
        <w:jc w:val="center"/>
      </w:pPr>
      <w:r>
        <w:rPr/>
        <w:t>Income Statement</w:t>
      </w:r>
    </w:p>
    <w:p>
      <w:pPr>
        <w:pStyle w:val="BodyText"/>
        <w:spacing w:before="1"/>
        <w:ind w:left="54"/>
        <w:jc w:val="center"/>
      </w:pPr>
      <w:r>
        <w:rPr/>
        <w:t>For the Month Ended July 31, 2020</w:t>
      </w:r>
    </w:p>
    <w:p>
      <w:pPr>
        <w:pStyle w:val="BodyText"/>
        <w:spacing w:before="208"/>
        <w:ind w:left="1805"/>
      </w:pPr>
      <w:r>
        <w:rPr/>
        <w:t>Revenues</w:t>
      </w:r>
    </w:p>
    <w:p>
      <w:pPr>
        <w:pStyle w:val="BodyText"/>
        <w:tabs>
          <w:tab w:pos="6845" w:val="left" w:leader="none"/>
        </w:tabs>
        <w:spacing w:line="250" w:lineRule="exact"/>
        <w:ind w:left="2525"/>
      </w:pPr>
      <w:r>
        <w:rPr/>
        <w:t>Service</w:t>
      </w:r>
      <w:r>
        <w:rPr>
          <w:spacing w:val="-4"/>
        </w:rPr>
        <w:t> </w:t>
      </w:r>
      <w:r>
        <w:rPr/>
        <w:t>revenue</w:t>
        <w:tab/>
        <w:t>$10,000</w:t>
      </w:r>
    </w:p>
    <w:p>
      <w:pPr>
        <w:pStyle w:val="BodyText"/>
        <w:spacing w:before="1"/>
        <w:ind w:left="1805"/>
      </w:pPr>
      <w:r>
        <w:rPr/>
        <w:t>Expenses</w:t>
      </w:r>
    </w:p>
    <w:p>
      <w:pPr>
        <w:pStyle w:val="BodyText"/>
        <w:tabs>
          <w:tab w:pos="6077" w:val="right" w:leader="none"/>
        </w:tabs>
        <w:spacing w:before="2"/>
        <w:ind w:left="2525" w:right="5539"/>
      </w:pPr>
      <w:r>
        <w:rPr/>
        <w:t>Salaries and wages expense $4,500 Rent</w:t>
      </w:r>
      <w:r>
        <w:rPr>
          <w:spacing w:val="-2"/>
        </w:rPr>
        <w:t> </w:t>
      </w:r>
      <w:r>
        <w:rPr/>
        <w:t>expense</w:t>
      </w:r>
      <w:r>
        <w:rPr>
          <w:rFonts w:ascii="Times New Roman"/>
        </w:rPr>
        <w:tab/>
      </w:r>
      <w:r>
        <w:rPr/>
        <w:t>750</w:t>
      </w:r>
    </w:p>
    <w:p>
      <w:pPr>
        <w:pStyle w:val="BodyText"/>
        <w:tabs>
          <w:tab w:pos="5405" w:val="left" w:leader="none"/>
          <w:tab w:pos="5710" w:val="left" w:leader="none"/>
        </w:tabs>
        <w:spacing w:line="251" w:lineRule="exact"/>
        <w:ind w:left="2525"/>
      </w:pPr>
      <w:r>
        <w:rPr/>
        <w:t>Utilities</w:t>
      </w:r>
      <w:r>
        <w:rPr>
          <w:spacing w:val="-4"/>
        </w:rPr>
        <w:t> </w:t>
      </w:r>
      <w:r>
        <w:rPr/>
        <w:t>expense</w:t>
        <w:tab/>
      </w:r>
      <w:r>
        <w:rPr>
          <w:rFonts w:ascii="Times New Roman"/>
          <w:u w:val="single"/>
        </w:rPr>
        <w:tab/>
      </w:r>
      <w:r>
        <w:rPr>
          <w:u w:val="single"/>
        </w:rPr>
        <w:t>400</w:t>
      </w:r>
    </w:p>
    <w:p>
      <w:pPr>
        <w:pStyle w:val="BodyText"/>
        <w:tabs>
          <w:tab w:pos="3599" w:val="left" w:leader="none"/>
        </w:tabs>
        <w:spacing w:before="1"/>
        <w:ind w:right="3977"/>
        <w:jc w:val="right"/>
      </w:pPr>
      <w:r>
        <w:rPr/>
        <w:t>Total</w:t>
      </w:r>
      <w:r>
        <w:rPr>
          <w:spacing w:val="-4"/>
        </w:rPr>
        <w:t> </w:t>
      </w:r>
      <w:r>
        <w:rPr/>
        <w:t>expenses</w:t>
        <w:tab/>
      </w:r>
      <w:r>
        <w:rPr>
          <w:u w:val="single"/>
        </w:rPr>
        <w:t>5,650</w:t>
      </w:r>
    </w:p>
    <w:p>
      <w:pPr>
        <w:pStyle w:val="BodyText"/>
        <w:tabs>
          <w:tab w:pos="5039" w:val="left" w:leader="none"/>
        </w:tabs>
        <w:spacing w:before="1"/>
        <w:ind w:right="3977"/>
        <w:jc w:val="right"/>
      </w:pPr>
      <w:r>
        <w:rPr/>
        <w:t>Net</w:t>
      </w:r>
      <w:r>
        <w:rPr>
          <w:spacing w:val="-3"/>
        </w:rPr>
        <w:t> </w:t>
      </w:r>
      <w:r>
        <w:rPr/>
        <w:t>income</w:t>
        <w:tab/>
      </w:r>
      <w:r>
        <w:rPr>
          <w:u w:val="double"/>
        </w:rPr>
        <w:t>$</w:t>
      </w:r>
      <w:r>
        <w:rPr>
          <w:spacing w:val="58"/>
          <w:u w:val="double"/>
        </w:rPr>
        <w:t> </w:t>
      </w:r>
      <w:r>
        <w:rPr>
          <w:u w:val="double"/>
        </w:rPr>
        <w:t>4,350</w:t>
      </w:r>
    </w:p>
    <w:p>
      <w:pPr>
        <w:spacing w:before="1"/>
        <w:ind w:left="1085" w:right="0" w:firstLine="0"/>
        <w:jc w:val="left"/>
        <w:rPr>
          <w:sz w:val="18"/>
        </w:rPr>
      </w:pPr>
      <w:r>
        <w:rPr>
          <w:sz w:val="18"/>
        </w:rPr>
        <w:t>[Serv. rev. – (Sal. &amp; wages exp. + Rent exp. + Util. exp.) = Net inc.]</w:t>
      </w:r>
    </w:p>
    <w:p>
      <w:pPr>
        <w:pStyle w:val="BodyText"/>
        <w:spacing w:before="11"/>
        <w:rPr>
          <w:sz w:val="17"/>
        </w:rPr>
      </w:pPr>
    </w:p>
    <w:p>
      <w:pPr>
        <w:pStyle w:val="BodyText"/>
        <w:ind w:left="1085"/>
      </w:pPr>
      <w:r>
        <w:rPr/>
        <w:t>(b)</w:t>
      </w:r>
    </w:p>
    <w:p>
      <w:pPr>
        <w:pStyle w:val="Heading3"/>
        <w:spacing w:line="250" w:lineRule="exact"/>
        <w:ind w:left="54"/>
        <w:jc w:val="center"/>
      </w:pPr>
      <w:r>
        <w:rPr/>
        <w:t>DEWEY, CHEATEM &amp; CO.</w:t>
      </w:r>
    </w:p>
    <w:p>
      <w:pPr>
        <w:pStyle w:val="BodyText"/>
        <w:spacing w:before="1"/>
        <w:ind w:left="55"/>
        <w:jc w:val="center"/>
      </w:pPr>
      <w:r>
        <w:rPr/>
        <w:t>Owner’s Equity Statement</w:t>
      </w:r>
    </w:p>
    <w:p>
      <w:pPr>
        <w:pStyle w:val="BodyText"/>
        <w:spacing w:before="2"/>
        <w:ind w:left="54"/>
        <w:jc w:val="center"/>
      </w:pPr>
      <w:r>
        <w:rPr/>
        <w:t>For the Month Ended July 31, 2020</w:t>
      </w:r>
    </w:p>
    <w:p>
      <w:pPr>
        <w:pStyle w:val="BodyText"/>
        <w:spacing w:before="7"/>
        <w:rPr>
          <w:sz w:val="18"/>
        </w:rPr>
      </w:pPr>
    </w:p>
    <w:tbl>
      <w:tblPr>
        <w:tblW w:w="0" w:type="auto"/>
        <w:jc w:val="left"/>
        <w:tblInd w:w="1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77"/>
        <w:gridCol w:w="1371"/>
        <w:gridCol w:w="1168"/>
      </w:tblGrid>
      <w:tr>
        <w:trPr>
          <w:trHeight w:val="500" w:hRule="atLeast"/>
        </w:trPr>
        <w:tc>
          <w:tcPr>
            <w:tcW w:w="2677" w:type="dxa"/>
          </w:tcPr>
          <w:p>
            <w:pPr>
              <w:pStyle w:val="TableParagraph"/>
              <w:tabs>
                <w:tab w:pos="705" w:val="left" w:leader="none"/>
              </w:tabs>
              <w:spacing w:line="250" w:lineRule="exact"/>
              <w:ind w:left="50" w:right="374"/>
              <w:rPr>
                <w:sz w:val="22"/>
              </w:rPr>
            </w:pPr>
            <w:r>
              <w:rPr>
                <w:sz w:val="22"/>
              </w:rPr>
              <w:t>Owner’s Capital, July 1 Add:</w:t>
              <w:tab/>
              <w:t>Investments</w:t>
            </w:r>
          </w:p>
        </w:tc>
        <w:tc>
          <w:tcPr>
            <w:tcW w:w="1371" w:type="dxa"/>
          </w:tcPr>
          <w:p>
            <w:pPr>
              <w:pStyle w:val="TableParagraph"/>
              <w:spacing w:before="1"/>
              <w:rPr>
                <w:sz w:val="21"/>
              </w:rPr>
            </w:pPr>
          </w:p>
          <w:p>
            <w:pPr>
              <w:pStyle w:val="TableParagraph"/>
              <w:spacing w:line="237" w:lineRule="exact"/>
              <w:ind w:left="253"/>
              <w:rPr>
                <w:sz w:val="22"/>
              </w:rPr>
            </w:pPr>
            <w:r>
              <w:rPr>
                <w:sz w:val="22"/>
              </w:rPr>
              <w:t>$15,000</w:t>
            </w:r>
          </w:p>
        </w:tc>
        <w:tc>
          <w:tcPr>
            <w:tcW w:w="1168" w:type="dxa"/>
          </w:tcPr>
          <w:p>
            <w:pPr>
              <w:pStyle w:val="TableParagraph"/>
              <w:spacing w:line="247" w:lineRule="exact"/>
              <w:ind w:left="688"/>
              <w:rPr>
                <w:sz w:val="22"/>
              </w:rPr>
            </w:pPr>
            <w:r>
              <w:rPr>
                <w:w w:val="100"/>
                <w:sz w:val="22"/>
              </w:rPr>
              <w:t>0</w:t>
            </w:r>
          </w:p>
        </w:tc>
      </w:tr>
      <w:tr>
        <w:trPr>
          <w:trHeight w:val="254" w:hRule="atLeast"/>
        </w:trPr>
        <w:tc>
          <w:tcPr>
            <w:tcW w:w="2677" w:type="dxa"/>
          </w:tcPr>
          <w:p>
            <w:pPr>
              <w:pStyle w:val="TableParagraph"/>
              <w:spacing w:line="235" w:lineRule="exact"/>
              <w:ind w:left="770"/>
              <w:rPr>
                <w:sz w:val="22"/>
              </w:rPr>
            </w:pPr>
            <w:r>
              <w:rPr>
                <w:sz w:val="22"/>
              </w:rPr>
              <w:t>Net income</w:t>
            </w:r>
          </w:p>
        </w:tc>
        <w:tc>
          <w:tcPr>
            <w:tcW w:w="1371" w:type="dxa"/>
          </w:tcPr>
          <w:p>
            <w:pPr>
              <w:pStyle w:val="TableParagraph"/>
              <w:spacing w:line="235" w:lineRule="exact"/>
              <w:ind w:left="253"/>
              <w:rPr>
                <w:sz w:val="22"/>
              </w:rPr>
            </w:pPr>
            <w:r>
              <w:rPr>
                <w:rFonts w:ascii="Times New Roman"/>
                <w:w w:val="100"/>
                <w:sz w:val="22"/>
                <w:u w:val="single"/>
              </w:rPr>
              <w:t> </w:t>
            </w:r>
            <w:r>
              <w:rPr>
                <w:rFonts w:ascii="Times New Roman"/>
                <w:sz w:val="22"/>
                <w:u w:val="single"/>
              </w:rPr>
              <w:t>   </w:t>
            </w:r>
            <w:r>
              <w:rPr>
                <w:sz w:val="22"/>
                <w:u w:val="single"/>
              </w:rPr>
              <w:t>4,350</w:t>
            </w:r>
          </w:p>
        </w:tc>
        <w:tc>
          <w:tcPr>
            <w:tcW w:w="1168" w:type="dxa"/>
          </w:tcPr>
          <w:p>
            <w:pPr>
              <w:pStyle w:val="TableParagraph"/>
              <w:spacing w:line="235" w:lineRule="exact"/>
              <w:ind w:right="48"/>
              <w:jc w:val="right"/>
              <w:rPr>
                <w:sz w:val="22"/>
              </w:rPr>
            </w:pPr>
            <w:r>
              <w:rPr>
                <w:rFonts w:ascii="Times New Roman"/>
                <w:w w:val="100"/>
                <w:sz w:val="22"/>
                <w:u w:val="single"/>
              </w:rPr>
              <w:t> </w:t>
            </w:r>
            <w:r>
              <w:rPr>
                <w:rFonts w:ascii="Times New Roman"/>
                <w:sz w:val="22"/>
                <w:u w:val="single"/>
              </w:rPr>
              <w:t> </w:t>
            </w:r>
            <w:r>
              <w:rPr>
                <w:sz w:val="22"/>
                <w:u w:val="single"/>
              </w:rPr>
              <w:t>19,350</w:t>
            </w:r>
          </w:p>
        </w:tc>
      </w:tr>
      <w:tr>
        <w:trPr>
          <w:trHeight w:val="251" w:hRule="atLeast"/>
        </w:trPr>
        <w:tc>
          <w:tcPr>
            <w:tcW w:w="2677" w:type="dxa"/>
          </w:tcPr>
          <w:p>
            <w:pPr>
              <w:pStyle w:val="TableParagraph"/>
              <w:rPr>
                <w:rFonts w:ascii="Times New Roman"/>
                <w:sz w:val="18"/>
              </w:rPr>
            </w:pPr>
          </w:p>
        </w:tc>
        <w:tc>
          <w:tcPr>
            <w:tcW w:w="1371" w:type="dxa"/>
          </w:tcPr>
          <w:p>
            <w:pPr>
              <w:pStyle w:val="TableParagraph"/>
              <w:rPr>
                <w:rFonts w:ascii="Times New Roman"/>
                <w:sz w:val="18"/>
              </w:rPr>
            </w:pPr>
          </w:p>
        </w:tc>
        <w:tc>
          <w:tcPr>
            <w:tcW w:w="1168" w:type="dxa"/>
          </w:tcPr>
          <w:p>
            <w:pPr>
              <w:pStyle w:val="TableParagraph"/>
              <w:spacing w:line="232" w:lineRule="exact"/>
              <w:ind w:right="48"/>
              <w:jc w:val="right"/>
              <w:rPr>
                <w:sz w:val="22"/>
              </w:rPr>
            </w:pPr>
            <w:r>
              <w:rPr>
                <w:sz w:val="22"/>
              </w:rPr>
              <w:t>19,350</w:t>
            </w:r>
          </w:p>
        </w:tc>
      </w:tr>
      <w:tr>
        <w:trPr>
          <w:trHeight w:val="252" w:hRule="atLeast"/>
        </w:trPr>
        <w:tc>
          <w:tcPr>
            <w:tcW w:w="2677" w:type="dxa"/>
          </w:tcPr>
          <w:p>
            <w:pPr>
              <w:pStyle w:val="TableParagraph"/>
              <w:spacing w:line="232" w:lineRule="exact"/>
              <w:ind w:left="50"/>
              <w:rPr>
                <w:sz w:val="22"/>
              </w:rPr>
            </w:pPr>
            <w:r>
              <w:rPr>
                <w:sz w:val="22"/>
              </w:rPr>
              <w:t>Less:</w:t>
            </w:r>
            <w:r>
              <w:rPr>
                <w:spacing w:val="59"/>
                <w:sz w:val="22"/>
              </w:rPr>
              <w:t> </w:t>
            </w:r>
            <w:r>
              <w:rPr>
                <w:sz w:val="22"/>
              </w:rPr>
              <w:t>Drawings</w:t>
            </w:r>
          </w:p>
        </w:tc>
        <w:tc>
          <w:tcPr>
            <w:tcW w:w="1371" w:type="dxa"/>
          </w:tcPr>
          <w:p>
            <w:pPr>
              <w:pStyle w:val="TableParagraph"/>
              <w:rPr>
                <w:rFonts w:ascii="Times New Roman"/>
                <w:sz w:val="18"/>
              </w:rPr>
            </w:pPr>
          </w:p>
        </w:tc>
        <w:tc>
          <w:tcPr>
            <w:tcW w:w="1168" w:type="dxa"/>
          </w:tcPr>
          <w:p>
            <w:pPr>
              <w:pStyle w:val="TableParagraph"/>
              <w:spacing w:line="232" w:lineRule="exact"/>
              <w:ind w:right="50"/>
              <w:jc w:val="right"/>
              <w:rPr>
                <w:sz w:val="22"/>
              </w:rPr>
            </w:pPr>
            <w:r>
              <w:rPr>
                <w:rFonts w:ascii="Times New Roman"/>
                <w:w w:val="100"/>
                <w:sz w:val="22"/>
                <w:u w:val="single"/>
              </w:rPr>
              <w:t> </w:t>
            </w:r>
            <w:r>
              <w:rPr>
                <w:rFonts w:ascii="Times New Roman"/>
                <w:sz w:val="22"/>
                <w:u w:val="single"/>
              </w:rPr>
              <w:t> </w:t>
            </w:r>
            <w:r>
              <w:rPr>
                <w:sz w:val="22"/>
                <w:u w:val="single"/>
              </w:rPr>
              <w:t>2,300</w:t>
            </w:r>
          </w:p>
        </w:tc>
      </w:tr>
      <w:tr>
        <w:trPr>
          <w:trHeight w:val="250" w:hRule="atLeast"/>
        </w:trPr>
        <w:tc>
          <w:tcPr>
            <w:tcW w:w="2677" w:type="dxa"/>
          </w:tcPr>
          <w:p>
            <w:pPr>
              <w:pStyle w:val="TableParagraph"/>
              <w:spacing w:line="230" w:lineRule="exact"/>
              <w:ind w:left="50"/>
              <w:rPr>
                <w:sz w:val="22"/>
              </w:rPr>
            </w:pPr>
            <w:r>
              <w:rPr>
                <w:sz w:val="22"/>
              </w:rPr>
              <w:t>Owner’s Capital, July 31</w:t>
            </w:r>
          </w:p>
        </w:tc>
        <w:tc>
          <w:tcPr>
            <w:tcW w:w="1371" w:type="dxa"/>
          </w:tcPr>
          <w:p>
            <w:pPr>
              <w:pStyle w:val="TableParagraph"/>
              <w:rPr>
                <w:rFonts w:ascii="Times New Roman"/>
                <w:sz w:val="18"/>
              </w:rPr>
            </w:pPr>
          </w:p>
        </w:tc>
        <w:tc>
          <w:tcPr>
            <w:tcW w:w="1168" w:type="dxa"/>
          </w:tcPr>
          <w:p>
            <w:pPr>
              <w:pStyle w:val="TableParagraph"/>
              <w:spacing w:line="230" w:lineRule="exact"/>
              <w:ind w:right="48"/>
              <w:jc w:val="right"/>
              <w:rPr>
                <w:sz w:val="22"/>
              </w:rPr>
            </w:pPr>
            <w:r>
              <w:rPr>
                <w:sz w:val="22"/>
                <w:u w:val="double"/>
              </w:rPr>
              <w:t>$17,050</w:t>
            </w:r>
          </w:p>
        </w:tc>
      </w:tr>
    </w:tbl>
    <w:p>
      <w:pPr>
        <w:spacing w:before="182"/>
        <w:ind w:left="1085" w:right="0" w:firstLine="0"/>
        <w:jc w:val="left"/>
        <w:rPr>
          <w:sz w:val="18"/>
        </w:rPr>
      </w:pPr>
      <w:r>
        <w:rPr>
          <w:sz w:val="18"/>
        </w:rPr>
        <w:t>[Beg. owner’s cap. + (Invest. + Net inc.) – Draws. = End. owner’s cap.]</w:t>
      </w:r>
    </w:p>
    <w:p>
      <w:pPr>
        <w:spacing w:line="242" w:lineRule="auto" w:before="4"/>
        <w:ind w:left="2525" w:right="1061" w:hanging="720"/>
        <w:jc w:val="left"/>
        <w:rPr>
          <w:sz w:val="14"/>
        </w:rPr>
      </w:pPr>
      <w:r>
        <w:rPr>
          <w:sz w:val="14"/>
        </w:rPr>
        <w:t>Ans: N/A, LO: 5, Bloom: AP, Difficulty: Easy, Min: 5, AACSB: Analytic, AICPA BB: Governance Perspective, AICPA FC: Reporting, AICPA PC: None, IMA:</w:t>
      </w:r>
      <w:r>
        <w:rPr>
          <w:spacing w:val="-1"/>
          <w:sz w:val="14"/>
        </w:rPr>
        <w:t> </w:t>
      </w:r>
      <w:r>
        <w:rPr>
          <w:sz w:val="14"/>
        </w:rPr>
        <w:t>Reporting</w:t>
      </w:r>
    </w:p>
    <w:p>
      <w:pPr>
        <w:spacing w:after="0" w:line="242" w:lineRule="auto"/>
        <w:jc w:val="left"/>
        <w:rPr>
          <w:sz w:val="14"/>
        </w:rPr>
        <w:sectPr>
          <w:pgSz w:w="12240" w:h="15840"/>
          <w:pgMar w:header="1024" w:footer="0" w:top="1320" w:bottom="280" w:left="220" w:right="400"/>
        </w:sectPr>
      </w:pPr>
    </w:p>
    <w:p>
      <w:pPr>
        <w:pStyle w:val="BodyText"/>
        <w:rPr>
          <w:sz w:val="20"/>
        </w:rPr>
      </w:pPr>
    </w:p>
    <w:p>
      <w:pPr>
        <w:pStyle w:val="Heading3"/>
        <w:spacing w:before="214"/>
        <w:ind w:left="1229"/>
      </w:pPr>
      <w:r>
        <w:rPr/>
        <w:t>Ex. 214</w:t>
      </w:r>
    </w:p>
    <w:p>
      <w:pPr>
        <w:pStyle w:val="BodyText"/>
        <w:spacing w:line="237" w:lineRule="auto" w:before="124"/>
        <w:ind w:left="1229" w:right="943"/>
      </w:pPr>
      <w:r>
        <w:rPr/>
        <w:t>An analysis of the transactions made by Dewey, Cheatem &amp; Co., a law firm, for the month of July is shown below. Each increase and decrease in owner’s equity is explained.</w:t>
      </w:r>
    </w:p>
    <w:p>
      <w:pPr>
        <w:pStyle w:val="BodyText"/>
        <w:spacing w:before="9"/>
      </w:pPr>
    </w:p>
    <w:tbl>
      <w:tblPr>
        <w:tblW w:w="0" w:type="auto"/>
        <w:jc w:val="left"/>
        <w:tblInd w:w="1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72"/>
        <w:gridCol w:w="3885"/>
        <w:gridCol w:w="1174"/>
        <w:gridCol w:w="994"/>
      </w:tblGrid>
      <w:tr>
        <w:trPr>
          <w:trHeight w:val="248" w:hRule="atLeast"/>
        </w:trPr>
        <w:tc>
          <w:tcPr>
            <w:tcW w:w="972" w:type="dxa"/>
          </w:tcPr>
          <w:p>
            <w:pPr>
              <w:pStyle w:val="TableParagraph"/>
              <w:rPr>
                <w:rFonts w:ascii="Times New Roman"/>
                <w:sz w:val="18"/>
              </w:rPr>
            </w:pPr>
          </w:p>
        </w:tc>
        <w:tc>
          <w:tcPr>
            <w:tcW w:w="3885" w:type="dxa"/>
          </w:tcPr>
          <w:p>
            <w:pPr>
              <w:pStyle w:val="TableParagraph"/>
              <w:spacing w:line="228" w:lineRule="exact"/>
              <w:ind w:left="158"/>
              <w:rPr>
                <w:sz w:val="22"/>
              </w:rPr>
            </w:pPr>
            <w:r>
              <w:rPr>
                <w:sz w:val="22"/>
              </w:rPr>
              <w:t>Accounts</w:t>
            </w:r>
          </w:p>
        </w:tc>
        <w:tc>
          <w:tcPr>
            <w:tcW w:w="1174" w:type="dxa"/>
          </w:tcPr>
          <w:p>
            <w:pPr>
              <w:pStyle w:val="TableParagraph"/>
              <w:spacing w:line="228" w:lineRule="exact"/>
              <w:ind w:left="52"/>
              <w:rPr>
                <w:sz w:val="22"/>
              </w:rPr>
            </w:pPr>
            <w:r>
              <w:rPr>
                <w:sz w:val="22"/>
              </w:rPr>
              <w:t>Accounts</w:t>
            </w:r>
          </w:p>
        </w:tc>
        <w:tc>
          <w:tcPr>
            <w:tcW w:w="994" w:type="dxa"/>
          </w:tcPr>
          <w:p>
            <w:pPr>
              <w:pStyle w:val="TableParagraph"/>
              <w:spacing w:line="228" w:lineRule="exact"/>
              <w:ind w:left="119" w:right="28"/>
              <w:jc w:val="center"/>
              <w:rPr>
                <w:sz w:val="22"/>
              </w:rPr>
            </w:pPr>
            <w:r>
              <w:rPr>
                <w:sz w:val="22"/>
              </w:rPr>
              <w:t>Owner’s</w:t>
            </w:r>
          </w:p>
        </w:tc>
      </w:tr>
      <w:tr>
        <w:trPr>
          <w:trHeight w:val="248" w:hRule="atLeast"/>
        </w:trPr>
        <w:tc>
          <w:tcPr>
            <w:tcW w:w="972" w:type="dxa"/>
          </w:tcPr>
          <w:p>
            <w:pPr>
              <w:pStyle w:val="TableParagraph"/>
              <w:spacing w:line="228" w:lineRule="exact"/>
              <w:ind w:left="50"/>
              <w:rPr>
                <w:sz w:val="22"/>
              </w:rPr>
            </w:pPr>
            <w:r>
              <w:rPr>
                <w:sz w:val="22"/>
                <w:u w:val="single"/>
              </w:rPr>
              <w:t>Cash</w:t>
            </w:r>
            <w:r>
              <w:rPr>
                <w:spacing w:val="59"/>
                <w:sz w:val="22"/>
              </w:rPr>
              <w:t> </w:t>
            </w:r>
            <w:r>
              <w:rPr>
                <w:sz w:val="22"/>
              </w:rPr>
              <w:t>+</w:t>
            </w:r>
          </w:p>
        </w:tc>
        <w:tc>
          <w:tcPr>
            <w:tcW w:w="3885" w:type="dxa"/>
          </w:tcPr>
          <w:p>
            <w:pPr>
              <w:pStyle w:val="TableParagraph"/>
              <w:spacing w:line="228" w:lineRule="exact"/>
              <w:ind w:left="158"/>
              <w:rPr>
                <w:sz w:val="22"/>
              </w:rPr>
            </w:pPr>
            <w:r>
              <w:rPr>
                <w:sz w:val="22"/>
                <w:u w:val="single"/>
              </w:rPr>
              <w:t>Receivable</w:t>
            </w:r>
            <w:r>
              <w:rPr>
                <w:sz w:val="22"/>
              </w:rPr>
              <w:t> + </w:t>
            </w:r>
            <w:r>
              <w:rPr>
                <w:sz w:val="22"/>
                <w:u w:val="single"/>
              </w:rPr>
              <w:t>Supplies</w:t>
            </w:r>
            <w:r>
              <w:rPr>
                <w:sz w:val="22"/>
              </w:rPr>
              <w:t> + </w:t>
            </w:r>
            <w:r>
              <w:rPr>
                <w:sz w:val="22"/>
                <w:u w:val="single"/>
              </w:rPr>
              <w:t>Equipment</w:t>
            </w:r>
            <w:r>
              <w:rPr>
                <w:sz w:val="22"/>
              </w:rPr>
              <w:t> =</w:t>
            </w:r>
          </w:p>
        </w:tc>
        <w:tc>
          <w:tcPr>
            <w:tcW w:w="1174" w:type="dxa"/>
          </w:tcPr>
          <w:p>
            <w:pPr>
              <w:pStyle w:val="TableParagraph"/>
              <w:spacing w:line="228" w:lineRule="exact"/>
              <w:ind w:left="52"/>
              <w:rPr>
                <w:sz w:val="22"/>
              </w:rPr>
            </w:pPr>
            <w:r>
              <w:rPr>
                <w:sz w:val="22"/>
                <w:u w:val="single"/>
              </w:rPr>
              <w:t>Payable</w:t>
            </w:r>
            <w:r>
              <w:rPr>
                <w:sz w:val="22"/>
              </w:rPr>
              <w:t> +</w:t>
            </w:r>
          </w:p>
        </w:tc>
        <w:tc>
          <w:tcPr>
            <w:tcW w:w="994" w:type="dxa"/>
          </w:tcPr>
          <w:p>
            <w:pPr>
              <w:pStyle w:val="TableParagraph"/>
              <w:spacing w:line="228" w:lineRule="exact"/>
              <w:ind w:right="28"/>
              <w:jc w:val="center"/>
              <w:rPr>
                <w:sz w:val="22"/>
              </w:rPr>
            </w:pPr>
            <w:r>
              <w:rPr>
                <w:sz w:val="22"/>
                <w:u w:val="single"/>
              </w:rPr>
              <w:t>Capita</w:t>
            </w:r>
            <w:r>
              <w:rPr>
                <w:sz w:val="22"/>
              </w:rPr>
              <w:t>l</w:t>
            </w:r>
          </w:p>
        </w:tc>
      </w:tr>
    </w:tbl>
    <w:p>
      <w:pPr>
        <w:pStyle w:val="BodyText"/>
        <w:spacing w:before="2"/>
      </w:pPr>
    </w:p>
    <w:p>
      <w:pPr>
        <w:pStyle w:val="BodyText"/>
        <w:tabs>
          <w:tab w:pos="1769" w:val="left" w:leader="none"/>
          <w:tab w:pos="7709" w:val="left" w:leader="none"/>
        </w:tabs>
        <w:spacing w:line="251" w:lineRule="exact"/>
        <w:ind w:left="1229"/>
      </w:pPr>
      <w:r>
        <w:rPr/>
        <w:t>1.</w:t>
        <w:tab/>
        <w:t>+$15,000</w:t>
        <w:tab/>
        <w:t>+$15,000</w:t>
      </w:r>
      <w:r>
        <w:rPr>
          <w:spacing w:val="-2"/>
        </w:rPr>
        <w:t> </w:t>
      </w:r>
      <w:r>
        <w:rPr/>
        <w:t>Investment</w:t>
      </w:r>
    </w:p>
    <w:p>
      <w:pPr>
        <w:pStyle w:val="BodyText"/>
        <w:tabs>
          <w:tab w:pos="1769" w:val="left" w:leader="none"/>
          <w:tab w:pos="2087" w:val="left" w:leader="none"/>
          <w:tab w:pos="5279" w:val="left" w:leader="none"/>
          <w:tab w:pos="6629" w:val="left" w:leader="none"/>
        </w:tabs>
        <w:spacing w:line="251" w:lineRule="exact"/>
        <w:ind w:left="1229"/>
      </w:pPr>
      <w:r>
        <w:rPr/>
        <w:t>2.</w:t>
        <w:tab/>
        <w:t>-</w:t>
        <w:tab/>
        <w:t>2,500</w:t>
        <w:tab/>
        <w:t>+$6,000</w:t>
        <w:tab/>
        <w:t>+$3,500</w:t>
      </w:r>
    </w:p>
    <w:p>
      <w:pPr>
        <w:pStyle w:val="BodyText"/>
        <w:tabs>
          <w:tab w:pos="1769" w:val="left" w:leader="none"/>
          <w:tab w:pos="2270" w:val="left" w:leader="none"/>
          <w:tab w:pos="4199" w:val="left" w:leader="none"/>
        </w:tabs>
        <w:spacing w:before="2"/>
        <w:ind w:left="1229"/>
      </w:pPr>
      <w:r>
        <w:rPr/>
        <w:t>3.</w:t>
        <w:tab/>
        <w:t>-</w:t>
        <w:tab/>
        <w:t>750</w:t>
        <w:tab/>
        <w:t>+$750</w:t>
      </w:r>
    </w:p>
    <w:p>
      <w:pPr>
        <w:pStyle w:val="BodyText"/>
        <w:tabs>
          <w:tab w:pos="1769" w:val="left" w:leader="none"/>
          <w:tab w:pos="2849" w:val="left" w:leader="none"/>
          <w:tab w:pos="7709" w:val="left" w:leader="none"/>
        </w:tabs>
        <w:spacing w:before="1"/>
        <w:ind w:left="1229"/>
      </w:pPr>
      <w:r>
        <w:rPr/>
        <w:pict>
          <v:shape style="position:absolute;margin-left:69.970673pt;margin-top:13.093677pt;width:332.7pt;height:75.5pt;mso-position-horizontal-relative:page;mso-position-vertical-relative:paragraph;z-index:1573171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3"/>
                    <w:gridCol w:w="751"/>
                    <w:gridCol w:w="362"/>
                    <w:gridCol w:w="2036"/>
                    <w:gridCol w:w="1679"/>
                    <w:gridCol w:w="751"/>
                    <w:gridCol w:w="260"/>
                  </w:tblGrid>
                  <w:tr>
                    <w:trPr>
                      <w:trHeight w:val="248" w:hRule="atLeast"/>
                    </w:trPr>
                    <w:tc>
                      <w:tcPr>
                        <w:tcW w:w="813" w:type="dxa"/>
                      </w:tcPr>
                      <w:p>
                        <w:pPr>
                          <w:pStyle w:val="TableParagraph"/>
                          <w:tabs>
                            <w:tab w:pos="589" w:val="left" w:leader="none"/>
                          </w:tabs>
                          <w:spacing w:line="228" w:lineRule="exact"/>
                          <w:ind w:left="50"/>
                          <w:rPr>
                            <w:sz w:val="22"/>
                          </w:rPr>
                        </w:pPr>
                        <w:r>
                          <w:rPr>
                            <w:sz w:val="22"/>
                          </w:rPr>
                          <w:t>5.</w:t>
                          <w:tab/>
                          <w:t>-</w:t>
                        </w:r>
                      </w:p>
                    </w:tc>
                    <w:tc>
                      <w:tcPr>
                        <w:tcW w:w="751" w:type="dxa"/>
                      </w:tcPr>
                      <w:p>
                        <w:pPr>
                          <w:pStyle w:val="TableParagraph"/>
                          <w:spacing w:line="228" w:lineRule="exact"/>
                          <w:ind w:right="103"/>
                          <w:jc w:val="right"/>
                          <w:rPr>
                            <w:sz w:val="22"/>
                          </w:rPr>
                        </w:pPr>
                        <w:r>
                          <w:rPr>
                            <w:sz w:val="22"/>
                          </w:rPr>
                          <w:t>1,500</w:t>
                        </w: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spacing w:line="228" w:lineRule="exact"/>
                          <w:ind w:right="115"/>
                          <w:jc w:val="right"/>
                          <w:rPr>
                            <w:sz w:val="22"/>
                          </w:rPr>
                        </w:pPr>
                        <w:r>
                          <w:rPr>
                            <w:w w:val="100"/>
                            <w:sz w:val="22"/>
                          </w:rPr>
                          <w:t>-</w:t>
                        </w:r>
                      </w:p>
                    </w:tc>
                    <w:tc>
                      <w:tcPr>
                        <w:tcW w:w="751" w:type="dxa"/>
                      </w:tcPr>
                      <w:p>
                        <w:pPr>
                          <w:pStyle w:val="TableParagraph"/>
                          <w:spacing w:line="228" w:lineRule="exact"/>
                          <w:ind w:right="132"/>
                          <w:jc w:val="right"/>
                          <w:rPr>
                            <w:sz w:val="22"/>
                          </w:rPr>
                        </w:pPr>
                        <w:r>
                          <w:rPr>
                            <w:sz w:val="22"/>
                          </w:rPr>
                          <w:t>1,500</w:t>
                        </w:r>
                      </w:p>
                    </w:tc>
                    <w:tc>
                      <w:tcPr>
                        <w:tcW w:w="260" w:type="dxa"/>
                      </w:tcPr>
                      <w:p>
                        <w:pPr>
                          <w:pStyle w:val="TableParagraph"/>
                          <w:rPr>
                            <w:rFonts w:ascii="Times New Roman"/>
                            <w:sz w:val="18"/>
                          </w:rPr>
                        </w:pPr>
                      </w:p>
                    </w:tc>
                  </w:tr>
                  <w:tr>
                    <w:trPr>
                      <w:trHeight w:val="251" w:hRule="atLeast"/>
                    </w:trPr>
                    <w:tc>
                      <w:tcPr>
                        <w:tcW w:w="813" w:type="dxa"/>
                      </w:tcPr>
                      <w:p>
                        <w:pPr>
                          <w:pStyle w:val="TableParagraph"/>
                          <w:tabs>
                            <w:tab w:pos="589" w:val="left" w:leader="none"/>
                          </w:tabs>
                          <w:spacing w:line="232" w:lineRule="exact"/>
                          <w:ind w:left="50"/>
                          <w:rPr>
                            <w:sz w:val="22"/>
                          </w:rPr>
                        </w:pPr>
                        <w:r>
                          <w:rPr>
                            <w:sz w:val="22"/>
                          </w:rPr>
                          <w:t>6.</w:t>
                          <w:tab/>
                          <w:t>-</w:t>
                        </w:r>
                      </w:p>
                    </w:tc>
                    <w:tc>
                      <w:tcPr>
                        <w:tcW w:w="751" w:type="dxa"/>
                      </w:tcPr>
                      <w:p>
                        <w:pPr>
                          <w:pStyle w:val="TableParagraph"/>
                          <w:spacing w:line="232" w:lineRule="exact"/>
                          <w:ind w:right="103"/>
                          <w:jc w:val="right"/>
                          <w:rPr>
                            <w:sz w:val="22"/>
                          </w:rPr>
                        </w:pPr>
                        <w:r>
                          <w:rPr>
                            <w:sz w:val="22"/>
                          </w:rPr>
                          <w:t>2,300</w:t>
                        </w: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rPr>
                            <w:rFonts w:ascii="Times New Roman"/>
                            <w:sz w:val="18"/>
                          </w:rPr>
                        </w:pPr>
                      </w:p>
                    </w:tc>
                    <w:tc>
                      <w:tcPr>
                        <w:tcW w:w="751" w:type="dxa"/>
                      </w:tcPr>
                      <w:p>
                        <w:pPr>
                          <w:pStyle w:val="TableParagraph"/>
                          <w:rPr>
                            <w:rFonts w:ascii="Times New Roman"/>
                            <w:sz w:val="18"/>
                          </w:rPr>
                        </w:pPr>
                      </w:p>
                    </w:tc>
                    <w:tc>
                      <w:tcPr>
                        <w:tcW w:w="260" w:type="dxa"/>
                      </w:tcPr>
                      <w:p>
                        <w:pPr>
                          <w:pStyle w:val="TableParagraph"/>
                          <w:spacing w:line="232" w:lineRule="exact"/>
                          <w:ind w:right="46"/>
                          <w:jc w:val="right"/>
                          <w:rPr>
                            <w:sz w:val="22"/>
                          </w:rPr>
                        </w:pPr>
                        <w:r>
                          <w:rPr>
                            <w:w w:val="100"/>
                            <w:sz w:val="22"/>
                          </w:rPr>
                          <w:t>-</w:t>
                        </w:r>
                      </w:p>
                    </w:tc>
                  </w:tr>
                  <w:tr>
                    <w:trPr>
                      <w:trHeight w:val="254" w:hRule="atLeast"/>
                    </w:trPr>
                    <w:tc>
                      <w:tcPr>
                        <w:tcW w:w="813" w:type="dxa"/>
                      </w:tcPr>
                      <w:p>
                        <w:pPr>
                          <w:pStyle w:val="TableParagraph"/>
                          <w:tabs>
                            <w:tab w:pos="589" w:val="left" w:leader="none"/>
                          </w:tabs>
                          <w:spacing w:line="234" w:lineRule="exact"/>
                          <w:ind w:left="50"/>
                          <w:rPr>
                            <w:sz w:val="22"/>
                          </w:rPr>
                        </w:pPr>
                        <w:r>
                          <w:rPr>
                            <w:sz w:val="22"/>
                          </w:rPr>
                          <w:t>7.</w:t>
                          <w:tab/>
                          <w:t>-</w:t>
                        </w:r>
                      </w:p>
                    </w:tc>
                    <w:tc>
                      <w:tcPr>
                        <w:tcW w:w="751" w:type="dxa"/>
                      </w:tcPr>
                      <w:p>
                        <w:pPr>
                          <w:pStyle w:val="TableParagraph"/>
                          <w:spacing w:line="234" w:lineRule="exact"/>
                          <w:ind w:right="103"/>
                          <w:jc w:val="right"/>
                          <w:rPr>
                            <w:sz w:val="22"/>
                          </w:rPr>
                        </w:pPr>
                        <w:r>
                          <w:rPr>
                            <w:sz w:val="22"/>
                          </w:rPr>
                          <w:t>750</w:t>
                        </w: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rPr>
                            <w:rFonts w:ascii="Times New Roman"/>
                            <w:sz w:val="18"/>
                          </w:rPr>
                        </w:pPr>
                      </w:p>
                    </w:tc>
                    <w:tc>
                      <w:tcPr>
                        <w:tcW w:w="751" w:type="dxa"/>
                      </w:tcPr>
                      <w:p>
                        <w:pPr>
                          <w:pStyle w:val="TableParagraph"/>
                          <w:rPr>
                            <w:rFonts w:ascii="Times New Roman"/>
                            <w:sz w:val="18"/>
                          </w:rPr>
                        </w:pPr>
                      </w:p>
                    </w:tc>
                    <w:tc>
                      <w:tcPr>
                        <w:tcW w:w="260" w:type="dxa"/>
                      </w:tcPr>
                      <w:p>
                        <w:pPr>
                          <w:pStyle w:val="TableParagraph"/>
                          <w:spacing w:line="234" w:lineRule="exact"/>
                          <w:ind w:right="46"/>
                          <w:jc w:val="right"/>
                          <w:rPr>
                            <w:sz w:val="22"/>
                          </w:rPr>
                        </w:pPr>
                        <w:r>
                          <w:rPr>
                            <w:w w:val="100"/>
                            <w:sz w:val="22"/>
                          </w:rPr>
                          <w:t>-</w:t>
                        </w:r>
                      </w:p>
                    </w:tc>
                  </w:tr>
                  <w:tr>
                    <w:trPr>
                      <w:trHeight w:val="252" w:hRule="atLeast"/>
                    </w:trPr>
                    <w:tc>
                      <w:tcPr>
                        <w:tcW w:w="813" w:type="dxa"/>
                      </w:tcPr>
                      <w:p>
                        <w:pPr>
                          <w:pStyle w:val="TableParagraph"/>
                          <w:tabs>
                            <w:tab w:pos="589" w:val="left" w:leader="none"/>
                          </w:tabs>
                          <w:spacing w:line="232" w:lineRule="exact"/>
                          <w:ind w:left="50"/>
                          <w:rPr>
                            <w:sz w:val="22"/>
                          </w:rPr>
                        </w:pPr>
                        <w:r>
                          <w:rPr>
                            <w:sz w:val="22"/>
                          </w:rPr>
                          <w:t>8.</w:t>
                          <w:tab/>
                          <w:t>+</w:t>
                        </w:r>
                      </w:p>
                    </w:tc>
                    <w:tc>
                      <w:tcPr>
                        <w:tcW w:w="751" w:type="dxa"/>
                      </w:tcPr>
                      <w:p>
                        <w:pPr>
                          <w:pStyle w:val="TableParagraph"/>
                          <w:spacing w:line="232" w:lineRule="exact"/>
                          <w:ind w:right="109"/>
                          <w:jc w:val="right"/>
                          <w:rPr>
                            <w:sz w:val="22"/>
                          </w:rPr>
                        </w:pPr>
                        <w:r>
                          <w:rPr>
                            <w:sz w:val="22"/>
                          </w:rPr>
                          <w:t>850</w:t>
                        </w:r>
                      </w:p>
                    </w:tc>
                    <w:tc>
                      <w:tcPr>
                        <w:tcW w:w="362" w:type="dxa"/>
                      </w:tcPr>
                      <w:p>
                        <w:pPr>
                          <w:pStyle w:val="TableParagraph"/>
                          <w:spacing w:line="232" w:lineRule="exact"/>
                          <w:ind w:left="106"/>
                          <w:rPr>
                            <w:sz w:val="22"/>
                          </w:rPr>
                        </w:pPr>
                        <w:r>
                          <w:rPr>
                            <w:w w:val="100"/>
                            <w:sz w:val="22"/>
                          </w:rPr>
                          <w:t>-</w:t>
                        </w:r>
                      </w:p>
                    </w:tc>
                    <w:tc>
                      <w:tcPr>
                        <w:tcW w:w="2036" w:type="dxa"/>
                      </w:tcPr>
                      <w:p>
                        <w:pPr>
                          <w:pStyle w:val="TableParagraph"/>
                          <w:spacing w:line="232" w:lineRule="exact"/>
                          <w:ind w:left="184"/>
                          <w:rPr>
                            <w:sz w:val="22"/>
                          </w:rPr>
                        </w:pPr>
                        <w:r>
                          <w:rPr>
                            <w:sz w:val="22"/>
                          </w:rPr>
                          <w:t>850</w:t>
                        </w:r>
                      </w:p>
                    </w:tc>
                    <w:tc>
                      <w:tcPr>
                        <w:tcW w:w="1679" w:type="dxa"/>
                      </w:tcPr>
                      <w:p>
                        <w:pPr>
                          <w:pStyle w:val="TableParagraph"/>
                          <w:rPr>
                            <w:rFonts w:ascii="Times New Roman"/>
                            <w:sz w:val="18"/>
                          </w:rPr>
                        </w:pPr>
                      </w:p>
                    </w:tc>
                    <w:tc>
                      <w:tcPr>
                        <w:tcW w:w="751" w:type="dxa"/>
                      </w:tcPr>
                      <w:p>
                        <w:pPr>
                          <w:pStyle w:val="TableParagraph"/>
                          <w:rPr>
                            <w:rFonts w:ascii="Times New Roman"/>
                            <w:sz w:val="18"/>
                          </w:rPr>
                        </w:pPr>
                      </w:p>
                    </w:tc>
                    <w:tc>
                      <w:tcPr>
                        <w:tcW w:w="260" w:type="dxa"/>
                      </w:tcPr>
                      <w:p>
                        <w:pPr>
                          <w:pStyle w:val="TableParagraph"/>
                          <w:rPr>
                            <w:rFonts w:ascii="Times New Roman"/>
                            <w:sz w:val="18"/>
                          </w:rPr>
                        </w:pPr>
                      </w:p>
                    </w:tc>
                  </w:tr>
                  <w:tr>
                    <w:trPr>
                      <w:trHeight w:val="252" w:hRule="atLeast"/>
                    </w:trPr>
                    <w:tc>
                      <w:tcPr>
                        <w:tcW w:w="813" w:type="dxa"/>
                      </w:tcPr>
                      <w:p>
                        <w:pPr>
                          <w:pStyle w:val="TableParagraph"/>
                          <w:tabs>
                            <w:tab w:pos="589" w:val="left" w:leader="none"/>
                          </w:tabs>
                          <w:spacing w:line="232" w:lineRule="exact"/>
                          <w:ind w:left="50"/>
                          <w:rPr>
                            <w:sz w:val="22"/>
                          </w:rPr>
                        </w:pPr>
                        <w:r>
                          <w:rPr>
                            <w:sz w:val="22"/>
                          </w:rPr>
                          <w:t>9.</w:t>
                          <w:tab/>
                          <w:t>-</w:t>
                        </w:r>
                      </w:p>
                    </w:tc>
                    <w:tc>
                      <w:tcPr>
                        <w:tcW w:w="751" w:type="dxa"/>
                      </w:tcPr>
                      <w:p>
                        <w:pPr>
                          <w:pStyle w:val="TableParagraph"/>
                          <w:spacing w:line="232" w:lineRule="exact"/>
                          <w:ind w:right="103"/>
                          <w:jc w:val="right"/>
                          <w:rPr>
                            <w:sz w:val="22"/>
                          </w:rPr>
                        </w:pPr>
                        <w:r>
                          <w:rPr>
                            <w:sz w:val="22"/>
                          </w:rPr>
                          <w:t>4,500</w:t>
                        </w: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rPr>
                            <w:rFonts w:ascii="Times New Roman"/>
                            <w:sz w:val="18"/>
                          </w:rPr>
                        </w:pPr>
                      </w:p>
                    </w:tc>
                    <w:tc>
                      <w:tcPr>
                        <w:tcW w:w="751" w:type="dxa"/>
                      </w:tcPr>
                      <w:p>
                        <w:pPr>
                          <w:pStyle w:val="TableParagraph"/>
                          <w:rPr>
                            <w:rFonts w:ascii="Times New Roman"/>
                            <w:sz w:val="18"/>
                          </w:rPr>
                        </w:pPr>
                      </w:p>
                    </w:tc>
                    <w:tc>
                      <w:tcPr>
                        <w:tcW w:w="260" w:type="dxa"/>
                      </w:tcPr>
                      <w:p>
                        <w:pPr>
                          <w:pStyle w:val="TableParagraph"/>
                          <w:spacing w:line="232" w:lineRule="exact"/>
                          <w:ind w:right="46"/>
                          <w:jc w:val="right"/>
                          <w:rPr>
                            <w:sz w:val="22"/>
                          </w:rPr>
                        </w:pPr>
                        <w:r>
                          <w:rPr>
                            <w:w w:val="100"/>
                            <w:sz w:val="22"/>
                          </w:rPr>
                          <w:t>-</w:t>
                        </w:r>
                      </w:p>
                    </w:tc>
                  </w:tr>
                  <w:tr>
                    <w:trPr>
                      <w:trHeight w:val="250" w:hRule="atLeast"/>
                    </w:trPr>
                    <w:tc>
                      <w:tcPr>
                        <w:tcW w:w="813" w:type="dxa"/>
                      </w:tcPr>
                      <w:p>
                        <w:pPr>
                          <w:pStyle w:val="TableParagraph"/>
                          <w:spacing w:line="231" w:lineRule="exact"/>
                          <w:ind w:left="50"/>
                          <w:rPr>
                            <w:sz w:val="22"/>
                          </w:rPr>
                        </w:pPr>
                        <w:r>
                          <w:rPr>
                            <w:sz w:val="22"/>
                          </w:rPr>
                          <w:t>10.</w:t>
                        </w:r>
                      </w:p>
                    </w:tc>
                    <w:tc>
                      <w:tcPr>
                        <w:tcW w:w="751" w:type="dxa"/>
                      </w:tcPr>
                      <w:p>
                        <w:pPr>
                          <w:pStyle w:val="TableParagraph"/>
                          <w:rPr>
                            <w:rFonts w:ascii="Times New Roman"/>
                            <w:sz w:val="18"/>
                          </w:rPr>
                        </w:pPr>
                      </w:p>
                    </w:tc>
                    <w:tc>
                      <w:tcPr>
                        <w:tcW w:w="362" w:type="dxa"/>
                      </w:tcPr>
                      <w:p>
                        <w:pPr>
                          <w:pStyle w:val="TableParagraph"/>
                          <w:rPr>
                            <w:rFonts w:ascii="Times New Roman"/>
                            <w:sz w:val="18"/>
                          </w:rPr>
                        </w:pPr>
                      </w:p>
                    </w:tc>
                    <w:tc>
                      <w:tcPr>
                        <w:tcW w:w="2036" w:type="dxa"/>
                      </w:tcPr>
                      <w:p>
                        <w:pPr>
                          <w:pStyle w:val="TableParagraph"/>
                          <w:rPr>
                            <w:rFonts w:ascii="Times New Roman"/>
                            <w:sz w:val="18"/>
                          </w:rPr>
                        </w:pPr>
                      </w:p>
                    </w:tc>
                    <w:tc>
                      <w:tcPr>
                        <w:tcW w:w="1679" w:type="dxa"/>
                      </w:tcPr>
                      <w:p>
                        <w:pPr>
                          <w:pStyle w:val="TableParagraph"/>
                          <w:spacing w:line="231" w:lineRule="exact"/>
                          <w:ind w:right="60"/>
                          <w:jc w:val="right"/>
                          <w:rPr>
                            <w:sz w:val="22"/>
                          </w:rPr>
                        </w:pPr>
                        <w:r>
                          <w:rPr>
                            <w:w w:val="100"/>
                            <w:sz w:val="22"/>
                          </w:rPr>
                          <w:t>+</w:t>
                        </w:r>
                      </w:p>
                    </w:tc>
                    <w:tc>
                      <w:tcPr>
                        <w:tcW w:w="751" w:type="dxa"/>
                      </w:tcPr>
                      <w:p>
                        <w:pPr>
                          <w:pStyle w:val="TableParagraph"/>
                          <w:spacing w:line="231" w:lineRule="exact"/>
                          <w:ind w:right="139"/>
                          <w:jc w:val="right"/>
                          <w:rPr>
                            <w:sz w:val="22"/>
                          </w:rPr>
                        </w:pPr>
                        <w:r>
                          <w:rPr>
                            <w:sz w:val="22"/>
                          </w:rPr>
                          <w:t>400</w:t>
                        </w:r>
                      </w:p>
                    </w:tc>
                    <w:tc>
                      <w:tcPr>
                        <w:tcW w:w="260" w:type="dxa"/>
                      </w:tcPr>
                      <w:p>
                        <w:pPr>
                          <w:pStyle w:val="TableParagraph"/>
                          <w:spacing w:line="231" w:lineRule="exact"/>
                          <w:ind w:right="46"/>
                          <w:jc w:val="right"/>
                          <w:rPr>
                            <w:sz w:val="22"/>
                          </w:rPr>
                        </w:pPr>
                        <w:r>
                          <w:rPr>
                            <w:w w:val="100"/>
                            <w:sz w:val="22"/>
                          </w:rPr>
                          <w:t>-</w:t>
                        </w:r>
                      </w:p>
                    </w:tc>
                  </w:tr>
                </w:tbl>
                <w:p>
                  <w:pPr>
                    <w:pStyle w:val="BodyText"/>
                  </w:pPr>
                </w:p>
              </w:txbxContent>
            </v:textbox>
            <w10:wrap type="none"/>
          </v:shape>
        </w:pict>
      </w:r>
      <w:r>
        <w:rPr/>
        <w:t>4.</w:t>
        <w:tab/>
        <w:t>+ </w:t>
      </w:r>
      <w:r>
        <w:rPr>
          <w:spacing w:val="59"/>
        </w:rPr>
        <w:t> </w:t>
      </w:r>
      <w:r>
        <w:rPr/>
        <w:t>2,400</w:t>
        <w:tab/>
        <w:t>+$7,600</w:t>
        <w:tab/>
        <w:t>+ 10,000 Service</w:t>
      </w:r>
      <w:r>
        <w:rPr>
          <w:spacing w:val="-5"/>
        </w:rPr>
        <w:t> </w:t>
      </w:r>
      <w:r>
        <w:rPr/>
        <w:t>Revenue</w:t>
      </w:r>
    </w:p>
    <w:p>
      <w:pPr>
        <w:pStyle w:val="BodyText"/>
        <w:spacing w:before="10"/>
        <w:rPr>
          <w:sz w:val="21"/>
        </w:rPr>
      </w:pPr>
    </w:p>
    <w:p>
      <w:pPr>
        <w:pStyle w:val="BodyText"/>
        <w:ind w:left="8088"/>
      </w:pPr>
      <w:r>
        <w:rPr/>
        <w:t>2,300 Drawings</w:t>
      </w:r>
    </w:p>
    <w:p>
      <w:pPr>
        <w:pStyle w:val="BodyText"/>
        <w:spacing w:before="1"/>
        <w:ind w:left="8271"/>
      </w:pPr>
      <w:r>
        <w:rPr/>
        <w:t>750 Rent Expense</w:t>
      </w:r>
    </w:p>
    <w:p>
      <w:pPr>
        <w:pStyle w:val="BodyText"/>
        <w:spacing w:before="10"/>
        <w:rPr>
          <w:sz w:val="21"/>
        </w:rPr>
      </w:pPr>
    </w:p>
    <w:p>
      <w:pPr>
        <w:pStyle w:val="BodyText"/>
        <w:ind w:left="6879"/>
        <w:jc w:val="center"/>
      </w:pPr>
      <w:r>
        <w:rPr/>
        <w:t>4,500 Salaries Expense</w:t>
      </w:r>
    </w:p>
    <w:p>
      <w:pPr>
        <w:pStyle w:val="BodyText"/>
        <w:spacing w:before="1"/>
        <w:ind w:left="6977"/>
        <w:jc w:val="center"/>
      </w:pPr>
      <w:r>
        <w:rPr/>
        <w:t>400 Utilities Expense</w:t>
      </w:r>
    </w:p>
    <w:p>
      <w:pPr>
        <w:pStyle w:val="BodyText"/>
        <w:spacing w:before="9"/>
        <w:rPr>
          <w:sz w:val="21"/>
        </w:rPr>
      </w:pPr>
    </w:p>
    <w:p>
      <w:pPr>
        <w:pStyle w:val="Heading3"/>
        <w:spacing w:before="1"/>
        <w:ind w:left="1229"/>
      </w:pPr>
      <w:r>
        <w:rPr/>
        <w:t>Instructions</w:t>
      </w:r>
    </w:p>
    <w:p>
      <w:pPr>
        <w:pStyle w:val="BodyText"/>
        <w:spacing w:before="1"/>
        <w:ind w:left="1229"/>
      </w:pPr>
      <w:r>
        <w:rPr/>
        <w:t>Prepare a balance sheet at July 31, 2020.</w:t>
      </w:r>
    </w:p>
    <w:p>
      <w:pPr>
        <w:pStyle w:val="BodyText"/>
        <w:spacing w:before="3"/>
      </w:pPr>
    </w:p>
    <w:p>
      <w:pPr>
        <w:pStyle w:val="Heading3"/>
        <w:ind w:left="1229"/>
      </w:pPr>
      <w:r>
        <w:rPr/>
        <w:t>Solution 214</w:t>
      </w:r>
    </w:p>
    <w:p>
      <w:pPr>
        <w:pStyle w:val="BodyText"/>
        <w:spacing w:before="3"/>
        <w:rPr>
          <w:b/>
          <w:sz w:val="32"/>
        </w:rPr>
      </w:pPr>
    </w:p>
    <w:p>
      <w:pPr>
        <w:spacing w:before="0"/>
        <w:ind w:left="342" w:right="0" w:firstLine="0"/>
        <w:jc w:val="center"/>
        <w:rPr>
          <w:b/>
          <w:sz w:val="22"/>
        </w:rPr>
      </w:pPr>
      <w:r>
        <w:rPr>
          <w:b/>
          <w:sz w:val="22"/>
        </w:rPr>
        <w:t>DEWEY, CHEATEM &amp; CO.</w:t>
      </w:r>
    </w:p>
    <w:p>
      <w:pPr>
        <w:pStyle w:val="BodyText"/>
        <w:spacing w:line="237" w:lineRule="auto" w:before="3"/>
        <w:ind w:left="5265" w:right="4919"/>
        <w:jc w:val="center"/>
      </w:pPr>
      <w:r>
        <w:rPr/>
        <w:t>Balance Sheet July 31, 2020</w:t>
      </w:r>
    </w:p>
    <w:p>
      <w:pPr>
        <w:pStyle w:val="BodyText"/>
        <w:spacing w:before="3"/>
      </w:pPr>
    </w:p>
    <w:p>
      <w:pPr>
        <w:pStyle w:val="BodyText"/>
        <w:ind w:left="5651"/>
      </w:pPr>
      <w:r>
        <w:rPr/>
        <w:t>Assets</w:t>
      </w:r>
    </w:p>
    <w:p>
      <w:pPr>
        <w:pStyle w:val="BodyText"/>
        <w:tabs>
          <w:tab w:pos="7709" w:val="left" w:leader="none"/>
        </w:tabs>
        <w:spacing w:line="251" w:lineRule="exact" w:before="1"/>
        <w:ind w:left="1229"/>
      </w:pPr>
      <w:r>
        <w:rPr/>
        <w:t>Cash</w:t>
        <w:tab/>
        <w:t>$</w:t>
      </w:r>
      <w:r>
        <w:rPr>
          <w:spacing w:val="57"/>
        </w:rPr>
        <w:t> </w:t>
      </w:r>
      <w:r>
        <w:rPr/>
        <w:t>5,950</w:t>
      </w:r>
    </w:p>
    <w:p>
      <w:pPr>
        <w:pStyle w:val="BodyText"/>
        <w:tabs>
          <w:tab w:pos="7953" w:val="left" w:leader="none"/>
        </w:tabs>
        <w:spacing w:line="251" w:lineRule="exact"/>
        <w:ind w:left="1229"/>
      </w:pPr>
      <w:r>
        <w:rPr/>
        <w:t>Accounts</w:t>
      </w:r>
      <w:r>
        <w:rPr>
          <w:spacing w:val="-4"/>
        </w:rPr>
        <w:t> </w:t>
      </w:r>
      <w:r>
        <w:rPr/>
        <w:t>receivable</w:t>
        <w:tab/>
        <w:t>6,750</w:t>
      </w:r>
    </w:p>
    <w:p>
      <w:pPr>
        <w:pStyle w:val="BodyText"/>
        <w:tabs>
          <w:tab w:pos="8504" w:val="right" w:leader="none"/>
        </w:tabs>
        <w:spacing w:before="2"/>
        <w:ind w:left="1229"/>
      </w:pPr>
      <w:r>
        <w:rPr/>
        <w:t>Supplies</w:t>
      </w:r>
      <w:r>
        <w:rPr>
          <w:rFonts w:ascii="Times New Roman"/>
        </w:rPr>
        <w:tab/>
      </w:r>
      <w:r>
        <w:rPr/>
        <w:t>750</w:t>
      </w:r>
    </w:p>
    <w:p>
      <w:pPr>
        <w:pStyle w:val="BodyText"/>
        <w:tabs>
          <w:tab w:pos="6479" w:val="left" w:leader="none"/>
        </w:tabs>
        <w:spacing w:line="251" w:lineRule="exact" w:before="1"/>
        <w:ind w:right="3113"/>
        <w:jc w:val="right"/>
      </w:pPr>
      <w:r>
        <w:rPr/>
        <w:t>Equipment</w:t>
        <w:tab/>
      </w:r>
      <w:r>
        <w:rPr>
          <w:u w:val="single"/>
        </w:rPr>
        <w:t>6,000</w:t>
      </w:r>
    </w:p>
    <w:p>
      <w:pPr>
        <w:pStyle w:val="BodyText"/>
        <w:tabs>
          <w:tab w:pos="5759" w:val="left" w:leader="none"/>
        </w:tabs>
        <w:spacing w:line="251" w:lineRule="exact"/>
        <w:ind w:right="3113"/>
        <w:jc w:val="right"/>
      </w:pPr>
      <w:r>
        <w:rPr/>
        <w:t>Total</w:t>
      </w:r>
      <w:r>
        <w:rPr>
          <w:spacing w:val="-3"/>
        </w:rPr>
        <w:t> </w:t>
      </w:r>
      <w:r>
        <w:rPr/>
        <w:t>assets</w:t>
        <w:tab/>
      </w:r>
      <w:r>
        <w:rPr>
          <w:u w:val="double"/>
        </w:rPr>
        <w:t>$19,450</w:t>
      </w:r>
    </w:p>
    <w:p>
      <w:pPr>
        <w:pStyle w:val="BodyText"/>
        <w:spacing w:line="251" w:lineRule="exact" w:before="256"/>
        <w:ind w:left="4544"/>
      </w:pPr>
      <w:r>
        <w:rPr/>
        <w:t>Liabilities and Owner’s Equity</w:t>
      </w:r>
    </w:p>
    <w:p>
      <w:pPr>
        <w:pStyle w:val="BodyText"/>
        <w:spacing w:line="251" w:lineRule="exact"/>
        <w:ind w:left="1229"/>
      </w:pPr>
      <w:r>
        <w:rPr/>
        <w:t>Liabilities</w:t>
      </w:r>
    </w:p>
    <w:p>
      <w:pPr>
        <w:pStyle w:val="BodyText"/>
        <w:tabs>
          <w:tab w:pos="7709" w:val="left" w:leader="none"/>
        </w:tabs>
        <w:spacing w:before="1"/>
        <w:ind w:left="1949"/>
      </w:pPr>
      <w:r>
        <w:rPr/>
        <w:t>Accounts</w:t>
      </w:r>
      <w:r>
        <w:rPr>
          <w:spacing w:val="-4"/>
        </w:rPr>
        <w:t> </w:t>
      </w:r>
      <w:r>
        <w:rPr/>
        <w:t>payable</w:t>
        <w:tab/>
        <w:t>$</w:t>
      </w:r>
      <w:r>
        <w:rPr>
          <w:spacing w:val="60"/>
        </w:rPr>
        <w:t> </w:t>
      </w:r>
      <w:r>
        <w:rPr/>
        <w:t>2,400</w:t>
      </w:r>
    </w:p>
    <w:p>
      <w:pPr>
        <w:pStyle w:val="BodyText"/>
        <w:spacing w:before="2"/>
        <w:ind w:left="1229"/>
      </w:pPr>
      <w:r>
        <w:rPr/>
        <w:t>Owner’s equity</w:t>
      </w:r>
    </w:p>
    <w:p>
      <w:pPr>
        <w:pStyle w:val="BodyText"/>
        <w:tabs>
          <w:tab w:pos="5759" w:val="left" w:leader="none"/>
        </w:tabs>
        <w:spacing w:line="251" w:lineRule="exact" w:before="1"/>
        <w:ind w:right="3113"/>
        <w:jc w:val="right"/>
      </w:pPr>
      <w:r>
        <w:rPr/>
        <w:t>Owner’s</w:t>
      </w:r>
      <w:r>
        <w:rPr>
          <w:spacing w:val="-4"/>
        </w:rPr>
        <w:t> </w:t>
      </w:r>
      <w:r>
        <w:rPr/>
        <w:t>capital</w:t>
        <w:tab/>
      </w:r>
      <w:r>
        <w:rPr>
          <w:u w:val="single"/>
        </w:rPr>
        <w:t>17,050</w:t>
      </w:r>
    </w:p>
    <w:p>
      <w:pPr>
        <w:pStyle w:val="BodyText"/>
        <w:tabs>
          <w:tab w:pos="5039" w:val="left" w:leader="none"/>
        </w:tabs>
        <w:spacing w:line="251" w:lineRule="exact"/>
        <w:ind w:right="3113"/>
        <w:jc w:val="right"/>
      </w:pPr>
      <w:r>
        <w:rPr/>
        <w:t>Total liabilities and</w:t>
      </w:r>
      <w:r>
        <w:rPr>
          <w:spacing w:val="-11"/>
        </w:rPr>
        <w:t> </w:t>
      </w:r>
      <w:r>
        <w:rPr/>
        <w:t>owner’s</w:t>
      </w:r>
      <w:r>
        <w:rPr>
          <w:spacing w:val="-4"/>
        </w:rPr>
        <w:t> </w:t>
      </w:r>
      <w:r>
        <w:rPr/>
        <w:t>equity</w:t>
        <w:tab/>
      </w:r>
      <w:r>
        <w:rPr>
          <w:u w:val="double"/>
        </w:rPr>
        <w:t>$19,450</w:t>
      </w:r>
    </w:p>
    <w:p>
      <w:pPr>
        <w:pStyle w:val="BodyText"/>
        <w:spacing w:before="9"/>
        <w:rPr>
          <w:sz w:val="13"/>
        </w:rPr>
      </w:pPr>
    </w:p>
    <w:p>
      <w:pPr>
        <w:spacing w:before="97"/>
        <w:ind w:left="1229" w:right="0" w:firstLine="0"/>
        <w:jc w:val="left"/>
        <w:rPr>
          <w:sz w:val="18"/>
        </w:rPr>
      </w:pPr>
      <w:r>
        <w:rPr>
          <w:sz w:val="18"/>
        </w:rPr>
        <w:t>[(Cash + Accts. rec. + Supp. + Equip.) = (Accts. pay. + Owner’s cap.)]</w:t>
      </w:r>
    </w:p>
    <w:p>
      <w:pPr>
        <w:spacing w:line="235" w:lineRule="auto" w:before="126"/>
        <w:ind w:left="2669" w:right="1061" w:hanging="720"/>
        <w:jc w:val="left"/>
        <w:rPr>
          <w:sz w:val="14"/>
        </w:rPr>
      </w:pPr>
      <w:r>
        <w:rPr>
          <w:sz w:val="14"/>
        </w:rPr>
        <w:t>Ans: N/A, LO: 5, Bloom: AP, Difficulty: Easy, Min: 5, AACSB: Analytic, AICPA BB: Governance Perspective, AICPA FC: Reporting, AICPA PC: None, IMA:</w:t>
      </w:r>
      <w:r>
        <w:rPr>
          <w:spacing w:val="-1"/>
          <w:sz w:val="14"/>
        </w:rPr>
        <w:t> </w:t>
      </w:r>
      <w:r>
        <w:rPr>
          <w:sz w:val="14"/>
        </w:rPr>
        <w:t>Reporting</w:t>
      </w:r>
    </w:p>
    <w:p>
      <w:pPr>
        <w:spacing w:after="0" w:line="235" w:lineRule="auto"/>
        <w:jc w:val="left"/>
        <w:rPr>
          <w:sz w:val="14"/>
        </w:rPr>
        <w:sectPr>
          <w:pgSz w:w="12240" w:h="15840"/>
          <w:pgMar w:header="1024" w:footer="0" w:top="1320" w:bottom="280" w:left="220" w:right="400"/>
        </w:sectPr>
      </w:pPr>
    </w:p>
    <w:p>
      <w:pPr>
        <w:pStyle w:val="Heading3"/>
        <w:spacing w:before="190"/>
      </w:pPr>
      <w:r>
        <w:rPr/>
        <w:t>Ex. 215</w:t>
      </w:r>
    </w:p>
    <w:p>
      <w:pPr>
        <w:pStyle w:val="BodyText"/>
        <w:spacing w:before="3"/>
        <w:rPr>
          <w:b/>
        </w:rPr>
      </w:pPr>
    </w:p>
    <w:p>
      <w:pPr>
        <w:pStyle w:val="BodyText"/>
        <w:ind w:left="1085"/>
      </w:pPr>
      <w:r>
        <w:rPr/>
        <w:t>The following information relates to Molly Mae Co. for the year 2020.</w:t>
      </w:r>
    </w:p>
    <w:p>
      <w:pPr>
        <w:pStyle w:val="BodyText"/>
        <w:spacing w:before="4"/>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76"/>
        <w:gridCol w:w="1682"/>
        <w:gridCol w:w="2723"/>
        <w:gridCol w:w="812"/>
      </w:tblGrid>
      <w:tr>
        <w:trPr>
          <w:trHeight w:val="250" w:hRule="atLeast"/>
        </w:trPr>
        <w:tc>
          <w:tcPr>
            <w:tcW w:w="3476" w:type="dxa"/>
          </w:tcPr>
          <w:p>
            <w:pPr>
              <w:pStyle w:val="TableParagraph"/>
              <w:spacing w:line="231" w:lineRule="exact"/>
              <w:ind w:left="50"/>
              <w:rPr>
                <w:sz w:val="22"/>
              </w:rPr>
            </w:pPr>
            <w:r>
              <w:rPr>
                <w:sz w:val="22"/>
              </w:rPr>
              <w:t>Owner’s Capital, January 1, 2020</w:t>
            </w:r>
          </w:p>
        </w:tc>
        <w:tc>
          <w:tcPr>
            <w:tcW w:w="1682" w:type="dxa"/>
          </w:tcPr>
          <w:p>
            <w:pPr>
              <w:pStyle w:val="TableParagraph"/>
              <w:spacing w:line="231" w:lineRule="exact"/>
              <w:ind w:right="649"/>
              <w:jc w:val="right"/>
              <w:rPr>
                <w:sz w:val="22"/>
              </w:rPr>
            </w:pPr>
            <w:r>
              <w:rPr>
                <w:sz w:val="22"/>
              </w:rPr>
              <w:t>$ 64,000</w:t>
            </w:r>
          </w:p>
        </w:tc>
        <w:tc>
          <w:tcPr>
            <w:tcW w:w="2723" w:type="dxa"/>
          </w:tcPr>
          <w:p>
            <w:pPr>
              <w:pStyle w:val="TableParagraph"/>
              <w:spacing w:line="231" w:lineRule="exact"/>
              <w:ind w:left="652"/>
              <w:rPr>
                <w:sz w:val="22"/>
              </w:rPr>
            </w:pPr>
            <w:r>
              <w:rPr>
                <w:sz w:val="22"/>
              </w:rPr>
              <w:t>Advertising expense</w:t>
            </w:r>
          </w:p>
        </w:tc>
        <w:tc>
          <w:tcPr>
            <w:tcW w:w="812" w:type="dxa"/>
          </w:tcPr>
          <w:p>
            <w:pPr>
              <w:pStyle w:val="TableParagraph"/>
              <w:spacing w:line="231" w:lineRule="exact"/>
              <w:ind w:right="47"/>
              <w:jc w:val="right"/>
              <w:rPr>
                <w:sz w:val="22"/>
              </w:rPr>
            </w:pPr>
            <w:r>
              <w:rPr>
                <w:sz w:val="22"/>
              </w:rPr>
              <w:t>$6,500</w:t>
            </w:r>
          </w:p>
        </w:tc>
      </w:tr>
      <w:tr>
        <w:trPr>
          <w:trHeight w:val="252" w:hRule="atLeast"/>
        </w:trPr>
        <w:tc>
          <w:tcPr>
            <w:tcW w:w="3476" w:type="dxa"/>
          </w:tcPr>
          <w:p>
            <w:pPr>
              <w:pStyle w:val="TableParagraph"/>
              <w:spacing w:line="232" w:lineRule="exact"/>
              <w:ind w:left="50"/>
              <w:rPr>
                <w:sz w:val="22"/>
              </w:rPr>
            </w:pPr>
            <w:r>
              <w:rPr>
                <w:sz w:val="22"/>
              </w:rPr>
              <w:t>Drawings during 2020</w:t>
            </w:r>
          </w:p>
        </w:tc>
        <w:tc>
          <w:tcPr>
            <w:tcW w:w="1682" w:type="dxa"/>
          </w:tcPr>
          <w:p>
            <w:pPr>
              <w:pStyle w:val="TableParagraph"/>
              <w:spacing w:line="232" w:lineRule="exact"/>
              <w:ind w:right="649"/>
              <w:jc w:val="right"/>
              <w:rPr>
                <w:sz w:val="22"/>
              </w:rPr>
            </w:pPr>
            <w:r>
              <w:rPr>
                <w:sz w:val="22"/>
              </w:rPr>
              <w:t>5,700</w:t>
            </w:r>
          </w:p>
        </w:tc>
        <w:tc>
          <w:tcPr>
            <w:tcW w:w="2723" w:type="dxa"/>
          </w:tcPr>
          <w:p>
            <w:pPr>
              <w:pStyle w:val="TableParagraph"/>
              <w:spacing w:line="232" w:lineRule="exact"/>
              <w:ind w:left="652"/>
              <w:rPr>
                <w:sz w:val="22"/>
              </w:rPr>
            </w:pPr>
            <w:r>
              <w:rPr>
                <w:sz w:val="22"/>
              </w:rPr>
              <w:t>Rent expense</w:t>
            </w:r>
          </w:p>
        </w:tc>
        <w:tc>
          <w:tcPr>
            <w:tcW w:w="812" w:type="dxa"/>
          </w:tcPr>
          <w:p>
            <w:pPr>
              <w:pStyle w:val="TableParagraph"/>
              <w:spacing w:line="232" w:lineRule="exact"/>
              <w:ind w:right="47"/>
              <w:jc w:val="right"/>
              <w:rPr>
                <w:sz w:val="22"/>
              </w:rPr>
            </w:pPr>
            <w:r>
              <w:rPr>
                <w:sz w:val="22"/>
              </w:rPr>
              <w:t>8,500</w:t>
            </w:r>
          </w:p>
        </w:tc>
      </w:tr>
      <w:tr>
        <w:trPr>
          <w:trHeight w:val="252" w:hRule="atLeast"/>
        </w:trPr>
        <w:tc>
          <w:tcPr>
            <w:tcW w:w="3476" w:type="dxa"/>
          </w:tcPr>
          <w:p>
            <w:pPr>
              <w:pStyle w:val="TableParagraph"/>
              <w:spacing w:line="232" w:lineRule="exact"/>
              <w:ind w:left="50"/>
              <w:rPr>
                <w:sz w:val="22"/>
              </w:rPr>
            </w:pPr>
            <w:r>
              <w:rPr>
                <w:sz w:val="22"/>
              </w:rPr>
              <w:t>Service revenue</w:t>
            </w:r>
          </w:p>
        </w:tc>
        <w:tc>
          <w:tcPr>
            <w:tcW w:w="1682" w:type="dxa"/>
          </w:tcPr>
          <w:p>
            <w:pPr>
              <w:pStyle w:val="TableParagraph"/>
              <w:spacing w:line="232" w:lineRule="exact"/>
              <w:ind w:right="649"/>
              <w:jc w:val="right"/>
              <w:rPr>
                <w:sz w:val="22"/>
              </w:rPr>
            </w:pPr>
            <w:r>
              <w:rPr>
                <w:sz w:val="22"/>
              </w:rPr>
              <w:t>58,500</w:t>
            </w:r>
          </w:p>
        </w:tc>
        <w:tc>
          <w:tcPr>
            <w:tcW w:w="2723" w:type="dxa"/>
          </w:tcPr>
          <w:p>
            <w:pPr>
              <w:pStyle w:val="TableParagraph"/>
              <w:spacing w:line="232" w:lineRule="exact"/>
              <w:ind w:left="652"/>
              <w:rPr>
                <w:sz w:val="22"/>
              </w:rPr>
            </w:pPr>
            <w:r>
              <w:rPr>
                <w:sz w:val="22"/>
              </w:rPr>
              <w:t>Utilities expense</w:t>
            </w:r>
          </w:p>
        </w:tc>
        <w:tc>
          <w:tcPr>
            <w:tcW w:w="812" w:type="dxa"/>
          </w:tcPr>
          <w:p>
            <w:pPr>
              <w:pStyle w:val="TableParagraph"/>
              <w:spacing w:line="232" w:lineRule="exact"/>
              <w:ind w:right="48"/>
              <w:jc w:val="right"/>
              <w:rPr>
                <w:sz w:val="22"/>
              </w:rPr>
            </w:pPr>
            <w:r>
              <w:rPr>
                <w:sz w:val="22"/>
              </w:rPr>
              <w:t>1,500</w:t>
            </w:r>
          </w:p>
        </w:tc>
      </w:tr>
      <w:tr>
        <w:trPr>
          <w:trHeight w:val="250" w:hRule="atLeast"/>
        </w:trPr>
        <w:tc>
          <w:tcPr>
            <w:tcW w:w="3476" w:type="dxa"/>
          </w:tcPr>
          <w:p>
            <w:pPr>
              <w:pStyle w:val="TableParagraph"/>
              <w:spacing w:line="231" w:lineRule="exact"/>
              <w:ind w:left="50"/>
              <w:rPr>
                <w:sz w:val="22"/>
              </w:rPr>
            </w:pPr>
            <w:r>
              <w:rPr>
                <w:sz w:val="22"/>
              </w:rPr>
              <w:t>Salaries and wages expense</w:t>
            </w:r>
          </w:p>
        </w:tc>
        <w:tc>
          <w:tcPr>
            <w:tcW w:w="1682" w:type="dxa"/>
          </w:tcPr>
          <w:p>
            <w:pPr>
              <w:pStyle w:val="TableParagraph"/>
              <w:spacing w:line="231" w:lineRule="exact"/>
              <w:ind w:right="649"/>
              <w:jc w:val="right"/>
              <w:rPr>
                <w:sz w:val="22"/>
              </w:rPr>
            </w:pPr>
            <w:r>
              <w:rPr>
                <w:sz w:val="22"/>
              </w:rPr>
              <w:t>29,000</w:t>
            </w:r>
          </w:p>
        </w:tc>
        <w:tc>
          <w:tcPr>
            <w:tcW w:w="2723" w:type="dxa"/>
          </w:tcPr>
          <w:p>
            <w:pPr>
              <w:pStyle w:val="TableParagraph"/>
              <w:rPr>
                <w:rFonts w:ascii="Times New Roman"/>
                <w:sz w:val="18"/>
              </w:rPr>
            </w:pPr>
          </w:p>
        </w:tc>
        <w:tc>
          <w:tcPr>
            <w:tcW w:w="812" w:type="dxa"/>
          </w:tcPr>
          <w:p>
            <w:pPr>
              <w:pStyle w:val="TableParagraph"/>
              <w:rPr>
                <w:rFonts w:ascii="Times New Roman"/>
                <w:sz w:val="18"/>
              </w:rPr>
            </w:pPr>
          </w:p>
        </w:tc>
      </w:tr>
    </w:tbl>
    <w:p>
      <w:pPr>
        <w:pStyle w:val="BodyText"/>
        <w:spacing w:before="9"/>
        <w:rPr>
          <w:sz w:val="21"/>
        </w:rPr>
      </w:pPr>
    </w:p>
    <w:p>
      <w:pPr>
        <w:pStyle w:val="Heading3"/>
      </w:pPr>
      <w:r>
        <w:rPr/>
        <w:t>Instructions</w:t>
      </w:r>
    </w:p>
    <w:p>
      <w:pPr>
        <w:pStyle w:val="BodyText"/>
        <w:spacing w:before="1"/>
        <w:ind w:left="1085" w:right="1061"/>
      </w:pPr>
      <w:r>
        <w:rPr/>
        <w:t>After analyzing the data, prepare an income statement and an owner’s equity statement for the year ending December 31, 2020</w:t>
      </w:r>
    </w:p>
    <w:p>
      <w:pPr>
        <w:pStyle w:val="BodyText"/>
        <w:rPr>
          <w:sz w:val="24"/>
        </w:rPr>
      </w:pPr>
    </w:p>
    <w:p>
      <w:pPr>
        <w:pStyle w:val="BodyText"/>
        <w:spacing w:before="1"/>
        <w:rPr>
          <w:sz w:val="20"/>
        </w:rPr>
      </w:pPr>
    </w:p>
    <w:p>
      <w:pPr>
        <w:pStyle w:val="Heading3"/>
      </w:pPr>
      <w:r>
        <w:rPr/>
        <w:t>Solution 215</w:t>
      </w:r>
    </w:p>
    <w:p>
      <w:pPr>
        <w:pStyle w:val="BodyText"/>
        <w:spacing w:before="3"/>
        <w:rPr>
          <w:b/>
          <w:sz w:val="32"/>
        </w:rPr>
      </w:pPr>
    </w:p>
    <w:p>
      <w:pPr>
        <w:spacing w:before="0"/>
        <w:ind w:left="54" w:right="0" w:firstLine="0"/>
        <w:jc w:val="center"/>
        <w:rPr>
          <w:b/>
          <w:sz w:val="22"/>
        </w:rPr>
      </w:pPr>
      <w:r>
        <w:rPr>
          <w:b/>
          <w:sz w:val="22"/>
        </w:rPr>
        <w:t>MOLLY MAE</w:t>
      </w:r>
      <w:r>
        <w:rPr>
          <w:b/>
          <w:spacing w:val="-4"/>
          <w:sz w:val="22"/>
        </w:rPr>
        <w:t> </w:t>
      </w:r>
      <w:r>
        <w:rPr>
          <w:b/>
          <w:sz w:val="22"/>
        </w:rPr>
        <w:t>CO.</w:t>
      </w:r>
    </w:p>
    <w:p>
      <w:pPr>
        <w:pStyle w:val="BodyText"/>
        <w:spacing w:before="2"/>
        <w:ind w:left="54"/>
        <w:jc w:val="center"/>
      </w:pPr>
      <w:r>
        <w:rPr/>
        <w:t>Income</w:t>
      </w:r>
      <w:r>
        <w:rPr>
          <w:spacing w:val="-8"/>
        </w:rPr>
        <w:t> </w:t>
      </w:r>
      <w:r>
        <w:rPr/>
        <w:t>Statement</w:t>
      </w:r>
    </w:p>
    <w:p>
      <w:pPr>
        <w:pStyle w:val="BodyText"/>
        <w:spacing w:before="1"/>
        <w:ind w:left="54"/>
        <w:jc w:val="center"/>
      </w:pPr>
      <w:r>
        <w:rPr/>
        <w:t>For the Year Ended December 31, 2020</w:t>
      </w:r>
    </w:p>
    <w:p>
      <w:pPr>
        <w:pStyle w:val="BodyText"/>
        <w:spacing w:before="10"/>
        <w:rPr>
          <w:sz w:val="21"/>
        </w:rPr>
      </w:pPr>
    </w:p>
    <w:p>
      <w:pPr>
        <w:pStyle w:val="BodyText"/>
        <w:ind w:left="1085"/>
      </w:pPr>
      <w:r>
        <w:rPr/>
        <w:t>Revenues</w:t>
      </w:r>
    </w:p>
    <w:p>
      <w:pPr>
        <w:pStyle w:val="BodyText"/>
        <w:tabs>
          <w:tab w:pos="6845" w:val="left" w:leader="none"/>
        </w:tabs>
        <w:spacing w:before="1"/>
        <w:ind w:left="1805"/>
      </w:pPr>
      <w:r>
        <w:rPr/>
        <w:t>Service</w:t>
      </w:r>
      <w:r>
        <w:rPr>
          <w:spacing w:val="-4"/>
        </w:rPr>
        <w:t> </w:t>
      </w:r>
      <w:r>
        <w:rPr/>
        <w:t>revenue</w:t>
        <w:tab/>
        <w:t>$58,500</w:t>
      </w:r>
    </w:p>
    <w:p>
      <w:pPr>
        <w:pStyle w:val="BodyText"/>
        <w:spacing w:before="2" w:after="3"/>
        <w:ind w:left="1085"/>
      </w:pPr>
      <w:r>
        <w:rPr/>
        <w:t>Expenses</w:t>
      </w: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76"/>
        <w:gridCol w:w="1511"/>
        <w:gridCol w:w="1167"/>
      </w:tblGrid>
      <w:tr>
        <w:trPr>
          <w:trHeight w:val="250" w:hRule="atLeast"/>
        </w:trPr>
        <w:tc>
          <w:tcPr>
            <w:tcW w:w="3976" w:type="dxa"/>
          </w:tcPr>
          <w:p>
            <w:pPr>
              <w:pStyle w:val="TableParagraph"/>
              <w:spacing w:line="231" w:lineRule="exact"/>
              <w:ind w:left="770"/>
              <w:rPr>
                <w:sz w:val="22"/>
              </w:rPr>
            </w:pPr>
            <w:r>
              <w:rPr>
                <w:sz w:val="22"/>
              </w:rPr>
              <w:t>Salaries and wages expense</w:t>
            </w:r>
          </w:p>
        </w:tc>
        <w:tc>
          <w:tcPr>
            <w:tcW w:w="1511" w:type="dxa"/>
          </w:tcPr>
          <w:p>
            <w:pPr>
              <w:pStyle w:val="TableParagraph"/>
              <w:spacing w:line="231" w:lineRule="exact"/>
              <w:ind w:right="319"/>
              <w:jc w:val="right"/>
              <w:rPr>
                <w:sz w:val="22"/>
              </w:rPr>
            </w:pPr>
            <w:r>
              <w:rPr>
                <w:sz w:val="22"/>
              </w:rPr>
              <w:t>$29,000</w:t>
            </w:r>
          </w:p>
        </w:tc>
        <w:tc>
          <w:tcPr>
            <w:tcW w:w="1167" w:type="dxa"/>
            <w:vMerge w:val="restart"/>
          </w:tcPr>
          <w:p>
            <w:pPr>
              <w:pStyle w:val="TableParagraph"/>
              <w:rPr>
                <w:rFonts w:ascii="Times New Roman"/>
                <w:sz w:val="20"/>
              </w:rPr>
            </w:pPr>
          </w:p>
        </w:tc>
      </w:tr>
      <w:tr>
        <w:trPr>
          <w:trHeight w:val="254" w:hRule="atLeast"/>
        </w:trPr>
        <w:tc>
          <w:tcPr>
            <w:tcW w:w="3976" w:type="dxa"/>
          </w:tcPr>
          <w:p>
            <w:pPr>
              <w:pStyle w:val="TableParagraph"/>
              <w:spacing w:line="234" w:lineRule="exact"/>
              <w:ind w:left="770"/>
              <w:rPr>
                <w:sz w:val="22"/>
              </w:rPr>
            </w:pPr>
            <w:r>
              <w:rPr>
                <w:sz w:val="22"/>
              </w:rPr>
              <w:t>Rent expense</w:t>
            </w:r>
          </w:p>
        </w:tc>
        <w:tc>
          <w:tcPr>
            <w:tcW w:w="1511" w:type="dxa"/>
          </w:tcPr>
          <w:p>
            <w:pPr>
              <w:pStyle w:val="TableParagraph"/>
              <w:spacing w:line="234" w:lineRule="exact"/>
              <w:ind w:right="319"/>
              <w:jc w:val="right"/>
              <w:rPr>
                <w:sz w:val="22"/>
              </w:rPr>
            </w:pPr>
            <w:r>
              <w:rPr>
                <w:sz w:val="22"/>
              </w:rPr>
              <w:t>8,500</w:t>
            </w:r>
          </w:p>
        </w:tc>
        <w:tc>
          <w:tcPr>
            <w:tcW w:w="1167" w:type="dxa"/>
            <w:vMerge/>
            <w:tcBorders>
              <w:top w:val="nil"/>
            </w:tcBorders>
          </w:tcPr>
          <w:p>
            <w:pPr>
              <w:rPr>
                <w:sz w:val="2"/>
                <w:szCs w:val="2"/>
              </w:rPr>
            </w:pPr>
          </w:p>
        </w:tc>
      </w:tr>
      <w:tr>
        <w:trPr>
          <w:trHeight w:val="252" w:hRule="atLeast"/>
        </w:trPr>
        <w:tc>
          <w:tcPr>
            <w:tcW w:w="3976" w:type="dxa"/>
          </w:tcPr>
          <w:p>
            <w:pPr>
              <w:pStyle w:val="TableParagraph"/>
              <w:spacing w:line="232" w:lineRule="exact"/>
              <w:ind w:left="770"/>
              <w:rPr>
                <w:sz w:val="22"/>
              </w:rPr>
            </w:pPr>
            <w:r>
              <w:rPr>
                <w:sz w:val="22"/>
              </w:rPr>
              <w:t>Advertising expense</w:t>
            </w:r>
          </w:p>
        </w:tc>
        <w:tc>
          <w:tcPr>
            <w:tcW w:w="1511" w:type="dxa"/>
          </w:tcPr>
          <w:p>
            <w:pPr>
              <w:pStyle w:val="TableParagraph"/>
              <w:spacing w:line="232" w:lineRule="exact"/>
              <w:ind w:right="319"/>
              <w:jc w:val="right"/>
              <w:rPr>
                <w:sz w:val="22"/>
              </w:rPr>
            </w:pPr>
            <w:r>
              <w:rPr>
                <w:sz w:val="22"/>
              </w:rPr>
              <w:t>6,500</w:t>
            </w:r>
          </w:p>
        </w:tc>
        <w:tc>
          <w:tcPr>
            <w:tcW w:w="1167" w:type="dxa"/>
            <w:vMerge/>
            <w:tcBorders>
              <w:top w:val="nil"/>
            </w:tcBorders>
          </w:tcPr>
          <w:p>
            <w:pPr>
              <w:rPr>
                <w:sz w:val="2"/>
                <w:szCs w:val="2"/>
              </w:rPr>
            </w:pPr>
          </w:p>
        </w:tc>
      </w:tr>
      <w:tr>
        <w:trPr>
          <w:trHeight w:val="252" w:hRule="atLeast"/>
        </w:trPr>
        <w:tc>
          <w:tcPr>
            <w:tcW w:w="3976" w:type="dxa"/>
          </w:tcPr>
          <w:p>
            <w:pPr>
              <w:pStyle w:val="TableParagraph"/>
              <w:spacing w:line="232" w:lineRule="exact"/>
              <w:ind w:left="770"/>
              <w:rPr>
                <w:sz w:val="22"/>
              </w:rPr>
            </w:pPr>
            <w:r>
              <w:rPr>
                <w:sz w:val="22"/>
              </w:rPr>
              <w:t>Utilities expense</w:t>
            </w:r>
          </w:p>
        </w:tc>
        <w:tc>
          <w:tcPr>
            <w:tcW w:w="1511" w:type="dxa"/>
          </w:tcPr>
          <w:p>
            <w:pPr>
              <w:pStyle w:val="TableParagraph"/>
              <w:spacing w:line="232" w:lineRule="exact"/>
              <w:ind w:right="321"/>
              <w:jc w:val="right"/>
              <w:rPr>
                <w:sz w:val="22"/>
              </w:rPr>
            </w:pPr>
            <w:r>
              <w:rPr>
                <w:rFonts w:ascii="Times New Roman"/>
                <w:w w:val="100"/>
                <w:sz w:val="22"/>
                <w:u w:val="single"/>
              </w:rPr>
              <w:t> </w:t>
            </w:r>
            <w:r>
              <w:rPr>
                <w:rFonts w:ascii="Times New Roman"/>
                <w:sz w:val="22"/>
                <w:u w:val="single"/>
              </w:rPr>
              <w:t>   </w:t>
            </w:r>
            <w:r>
              <w:rPr>
                <w:sz w:val="22"/>
                <w:u w:val="single"/>
              </w:rPr>
              <w:t>1,500</w:t>
            </w:r>
          </w:p>
        </w:tc>
        <w:tc>
          <w:tcPr>
            <w:tcW w:w="1167" w:type="dxa"/>
            <w:vMerge/>
            <w:tcBorders>
              <w:top w:val="nil"/>
            </w:tcBorders>
          </w:tcPr>
          <w:p>
            <w:pPr>
              <w:rPr>
                <w:sz w:val="2"/>
                <w:szCs w:val="2"/>
              </w:rPr>
            </w:pPr>
          </w:p>
        </w:tc>
      </w:tr>
      <w:tr>
        <w:trPr>
          <w:trHeight w:val="254" w:hRule="atLeast"/>
        </w:trPr>
        <w:tc>
          <w:tcPr>
            <w:tcW w:w="3976" w:type="dxa"/>
          </w:tcPr>
          <w:p>
            <w:pPr>
              <w:pStyle w:val="TableParagraph"/>
              <w:spacing w:line="234" w:lineRule="exact"/>
              <w:ind w:left="1490"/>
              <w:rPr>
                <w:sz w:val="22"/>
              </w:rPr>
            </w:pPr>
            <w:r>
              <w:rPr>
                <w:sz w:val="22"/>
              </w:rPr>
              <w:t>Total expenses</w:t>
            </w:r>
          </w:p>
        </w:tc>
        <w:tc>
          <w:tcPr>
            <w:tcW w:w="1511" w:type="dxa"/>
          </w:tcPr>
          <w:p>
            <w:pPr>
              <w:pStyle w:val="TableParagraph"/>
              <w:rPr>
                <w:rFonts w:ascii="Times New Roman"/>
                <w:sz w:val="18"/>
              </w:rPr>
            </w:pPr>
          </w:p>
        </w:tc>
        <w:tc>
          <w:tcPr>
            <w:tcW w:w="1167" w:type="dxa"/>
          </w:tcPr>
          <w:p>
            <w:pPr>
              <w:pStyle w:val="TableParagraph"/>
              <w:spacing w:line="234" w:lineRule="exact"/>
              <w:ind w:right="46"/>
              <w:jc w:val="right"/>
              <w:rPr>
                <w:sz w:val="22"/>
              </w:rPr>
            </w:pPr>
            <w:r>
              <w:rPr>
                <w:rFonts w:ascii="Times New Roman"/>
                <w:w w:val="100"/>
                <w:sz w:val="22"/>
                <w:u w:val="single"/>
              </w:rPr>
              <w:t> </w:t>
            </w:r>
            <w:r>
              <w:rPr>
                <w:rFonts w:ascii="Times New Roman"/>
                <w:sz w:val="22"/>
                <w:u w:val="single"/>
              </w:rPr>
              <w:t> </w:t>
            </w:r>
            <w:r>
              <w:rPr>
                <w:sz w:val="22"/>
                <w:u w:val="single"/>
              </w:rPr>
              <w:t>45,500</w:t>
            </w:r>
          </w:p>
        </w:tc>
      </w:tr>
      <w:tr>
        <w:trPr>
          <w:trHeight w:val="250" w:hRule="atLeast"/>
        </w:trPr>
        <w:tc>
          <w:tcPr>
            <w:tcW w:w="3976" w:type="dxa"/>
          </w:tcPr>
          <w:p>
            <w:pPr>
              <w:pStyle w:val="TableParagraph"/>
              <w:spacing w:line="230" w:lineRule="exact"/>
              <w:ind w:left="50"/>
              <w:rPr>
                <w:sz w:val="22"/>
              </w:rPr>
            </w:pPr>
            <w:r>
              <w:rPr>
                <w:sz w:val="22"/>
              </w:rPr>
              <w:t>Net income</w:t>
            </w:r>
          </w:p>
        </w:tc>
        <w:tc>
          <w:tcPr>
            <w:tcW w:w="1511" w:type="dxa"/>
          </w:tcPr>
          <w:p>
            <w:pPr>
              <w:pStyle w:val="TableParagraph"/>
              <w:rPr>
                <w:rFonts w:ascii="Times New Roman"/>
                <w:sz w:val="18"/>
              </w:rPr>
            </w:pPr>
          </w:p>
        </w:tc>
        <w:tc>
          <w:tcPr>
            <w:tcW w:w="1167" w:type="dxa"/>
          </w:tcPr>
          <w:p>
            <w:pPr>
              <w:pStyle w:val="TableParagraph"/>
              <w:spacing w:line="230" w:lineRule="exact"/>
              <w:ind w:right="46"/>
              <w:jc w:val="right"/>
              <w:rPr>
                <w:sz w:val="22"/>
              </w:rPr>
            </w:pPr>
            <w:r>
              <w:rPr>
                <w:sz w:val="22"/>
                <w:u w:val="double"/>
              </w:rPr>
              <w:t>$13,000</w:t>
            </w:r>
          </w:p>
        </w:tc>
      </w:tr>
    </w:tbl>
    <w:p>
      <w:pPr>
        <w:spacing w:before="0"/>
        <w:ind w:left="1085" w:right="0" w:firstLine="0"/>
        <w:jc w:val="left"/>
        <w:rPr>
          <w:sz w:val="18"/>
        </w:rPr>
      </w:pPr>
      <w:r>
        <w:rPr>
          <w:sz w:val="18"/>
        </w:rPr>
        <w:t>[Serv. rev. – (Sal. &amp; wages exp. + Rent exp. + Advert. exp. + Util. exp.) = Net inc.]</w:t>
      </w:r>
    </w:p>
    <w:p>
      <w:pPr>
        <w:pStyle w:val="BodyText"/>
        <w:spacing w:before="8"/>
        <w:rPr>
          <w:sz w:val="21"/>
        </w:rPr>
      </w:pPr>
    </w:p>
    <w:p>
      <w:pPr>
        <w:pStyle w:val="Heading3"/>
        <w:ind w:left="54"/>
        <w:jc w:val="center"/>
      </w:pPr>
      <w:r>
        <w:rPr/>
        <w:t>MOLLY MAE CO.</w:t>
      </w:r>
    </w:p>
    <w:p>
      <w:pPr>
        <w:pStyle w:val="BodyText"/>
        <w:spacing w:before="2"/>
        <w:ind w:left="55"/>
        <w:jc w:val="center"/>
      </w:pPr>
      <w:r>
        <w:rPr/>
        <w:t>Owner’s Equity Statement</w:t>
      </w:r>
    </w:p>
    <w:p>
      <w:pPr>
        <w:pStyle w:val="BodyText"/>
        <w:spacing w:before="1"/>
        <w:ind w:left="54"/>
        <w:jc w:val="center"/>
      </w:pPr>
      <w:r>
        <w:rPr/>
        <w:t>For the Year Ended December 31, 2020</w:t>
      </w:r>
    </w:p>
    <w:p>
      <w:pPr>
        <w:pStyle w:val="BodyText"/>
        <w:spacing w:before="5"/>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12"/>
        <w:gridCol w:w="1344"/>
      </w:tblGrid>
      <w:tr>
        <w:trPr>
          <w:trHeight w:val="250" w:hRule="atLeast"/>
        </w:trPr>
        <w:tc>
          <w:tcPr>
            <w:tcW w:w="5312" w:type="dxa"/>
          </w:tcPr>
          <w:p>
            <w:pPr>
              <w:pStyle w:val="TableParagraph"/>
              <w:spacing w:line="231" w:lineRule="exact"/>
              <w:ind w:left="50"/>
              <w:rPr>
                <w:sz w:val="22"/>
              </w:rPr>
            </w:pPr>
            <w:r>
              <w:rPr>
                <w:sz w:val="22"/>
              </w:rPr>
              <w:t>Owner’s Capital, January 1</w:t>
            </w:r>
          </w:p>
        </w:tc>
        <w:tc>
          <w:tcPr>
            <w:tcW w:w="1344" w:type="dxa"/>
          </w:tcPr>
          <w:p>
            <w:pPr>
              <w:pStyle w:val="TableParagraph"/>
              <w:spacing w:line="231" w:lineRule="exact"/>
              <w:ind w:right="48"/>
              <w:jc w:val="right"/>
              <w:rPr>
                <w:sz w:val="22"/>
              </w:rPr>
            </w:pPr>
            <w:r>
              <w:rPr>
                <w:sz w:val="22"/>
              </w:rPr>
              <w:t>$64,000</w:t>
            </w:r>
          </w:p>
        </w:tc>
      </w:tr>
      <w:tr>
        <w:trPr>
          <w:trHeight w:val="254" w:hRule="atLeast"/>
        </w:trPr>
        <w:tc>
          <w:tcPr>
            <w:tcW w:w="5312" w:type="dxa"/>
          </w:tcPr>
          <w:p>
            <w:pPr>
              <w:pStyle w:val="TableParagraph"/>
              <w:tabs>
                <w:tab w:pos="705" w:val="left" w:leader="none"/>
              </w:tabs>
              <w:spacing w:line="235" w:lineRule="exact"/>
              <w:ind w:left="50"/>
              <w:rPr>
                <w:sz w:val="22"/>
              </w:rPr>
            </w:pPr>
            <w:r>
              <w:rPr>
                <w:sz w:val="22"/>
              </w:rPr>
              <w:t>Add:</w:t>
              <w:tab/>
              <w:t>Net</w:t>
            </w:r>
            <w:r>
              <w:rPr>
                <w:spacing w:val="-2"/>
                <w:sz w:val="22"/>
              </w:rPr>
              <w:t> </w:t>
            </w:r>
            <w:r>
              <w:rPr>
                <w:sz w:val="22"/>
              </w:rPr>
              <w:t>income</w:t>
            </w:r>
          </w:p>
        </w:tc>
        <w:tc>
          <w:tcPr>
            <w:tcW w:w="1344" w:type="dxa"/>
          </w:tcPr>
          <w:p>
            <w:pPr>
              <w:pStyle w:val="TableParagraph"/>
              <w:spacing w:line="235" w:lineRule="exact"/>
              <w:ind w:right="48"/>
              <w:jc w:val="right"/>
              <w:rPr>
                <w:sz w:val="22"/>
              </w:rPr>
            </w:pPr>
            <w:r>
              <w:rPr>
                <w:rFonts w:ascii="Times New Roman"/>
                <w:w w:val="100"/>
                <w:sz w:val="22"/>
                <w:u w:val="single"/>
              </w:rPr>
              <w:t> </w:t>
            </w:r>
            <w:r>
              <w:rPr>
                <w:rFonts w:ascii="Times New Roman"/>
                <w:sz w:val="22"/>
                <w:u w:val="single"/>
              </w:rPr>
              <w:t> </w:t>
            </w:r>
            <w:r>
              <w:rPr>
                <w:sz w:val="22"/>
                <w:u w:val="single"/>
              </w:rPr>
              <w:t>13,000</w:t>
            </w:r>
          </w:p>
        </w:tc>
      </w:tr>
      <w:tr>
        <w:trPr>
          <w:trHeight w:val="251" w:hRule="atLeast"/>
        </w:trPr>
        <w:tc>
          <w:tcPr>
            <w:tcW w:w="5312" w:type="dxa"/>
          </w:tcPr>
          <w:p>
            <w:pPr>
              <w:pStyle w:val="TableParagraph"/>
              <w:rPr>
                <w:rFonts w:ascii="Times New Roman"/>
                <w:sz w:val="18"/>
              </w:rPr>
            </w:pPr>
          </w:p>
        </w:tc>
        <w:tc>
          <w:tcPr>
            <w:tcW w:w="1344" w:type="dxa"/>
          </w:tcPr>
          <w:p>
            <w:pPr>
              <w:pStyle w:val="TableParagraph"/>
              <w:spacing w:line="232" w:lineRule="exact"/>
              <w:ind w:right="48"/>
              <w:jc w:val="right"/>
              <w:rPr>
                <w:sz w:val="22"/>
              </w:rPr>
            </w:pPr>
            <w:r>
              <w:rPr>
                <w:sz w:val="22"/>
              </w:rPr>
              <w:t>77,000</w:t>
            </w:r>
          </w:p>
        </w:tc>
      </w:tr>
      <w:tr>
        <w:trPr>
          <w:trHeight w:val="252" w:hRule="atLeast"/>
        </w:trPr>
        <w:tc>
          <w:tcPr>
            <w:tcW w:w="5312" w:type="dxa"/>
          </w:tcPr>
          <w:p>
            <w:pPr>
              <w:pStyle w:val="TableParagraph"/>
              <w:spacing w:line="232" w:lineRule="exact"/>
              <w:ind w:left="50"/>
              <w:rPr>
                <w:sz w:val="22"/>
              </w:rPr>
            </w:pPr>
            <w:r>
              <w:rPr>
                <w:sz w:val="22"/>
              </w:rPr>
              <w:t>Less:</w:t>
            </w:r>
            <w:r>
              <w:rPr>
                <w:spacing w:val="59"/>
                <w:sz w:val="22"/>
              </w:rPr>
              <w:t> </w:t>
            </w:r>
            <w:r>
              <w:rPr>
                <w:sz w:val="22"/>
              </w:rPr>
              <w:t>Drawings</w:t>
            </w:r>
          </w:p>
        </w:tc>
        <w:tc>
          <w:tcPr>
            <w:tcW w:w="1344" w:type="dxa"/>
          </w:tcPr>
          <w:p>
            <w:pPr>
              <w:pStyle w:val="TableParagraph"/>
              <w:spacing w:line="232" w:lineRule="exact"/>
              <w:ind w:right="50"/>
              <w:jc w:val="right"/>
              <w:rPr>
                <w:sz w:val="22"/>
              </w:rPr>
            </w:pPr>
            <w:r>
              <w:rPr>
                <w:rFonts w:ascii="Times New Roman"/>
                <w:w w:val="100"/>
                <w:sz w:val="22"/>
                <w:u w:val="single"/>
              </w:rPr>
              <w:t> </w:t>
            </w:r>
            <w:r>
              <w:rPr>
                <w:rFonts w:ascii="Times New Roman"/>
                <w:sz w:val="22"/>
                <w:u w:val="single"/>
              </w:rPr>
              <w:t>   </w:t>
            </w:r>
            <w:r>
              <w:rPr>
                <w:sz w:val="22"/>
                <w:u w:val="single"/>
              </w:rPr>
              <w:t>5,700</w:t>
            </w:r>
          </w:p>
        </w:tc>
      </w:tr>
      <w:tr>
        <w:trPr>
          <w:trHeight w:val="457" w:hRule="atLeast"/>
        </w:trPr>
        <w:tc>
          <w:tcPr>
            <w:tcW w:w="5312" w:type="dxa"/>
          </w:tcPr>
          <w:p>
            <w:pPr>
              <w:pStyle w:val="TableParagraph"/>
              <w:spacing w:line="250" w:lineRule="exact"/>
              <w:ind w:left="50"/>
              <w:rPr>
                <w:sz w:val="22"/>
              </w:rPr>
            </w:pPr>
            <w:r>
              <w:rPr>
                <w:sz w:val="22"/>
              </w:rPr>
              <w:t>Owner’s Capital, December 31</w:t>
            </w:r>
          </w:p>
          <w:p>
            <w:pPr>
              <w:pStyle w:val="TableParagraph"/>
              <w:spacing w:line="187" w:lineRule="exact"/>
              <w:ind w:left="50"/>
              <w:rPr>
                <w:sz w:val="18"/>
              </w:rPr>
            </w:pPr>
            <w:r>
              <w:rPr>
                <w:sz w:val="18"/>
              </w:rPr>
              <w:t>(Beg. owner’s cap. + Net inc. – Draws. = End. owner’s cap.)</w:t>
            </w:r>
          </w:p>
        </w:tc>
        <w:tc>
          <w:tcPr>
            <w:tcW w:w="1344" w:type="dxa"/>
          </w:tcPr>
          <w:p>
            <w:pPr>
              <w:pStyle w:val="TableParagraph"/>
              <w:spacing w:line="250" w:lineRule="exact"/>
              <w:ind w:right="48"/>
              <w:jc w:val="right"/>
              <w:rPr>
                <w:sz w:val="22"/>
              </w:rPr>
            </w:pPr>
            <w:r>
              <w:rPr>
                <w:sz w:val="22"/>
                <w:u w:val="double"/>
              </w:rPr>
              <w:t>$71,300</w:t>
            </w:r>
          </w:p>
        </w:tc>
      </w:tr>
    </w:tbl>
    <w:p>
      <w:pPr>
        <w:pStyle w:val="BodyText"/>
        <w:spacing w:before="10"/>
        <w:rPr>
          <w:sz w:val="21"/>
        </w:rPr>
      </w:pPr>
    </w:p>
    <w:p>
      <w:pPr>
        <w:spacing w:line="242" w:lineRule="auto" w:before="1"/>
        <w:ind w:left="2525" w:right="1061" w:hanging="720"/>
        <w:jc w:val="left"/>
        <w:rPr>
          <w:sz w:val="14"/>
        </w:rPr>
      </w:pPr>
      <w:r>
        <w:rPr>
          <w:sz w:val="14"/>
        </w:rPr>
        <w:t>Ans: N/A, LO: 5, Bloom: AP, Difficulty: Easy, Min: 7, AACSB: Analytic, AICPA BB: Governance Perspective, AICPA FC: Reporting, AICPA PC: None, IMA:</w:t>
      </w:r>
      <w:r>
        <w:rPr>
          <w:spacing w:val="-1"/>
          <w:sz w:val="14"/>
        </w:rPr>
        <w:t> </w:t>
      </w:r>
      <w:r>
        <w:rPr>
          <w:sz w:val="14"/>
        </w:rPr>
        <w:t>Reporting</w:t>
      </w:r>
    </w:p>
    <w:p>
      <w:pPr>
        <w:spacing w:after="0" w:line="242" w:lineRule="auto"/>
        <w:jc w:val="left"/>
        <w:rPr>
          <w:sz w:val="14"/>
        </w:rPr>
        <w:sectPr>
          <w:pgSz w:w="12240" w:h="15840"/>
          <w:pgMar w:header="1024" w:footer="0" w:top="1320" w:bottom="280" w:left="220" w:right="400"/>
        </w:sectPr>
      </w:pPr>
    </w:p>
    <w:p>
      <w:pPr>
        <w:pStyle w:val="Heading3"/>
        <w:spacing w:before="190"/>
        <w:ind w:left="1229"/>
      </w:pPr>
      <w:r>
        <w:rPr/>
        <w:t>Ex. 216</w:t>
      </w:r>
    </w:p>
    <w:p>
      <w:pPr>
        <w:pStyle w:val="BodyText"/>
        <w:spacing w:before="5"/>
        <w:rPr>
          <w:b/>
        </w:rPr>
      </w:pPr>
    </w:p>
    <w:p>
      <w:pPr>
        <w:pStyle w:val="BodyText"/>
        <w:spacing w:line="237" w:lineRule="auto"/>
        <w:ind w:left="1229" w:right="1061"/>
      </w:pPr>
      <w:r>
        <w:rPr/>
        <w:t>Van Occupanther is the bookkeeper for Roscoe Company. Van has been trying to get the balance sheet of Roscoe Company to balance. Roscoe ’s balance sheet is as</w:t>
      </w:r>
      <w:r>
        <w:rPr>
          <w:spacing w:val="-25"/>
        </w:rPr>
        <w:t> </w:t>
      </w:r>
      <w:r>
        <w:rPr/>
        <w:t>follows.</w:t>
      </w:r>
    </w:p>
    <w:p>
      <w:pPr>
        <w:pStyle w:val="BodyText"/>
        <w:rPr>
          <w:sz w:val="20"/>
        </w:rPr>
      </w:pPr>
    </w:p>
    <w:p>
      <w:pPr>
        <w:pStyle w:val="BodyText"/>
        <w:rPr>
          <w:sz w:val="20"/>
        </w:rPr>
      </w:pPr>
    </w:p>
    <w:p>
      <w:pPr>
        <w:pStyle w:val="BodyText"/>
        <w:spacing w:before="7"/>
        <w:rPr>
          <w:sz w:val="26"/>
        </w:rPr>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80"/>
        <w:gridCol w:w="1188"/>
        <w:gridCol w:w="3786"/>
        <w:gridCol w:w="1745"/>
      </w:tblGrid>
      <w:tr>
        <w:trPr>
          <w:trHeight w:val="250" w:hRule="atLeast"/>
        </w:trPr>
        <w:tc>
          <w:tcPr>
            <w:tcW w:w="3368" w:type="dxa"/>
            <w:gridSpan w:val="2"/>
            <w:vMerge w:val="restart"/>
          </w:tcPr>
          <w:p>
            <w:pPr>
              <w:pStyle w:val="TableParagraph"/>
              <w:rPr>
                <w:rFonts w:ascii="Times New Roman"/>
                <w:sz w:val="20"/>
              </w:rPr>
            </w:pPr>
          </w:p>
        </w:tc>
        <w:tc>
          <w:tcPr>
            <w:tcW w:w="3786" w:type="dxa"/>
          </w:tcPr>
          <w:p>
            <w:pPr>
              <w:pStyle w:val="TableParagraph"/>
              <w:spacing w:line="231" w:lineRule="exact"/>
              <w:ind w:left="364"/>
              <w:rPr>
                <w:b/>
                <w:sz w:val="22"/>
              </w:rPr>
            </w:pPr>
            <w:r>
              <w:rPr>
                <w:b/>
                <w:sz w:val="22"/>
              </w:rPr>
              <w:t>ROSCOE COMPANY</w:t>
            </w:r>
          </w:p>
        </w:tc>
        <w:tc>
          <w:tcPr>
            <w:tcW w:w="1745" w:type="dxa"/>
            <w:vMerge w:val="restart"/>
          </w:tcPr>
          <w:p>
            <w:pPr>
              <w:pStyle w:val="TableParagraph"/>
              <w:rPr>
                <w:rFonts w:ascii="Times New Roman"/>
                <w:sz w:val="20"/>
              </w:rPr>
            </w:pPr>
          </w:p>
        </w:tc>
      </w:tr>
      <w:tr>
        <w:trPr>
          <w:trHeight w:val="631" w:hRule="atLeast"/>
        </w:trPr>
        <w:tc>
          <w:tcPr>
            <w:tcW w:w="3368" w:type="dxa"/>
            <w:gridSpan w:val="2"/>
            <w:vMerge/>
            <w:tcBorders>
              <w:top w:val="nil"/>
            </w:tcBorders>
          </w:tcPr>
          <w:p>
            <w:pPr>
              <w:rPr>
                <w:sz w:val="2"/>
                <w:szCs w:val="2"/>
              </w:rPr>
            </w:pPr>
          </w:p>
        </w:tc>
        <w:tc>
          <w:tcPr>
            <w:tcW w:w="3786" w:type="dxa"/>
          </w:tcPr>
          <w:p>
            <w:pPr>
              <w:pStyle w:val="TableParagraph"/>
              <w:spacing w:line="237" w:lineRule="auto"/>
              <w:ind w:left="467" w:right="1366" w:firstLine="250"/>
              <w:rPr>
                <w:sz w:val="22"/>
              </w:rPr>
            </w:pPr>
            <w:r>
              <w:rPr>
                <w:sz w:val="22"/>
              </w:rPr>
              <w:t>Balance Sheet December 31, 2020</w:t>
            </w:r>
          </w:p>
        </w:tc>
        <w:tc>
          <w:tcPr>
            <w:tcW w:w="1745" w:type="dxa"/>
            <w:vMerge/>
            <w:tcBorders>
              <w:top w:val="nil"/>
            </w:tcBorders>
          </w:tcPr>
          <w:p>
            <w:pPr>
              <w:rPr>
                <w:sz w:val="2"/>
                <w:szCs w:val="2"/>
              </w:rPr>
            </w:pPr>
          </w:p>
        </w:tc>
      </w:tr>
      <w:tr>
        <w:trPr>
          <w:trHeight w:val="381" w:hRule="atLeast"/>
        </w:trPr>
        <w:tc>
          <w:tcPr>
            <w:tcW w:w="2180" w:type="dxa"/>
          </w:tcPr>
          <w:p>
            <w:pPr>
              <w:pStyle w:val="TableParagraph"/>
              <w:spacing w:line="237" w:lineRule="exact" w:before="124"/>
              <w:ind w:right="27"/>
              <w:jc w:val="right"/>
              <w:rPr>
                <w:sz w:val="22"/>
              </w:rPr>
            </w:pPr>
            <w:r>
              <w:rPr>
                <w:sz w:val="22"/>
              </w:rPr>
              <w:t>Assets</w:t>
            </w:r>
          </w:p>
        </w:tc>
        <w:tc>
          <w:tcPr>
            <w:tcW w:w="1188" w:type="dxa"/>
          </w:tcPr>
          <w:p>
            <w:pPr>
              <w:pStyle w:val="TableParagraph"/>
              <w:rPr>
                <w:rFonts w:ascii="Times New Roman"/>
                <w:sz w:val="20"/>
              </w:rPr>
            </w:pPr>
          </w:p>
        </w:tc>
        <w:tc>
          <w:tcPr>
            <w:tcW w:w="3786" w:type="dxa"/>
          </w:tcPr>
          <w:p>
            <w:pPr>
              <w:pStyle w:val="TableParagraph"/>
              <w:rPr>
                <w:rFonts w:ascii="Times New Roman"/>
                <w:sz w:val="20"/>
              </w:rPr>
            </w:pPr>
          </w:p>
        </w:tc>
        <w:tc>
          <w:tcPr>
            <w:tcW w:w="1745" w:type="dxa"/>
          </w:tcPr>
          <w:p>
            <w:pPr>
              <w:pStyle w:val="TableParagraph"/>
              <w:spacing w:line="237" w:lineRule="exact" w:before="124"/>
              <w:ind w:left="95"/>
              <w:rPr>
                <w:sz w:val="22"/>
              </w:rPr>
            </w:pPr>
            <w:r>
              <w:rPr>
                <w:sz w:val="22"/>
              </w:rPr>
              <w:t>Liabilities</w:t>
            </w:r>
          </w:p>
        </w:tc>
      </w:tr>
      <w:tr>
        <w:trPr>
          <w:trHeight w:val="252" w:hRule="atLeast"/>
        </w:trPr>
        <w:tc>
          <w:tcPr>
            <w:tcW w:w="2180" w:type="dxa"/>
          </w:tcPr>
          <w:p>
            <w:pPr>
              <w:pStyle w:val="TableParagraph"/>
              <w:spacing w:line="232" w:lineRule="exact"/>
              <w:ind w:left="50"/>
              <w:rPr>
                <w:sz w:val="22"/>
              </w:rPr>
            </w:pPr>
            <w:r>
              <w:rPr>
                <w:sz w:val="22"/>
              </w:rPr>
              <w:t>Cash</w:t>
            </w:r>
          </w:p>
        </w:tc>
        <w:tc>
          <w:tcPr>
            <w:tcW w:w="1188" w:type="dxa"/>
          </w:tcPr>
          <w:p>
            <w:pPr>
              <w:pStyle w:val="TableParagraph"/>
              <w:spacing w:line="232" w:lineRule="exact"/>
              <w:ind w:right="360"/>
              <w:jc w:val="right"/>
              <w:rPr>
                <w:sz w:val="22"/>
              </w:rPr>
            </w:pPr>
            <w:r>
              <w:rPr>
                <w:sz w:val="22"/>
              </w:rPr>
              <w:t>$</w:t>
            </w:r>
            <w:r>
              <w:rPr>
                <w:spacing w:val="58"/>
                <w:sz w:val="22"/>
              </w:rPr>
              <w:t> </w:t>
            </w:r>
            <w:r>
              <w:rPr>
                <w:sz w:val="22"/>
              </w:rPr>
              <w:t>9,400</w:t>
            </w:r>
          </w:p>
        </w:tc>
        <w:tc>
          <w:tcPr>
            <w:tcW w:w="3786" w:type="dxa"/>
          </w:tcPr>
          <w:p>
            <w:pPr>
              <w:pStyle w:val="TableParagraph"/>
              <w:spacing w:line="232" w:lineRule="exact"/>
              <w:ind w:left="1721"/>
              <w:rPr>
                <w:sz w:val="22"/>
              </w:rPr>
            </w:pPr>
            <w:r>
              <w:rPr>
                <w:sz w:val="22"/>
              </w:rPr>
              <w:t>Accounts payable</w:t>
            </w:r>
          </w:p>
        </w:tc>
        <w:tc>
          <w:tcPr>
            <w:tcW w:w="1745" w:type="dxa"/>
          </w:tcPr>
          <w:p>
            <w:pPr>
              <w:pStyle w:val="TableParagraph"/>
              <w:spacing w:line="232" w:lineRule="exact"/>
              <w:ind w:right="131"/>
              <w:jc w:val="right"/>
              <w:rPr>
                <w:sz w:val="22"/>
              </w:rPr>
            </w:pPr>
            <w:r>
              <w:rPr>
                <w:sz w:val="22"/>
              </w:rPr>
              <w:t>$25,000</w:t>
            </w:r>
          </w:p>
        </w:tc>
      </w:tr>
      <w:tr>
        <w:trPr>
          <w:trHeight w:val="251" w:hRule="atLeast"/>
        </w:trPr>
        <w:tc>
          <w:tcPr>
            <w:tcW w:w="2180" w:type="dxa"/>
          </w:tcPr>
          <w:p>
            <w:pPr>
              <w:pStyle w:val="TableParagraph"/>
              <w:spacing w:line="232" w:lineRule="exact"/>
              <w:ind w:left="50"/>
              <w:rPr>
                <w:sz w:val="22"/>
              </w:rPr>
            </w:pPr>
            <w:r>
              <w:rPr>
                <w:sz w:val="22"/>
              </w:rPr>
              <w:t>Supplies</w:t>
            </w:r>
          </w:p>
        </w:tc>
        <w:tc>
          <w:tcPr>
            <w:tcW w:w="1188" w:type="dxa"/>
          </w:tcPr>
          <w:p>
            <w:pPr>
              <w:pStyle w:val="TableParagraph"/>
              <w:spacing w:line="232" w:lineRule="exact"/>
              <w:ind w:right="361"/>
              <w:jc w:val="right"/>
              <w:rPr>
                <w:sz w:val="22"/>
              </w:rPr>
            </w:pPr>
            <w:r>
              <w:rPr>
                <w:sz w:val="22"/>
              </w:rPr>
              <w:t>7,100</w:t>
            </w:r>
          </w:p>
        </w:tc>
        <w:tc>
          <w:tcPr>
            <w:tcW w:w="3786" w:type="dxa"/>
          </w:tcPr>
          <w:p>
            <w:pPr>
              <w:pStyle w:val="TableParagraph"/>
              <w:spacing w:line="232" w:lineRule="exact"/>
              <w:ind w:left="1721"/>
              <w:rPr>
                <w:sz w:val="22"/>
              </w:rPr>
            </w:pPr>
            <w:r>
              <w:rPr>
                <w:sz w:val="22"/>
              </w:rPr>
              <w:t>Accounts receivable</w:t>
            </w:r>
          </w:p>
        </w:tc>
        <w:tc>
          <w:tcPr>
            <w:tcW w:w="1745" w:type="dxa"/>
          </w:tcPr>
          <w:p>
            <w:pPr>
              <w:pStyle w:val="TableParagraph"/>
              <w:spacing w:line="232" w:lineRule="exact"/>
              <w:ind w:right="46"/>
              <w:jc w:val="right"/>
              <w:rPr>
                <w:sz w:val="22"/>
              </w:rPr>
            </w:pPr>
            <w:r>
              <w:rPr>
                <w:sz w:val="22"/>
              </w:rPr>
              <w:t>(19,500)</w:t>
            </w:r>
          </w:p>
        </w:tc>
      </w:tr>
      <w:tr>
        <w:trPr>
          <w:trHeight w:val="254" w:hRule="atLeast"/>
        </w:trPr>
        <w:tc>
          <w:tcPr>
            <w:tcW w:w="2180" w:type="dxa"/>
          </w:tcPr>
          <w:p>
            <w:pPr>
              <w:pStyle w:val="TableParagraph"/>
              <w:spacing w:line="235" w:lineRule="exact"/>
              <w:ind w:left="50"/>
              <w:rPr>
                <w:sz w:val="22"/>
              </w:rPr>
            </w:pPr>
            <w:r>
              <w:rPr>
                <w:sz w:val="22"/>
              </w:rPr>
              <w:t>Equipment</w:t>
            </w:r>
          </w:p>
        </w:tc>
        <w:tc>
          <w:tcPr>
            <w:tcW w:w="1188" w:type="dxa"/>
          </w:tcPr>
          <w:p>
            <w:pPr>
              <w:pStyle w:val="TableParagraph"/>
              <w:spacing w:line="235" w:lineRule="exact"/>
              <w:ind w:right="360"/>
              <w:jc w:val="right"/>
              <w:rPr>
                <w:sz w:val="22"/>
              </w:rPr>
            </w:pPr>
            <w:r>
              <w:rPr>
                <w:sz w:val="22"/>
              </w:rPr>
              <w:t>45,000</w:t>
            </w:r>
          </w:p>
        </w:tc>
        <w:tc>
          <w:tcPr>
            <w:tcW w:w="3786" w:type="dxa"/>
          </w:tcPr>
          <w:p>
            <w:pPr>
              <w:pStyle w:val="TableParagraph"/>
              <w:spacing w:line="235" w:lineRule="exact"/>
              <w:ind w:left="1721"/>
              <w:rPr>
                <w:sz w:val="22"/>
              </w:rPr>
            </w:pPr>
            <w:r>
              <w:rPr>
                <w:sz w:val="22"/>
              </w:rPr>
              <w:t>Owner’s capital</w:t>
            </w:r>
          </w:p>
        </w:tc>
        <w:tc>
          <w:tcPr>
            <w:tcW w:w="1745" w:type="dxa"/>
          </w:tcPr>
          <w:p>
            <w:pPr>
              <w:pStyle w:val="TableParagraph"/>
              <w:spacing w:line="235" w:lineRule="exact"/>
              <w:ind w:right="131"/>
              <w:jc w:val="right"/>
              <w:rPr>
                <w:sz w:val="22"/>
              </w:rPr>
            </w:pPr>
            <w:r>
              <w:rPr>
                <w:rFonts w:ascii="Times New Roman"/>
                <w:w w:val="100"/>
                <w:sz w:val="22"/>
                <w:u w:val="single"/>
              </w:rPr>
              <w:t> </w:t>
            </w:r>
            <w:r>
              <w:rPr>
                <w:rFonts w:ascii="Times New Roman"/>
                <w:sz w:val="22"/>
                <w:u w:val="single"/>
              </w:rPr>
              <w:t> </w:t>
            </w:r>
            <w:r>
              <w:rPr>
                <w:sz w:val="22"/>
                <w:u w:val="single"/>
              </w:rPr>
              <w:t>65,200</w:t>
            </w:r>
          </w:p>
        </w:tc>
      </w:tr>
      <w:tr>
        <w:trPr>
          <w:trHeight w:val="252" w:hRule="atLeast"/>
        </w:trPr>
        <w:tc>
          <w:tcPr>
            <w:tcW w:w="2180" w:type="dxa"/>
          </w:tcPr>
          <w:p>
            <w:pPr>
              <w:pStyle w:val="TableParagraph"/>
              <w:spacing w:line="232" w:lineRule="exact"/>
              <w:ind w:left="50"/>
              <w:rPr>
                <w:sz w:val="22"/>
              </w:rPr>
            </w:pPr>
            <w:r>
              <w:rPr>
                <w:sz w:val="22"/>
              </w:rPr>
              <w:t>Owner’s drawings</w:t>
            </w:r>
          </w:p>
        </w:tc>
        <w:tc>
          <w:tcPr>
            <w:tcW w:w="1188" w:type="dxa"/>
          </w:tcPr>
          <w:p>
            <w:pPr>
              <w:pStyle w:val="TableParagraph"/>
              <w:spacing w:line="232" w:lineRule="exact"/>
              <w:ind w:right="360"/>
              <w:jc w:val="right"/>
              <w:rPr>
                <w:sz w:val="22"/>
              </w:rPr>
            </w:pPr>
            <w:r>
              <w:rPr>
                <w:rFonts w:ascii="Times New Roman"/>
                <w:w w:val="100"/>
                <w:sz w:val="22"/>
                <w:u w:val="single"/>
              </w:rPr>
              <w:t> </w:t>
            </w:r>
            <w:r>
              <w:rPr>
                <w:rFonts w:ascii="Times New Roman"/>
                <w:sz w:val="22"/>
                <w:u w:val="single"/>
              </w:rPr>
              <w:t>   </w:t>
            </w:r>
            <w:r>
              <w:rPr>
                <w:sz w:val="22"/>
                <w:u w:val="single"/>
              </w:rPr>
              <w:t>9,200</w:t>
            </w:r>
          </w:p>
        </w:tc>
        <w:tc>
          <w:tcPr>
            <w:tcW w:w="3786" w:type="dxa"/>
          </w:tcPr>
          <w:p>
            <w:pPr>
              <w:pStyle w:val="TableParagraph"/>
              <w:spacing w:line="232" w:lineRule="exact"/>
              <w:ind w:left="1721"/>
              <w:rPr>
                <w:sz w:val="22"/>
              </w:rPr>
            </w:pPr>
            <w:r>
              <w:rPr>
                <w:sz w:val="22"/>
              </w:rPr>
              <w:t>Total liabilities and</w:t>
            </w:r>
          </w:p>
        </w:tc>
        <w:tc>
          <w:tcPr>
            <w:tcW w:w="1745" w:type="dxa"/>
          </w:tcPr>
          <w:p>
            <w:pPr>
              <w:pStyle w:val="TableParagraph"/>
              <w:rPr>
                <w:rFonts w:ascii="Times New Roman"/>
                <w:sz w:val="18"/>
              </w:rPr>
            </w:pPr>
          </w:p>
        </w:tc>
      </w:tr>
      <w:tr>
        <w:trPr>
          <w:trHeight w:val="247" w:hRule="atLeast"/>
        </w:trPr>
        <w:tc>
          <w:tcPr>
            <w:tcW w:w="2180" w:type="dxa"/>
          </w:tcPr>
          <w:p>
            <w:pPr>
              <w:pStyle w:val="TableParagraph"/>
              <w:spacing w:line="228" w:lineRule="exact"/>
              <w:ind w:left="50"/>
              <w:rPr>
                <w:sz w:val="22"/>
              </w:rPr>
            </w:pPr>
            <w:r>
              <w:rPr>
                <w:sz w:val="22"/>
              </w:rPr>
              <w:t>Total assets</w:t>
            </w:r>
          </w:p>
        </w:tc>
        <w:tc>
          <w:tcPr>
            <w:tcW w:w="1188" w:type="dxa"/>
          </w:tcPr>
          <w:p>
            <w:pPr>
              <w:pStyle w:val="TableParagraph"/>
              <w:spacing w:line="228" w:lineRule="exact"/>
              <w:ind w:right="360"/>
              <w:jc w:val="right"/>
              <w:rPr>
                <w:sz w:val="22"/>
              </w:rPr>
            </w:pPr>
            <w:r>
              <w:rPr>
                <w:sz w:val="22"/>
                <w:u w:val="double"/>
              </w:rPr>
              <w:t>$70,700</w:t>
            </w:r>
          </w:p>
        </w:tc>
        <w:tc>
          <w:tcPr>
            <w:tcW w:w="3786" w:type="dxa"/>
          </w:tcPr>
          <w:p>
            <w:pPr>
              <w:pStyle w:val="TableParagraph"/>
              <w:spacing w:line="228" w:lineRule="exact"/>
              <w:ind w:left="1721"/>
              <w:rPr>
                <w:sz w:val="22"/>
              </w:rPr>
            </w:pPr>
            <w:r>
              <w:rPr>
                <w:sz w:val="22"/>
              </w:rPr>
              <w:t>owner’s equity</w:t>
            </w:r>
          </w:p>
        </w:tc>
        <w:tc>
          <w:tcPr>
            <w:tcW w:w="1745" w:type="dxa"/>
          </w:tcPr>
          <w:p>
            <w:pPr>
              <w:pStyle w:val="TableParagraph"/>
              <w:spacing w:line="228" w:lineRule="exact"/>
              <w:ind w:right="131"/>
              <w:jc w:val="right"/>
              <w:rPr>
                <w:sz w:val="22"/>
              </w:rPr>
            </w:pPr>
            <w:r>
              <w:rPr>
                <w:sz w:val="22"/>
                <w:u w:val="double"/>
              </w:rPr>
              <w:t>$70,700</w:t>
            </w:r>
          </w:p>
        </w:tc>
      </w:tr>
    </w:tbl>
    <w:p>
      <w:pPr>
        <w:pStyle w:val="BodyText"/>
        <w:spacing w:before="1"/>
        <w:rPr>
          <w:sz w:val="14"/>
        </w:rPr>
      </w:pPr>
    </w:p>
    <w:p>
      <w:pPr>
        <w:pStyle w:val="Heading3"/>
        <w:spacing w:line="251" w:lineRule="exact" w:before="93"/>
        <w:ind w:left="1229"/>
      </w:pPr>
      <w:r>
        <w:rPr/>
        <w:t>Instructions</w:t>
      </w:r>
    </w:p>
    <w:p>
      <w:pPr>
        <w:pStyle w:val="BodyText"/>
        <w:spacing w:line="251" w:lineRule="exact"/>
        <w:ind w:left="1229"/>
      </w:pPr>
      <w:r>
        <w:rPr/>
        <w:t>Prepare a correct balance sheet.</w:t>
      </w:r>
    </w:p>
    <w:p>
      <w:pPr>
        <w:pStyle w:val="BodyText"/>
        <w:rPr>
          <w:sz w:val="20"/>
        </w:rPr>
      </w:pPr>
    </w:p>
    <w:p>
      <w:pPr>
        <w:pStyle w:val="BodyText"/>
        <w:spacing w:before="3"/>
        <w:rPr>
          <w:sz w:val="16"/>
        </w:rPr>
      </w:pPr>
    </w:p>
    <w:p>
      <w:pPr>
        <w:spacing w:after="0"/>
        <w:rPr>
          <w:sz w:val="16"/>
        </w:rPr>
        <w:sectPr>
          <w:pgSz w:w="12240" w:h="15840"/>
          <w:pgMar w:header="1024" w:footer="0" w:top="1320" w:bottom="280" w:left="220" w:right="400"/>
        </w:sectPr>
      </w:pPr>
    </w:p>
    <w:p>
      <w:pPr>
        <w:pStyle w:val="Heading3"/>
        <w:spacing w:before="94"/>
        <w:ind w:left="1229"/>
      </w:pPr>
      <w:r>
        <w:rPr/>
        <w:t>Solution 216</w:t>
      </w:r>
    </w:p>
    <w:p>
      <w:pPr>
        <w:pStyle w:val="BodyText"/>
        <w:rPr>
          <w:b/>
          <w:sz w:val="24"/>
        </w:rPr>
      </w:pPr>
      <w:r>
        <w:rPr/>
        <w:br w:type="column"/>
      </w:r>
      <w:r>
        <w:rPr>
          <w:b/>
          <w:sz w:val="24"/>
        </w:rPr>
      </w:r>
    </w:p>
    <w:p>
      <w:pPr>
        <w:spacing w:before="187"/>
        <w:ind w:left="1210" w:right="4547" w:firstLine="0"/>
        <w:jc w:val="center"/>
        <w:rPr>
          <w:b/>
          <w:sz w:val="22"/>
        </w:rPr>
      </w:pPr>
      <w:r>
        <w:rPr>
          <w:b/>
          <w:sz w:val="22"/>
        </w:rPr>
        <w:t>ROSCOE COMPANY</w:t>
      </w:r>
    </w:p>
    <w:p>
      <w:pPr>
        <w:pStyle w:val="BodyText"/>
        <w:spacing w:before="2"/>
        <w:ind w:left="1332" w:right="4670" w:firstLine="1"/>
        <w:jc w:val="center"/>
      </w:pPr>
      <w:r>
        <w:rPr/>
        <w:t>Balance Sheet December 31, 2020</w:t>
      </w:r>
    </w:p>
    <w:p>
      <w:pPr>
        <w:spacing w:after="0"/>
        <w:jc w:val="center"/>
        <w:sectPr>
          <w:type w:val="continuous"/>
          <w:pgSz w:w="12240" w:h="15840"/>
          <w:pgMar w:top="160" w:bottom="280" w:left="220" w:right="400"/>
          <w:cols w:num="2" w:equalWidth="0">
            <w:col w:w="2578" w:space="1105"/>
            <w:col w:w="7937"/>
          </w:cols>
        </w:sectPr>
      </w:pPr>
    </w:p>
    <w:p>
      <w:pPr>
        <w:pStyle w:val="BodyText"/>
        <w:spacing w:before="9"/>
        <w:rPr>
          <w:sz w:val="13"/>
        </w:rPr>
      </w:pPr>
    </w:p>
    <w:p>
      <w:pPr>
        <w:pStyle w:val="BodyText"/>
        <w:spacing w:before="94"/>
        <w:ind w:left="343"/>
        <w:jc w:val="center"/>
      </w:pPr>
      <w:r>
        <w:rPr/>
        <w:t>Assets</w:t>
      </w:r>
    </w:p>
    <w:p>
      <w:pPr>
        <w:pStyle w:val="BodyText"/>
        <w:tabs>
          <w:tab w:pos="6479" w:val="left" w:leader="none"/>
        </w:tabs>
        <w:spacing w:before="1"/>
        <w:ind w:right="3113"/>
        <w:jc w:val="right"/>
      </w:pPr>
      <w:r>
        <w:rPr/>
        <w:t>Cash</w:t>
        <w:tab/>
        <w:t>$</w:t>
      </w:r>
      <w:r>
        <w:rPr>
          <w:spacing w:val="58"/>
        </w:rPr>
        <w:t> </w:t>
      </w:r>
      <w:r>
        <w:rPr/>
        <w:t>9,400</w:t>
      </w:r>
    </w:p>
    <w:p>
      <w:pPr>
        <w:pStyle w:val="BodyText"/>
        <w:tabs>
          <w:tab w:pos="6602" w:val="left" w:leader="none"/>
        </w:tabs>
        <w:spacing w:line="251" w:lineRule="exact" w:before="1"/>
        <w:ind w:right="3113"/>
        <w:jc w:val="right"/>
      </w:pPr>
      <w:r>
        <w:rPr/>
        <w:t>Accounts</w:t>
      </w:r>
      <w:r>
        <w:rPr>
          <w:spacing w:val="-4"/>
        </w:rPr>
        <w:t> </w:t>
      </w:r>
      <w:r>
        <w:rPr/>
        <w:t>receivable</w:t>
        <w:tab/>
        <w:t>19,500</w:t>
      </w:r>
    </w:p>
    <w:p>
      <w:pPr>
        <w:pStyle w:val="BodyText"/>
        <w:tabs>
          <w:tab w:pos="6724" w:val="left" w:leader="none"/>
        </w:tabs>
        <w:spacing w:line="251" w:lineRule="exact"/>
        <w:ind w:right="3113"/>
        <w:jc w:val="right"/>
      </w:pPr>
      <w:r>
        <w:rPr/>
        <w:t>Supplies</w:t>
        <w:tab/>
        <w:t>7,100</w:t>
      </w:r>
    </w:p>
    <w:p>
      <w:pPr>
        <w:pStyle w:val="BodyText"/>
        <w:tabs>
          <w:tab w:pos="6479" w:val="left" w:leader="none"/>
        </w:tabs>
        <w:spacing w:before="2"/>
        <w:ind w:right="3113"/>
        <w:jc w:val="right"/>
      </w:pPr>
      <w:r>
        <w:rPr/>
        <w:t>Equipment</w:t>
        <w:tab/>
      </w:r>
      <w:r>
        <w:rPr>
          <w:u w:val="single"/>
        </w:rPr>
        <w:t>45,000</w:t>
      </w:r>
    </w:p>
    <w:p>
      <w:pPr>
        <w:pStyle w:val="BodyText"/>
        <w:tabs>
          <w:tab w:pos="5759" w:val="left" w:leader="none"/>
        </w:tabs>
        <w:spacing w:before="1"/>
        <w:ind w:right="3112"/>
        <w:jc w:val="right"/>
      </w:pPr>
      <w:r>
        <w:rPr/>
        <w:t>Total</w:t>
      </w:r>
      <w:r>
        <w:rPr>
          <w:spacing w:val="-3"/>
        </w:rPr>
        <w:t> </w:t>
      </w:r>
      <w:r>
        <w:rPr/>
        <w:t>assets</w:t>
        <w:tab/>
      </w:r>
      <w:r>
        <w:rPr>
          <w:u w:val="double"/>
        </w:rPr>
        <w:t>$81,000</w:t>
      </w:r>
    </w:p>
    <w:p>
      <w:pPr>
        <w:pStyle w:val="BodyText"/>
        <w:spacing w:before="8"/>
        <w:rPr>
          <w:sz w:val="13"/>
        </w:rPr>
      </w:pPr>
    </w:p>
    <w:p>
      <w:pPr>
        <w:pStyle w:val="BodyText"/>
        <w:spacing w:before="94"/>
        <w:ind w:left="4544"/>
      </w:pPr>
      <w:r>
        <w:rPr/>
        <w:t>Liabilities and Owner’s Equity</w:t>
      </w:r>
    </w:p>
    <w:p>
      <w:pPr>
        <w:pStyle w:val="BodyText"/>
        <w:spacing w:before="1"/>
        <w:ind w:left="1229"/>
      </w:pPr>
      <w:r>
        <w:rPr/>
        <w:t>Liabilities</w:t>
      </w:r>
    </w:p>
    <w:p>
      <w:pPr>
        <w:pStyle w:val="BodyText"/>
        <w:tabs>
          <w:tab w:pos="7709" w:val="left" w:leader="none"/>
        </w:tabs>
        <w:spacing w:line="250" w:lineRule="exact"/>
        <w:ind w:left="1949"/>
      </w:pPr>
      <w:r>
        <w:rPr/>
        <w:t>Accounts</w:t>
      </w:r>
      <w:r>
        <w:rPr>
          <w:spacing w:val="-4"/>
        </w:rPr>
        <w:t> </w:t>
      </w:r>
      <w:r>
        <w:rPr/>
        <w:t>payable</w:t>
        <w:tab/>
        <w:t>$25,000</w:t>
      </w:r>
    </w:p>
    <w:p>
      <w:pPr>
        <w:pStyle w:val="BodyText"/>
        <w:spacing w:before="1"/>
        <w:ind w:left="1229"/>
      </w:pPr>
      <w:r>
        <w:rPr/>
        <w:t>Owner’s equity</w:t>
      </w:r>
    </w:p>
    <w:p>
      <w:pPr>
        <w:pStyle w:val="BodyText"/>
        <w:tabs>
          <w:tab w:pos="7709" w:val="left" w:leader="none"/>
        </w:tabs>
        <w:spacing w:before="2"/>
        <w:ind w:left="2669" w:right="3112" w:hanging="720"/>
      </w:pPr>
      <w:r>
        <w:rPr/>
        <w:t>Owner’s capital ($65,200</w:t>
      </w:r>
      <w:r>
        <w:rPr>
          <w:spacing w:val="-10"/>
        </w:rPr>
        <w:t> </w:t>
      </w:r>
      <w:r>
        <w:rPr/>
        <w:t>–</w:t>
      </w:r>
      <w:r>
        <w:rPr>
          <w:spacing w:val="-3"/>
        </w:rPr>
        <w:t> </w:t>
      </w:r>
      <w:r>
        <w:rPr/>
        <w:t>$9,200)</w:t>
        <w:tab/>
      </w:r>
      <w:r>
        <w:rPr>
          <w:spacing w:val="-4"/>
          <w:u w:val="single"/>
        </w:rPr>
        <w:t>56,000</w:t>
      </w:r>
      <w:r>
        <w:rPr>
          <w:spacing w:val="-4"/>
        </w:rPr>
        <w:t> </w:t>
      </w:r>
      <w:r>
        <w:rPr/>
        <w:t>Total liabilities and</w:t>
      </w:r>
      <w:r>
        <w:rPr>
          <w:spacing w:val="-11"/>
        </w:rPr>
        <w:t> </w:t>
      </w:r>
      <w:r>
        <w:rPr/>
        <w:t>owner’s</w:t>
      </w:r>
      <w:r>
        <w:rPr>
          <w:spacing w:val="-4"/>
        </w:rPr>
        <w:t> </w:t>
      </w:r>
      <w:r>
        <w:rPr/>
        <w:t>equity</w:t>
        <w:tab/>
      </w:r>
      <w:r>
        <w:rPr>
          <w:spacing w:val="-3"/>
          <w:u w:val="double"/>
        </w:rPr>
        <w:t>$81,000</w:t>
      </w:r>
    </w:p>
    <w:p>
      <w:pPr>
        <w:spacing w:before="2"/>
        <w:ind w:left="1229" w:right="0" w:firstLine="0"/>
        <w:jc w:val="left"/>
        <w:rPr>
          <w:sz w:val="18"/>
        </w:rPr>
      </w:pPr>
      <w:r>
        <w:rPr>
          <w:sz w:val="18"/>
        </w:rPr>
        <w:t>[(Cash + Accts. rec. + Supp. + Equip.) = (Accts. pay. + (Owner’s cap. – Owner’s draws.))]</w:t>
      </w:r>
    </w:p>
    <w:p>
      <w:pPr>
        <w:spacing w:line="242" w:lineRule="auto" w:before="118"/>
        <w:ind w:left="2669" w:right="1061" w:hanging="720"/>
        <w:jc w:val="left"/>
        <w:rPr>
          <w:sz w:val="14"/>
        </w:rPr>
      </w:pPr>
      <w:r>
        <w:rPr>
          <w:sz w:val="14"/>
        </w:rPr>
        <w:t>Ans: N/A, LO: 5, Bloom: AN, Difficulty: Moderate, Min: 5, AACSB: Analytic, AICPA BB: Governance Perspective, AICPA FC: Reporting, AICPA PC: None, IMA:</w:t>
      </w:r>
      <w:r>
        <w:rPr>
          <w:spacing w:val="-2"/>
          <w:sz w:val="14"/>
        </w:rPr>
        <w:t> </w:t>
      </w:r>
      <w:r>
        <w:rPr>
          <w:sz w:val="14"/>
        </w:rPr>
        <w:t>Reporting</w:t>
      </w:r>
    </w:p>
    <w:p>
      <w:pPr>
        <w:spacing w:after="0" w:line="242" w:lineRule="auto"/>
        <w:jc w:val="left"/>
        <w:rPr>
          <w:sz w:val="14"/>
        </w:rPr>
        <w:sectPr>
          <w:type w:val="continuous"/>
          <w:pgSz w:w="12240" w:h="15840"/>
          <w:pgMar w:top="160" w:bottom="280" w:left="220" w:right="400"/>
        </w:sectPr>
      </w:pPr>
    </w:p>
    <w:p>
      <w:pPr>
        <w:pStyle w:val="Heading3"/>
        <w:spacing w:before="190"/>
      </w:pPr>
      <w:r>
        <w:rPr/>
        <w:t>Ex. 217</w:t>
      </w:r>
    </w:p>
    <w:p>
      <w:pPr>
        <w:pStyle w:val="BodyText"/>
        <w:spacing w:before="121"/>
        <w:ind w:left="1085"/>
      </w:pPr>
      <w:r>
        <w:rPr/>
        <w:t>Presented below is information related to the sole proprietorship of Bill Gaits, consultant.</w:t>
      </w:r>
    </w:p>
    <w:p>
      <w:pPr>
        <w:pStyle w:val="BodyText"/>
        <w:spacing w:before="5"/>
      </w:pPr>
    </w:p>
    <w:tbl>
      <w:tblPr>
        <w:tblW w:w="0" w:type="auto"/>
        <w:jc w:val="left"/>
        <w:tblInd w:w="1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90"/>
        <w:gridCol w:w="1649"/>
      </w:tblGrid>
      <w:tr>
        <w:trPr>
          <w:trHeight w:val="250" w:hRule="atLeast"/>
        </w:trPr>
        <w:tc>
          <w:tcPr>
            <w:tcW w:w="3690" w:type="dxa"/>
          </w:tcPr>
          <w:p>
            <w:pPr>
              <w:pStyle w:val="TableParagraph"/>
              <w:spacing w:line="231" w:lineRule="exact"/>
              <w:ind w:left="50"/>
              <w:rPr>
                <w:sz w:val="22"/>
              </w:rPr>
            </w:pPr>
            <w:r>
              <w:rPr>
                <w:sz w:val="22"/>
              </w:rPr>
              <w:t>Service revenue—2020</w:t>
            </w:r>
          </w:p>
        </w:tc>
        <w:tc>
          <w:tcPr>
            <w:tcW w:w="1649" w:type="dxa"/>
          </w:tcPr>
          <w:p>
            <w:pPr>
              <w:pStyle w:val="TableParagraph"/>
              <w:spacing w:line="231" w:lineRule="exact"/>
              <w:ind w:right="49"/>
              <w:jc w:val="right"/>
              <w:rPr>
                <w:sz w:val="22"/>
              </w:rPr>
            </w:pPr>
            <w:r>
              <w:rPr>
                <w:sz w:val="22"/>
              </w:rPr>
              <w:t>$320,000</w:t>
            </w:r>
          </w:p>
        </w:tc>
      </w:tr>
      <w:tr>
        <w:trPr>
          <w:trHeight w:val="254" w:hRule="atLeast"/>
        </w:trPr>
        <w:tc>
          <w:tcPr>
            <w:tcW w:w="3690" w:type="dxa"/>
          </w:tcPr>
          <w:p>
            <w:pPr>
              <w:pStyle w:val="TableParagraph"/>
              <w:spacing w:line="234" w:lineRule="exact"/>
              <w:ind w:left="50"/>
              <w:rPr>
                <w:sz w:val="22"/>
              </w:rPr>
            </w:pPr>
            <w:r>
              <w:rPr>
                <w:sz w:val="22"/>
              </w:rPr>
              <w:t>Total expenses—2020</w:t>
            </w:r>
          </w:p>
        </w:tc>
        <w:tc>
          <w:tcPr>
            <w:tcW w:w="1649" w:type="dxa"/>
          </w:tcPr>
          <w:p>
            <w:pPr>
              <w:pStyle w:val="TableParagraph"/>
              <w:spacing w:line="234" w:lineRule="exact"/>
              <w:ind w:right="49"/>
              <w:jc w:val="right"/>
              <w:rPr>
                <w:sz w:val="22"/>
              </w:rPr>
            </w:pPr>
            <w:r>
              <w:rPr>
                <w:sz w:val="22"/>
              </w:rPr>
              <w:t>235,000</w:t>
            </w:r>
          </w:p>
        </w:tc>
      </w:tr>
      <w:tr>
        <w:trPr>
          <w:trHeight w:val="252" w:hRule="atLeast"/>
        </w:trPr>
        <w:tc>
          <w:tcPr>
            <w:tcW w:w="3690" w:type="dxa"/>
          </w:tcPr>
          <w:p>
            <w:pPr>
              <w:pStyle w:val="TableParagraph"/>
              <w:spacing w:line="232" w:lineRule="exact"/>
              <w:ind w:left="50"/>
              <w:rPr>
                <w:sz w:val="22"/>
              </w:rPr>
            </w:pPr>
            <w:r>
              <w:rPr>
                <w:sz w:val="22"/>
              </w:rPr>
              <w:t>Assets, January 1, 2020</w:t>
            </w:r>
          </w:p>
        </w:tc>
        <w:tc>
          <w:tcPr>
            <w:tcW w:w="1649" w:type="dxa"/>
          </w:tcPr>
          <w:p>
            <w:pPr>
              <w:pStyle w:val="TableParagraph"/>
              <w:spacing w:line="232" w:lineRule="exact"/>
              <w:ind w:right="49"/>
              <w:jc w:val="right"/>
              <w:rPr>
                <w:sz w:val="22"/>
              </w:rPr>
            </w:pPr>
            <w:r>
              <w:rPr>
                <w:sz w:val="22"/>
              </w:rPr>
              <w:t>83,000</w:t>
            </w:r>
          </w:p>
        </w:tc>
      </w:tr>
      <w:tr>
        <w:trPr>
          <w:trHeight w:val="252" w:hRule="atLeast"/>
        </w:trPr>
        <w:tc>
          <w:tcPr>
            <w:tcW w:w="3690" w:type="dxa"/>
          </w:tcPr>
          <w:p>
            <w:pPr>
              <w:pStyle w:val="TableParagraph"/>
              <w:spacing w:line="232" w:lineRule="exact"/>
              <w:ind w:left="50"/>
              <w:rPr>
                <w:sz w:val="22"/>
              </w:rPr>
            </w:pPr>
            <w:r>
              <w:rPr>
                <w:sz w:val="22"/>
              </w:rPr>
              <w:t>Liabilities, January 1, 2020</w:t>
            </w:r>
          </w:p>
        </w:tc>
        <w:tc>
          <w:tcPr>
            <w:tcW w:w="1649" w:type="dxa"/>
          </w:tcPr>
          <w:p>
            <w:pPr>
              <w:pStyle w:val="TableParagraph"/>
              <w:spacing w:line="232" w:lineRule="exact"/>
              <w:ind w:right="49"/>
              <w:jc w:val="right"/>
              <w:rPr>
                <w:sz w:val="22"/>
              </w:rPr>
            </w:pPr>
            <w:r>
              <w:rPr>
                <w:sz w:val="22"/>
              </w:rPr>
              <w:t>64,000</w:t>
            </w:r>
          </w:p>
        </w:tc>
      </w:tr>
      <w:tr>
        <w:trPr>
          <w:trHeight w:val="254" w:hRule="atLeast"/>
        </w:trPr>
        <w:tc>
          <w:tcPr>
            <w:tcW w:w="3690" w:type="dxa"/>
          </w:tcPr>
          <w:p>
            <w:pPr>
              <w:pStyle w:val="TableParagraph"/>
              <w:spacing w:line="234" w:lineRule="exact"/>
              <w:ind w:left="50"/>
              <w:rPr>
                <w:sz w:val="22"/>
              </w:rPr>
            </w:pPr>
            <w:r>
              <w:rPr>
                <w:sz w:val="22"/>
              </w:rPr>
              <w:t>Assets, December 31, 2020</w:t>
            </w:r>
          </w:p>
        </w:tc>
        <w:tc>
          <w:tcPr>
            <w:tcW w:w="1649" w:type="dxa"/>
          </w:tcPr>
          <w:p>
            <w:pPr>
              <w:pStyle w:val="TableParagraph"/>
              <w:spacing w:line="234" w:lineRule="exact"/>
              <w:ind w:right="49"/>
              <w:jc w:val="right"/>
              <w:rPr>
                <w:sz w:val="22"/>
              </w:rPr>
            </w:pPr>
            <w:r>
              <w:rPr>
                <w:sz w:val="22"/>
              </w:rPr>
              <w:t>158,000</w:t>
            </w:r>
          </w:p>
        </w:tc>
      </w:tr>
      <w:tr>
        <w:trPr>
          <w:trHeight w:val="251" w:hRule="atLeast"/>
        </w:trPr>
        <w:tc>
          <w:tcPr>
            <w:tcW w:w="3690" w:type="dxa"/>
          </w:tcPr>
          <w:p>
            <w:pPr>
              <w:pStyle w:val="TableParagraph"/>
              <w:spacing w:line="232" w:lineRule="exact"/>
              <w:ind w:left="50"/>
              <w:rPr>
                <w:sz w:val="22"/>
              </w:rPr>
            </w:pPr>
            <w:r>
              <w:rPr>
                <w:sz w:val="22"/>
              </w:rPr>
              <w:t>Liabilities, December 31, 2020</w:t>
            </w:r>
          </w:p>
        </w:tc>
        <w:tc>
          <w:tcPr>
            <w:tcW w:w="1649" w:type="dxa"/>
          </w:tcPr>
          <w:p>
            <w:pPr>
              <w:pStyle w:val="TableParagraph"/>
              <w:spacing w:line="232" w:lineRule="exact"/>
              <w:ind w:right="49"/>
              <w:jc w:val="right"/>
              <w:rPr>
                <w:sz w:val="22"/>
              </w:rPr>
            </w:pPr>
            <w:r>
              <w:rPr>
                <w:sz w:val="22"/>
              </w:rPr>
              <w:t>90,000</w:t>
            </w:r>
          </w:p>
        </w:tc>
      </w:tr>
      <w:tr>
        <w:trPr>
          <w:trHeight w:val="248" w:hRule="atLeast"/>
        </w:trPr>
        <w:tc>
          <w:tcPr>
            <w:tcW w:w="3690" w:type="dxa"/>
          </w:tcPr>
          <w:p>
            <w:pPr>
              <w:pStyle w:val="TableParagraph"/>
              <w:spacing w:line="228" w:lineRule="exact"/>
              <w:ind w:left="50"/>
              <w:rPr>
                <w:sz w:val="22"/>
              </w:rPr>
            </w:pPr>
            <w:r>
              <w:rPr>
                <w:sz w:val="22"/>
              </w:rPr>
              <w:t>Drawings—2020</w:t>
            </w:r>
          </w:p>
        </w:tc>
        <w:tc>
          <w:tcPr>
            <w:tcW w:w="1649" w:type="dxa"/>
          </w:tcPr>
          <w:p>
            <w:pPr>
              <w:pStyle w:val="TableParagraph"/>
              <w:spacing w:line="228" w:lineRule="exact"/>
              <w:ind w:right="355"/>
              <w:jc w:val="right"/>
              <w:rPr>
                <w:sz w:val="22"/>
              </w:rPr>
            </w:pPr>
            <w:r>
              <w:rPr>
                <w:w w:val="100"/>
                <w:sz w:val="22"/>
              </w:rPr>
              <w:t>?</w:t>
            </w:r>
          </w:p>
        </w:tc>
      </w:tr>
    </w:tbl>
    <w:p>
      <w:pPr>
        <w:pStyle w:val="BodyText"/>
        <w:spacing w:before="2"/>
      </w:pPr>
    </w:p>
    <w:p>
      <w:pPr>
        <w:pStyle w:val="Heading3"/>
      </w:pPr>
      <w:r>
        <w:rPr/>
        <w:t>Instructions</w:t>
      </w:r>
    </w:p>
    <w:p>
      <w:pPr>
        <w:pStyle w:val="BodyText"/>
        <w:spacing w:before="2"/>
        <w:ind w:left="1085"/>
      </w:pPr>
      <w:r>
        <w:rPr/>
        <w:t>Prepare the 2020 owner’s equity statement for Bill Gaits’ consulting company.</w:t>
      </w:r>
    </w:p>
    <w:p>
      <w:pPr>
        <w:pStyle w:val="BodyText"/>
        <w:rPr>
          <w:sz w:val="20"/>
        </w:rPr>
      </w:pPr>
    </w:p>
    <w:p>
      <w:pPr>
        <w:pStyle w:val="BodyText"/>
        <w:spacing w:before="9"/>
        <w:rPr>
          <w:sz w:val="15"/>
        </w:rPr>
      </w:pPr>
    </w:p>
    <w:p>
      <w:pPr>
        <w:spacing w:after="0"/>
        <w:rPr>
          <w:sz w:val="15"/>
        </w:rPr>
        <w:sectPr>
          <w:pgSz w:w="12240" w:h="15840"/>
          <w:pgMar w:header="1024" w:footer="0" w:top="1320" w:bottom="280" w:left="220" w:right="400"/>
        </w:sectPr>
      </w:pPr>
    </w:p>
    <w:p>
      <w:pPr>
        <w:pStyle w:val="Heading3"/>
        <w:spacing w:before="94"/>
      </w:pPr>
      <w:r>
        <w:rPr/>
        <w:t>Solution 217</w:t>
      </w:r>
    </w:p>
    <w:p>
      <w:pPr>
        <w:pStyle w:val="BodyText"/>
        <w:rPr>
          <w:b/>
          <w:sz w:val="24"/>
        </w:rPr>
      </w:pPr>
      <w:r>
        <w:rPr/>
        <w:br w:type="column"/>
      </w:r>
      <w:r>
        <w:rPr>
          <w:b/>
          <w:sz w:val="24"/>
        </w:rPr>
      </w:r>
    </w:p>
    <w:p>
      <w:pPr>
        <w:spacing w:before="187"/>
        <w:ind w:left="1066" w:right="3804" w:firstLine="0"/>
        <w:jc w:val="center"/>
        <w:rPr>
          <w:b/>
          <w:sz w:val="22"/>
        </w:rPr>
      </w:pPr>
      <w:r>
        <w:rPr>
          <w:b/>
          <w:sz w:val="22"/>
        </w:rPr>
        <w:t>BILL GAITS, CONSULTANT</w:t>
      </w:r>
    </w:p>
    <w:p>
      <w:pPr>
        <w:pStyle w:val="BodyText"/>
        <w:spacing w:before="2"/>
        <w:ind w:left="1066" w:right="3804"/>
        <w:jc w:val="center"/>
      </w:pPr>
      <w:r>
        <w:rPr/>
        <w:t>Owner’s Equity Statement</w:t>
      </w:r>
    </w:p>
    <w:p>
      <w:pPr>
        <w:pStyle w:val="BodyText"/>
        <w:spacing w:before="1"/>
        <w:ind w:left="1066" w:right="3804"/>
        <w:jc w:val="center"/>
      </w:pPr>
      <w:r>
        <w:rPr/>
        <w:t>For the Year Ended December 31, 2020</w:t>
      </w:r>
    </w:p>
    <w:p>
      <w:pPr>
        <w:spacing w:after="0"/>
        <w:jc w:val="center"/>
        <w:sectPr>
          <w:type w:val="continuous"/>
          <w:pgSz w:w="12240" w:h="15840"/>
          <w:pgMar w:top="160" w:bottom="280" w:left="220" w:right="400"/>
          <w:cols w:num="2" w:equalWidth="0">
            <w:col w:w="2434" w:space="361"/>
            <w:col w:w="8825"/>
          </w:cols>
        </w:sectPr>
      </w:pPr>
    </w:p>
    <w:p>
      <w:pPr>
        <w:pStyle w:val="BodyText"/>
        <w:spacing w:before="5"/>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87"/>
        <w:gridCol w:w="1466"/>
        <w:gridCol w:w="539"/>
      </w:tblGrid>
      <w:tr>
        <w:trPr>
          <w:trHeight w:val="250" w:hRule="atLeast"/>
        </w:trPr>
        <w:tc>
          <w:tcPr>
            <w:tcW w:w="6287" w:type="dxa"/>
          </w:tcPr>
          <w:p>
            <w:pPr>
              <w:pStyle w:val="TableParagraph"/>
              <w:spacing w:line="231" w:lineRule="exact"/>
              <w:ind w:left="50"/>
              <w:rPr>
                <w:sz w:val="22"/>
              </w:rPr>
            </w:pPr>
            <w:r>
              <w:rPr>
                <w:sz w:val="22"/>
              </w:rPr>
              <w:t>Owner’s Capital, January 1</w:t>
            </w:r>
          </w:p>
        </w:tc>
        <w:tc>
          <w:tcPr>
            <w:tcW w:w="1466" w:type="dxa"/>
          </w:tcPr>
          <w:p>
            <w:pPr>
              <w:pStyle w:val="TableParagraph"/>
              <w:spacing w:line="231" w:lineRule="exact"/>
              <w:ind w:left="243"/>
              <w:rPr>
                <w:sz w:val="22"/>
              </w:rPr>
            </w:pPr>
            <w:r>
              <w:rPr>
                <w:sz w:val="22"/>
              </w:rPr>
              <w:t>$</w:t>
            </w:r>
            <w:r>
              <w:rPr>
                <w:spacing w:val="59"/>
                <w:sz w:val="22"/>
              </w:rPr>
              <w:t> </w:t>
            </w:r>
            <w:r>
              <w:rPr>
                <w:sz w:val="22"/>
              </w:rPr>
              <w:t>19,000</w:t>
            </w:r>
          </w:p>
        </w:tc>
        <w:tc>
          <w:tcPr>
            <w:tcW w:w="539" w:type="dxa"/>
          </w:tcPr>
          <w:p>
            <w:pPr>
              <w:pStyle w:val="TableParagraph"/>
              <w:spacing w:line="231" w:lineRule="exact"/>
              <w:ind w:right="50"/>
              <w:jc w:val="right"/>
              <w:rPr>
                <w:sz w:val="22"/>
              </w:rPr>
            </w:pPr>
            <w:r>
              <w:rPr>
                <w:sz w:val="22"/>
              </w:rPr>
              <w:t>(a)</w:t>
            </w:r>
          </w:p>
        </w:tc>
      </w:tr>
      <w:tr>
        <w:trPr>
          <w:trHeight w:val="254" w:hRule="atLeast"/>
        </w:trPr>
        <w:tc>
          <w:tcPr>
            <w:tcW w:w="6287" w:type="dxa"/>
          </w:tcPr>
          <w:p>
            <w:pPr>
              <w:pStyle w:val="TableParagraph"/>
              <w:tabs>
                <w:tab w:pos="705" w:val="left" w:leader="none"/>
              </w:tabs>
              <w:spacing w:line="235" w:lineRule="exact"/>
              <w:ind w:left="50"/>
              <w:rPr>
                <w:sz w:val="22"/>
              </w:rPr>
            </w:pPr>
            <w:r>
              <w:rPr>
                <w:sz w:val="22"/>
              </w:rPr>
              <w:t>Add:</w:t>
              <w:tab/>
              <w:t>Net</w:t>
            </w:r>
            <w:r>
              <w:rPr>
                <w:spacing w:val="-2"/>
                <w:sz w:val="22"/>
              </w:rPr>
              <w:t> </w:t>
            </w:r>
            <w:r>
              <w:rPr>
                <w:sz w:val="22"/>
              </w:rPr>
              <w:t>income</w:t>
            </w:r>
          </w:p>
        </w:tc>
        <w:tc>
          <w:tcPr>
            <w:tcW w:w="1466" w:type="dxa"/>
          </w:tcPr>
          <w:p>
            <w:pPr>
              <w:pStyle w:val="TableParagraph"/>
              <w:spacing w:line="235" w:lineRule="exact"/>
              <w:ind w:left="243"/>
              <w:rPr>
                <w:sz w:val="22"/>
              </w:rPr>
            </w:pPr>
            <w:r>
              <w:rPr>
                <w:rFonts w:ascii="Times New Roman"/>
                <w:w w:val="100"/>
                <w:sz w:val="22"/>
                <w:u w:val="single"/>
              </w:rPr>
              <w:t> </w:t>
            </w:r>
            <w:r>
              <w:rPr>
                <w:rFonts w:ascii="Times New Roman"/>
                <w:sz w:val="22"/>
                <w:u w:val="single"/>
              </w:rPr>
              <w:t>   </w:t>
            </w:r>
            <w:r>
              <w:rPr>
                <w:sz w:val="22"/>
                <w:u w:val="single"/>
              </w:rPr>
              <w:t>85,000</w:t>
            </w:r>
          </w:p>
        </w:tc>
        <w:tc>
          <w:tcPr>
            <w:tcW w:w="539" w:type="dxa"/>
          </w:tcPr>
          <w:p>
            <w:pPr>
              <w:pStyle w:val="TableParagraph"/>
              <w:spacing w:line="235" w:lineRule="exact"/>
              <w:ind w:right="50"/>
              <w:jc w:val="right"/>
              <w:rPr>
                <w:sz w:val="22"/>
              </w:rPr>
            </w:pPr>
            <w:r>
              <w:rPr>
                <w:sz w:val="22"/>
              </w:rPr>
              <w:t>(b)</w:t>
            </w:r>
          </w:p>
        </w:tc>
      </w:tr>
      <w:tr>
        <w:trPr>
          <w:trHeight w:val="251" w:hRule="atLeast"/>
        </w:trPr>
        <w:tc>
          <w:tcPr>
            <w:tcW w:w="6287" w:type="dxa"/>
          </w:tcPr>
          <w:p>
            <w:pPr>
              <w:pStyle w:val="TableParagraph"/>
              <w:rPr>
                <w:rFonts w:ascii="Times New Roman"/>
                <w:sz w:val="18"/>
              </w:rPr>
            </w:pPr>
          </w:p>
        </w:tc>
        <w:tc>
          <w:tcPr>
            <w:tcW w:w="1466" w:type="dxa"/>
          </w:tcPr>
          <w:p>
            <w:pPr>
              <w:pStyle w:val="TableParagraph"/>
              <w:spacing w:line="232" w:lineRule="exact"/>
              <w:ind w:left="365"/>
              <w:rPr>
                <w:sz w:val="22"/>
              </w:rPr>
            </w:pPr>
            <w:r>
              <w:rPr>
                <w:sz w:val="22"/>
              </w:rPr>
              <w:t>104,000</w:t>
            </w:r>
          </w:p>
        </w:tc>
        <w:tc>
          <w:tcPr>
            <w:tcW w:w="539" w:type="dxa"/>
          </w:tcPr>
          <w:p>
            <w:pPr>
              <w:pStyle w:val="TableParagraph"/>
              <w:rPr>
                <w:rFonts w:ascii="Times New Roman"/>
                <w:sz w:val="18"/>
              </w:rPr>
            </w:pPr>
          </w:p>
        </w:tc>
      </w:tr>
      <w:tr>
        <w:trPr>
          <w:trHeight w:val="252" w:hRule="atLeast"/>
        </w:trPr>
        <w:tc>
          <w:tcPr>
            <w:tcW w:w="6287" w:type="dxa"/>
          </w:tcPr>
          <w:p>
            <w:pPr>
              <w:pStyle w:val="TableParagraph"/>
              <w:spacing w:line="232" w:lineRule="exact"/>
              <w:ind w:left="50"/>
              <w:rPr>
                <w:sz w:val="22"/>
              </w:rPr>
            </w:pPr>
            <w:r>
              <w:rPr>
                <w:sz w:val="22"/>
              </w:rPr>
              <w:t>Less:</w:t>
            </w:r>
            <w:r>
              <w:rPr>
                <w:spacing w:val="59"/>
                <w:sz w:val="22"/>
              </w:rPr>
              <w:t> </w:t>
            </w:r>
            <w:r>
              <w:rPr>
                <w:sz w:val="22"/>
              </w:rPr>
              <w:t>Drawings</w:t>
            </w:r>
          </w:p>
        </w:tc>
        <w:tc>
          <w:tcPr>
            <w:tcW w:w="1466" w:type="dxa"/>
          </w:tcPr>
          <w:p>
            <w:pPr>
              <w:pStyle w:val="TableParagraph"/>
              <w:spacing w:line="232" w:lineRule="exact"/>
              <w:ind w:left="243"/>
              <w:rPr>
                <w:sz w:val="22"/>
              </w:rPr>
            </w:pPr>
            <w:r>
              <w:rPr>
                <w:rFonts w:ascii="Times New Roman"/>
                <w:w w:val="100"/>
                <w:sz w:val="22"/>
                <w:u w:val="single"/>
              </w:rPr>
              <w:t> </w:t>
            </w:r>
            <w:r>
              <w:rPr>
                <w:rFonts w:ascii="Times New Roman"/>
                <w:sz w:val="22"/>
                <w:u w:val="single"/>
              </w:rPr>
              <w:t>   </w:t>
            </w:r>
            <w:r>
              <w:rPr>
                <w:sz w:val="22"/>
                <w:u w:val="single"/>
              </w:rPr>
              <w:t>36,000</w:t>
            </w:r>
          </w:p>
        </w:tc>
        <w:tc>
          <w:tcPr>
            <w:tcW w:w="539" w:type="dxa"/>
          </w:tcPr>
          <w:p>
            <w:pPr>
              <w:pStyle w:val="TableParagraph"/>
              <w:rPr>
                <w:rFonts w:ascii="Times New Roman"/>
                <w:sz w:val="18"/>
              </w:rPr>
            </w:pPr>
          </w:p>
        </w:tc>
      </w:tr>
      <w:tr>
        <w:trPr>
          <w:trHeight w:val="505" w:hRule="atLeast"/>
        </w:trPr>
        <w:tc>
          <w:tcPr>
            <w:tcW w:w="6287" w:type="dxa"/>
          </w:tcPr>
          <w:p>
            <w:pPr>
              <w:pStyle w:val="TableParagraph"/>
              <w:spacing w:line="250" w:lineRule="exact"/>
              <w:ind w:left="50"/>
              <w:rPr>
                <w:sz w:val="22"/>
              </w:rPr>
            </w:pPr>
            <w:r>
              <w:rPr>
                <w:sz w:val="22"/>
              </w:rPr>
              <w:t>Owner’s Capital, December 31</w:t>
            </w:r>
          </w:p>
        </w:tc>
        <w:tc>
          <w:tcPr>
            <w:tcW w:w="1466" w:type="dxa"/>
          </w:tcPr>
          <w:p>
            <w:pPr>
              <w:pStyle w:val="TableParagraph"/>
              <w:spacing w:line="250" w:lineRule="exact"/>
              <w:ind w:left="243"/>
              <w:rPr>
                <w:sz w:val="22"/>
              </w:rPr>
            </w:pPr>
            <w:r>
              <w:rPr>
                <w:sz w:val="22"/>
                <w:u w:val="double"/>
              </w:rPr>
              <w:t>$</w:t>
            </w:r>
            <w:r>
              <w:rPr>
                <w:spacing w:val="59"/>
                <w:sz w:val="22"/>
                <w:u w:val="double"/>
              </w:rPr>
              <w:t> </w:t>
            </w:r>
            <w:r>
              <w:rPr>
                <w:sz w:val="22"/>
                <w:u w:val="double"/>
              </w:rPr>
              <w:t>68,000</w:t>
            </w:r>
          </w:p>
        </w:tc>
        <w:tc>
          <w:tcPr>
            <w:tcW w:w="539" w:type="dxa"/>
          </w:tcPr>
          <w:p>
            <w:pPr>
              <w:pStyle w:val="TableParagraph"/>
              <w:spacing w:line="250" w:lineRule="exact"/>
              <w:ind w:right="63"/>
              <w:jc w:val="right"/>
              <w:rPr>
                <w:sz w:val="22"/>
              </w:rPr>
            </w:pPr>
            <w:r>
              <w:rPr>
                <w:sz w:val="22"/>
              </w:rPr>
              <w:t>(c)</w:t>
            </w:r>
          </w:p>
        </w:tc>
      </w:tr>
      <w:tr>
        <w:trPr>
          <w:trHeight w:val="633" w:hRule="atLeast"/>
        </w:trPr>
        <w:tc>
          <w:tcPr>
            <w:tcW w:w="6287" w:type="dxa"/>
          </w:tcPr>
          <w:p>
            <w:pPr>
              <w:pStyle w:val="TableParagraph"/>
              <w:spacing w:before="7"/>
              <w:rPr>
                <w:sz w:val="21"/>
              </w:rPr>
            </w:pPr>
          </w:p>
          <w:p>
            <w:pPr>
              <w:pStyle w:val="TableParagraph"/>
              <w:spacing w:before="1"/>
              <w:ind w:left="3560"/>
              <w:rPr>
                <w:sz w:val="22"/>
              </w:rPr>
            </w:pPr>
            <w:r>
              <w:rPr>
                <w:sz w:val="22"/>
              </w:rPr>
              <w:t>Supporting Computations</w:t>
            </w:r>
          </w:p>
        </w:tc>
        <w:tc>
          <w:tcPr>
            <w:tcW w:w="1466" w:type="dxa"/>
          </w:tcPr>
          <w:p>
            <w:pPr>
              <w:pStyle w:val="TableParagraph"/>
              <w:rPr>
                <w:rFonts w:ascii="Times New Roman"/>
                <w:sz w:val="20"/>
              </w:rPr>
            </w:pPr>
          </w:p>
        </w:tc>
        <w:tc>
          <w:tcPr>
            <w:tcW w:w="539" w:type="dxa"/>
          </w:tcPr>
          <w:p>
            <w:pPr>
              <w:pStyle w:val="TableParagraph"/>
              <w:rPr>
                <w:rFonts w:ascii="Times New Roman"/>
                <w:sz w:val="20"/>
              </w:rPr>
            </w:pPr>
          </w:p>
        </w:tc>
      </w:tr>
      <w:tr>
        <w:trPr>
          <w:trHeight w:val="379" w:hRule="atLeast"/>
        </w:trPr>
        <w:tc>
          <w:tcPr>
            <w:tcW w:w="6287" w:type="dxa"/>
          </w:tcPr>
          <w:p>
            <w:pPr>
              <w:pStyle w:val="TableParagraph"/>
              <w:tabs>
                <w:tab w:pos="769" w:val="left" w:leader="none"/>
              </w:tabs>
              <w:spacing w:line="235" w:lineRule="exact" w:before="124"/>
              <w:ind w:left="50"/>
              <w:rPr>
                <w:sz w:val="22"/>
              </w:rPr>
            </w:pPr>
            <w:r>
              <w:rPr>
                <w:sz w:val="22"/>
              </w:rPr>
              <w:t>(a)</w:t>
              <w:tab/>
              <w:t>Assets, January 1,</w:t>
            </w:r>
            <w:r>
              <w:rPr>
                <w:spacing w:val="-5"/>
                <w:sz w:val="22"/>
              </w:rPr>
              <w:t> </w:t>
            </w:r>
            <w:r>
              <w:rPr>
                <w:sz w:val="22"/>
              </w:rPr>
              <w:t>2020</w:t>
            </w:r>
          </w:p>
        </w:tc>
        <w:tc>
          <w:tcPr>
            <w:tcW w:w="1466" w:type="dxa"/>
          </w:tcPr>
          <w:p>
            <w:pPr>
              <w:pStyle w:val="TableParagraph"/>
              <w:spacing w:line="235" w:lineRule="exact" w:before="124"/>
              <w:ind w:left="304"/>
              <w:rPr>
                <w:sz w:val="22"/>
              </w:rPr>
            </w:pPr>
            <w:r>
              <w:rPr>
                <w:sz w:val="22"/>
              </w:rPr>
              <w:t>$83,000</w:t>
            </w:r>
          </w:p>
        </w:tc>
        <w:tc>
          <w:tcPr>
            <w:tcW w:w="539" w:type="dxa"/>
          </w:tcPr>
          <w:p>
            <w:pPr>
              <w:pStyle w:val="TableParagraph"/>
              <w:rPr>
                <w:rFonts w:ascii="Times New Roman"/>
                <w:sz w:val="20"/>
              </w:rPr>
            </w:pPr>
          </w:p>
        </w:tc>
      </w:tr>
      <w:tr>
        <w:trPr>
          <w:trHeight w:val="252" w:hRule="atLeast"/>
        </w:trPr>
        <w:tc>
          <w:tcPr>
            <w:tcW w:w="6287" w:type="dxa"/>
          </w:tcPr>
          <w:p>
            <w:pPr>
              <w:pStyle w:val="TableParagraph"/>
              <w:spacing w:line="232" w:lineRule="exact"/>
              <w:ind w:left="770"/>
              <w:rPr>
                <w:sz w:val="22"/>
              </w:rPr>
            </w:pPr>
            <w:r>
              <w:rPr>
                <w:sz w:val="22"/>
              </w:rPr>
              <w:t>Liabilities, January 1, 2020</w:t>
            </w:r>
          </w:p>
        </w:tc>
        <w:tc>
          <w:tcPr>
            <w:tcW w:w="1466" w:type="dxa"/>
          </w:tcPr>
          <w:p>
            <w:pPr>
              <w:pStyle w:val="TableParagraph"/>
              <w:spacing w:line="232" w:lineRule="exact"/>
              <w:ind w:left="243"/>
              <w:rPr>
                <w:sz w:val="22"/>
              </w:rPr>
            </w:pPr>
            <w:r>
              <w:rPr>
                <w:rFonts w:ascii="Times New Roman"/>
                <w:w w:val="100"/>
                <w:sz w:val="22"/>
                <w:u w:val="single"/>
              </w:rPr>
              <w:t> </w:t>
            </w:r>
            <w:r>
              <w:rPr>
                <w:rFonts w:ascii="Times New Roman"/>
                <w:sz w:val="22"/>
                <w:u w:val="single"/>
              </w:rPr>
              <w:t> </w:t>
            </w:r>
            <w:r>
              <w:rPr>
                <w:sz w:val="22"/>
                <w:u w:val="single"/>
              </w:rPr>
              <w:t>(64,000)</w:t>
            </w:r>
          </w:p>
        </w:tc>
        <w:tc>
          <w:tcPr>
            <w:tcW w:w="539" w:type="dxa"/>
          </w:tcPr>
          <w:p>
            <w:pPr>
              <w:pStyle w:val="TableParagraph"/>
              <w:rPr>
                <w:rFonts w:ascii="Times New Roman"/>
                <w:sz w:val="18"/>
              </w:rPr>
            </w:pPr>
          </w:p>
        </w:tc>
      </w:tr>
      <w:tr>
        <w:trPr>
          <w:trHeight w:val="378" w:hRule="atLeast"/>
        </w:trPr>
        <w:tc>
          <w:tcPr>
            <w:tcW w:w="6287" w:type="dxa"/>
          </w:tcPr>
          <w:p>
            <w:pPr>
              <w:pStyle w:val="TableParagraph"/>
              <w:spacing w:line="250" w:lineRule="exact"/>
              <w:ind w:left="770"/>
              <w:rPr>
                <w:sz w:val="22"/>
              </w:rPr>
            </w:pPr>
            <w:r>
              <w:rPr>
                <w:sz w:val="22"/>
              </w:rPr>
              <w:t>Capital, January 1, 2020</w:t>
            </w:r>
          </w:p>
        </w:tc>
        <w:tc>
          <w:tcPr>
            <w:tcW w:w="1466" w:type="dxa"/>
          </w:tcPr>
          <w:p>
            <w:pPr>
              <w:pStyle w:val="TableParagraph"/>
              <w:spacing w:line="250" w:lineRule="exact"/>
              <w:ind w:left="304"/>
              <w:rPr>
                <w:sz w:val="22"/>
              </w:rPr>
            </w:pPr>
            <w:r>
              <w:rPr>
                <w:sz w:val="22"/>
                <w:u w:val="double"/>
              </w:rPr>
              <w:t>$19,000</w:t>
            </w:r>
          </w:p>
        </w:tc>
        <w:tc>
          <w:tcPr>
            <w:tcW w:w="539" w:type="dxa"/>
          </w:tcPr>
          <w:p>
            <w:pPr>
              <w:pStyle w:val="TableParagraph"/>
              <w:rPr>
                <w:rFonts w:ascii="Times New Roman"/>
                <w:sz w:val="20"/>
              </w:rPr>
            </w:pPr>
          </w:p>
        </w:tc>
      </w:tr>
      <w:tr>
        <w:trPr>
          <w:trHeight w:val="379" w:hRule="atLeast"/>
        </w:trPr>
        <w:tc>
          <w:tcPr>
            <w:tcW w:w="6287" w:type="dxa"/>
          </w:tcPr>
          <w:p>
            <w:pPr>
              <w:pStyle w:val="TableParagraph"/>
              <w:tabs>
                <w:tab w:pos="769" w:val="left" w:leader="none"/>
              </w:tabs>
              <w:spacing w:line="237" w:lineRule="exact" w:before="122"/>
              <w:ind w:left="50"/>
              <w:rPr>
                <w:sz w:val="22"/>
              </w:rPr>
            </w:pPr>
            <w:r>
              <w:rPr>
                <w:sz w:val="22"/>
              </w:rPr>
              <w:t>(b)</w:t>
              <w:tab/>
              <w:t>Service</w:t>
            </w:r>
            <w:r>
              <w:rPr>
                <w:spacing w:val="-2"/>
                <w:sz w:val="22"/>
              </w:rPr>
              <w:t> </w:t>
            </w:r>
            <w:r>
              <w:rPr>
                <w:sz w:val="22"/>
              </w:rPr>
              <w:t>Revenue</w:t>
            </w:r>
          </w:p>
        </w:tc>
        <w:tc>
          <w:tcPr>
            <w:tcW w:w="1466" w:type="dxa"/>
          </w:tcPr>
          <w:p>
            <w:pPr>
              <w:pStyle w:val="TableParagraph"/>
              <w:spacing w:line="237" w:lineRule="exact" w:before="122"/>
              <w:ind w:left="243"/>
              <w:rPr>
                <w:sz w:val="22"/>
              </w:rPr>
            </w:pPr>
            <w:r>
              <w:rPr>
                <w:sz w:val="22"/>
              </w:rPr>
              <w:t>$320,000</w:t>
            </w:r>
          </w:p>
        </w:tc>
        <w:tc>
          <w:tcPr>
            <w:tcW w:w="539" w:type="dxa"/>
          </w:tcPr>
          <w:p>
            <w:pPr>
              <w:pStyle w:val="TableParagraph"/>
              <w:rPr>
                <w:rFonts w:ascii="Times New Roman"/>
                <w:sz w:val="20"/>
              </w:rPr>
            </w:pPr>
          </w:p>
        </w:tc>
      </w:tr>
      <w:tr>
        <w:trPr>
          <w:trHeight w:val="254" w:hRule="atLeast"/>
        </w:trPr>
        <w:tc>
          <w:tcPr>
            <w:tcW w:w="6287" w:type="dxa"/>
          </w:tcPr>
          <w:p>
            <w:pPr>
              <w:pStyle w:val="TableParagraph"/>
              <w:spacing w:line="235" w:lineRule="exact"/>
              <w:ind w:left="770"/>
              <w:rPr>
                <w:sz w:val="22"/>
              </w:rPr>
            </w:pPr>
            <w:r>
              <w:rPr>
                <w:sz w:val="22"/>
              </w:rPr>
              <w:t>Total expenses</w:t>
            </w:r>
          </w:p>
        </w:tc>
        <w:tc>
          <w:tcPr>
            <w:tcW w:w="1466" w:type="dxa"/>
          </w:tcPr>
          <w:p>
            <w:pPr>
              <w:pStyle w:val="TableParagraph"/>
              <w:spacing w:line="235" w:lineRule="exact"/>
              <w:ind w:left="243"/>
              <w:rPr>
                <w:sz w:val="22"/>
              </w:rPr>
            </w:pPr>
            <w:r>
              <w:rPr>
                <w:rFonts w:ascii="Times New Roman"/>
                <w:w w:val="100"/>
                <w:sz w:val="22"/>
                <w:u w:val="single"/>
              </w:rPr>
              <w:t> </w:t>
            </w:r>
            <w:r>
              <w:rPr>
                <w:sz w:val="22"/>
                <w:u w:val="single"/>
              </w:rPr>
              <w:t>(235,000)</w:t>
            </w:r>
          </w:p>
        </w:tc>
        <w:tc>
          <w:tcPr>
            <w:tcW w:w="539" w:type="dxa"/>
          </w:tcPr>
          <w:p>
            <w:pPr>
              <w:pStyle w:val="TableParagraph"/>
              <w:rPr>
                <w:rFonts w:ascii="Times New Roman"/>
                <w:sz w:val="18"/>
              </w:rPr>
            </w:pPr>
          </w:p>
        </w:tc>
      </w:tr>
      <w:tr>
        <w:trPr>
          <w:trHeight w:val="378" w:hRule="atLeast"/>
        </w:trPr>
        <w:tc>
          <w:tcPr>
            <w:tcW w:w="6287" w:type="dxa"/>
          </w:tcPr>
          <w:p>
            <w:pPr>
              <w:pStyle w:val="TableParagraph"/>
              <w:spacing w:line="250" w:lineRule="exact"/>
              <w:ind w:left="770"/>
              <w:rPr>
                <w:sz w:val="22"/>
              </w:rPr>
            </w:pPr>
            <w:r>
              <w:rPr>
                <w:sz w:val="22"/>
              </w:rPr>
              <w:t>Net income</w:t>
            </w:r>
          </w:p>
        </w:tc>
        <w:tc>
          <w:tcPr>
            <w:tcW w:w="1466" w:type="dxa"/>
          </w:tcPr>
          <w:p>
            <w:pPr>
              <w:pStyle w:val="TableParagraph"/>
              <w:spacing w:line="250" w:lineRule="exact"/>
              <w:ind w:left="243"/>
              <w:rPr>
                <w:sz w:val="22"/>
              </w:rPr>
            </w:pPr>
            <w:r>
              <w:rPr>
                <w:sz w:val="22"/>
                <w:u w:val="double"/>
              </w:rPr>
              <w:t>$</w:t>
            </w:r>
            <w:r>
              <w:rPr>
                <w:spacing w:val="59"/>
                <w:sz w:val="22"/>
                <w:u w:val="double"/>
              </w:rPr>
              <w:t> </w:t>
            </w:r>
            <w:r>
              <w:rPr>
                <w:sz w:val="22"/>
                <w:u w:val="double"/>
              </w:rPr>
              <w:t>85,000</w:t>
            </w:r>
          </w:p>
        </w:tc>
        <w:tc>
          <w:tcPr>
            <w:tcW w:w="539" w:type="dxa"/>
          </w:tcPr>
          <w:p>
            <w:pPr>
              <w:pStyle w:val="TableParagraph"/>
              <w:rPr>
                <w:rFonts w:ascii="Times New Roman"/>
                <w:sz w:val="20"/>
              </w:rPr>
            </w:pPr>
          </w:p>
        </w:tc>
      </w:tr>
      <w:tr>
        <w:trPr>
          <w:trHeight w:val="379" w:hRule="atLeast"/>
        </w:trPr>
        <w:tc>
          <w:tcPr>
            <w:tcW w:w="6287" w:type="dxa"/>
          </w:tcPr>
          <w:p>
            <w:pPr>
              <w:pStyle w:val="TableParagraph"/>
              <w:tabs>
                <w:tab w:pos="769" w:val="left" w:leader="none"/>
              </w:tabs>
              <w:spacing w:line="237" w:lineRule="exact" w:before="122"/>
              <w:ind w:left="50"/>
              <w:rPr>
                <w:sz w:val="22"/>
              </w:rPr>
            </w:pPr>
            <w:r>
              <w:rPr>
                <w:sz w:val="22"/>
              </w:rPr>
              <w:t>(c)</w:t>
              <w:tab/>
              <w:t>Assets, December 31,</w:t>
            </w:r>
            <w:r>
              <w:rPr>
                <w:spacing w:val="-4"/>
                <w:sz w:val="22"/>
              </w:rPr>
              <w:t> </w:t>
            </w:r>
            <w:r>
              <w:rPr>
                <w:sz w:val="22"/>
              </w:rPr>
              <w:t>2020</w:t>
            </w:r>
          </w:p>
        </w:tc>
        <w:tc>
          <w:tcPr>
            <w:tcW w:w="1466" w:type="dxa"/>
          </w:tcPr>
          <w:p>
            <w:pPr>
              <w:pStyle w:val="TableParagraph"/>
              <w:spacing w:line="237" w:lineRule="exact" w:before="122"/>
              <w:ind w:left="243"/>
              <w:rPr>
                <w:sz w:val="22"/>
              </w:rPr>
            </w:pPr>
            <w:r>
              <w:rPr>
                <w:sz w:val="22"/>
              </w:rPr>
              <w:t>$158,000</w:t>
            </w:r>
          </w:p>
        </w:tc>
        <w:tc>
          <w:tcPr>
            <w:tcW w:w="539" w:type="dxa"/>
          </w:tcPr>
          <w:p>
            <w:pPr>
              <w:pStyle w:val="TableParagraph"/>
              <w:rPr>
                <w:rFonts w:ascii="Times New Roman"/>
                <w:sz w:val="20"/>
              </w:rPr>
            </w:pPr>
          </w:p>
        </w:tc>
      </w:tr>
      <w:tr>
        <w:trPr>
          <w:trHeight w:val="254" w:hRule="atLeast"/>
        </w:trPr>
        <w:tc>
          <w:tcPr>
            <w:tcW w:w="6287" w:type="dxa"/>
          </w:tcPr>
          <w:p>
            <w:pPr>
              <w:pStyle w:val="TableParagraph"/>
              <w:spacing w:line="235" w:lineRule="exact"/>
              <w:ind w:left="770"/>
              <w:rPr>
                <w:sz w:val="22"/>
              </w:rPr>
            </w:pPr>
            <w:r>
              <w:rPr>
                <w:sz w:val="22"/>
              </w:rPr>
              <w:t>Liabilities, December 31, 2020</w:t>
            </w:r>
          </w:p>
        </w:tc>
        <w:tc>
          <w:tcPr>
            <w:tcW w:w="1466" w:type="dxa"/>
          </w:tcPr>
          <w:p>
            <w:pPr>
              <w:pStyle w:val="TableParagraph"/>
              <w:spacing w:line="235" w:lineRule="exact"/>
              <w:ind w:left="243"/>
              <w:rPr>
                <w:sz w:val="22"/>
              </w:rPr>
            </w:pPr>
            <w:r>
              <w:rPr>
                <w:rFonts w:ascii="Times New Roman"/>
                <w:w w:val="100"/>
                <w:sz w:val="22"/>
                <w:u w:val="single"/>
              </w:rPr>
              <w:t> </w:t>
            </w:r>
            <w:r>
              <w:rPr>
                <w:rFonts w:ascii="Times New Roman"/>
                <w:sz w:val="22"/>
                <w:u w:val="single"/>
              </w:rPr>
              <w:t>  </w:t>
            </w:r>
            <w:r>
              <w:rPr>
                <w:sz w:val="22"/>
                <w:u w:val="single"/>
              </w:rPr>
              <w:t>(90,000)</w:t>
            </w:r>
          </w:p>
        </w:tc>
        <w:tc>
          <w:tcPr>
            <w:tcW w:w="539" w:type="dxa"/>
          </w:tcPr>
          <w:p>
            <w:pPr>
              <w:pStyle w:val="TableParagraph"/>
              <w:rPr>
                <w:rFonts w:ascii="Times New Roman"/>
                <w:sz w:val="18"/>
              </w:rPr>
            </w:pPr>
          </w:p>
        </w:tc>
      </w:tr>
      <w:tr>
        <w:trPr>
          <w:trHeight w:val="250" w:hRule="atLeast"/>
        </w:trPr>
        <w:tc>
          <w:tcPr>
            <w:tcW w:w="6287" w:type="dxa"/>
          </w:tcPr>
          <w:p>
            <w:pPr>
              <w:pStyle w:val="TableParagraph"/>
              <w:spacing w:line="230" w:lineRule="exact"/>
              <w:ind w:left="770"/>
              <w:rPr>
                <w:sz w:val="22"/>
              </w:rPr>
            </w:pPr>
            <w:r>
              <w:rPr>
                <w:sz w:val="22"/>
              </w:rPr>
              <w:t>Capital, December 31, 2020</w:t>
            </w:r>
          </w:p>
        </w:tc>
        <w:tc>
          <w:tcPr>
            <w:tcW w:w="1466" w:type="dxa"/>
          </w:tcPr>
          <w:p>
            <w:pPr>
              <w:pStyle w:val="TableParagraph"/>
              <w:spacing w:line="230" w:lineRule="exact"/>
              <w:ind w:left="243"/>
              <w:rPr>
                <w:sz w:val="22"/>
              </w:rPr>
            </w:pPr>
            <w:r>
              <w:rPr>
                <w:sz w:val="22"/>
                <w:u w:val="double"/>
              </w:rPr>
              <w:t>$</w:t>
            </w:r>
            <w:r>
              <w:rPr>
                <w:spacing w:val="59"/>
                <w:sz w:val="22"/>
                <w:u w:val="double"/>
              </w:rPr>
              <w:t> </w:t>
            </w:r>
            <w:r>
              <w:rPr>
                <w:sz w:val="22"/>
                <w:u w:val="double"/>
              </w:rPr>
              <w:t>68,000</w:t>
            </w:r>
          </w:p>
        </w:tc>
        <w:tc>
          <w:tcPr>
            <w:tcW w:w="539" w:type="dxa"/>
          </w:tcPr>
          <w:p>
            <w:pPr>
              <w:pStyle w:val="TableParagraph"/>
              <w:rPr>
                <w:rFonts w:ascii="Times New Roman"/>
                <w:sz w:val="18"/>
              </w:rPr>
            </w:pPr>
          </w:p>
        </w:tc>
      </w:tr>
    </w:tbl>
    <w:p>
      <w:pPr>
        <w:spacing w:before="0"/>
        <w:ind w:left="1085" w:right="1126" w:firstLine="0"/>
        <w:jc w:val="left"/>
        <w:rPr>
          <w:sz w:val="18"/>
        </w:rPr>
      </w:pPr>
      <w:r>
        <w:rPr>
          <w:sz w:val="18"/>
        </w:rPr>
        <w:t>[(a): (Beg. assets – Beg. liabl. = Beg. cap.); (b): (Serv. rev. – Tot. exp. = Net inc.); (c): (End. assets – End. liabl. = End. cap.)]</w:t>
      </w:r>
    </w:p>
    <w:p>
      <w:pPr>
        <w:spacing w:line="242" w:lineRule="auto" w:before="118"/>
        <w:ind w:left="2525" w:right="1061" w:hanging="720"/>
        <w:jc w:val="left"/>
        <w:rPr>
          <w:sz w:val="14"/>
        </w:rPr>
      </w:pPr>
      <w:r>
        <w:rPr>
          <w:sz w:val="14"/>
        </w:rPr>
        <w:t>Ans: N/A, LO: 5, Bloom: AP, Difficulty: Moderate, Min: 7, AACSB: Analytic, AICPA BB: Governance Perspective, AICPA FC: Reporting, AICPA PC: None, IMA:</w:t>
      </w:r>
      <w:r>
        <w:rPr>
          <w:spacing w:val="-1"/>
          <w:sz w:val="14"/>
        </w:rPr>
        <w:t> </w:t>
      </w:r>
      <w:r>
        <w:rPr>
          <w:sz w:val="14"/>
        </w:rPr>
        <w:t>Reporting</w:t>
      </w:r>
    </w:p>
    <w:p>
      <w:pPr>
        <w:spacing w:after="0" w:line="242" w:lineRule="auto"/>
        <w:jc w:val="left"/>
        <w:rPr>
          <w:sz w:val="14"/>
        </w:rPr>
        <w:sectPr>
          <w:type w:val="continuous"/>
          <w:pgSz w:w="12240" w:h="15840"/>
          <w:pgMar w:top="160" w:bottom="280" w:left="220" w:right="400"/>
        </w:sectPr>
      </w:pPr>
    </w:p>
    <w:p>
      <w:pPr>
        <w:pStyle w:val="Heading3"/>
        <w:spacing w:before="190"/>
        <w:ind w:left="1229"/>
        <w:jc w:val="both"/>
      </w:pPr>
      <w:r>
        <w:rPr/>
        <w:t>Ex. 218</w:t>
      </w:r>
    </w:p>
    <w:p>
      <w:pPr>
        <w:pStyle w:val="BodyText"/>
        <w:spacing w:before="121"/>
        <w:ind w:left="1229" w:right="884"/>
        <w:jc w:val="both"/>
      </w:pPr>
      <w:r>
        <w:rPr/>
        <w:t>Prepare an income statement, an owner's equity statement, and a balance sheet for the acupuncture practice of Golda Bear, from the items listed below for the month of September, 2020.</w:t>
      </w:r>
    </w:p>
    <w:p>
      <w:pPr>
        <w:pStyle w:val="BodyText"/>
        <w:spacing w:before="7" w:after="1"/>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40"/>
        <w:gridCol w:w="3300"/>
      </w:tblGrid>
      <w:tr>
        <w:trPr>
          <w:trHeight w:val="248" w:hRule="atLeast"/>
        </w:trPr>
        <w:tc>
          <w:tcPr>
            <w:tcW w:w="5440" w:type="dxa"/>
          </w:tcPr>
          <w:p>
            <w:pPr>
              <w:pStyle w:val="TableParagraph"/>
              <w:spacing w:line="228" w:lineRule="exact"/>
              <w:ind w:left="50"/>
              <w:rPr>
                <w:sz w:val="22"/>
              </w:rPr>
            </w:pPr>
            <w:r>
              <w:rPr>
                <w:sz w:val="22"/>
              </w:rPr>
              <w:t>Owner’s Capital, September 1</w:t>
            </w:r>
          </w:p>
        </w:tc>
        <w:tc>
          <w:tcPr>
            <w:tcW w:w="3300" w:type="dxa"/>
          </w:tcPr>
          <w:p>
            <w:pPr>
              <w:pStyle w:val="TableParagraph"/>
              <w:spacing w:line="228" w:lineRule="exact"/>
              <w:ind w:right="47"/>
              <w:jc w:val="right"/>
              <w:rPr>
                <w:sz w:val="22"/>
              </w:rPr>
            </w:pPr>
            <w:r>
              <w:rPr>
                <w:sz w:val="22"/>
              </w:rPr>
              <w:t>$47,000</w:t>
            </w:r>
          </w:p>
        </w:tc>
      </w:tr>
      <w:tr>
        <w:trPr>
          <w:trHeight w:val="252" w:hRule="atLeast"/>
        </w:trPr>
        <w:tc>
          <w:tcPr>
            <w:tcW w:w="5440" w:type="dxa"/>
          </w:tcPr>
          <w:p>
            <w:pPr>
              <w:pStyle w:val="TableParagraph"/>
              <w:spacing w:line="232" w:lineRule="exact"/>
              <w:ind w:left="50"/>
              <w:rPr>
                <w:sz w:val="22"/>
              </w:rPr>
            </w:pPr>
            <w:r>
              <w:rPr>
                <w:sz w:val="22"/>
              </w:rPr>
              <w:t>Accounts payable</w:t>
            </w:r>
          </w:p>
        </w:tc>
        <w:tc>
          <w:tcPr>
            <w:tcW w:w="3300" w:type="dxa"/>
          </w:tcPr>
          <w:p>
            <w:pPr>
              <w:pStyle w:val="TableParagraph"/>
              <w:spacing w:line="232" w:lineRule="exact"/>
              <w:ind w:right="48"/>
              <w:jc w:val="right"/>
              <w:rPr>
                <w:sz w:val="22"/>
              </w:rPr>
            </w:pPr>
            <w:r>
              <w:rPr>
                <w:sz w:val="22"/>
              </w:rPr>
              <w:t>7,000</w:t>
            </w:r>
          </w:p>
        </w:tc>
      </w:tr>
      <w:tr>
        <w:trPr>
          <w:trHeight w:val="254" w:hRule="atLeast"/>
        </w:trPr>
        <w:tc>
          <w:tcPr>
            <w:tcW w:w="5440" w:type="dxa"/>
          </w:tcPr>
          <w:p>
            <w:pPr>
              <w:pStyle w:val="TableParagraph"/>
              <w:spacing w:line="234" w:lineRule="exact"/>
              <w:ind w:left="50"/>
              <w:rPr>
                <w:sz w:val="22"/>
              </w:rPr>
            </w:pPr>
            <w:r>
              <w:rPr>
                <w:sz w:val="22"/>
              </w:rPr>
              <w:t>Equipment</w:t>
            </w:r>
          </w:p>
        </w:tc>
        <w:tc>
          <w:tcPr>
            <w:tcW w:w="3300" w:type="dxa"/>
          </w:tcPr>
          <w:p>
            <w:pPr>
              <w:pStyle w:val="TableParagraph"/>
              <w:spacing w:line="234" w:lineRule="exact"/>
              <w:ind w:right="47"/>
              <w:jc w:val="right"/>
              <w:rPr>
                <w:sz w:val="22"/>
              </w:rPr>
            </w:pPr>
            <w:r>
              <w:rPr>
                <w:sz w:val="22"/>
              </w:rPr>
              <w:t>35,000</w:t>
            </w:r>
          </w:p>
        </w:tc>
      </w:tr>
      <w:tr>
        <w:trPr>
          <w:trHeight w:val="251" w:hRule="atLeast"/>
        </w:trPr>
        <w:tc>
          <w:tcPr>
            <w:tcW w:w="5440" w:type="dxa"/>
          </w:tcPr>
          <w:p>
            <w:pPr>
              <w:pStyle w:val="TableParagraph"/>
              <w:spacing w:line="232" w:lineRule="exact"/>
              <w:ind w:left="50"/>
              <w:rPr>
                <w:sz w:val="22"/>
              </w:rPr>
            </w:pPr>
            <w:r>
              <w:rPr>
                <w:sz w:val="22"/>
              </w:rPr>
              <w:t>Service revenue</w:t>
            </w:r>
          </w:p>
        </w:tc>
        <w:tc>
          <w:tcPr>
            <w:tcW w:w="3300" w:type="dxa"/>
          </w:tcPr>
          <w:p>
            <w:pPr>
              <w:pStyle w:val="TableParagraph"/>
              <w:spacing w:line="232" w:lineRule="exact"/>
              <w:ind w:right="47"/>
              <w:jc w:val="right"/>
              <w:rPr>
                <w:sz w:val="22"/>
              </w:rPr>
            </w:pPr>
            <w:r>
              <w:rPr>
                <w:sz w:val="22"/>
              </w:rPr>
              <w:t>28,000</w:t>
            </w:r>
          </w:p>
        </w:tc>
      </w:tr>
      <w:tr>
        <w:trPr>
          <w:trHeight w:val="252" w:hRule="atLeast"/>
        </w:trPr>
        <w:tc>
          <w:tcPr>
            <w:tcW w:w="5440" w:type="dxa"/>
          </w:tcPr>
          <w:p>
            <w:pPr>
              <w:pStyle w:val="TableParagraph"/>
              <w:spacing w:line="232" w:lineRule="exact"/>
              <w:ind w:left="50"/>
              <w:rPr>
                <w:sz w:val="22"/>
              </w:rPr>
            </w:pPr>
            <w:r>
              <w:rPr>
                <w:sz w:val="22"/>
              </w:rPr>
              <w:t>Owner’s Drawings</w:t>
            </w:r>
          </w:p>
        </w:tc>
        <w:tc>
          <w:tcPr>
            <w:tcW w:w="3300" w:type="dxa"/>
          </w:tcPr>
          <w:p>
            <w:pPr>
              <w:pStyle w:val="TableParagraph"/>
              <w:spacing w:line="232" w:lineRule="exact"/>
              <w:ind w:right="47"/>
              <w:jc w:val="right"/>
              <w:rPr>
                <w:sz w:val="22"/>
              </w:rPr>
            </w:pPr>
            <w:r>
              <w:rPr>
                <w:sz w:val="22"/>
              </w:rPr>
              <w:t>6,000</w:t>
            </w:r>
          </w:p>
        </w:tc>
      </w:tr>
      <w:tr>
        <w:trPr>
          <w:trHeight w:val="254" w:hRule="atLeast"/>
        </w:trPr>
        <w:tc>
          <w:tcPr>
            <w:tcW w:w="5440" w:type="dxa"/>
          </w:tcPr>
          <w:p>
            <w:pPr>
              <w:pStyle w:val="TableParagraph"/>
              <w:spacing w:line="234" w:lineRule="exact"/>
              <w:ind w:left="50"/>
              <w:rPr>
                <w:sz w:val="22"/>
              </w:rPr>
            </w:pPr>
            <w:r>
              <w:rPr>
                <w:sz w:val="22"/>
              </w:rPr>
              <w:t>Insurance expense</w:t>
            </w:r>
          </w:p>
        </w:tc>
        <w:tc>
          <w:tcPr>
            <w:tcW w:w="3300" w:type="dxa"/>
          </w:tcPr>
          <w:p>
            <w:pPr>
              <w:pStyle w:val="TableParagraph"/>
              <w:spacing w:line="234" w:lineRule="exact"/>
              <w:ind w:right="47"/>
              <w:jc w:val="right"/>
              <w:rPr>
                <w:sz w:val="22"/>
              </w:rPr>
            </w:pPr>
            <w:r>
              <w:rPr>
                <w:sz w:val="22"/>
              </w:rPr>
              <w:t>4,500</w:t>
            </w:r>
          </w:p>
        </w:tc>
      </w:tr>
      <w:tr>
        <w:trPr>
          <w:trHeight w:val="254" w:hRule="atLeast"/>
        </w:trPr>
        <w:tc>
          <w:tcPr>
            <w:tcW w:w="5440" w:type="dxa"/>
          </w:tcPr>
          <w:p>
            <w:pPr>
              <w:pStyle w:val="TableParagraph"/>
              <w:spacing w:line="234" w:lineRule="exact"/>
              <w:ind w:left="50"/>
              <w:rPr>
                <w:sz w:val="22"/>
              </w:rPr>
            </w:pPr>
            <w:r>
              <w:rPr>
                <w:sz w:val="22"/>
              </w:rPr>
              <w:t>Cash</w:t>
            </w:r>
          </w:p>
        </w:tc>
        <w:tc>
          <w:tcPr>
            <w:tcW w:w="3300" w:type="dxa"/>
          </w:tcPr>
          <w:p>
            <w:pPr>
              <w:pStyle w:val="TableParagraph"/>
              <w:spacing w:line="234" w:lineRule="exact"/>
              <w:ind w:right="47"/>
              <w:jc w:val="right"/>
              <w:rPr>
                <w:sz w:val="22"/>
              </w:rPr>
            </w:pPr>
            <w:r>
              <w:rPr>
                <w:sz w:val="22"/>
              </w:rPr>
              <w:t>3,000</w:t>
            </w:r>
          </w:p>
        </w:tc>
      </w:tr>
      <w:tr>
        <w:trPr>
          <w:trHeight w:val="252" w:hRule="atLeast"/>
        </w:trPr>
        <w:tc>
          <w:tcPr>
            <w:tcW w:w="5440" w:type="dxa"/>
          </w:tcPr>
          <w:p>
            <w:pPr>
              <w:pStyle w:val="TableParagraph"/>
              <w:spacing w:line="232" w:lineRule="exact"/>
              <w:ind w:left="50"/>
              <w:rPr>
                <w:sz w:val="22"/>
              </w:rPr>
            </w:pPr>
            <w:r>
              <w:rPr>
                <w:sz w:val="22"/>
              </w:rPr>
              <w:t>Utilities expense</w:t>
            </w:r>
          </w:p>
        </w:tc>
        <w:tc>
          <w:tcPr>
            <w:tcW w:w="3300" w:type="dxa"/>
          </w:tcPr>
          <w:p>
            <w:pPr>
              <w:pStyle w:val="TableParagraph"/>
              <w:spacing w:line="232" w:lineRule="exact"/>
              <w:ind w:right="48"/>
              <w:jc w:val="right"/>
              <w:rPr>
                <w:sz w:val="22"/>
              </w:rPr>
            </w:pPr>
            <w:r>
              <w:rPr>
                <w:sz w:val="22"/>
              </w:rPr>
              <w:t>700</w:t>
            </w:r>
          </w:p>
        </w:tc>
      </w:tr>
      <w:tr>
        <w:trPr>
          <w:trHeight w:val="251" w:hRule="atLeast"/>
        </w:trPr>
        <w:tc>
          <w:tcPr>
            <w:tcW w:w="5440" w:type="dxa"/>
          </w:tcPr>
          <w:p>
            <w:pPr>
              <w:pStyle w:val="TableParagraph"/>
              <w:spacing w:line="232" w:lineRule="exact"/>
              <w:ind w:left="50"/>
              <w:rPr>
                <w:sz w:val="22"/>
              </w:rPr>
            </w:pPr>
            <w:r>
              <w:rPr>
                <w:sz w:val="22"/>
              </w:rPr>
              <w:t>Supplies</w:t>
            </w:r>
          </w:p>
        </w:tc>
        <w:tc>
          <w:tcPr>
            <w:tcW w:w="3300" w:type="dxa"/>
          </w:tcPr>
          <w:p>
            <w:pPr>
              <w:pStyle w:val="TableParagraph"/>
              <w:spacing w:line="232" w:lineRule="exact"/>
              <w:ind w:right="47"/>
              <w:jc w:val="right"/>
              <w:rPr>
                <w:sz w:val="22"/>
              </w:rPr>
            </w:pPr>
            <w:r>
              <w:rPr>
                <w:sz w:val="22"/>
              </w:rPr>
              <w:t>4,800</w:t>
            </w:r>
          </w:p>
        </w:tc>
      </w:tr>
      <w:tr>
        <w:trPr>
          <w:trHeight w:val="254" w:hRule="atLeast"/>
        </w:trPr>
        <w:tc>
          <w:tcPr>
            <w:tcW w:w="5440" w:type="dxa"/>
          </w:tcPr>
          <w:p>
            <w:pPr>
              <w:pStyle w:val="TableParagraph"/>
              <w:spacing w:line="234" w:lineRule="exact"/>
              <w:ind w:left="50"/>
              <w:rPr>
                <w:sz w:val="22"/>
              </w:rPr>
            </w:pPr>
            <w:r>
              <w:rPr>
                <w:sz w:val="22"/>
              </w:rPr>
              <w:t>Salaries and wages expense</w:t>
            </w:r>
          </w:p>
        </w:tc>
        <w:tc>
          <w:tcPr>
            <w:tcW w:w="3300" w:type="dxa"/>
          </w:tcPr>
          <w:p>
            <w:pPr>
              <w:pStyle w:val="TableParagraph"/>
              <w:spacing w:line="234" w:lineRule="exact"/>
              <w:ind w:right="47"/>
              <w:jc w:val="right"/>
              <w:rPr>
                <w:sz w:val="22"/>
              </w:rPr>
            </w:pPr>
            <w:r>
              <w:rPr>
                <w:sz w:val="22"/>
              </w:rPr>
              <w:t>9,000</w:t>
            </w:r>
          </w:p>
        </w:tc>
      </w:tr>
      <w:tr>
        <w:trPr>
          <w:trHeight w:val="252" w:hRule="atLeast"/>
        </w:trPr>
        <w:tc>
          <w:tcPr>
            <w:tcW w:w="5440" w:type="dxa"/>
          </w:tcPr>
          <w:p>
            <w:pPr>
              <w:pStyle w:val="TableParagraph"/>
              <w:spacing w:line="232" w:lineRule="exact"/>
              <w:ind w:left="50"/>
              <w:rPr>
                <w:sz w:val="22"/>
              </w:rPr>
            </w:pPr>
            <w:r>
              <w:rPr>
                <w:sz w:val="22"/>
              </w:rPr>
              <w:t>Accounts receivable</w:t>
            </w:r>
          </w:p>
        </w:tc>
        <w:tc>
          <w:tcPr>
            <w:tcW w:w="3300" w:type="dxa"/>
          </w:tcPr>
          <w:p>
            <w:pPr>
              <w:pStyle w:val="TableParagraph"/>
              <w:spacing w:line="232" w:lineRule="exact"/>
              <w:ind w:right="48"/>
              <w:jc w:val="right"/>
              <w:rPr>
                <w:sz w:val="22"/>
              </w:rPr>
            </w:pPr>
            <w:r>
              <w:rPr>
                <w:sz w:val="22"/>
              </w:rPr>
              <w:t>14,000</w:t>
            </w:r>
          </w:p>
        </w:tc>
      </w:tr>
      <w:tr>
        <w:trPr>
          <w:trHeight w:val="248" w:hRule="atLeast"/>
        </w:trPr>
        <w:tc>
          <w:tcPr>
            <w:tcW w:w="5440" w:type="dxa"/>
          </w:tcPr>
          <w:p>
            <w:pPr>
              <w:pStyle w:val="TableParagraph"/>
              <w:spacing w:line="228" w:lineRule="exact"/>
              <w:ind w:left="50"/>
              <w:rPr>
                <w:sz w:val="22"/>
              </w:rPr>
            </w:pPr>
            <w:r>
              <w:rPr>
                <w:sz w:val="22"/>
              </w:rPr>
              <w:t>Rent expense</w:t>
            </w:r>
          </w:p>
        </w:tc>
        <w:tc>
          <w:tcPr>
            <w:tcW w:w="3300" w:type="dxa"/>
          </w:tcPr>
          <w:p>
            <w:pPr>
              <w:pStyle w:val="TableParagraph"/>
              <w:spacing w:line="228" w:lineRule="exact"/>
              <w:ind w:right="48"/>
              <w:jc w:val="right"/>
              <w:rPr>
                <w:sz w:val="22"/>
              </w:rPr>
            </w:pPr>
            <w:r>
              <w:rPr>
                <w:sz w:val="22"/>
              </w:rPr>
              <w:t>5,000</w:t>
            </w:r>
          </w:p>
        </w:tc>
      </w:tr>
    </w:tbl>
    <w:p>
      <w:pPr>
        <w:pStyle w:val="BodyText"/>
        <w:spacing w:before="1"/>
        <w:ind w:left="343"/>
        <w:jc w:val="center"/>
      </w:pPr>
      <w:r>
        <w:rPr/>
        <w:t>GOLDA BEAR, ACUPUNCTURIST</w:t>
      </w:r>
    </w:p>
    <w:p>
      <w:pPr>
        <w:pStyle w:val="BodyText"/>
        <w:spacing w:line="251" w:lineRule="exact" w:before="1"/>
        <w:ind w:left="342"/>
        <w:jc w:val="center"/>
      </w:pPr>
      <w:r>
        <w:rPr/>
        <w:t>Income Statement</w:t>
      </w:r>
    </w:p>
    <w:p>
      <w:pPr>
        <w:pStyle w:val="BodyText"/>
        <w:spacing w:line="251" w:lineRule="exact"/>
        <w:ind w:left="342"/>
        <w:jc w:val="center"/>
      </w:pPr>
      <w:r>
        <w:rPr/>
        <w:t>For the Month Ended September 30, 2020</w:t>
      </w:r>
    </w:p>
    <w:p>
      <w:pPr>
        <w:pStyle w:val="BodyText"/>
        <w:spacing w:before="2"/>
        <w:ind w:left="1229"/>
      </w:pPr>
      <w:r>
        <w:rPr/>
        <w:t>——————————————————————————————————————————</w:t>
      </w:r>
    </w:p>
    <w:p>
      <w:pPr>
        <w:pStyle w:val="BodyText"/>
        <w:tabs>
          <w:tab w:pos="9329" w:val="left" w:leader="none"/>
        </w:tabs>
        <w:spacing w:before="1"/>
        <w:ind w:left="1229"/>
      </w:pPr>
      <w:r>
        <w:rPr/>
        <w:t>Revenues</w:t>
        <w:tab/>
        <w:t>$</w:t>
      </w:r>
    </w:p>
    <w:p>
      <w:pPr>
        <w:pStyle w:val="BodyText"/>
        <w:spacing w:before="10"/>
        <w:rPr>
          <w:sz w:val="21"/>
        </w:rPr>
      </w:pPr>
    </w:p>
    <w:p>
      <w:pPr>
        <w:pStyle w:val="BodyText"/>
        <w:tabs>
          <w:tab w:pos="8069" w:val="left" w:leader="none"/>
        </w:tabs>
        <w:ind w:left="1229"/>
      </w:pPr>
      <w:r>
        <w:rPr/>
        <w:t>Expenses</w:t>
        <w:tab/>
        <w:t>$</w:t>
      </w:r>
    </w:p>
    <w:p>
      <w:pPr>
        <w:pStyle w:val="BodyText"/>
        <w:spacing w:before="8"/>
        <w:rPr>
          <w:sz w:val="16"/>
        </w:rPr>
      </w:pPr>
      <w:r>
        <w:rPr/>
        <w:pict>
          <v:rect style="position:absolute;margin-left:477.590607pt;margin-top:11.591854pt;width:54pt;height:.72pt;mso-position-horizontal-relative:page;mso-position-vertical-relative:paragraph;z-index:-15725056;mso-wrap-distance-left:0;mso-wrap-distance-right:0" filled="true" fillcolor="#000000" stroked="false">
            <v:fill type="solid"/>
            <w10:wrap type="topAndBottom"/>
          </v:rect>
        </w:pict>
      </w:r>
    </w:p>
    <w:p>
      <w:pPr>
        <w:pStyle w:val="BodyText"/>
        <w:spacing w:line="234" w:lineRule="exact"/>
        <w:ind w:left="1589"/>
      </w:pPr>
      <w:r>
        <w:rPr/>
        <w:t>Total expenses</w:t>
      </w:r>
    </w:p>
    <w:p>
      <w:pPr>
        <w:pStyle w:val="BodyText"/>
        <w:spacing w:before="4"/>
        <w:rPr>
          <w:sz w:val="16"/>
        </w:rPr>
      </w:pPr>
      <w:r>
        <w:rPr/>
        <w:pict>
          <v:rect style="position:absolute;margin-left:477.590607pt;margin-top:11.348944pt;width:54pt;height:.72pt;mso-position-horizontal-relative:page;mso-position-vertical-relative:paragraph;z-index:-15724544;mso-wrap-distance-left:0;mso-wrap-distance-right:0" filled="true" fillcolor="#000000" stroked="false">
            <v:fill type="solid"/>
            <w10:wrap type="topAndBottom"/>
          </v:rect>
        </w:pict>
      </w:r>
    </w:p>
    <w:p>
      <w:pPr>
        <w:pStyle w:val="BodyText"/>
        <w:spacing w:before="3"/>
        <w:rPr>
          <w:sz w:val="12"/>
        </w:rPr>
      </w:pPr>
    </w:p>
    <w:p>
      <w:pPr>
        <w:pStyle w:val="BodyText"/>
        <w:tabs>
          <w:tab w:pos="8121" w:val="left" w:leader="none"/>
          <w:tab w:pos="9203" w:val="left" w:leader="none"/>
        </w:tabs>
        <w:spacing w:before="94"/>
        <w:ind w:left="381"/>
        <w:jc w:val="center"/>
      </w:pPr>
      <w:r>
        <w:rPr/>
        <w:t>Net</w:t>
      </w:r>
      <w:r>
        <w:rPr>
          <w:spacing w:val="-3"/>
        </w:rPr>
        <w:t> </w:t>
      </w:r>
      <w:r>
        <w:rPr/>
        <w:t>income</w:t>
        <w:tab/>
      </w:r>
      <w:r>
        <w:rPr>
          <w:u w:val="double"/>
        </w:rPr>
        <w:t>$</w:t>
        <w:tab/>
      </w:r>
    </w:p>
    <w:p>
      <w:pPr>
        <w:pStyle w:val="BodyText"/>
        <w:spacing w:before="8"/>
        <w:rPr>
          <w:sz w:val="13"/>
        </w:rPr>
      </w:pPr>
    </w:p>
    <w:p>
      <w:pPr>
        <w:pStyle w:val="BodyText"/>
        <w:spacing w:before="93"/>
        <w:ind w:left="343"/>
        <w:jc w:val="center"/>
      </w:pPr>
      <w:r>
        <w:rPr/>
        <w:t>GOLDA BEAR, ACUPUNCTURIST</w:t>
      </w:r>
    </w:p>
    <w:p>
      <w:pPr>
        <w:pStyle w:val="BodyText"/>
        <w:spacing w:before="2"/>
        <w:ind w:left="343"/>
        <w:jc w:val="center"/>
      </w:pPr>
      <w:r>
        <w:rPr/>
        <w:t>Owner's Equity Statement</w:t>
      </w:r>
    </w:p>
    <w:p>
      <w:pPr>
        <w:pStyle w:val="BodyText"/>
        <w:spacing w:line="251" w:lineRule="exact" w:before="1"/>
        <w:ind w:left="342"/>
        <w:jc w:val="center"/>
      </w:pPr>
      <w:r>
        <w:rPr/>
        <w:t>For the Month Ended September 30, 2020</w:t>
      </w:r>
    </w:p>
    <w:p>
      <w:pPr>
        <w:pStyle w:val="BodyText"/>
        <w:spacing w:line="251" w:lineRule="exact"/>
        <w:ind w:left="1229"/>
      </w:pPr>
      <w:r>
        <w:rPr/>
        <w:t>——————————————————————————————————————————</w:t>
      </w:r>
    </w:p>
    <w:p>
      <w:pPr>
        <w:pStyle w:val="BodyText"/>
        <w:tabs>
          <w:tab w:pos="9329" w:val="left" w:leader="none"/>
        </w:tabs>
        <w:spacing w:before="2"/>
        <w:ind w:left="1229"/>
      </w:pPr>
      <w:r>
        <w:rPr/>
        <w:t>Owner’s Capital,</w:t>
      </w:r>
      <w:r>
        <w:rPr>
          <w:spacing w:val="-7"/>
        </w:rPr>
        <w:t> </w:t>
      </w:r>
      <w:r>
        <w:rPr/>
        <w:t>September</w:t>
      </w:r>
      <w:r>
        <w:rPr>
          <w:spacing w:val="-3"/>
        </w:rPr>
        <w:t> </w:t>
      </w:r>
      <w:r>
        <w:rPr/>
        <w:t>1</w:t>
        <w:tab/>
        <w:t>$</w:t>
      </w:r>
    </w:p>
    <w:p>
      <w:pPr>
        <w:pStyle w:val="BodyText"/>
        <w:spacing w:before="1"/>
        <w:ind w:left="1229"/>
      </w:pPr>
      <w:r>
        <w:rPr/>
        <w:t>Add:</w:t>
      </w:r>
    </w:p>
    <w:p>
      <w:pPr>
        <w:pStyle w:val="BodyText"/>
        <w:spacing w:before="4"/>
        <w:rPr>
          <w:sz w:val="16"/>
        </w:rPr>
      </w:pPr>
      <w:r>
        <w:rPr/>
        <w:pict>
          <v:rect style="position:absolute;margin-left:477.590607pt;margin-top:11.362655pt;width:54pt;height:.72pt;mso-position-horizontal-relative:page;mso-position-vertical-relative:paragraph;z-index:-15724032;mso-wrap-distance-left:0;mso-wrap-distance-right:0" filled="true" fillcolor="#000000" stroked="false">
            <v:fill type="solid"/>
            <w10:wrap type="topAndBottom"/>
          </v:rect>
        </w:pict>
      </w:r>
    </w:p>
    <w:p>
      <w:pPr>
        <w:pStyle w:val="BodyText"/>
        <w:spacing w:line="234" w:lineRule="exact"/>
        <w:ind w:right="2165"/>
        <w:jc w:val="right"/>
      </w:pPr>
      <w:r>
        <w:rPr>
          <w:w w:val="100"/>
        </w:rPr>
        <w:t>$</w:t>
      </w:r>
    </w:p>
    <w:p>
      <w:pPr>
        <w:pStyle w:val="BodyText"/>
        <w:spacing w:before="1"/>
        <w:rPr>
          <w:sz w:val="14"/>
        </w:rPr>
      </w:pPr>
    </w:p>
    <w:p>
      <w:pPr>
        <w:pStyle w:val="BodyText"/>
        <w:spacing w:before="94"/>
        <w:ind w:left="1229"/>
      </w:pPr>
      <w:r>
        <w:rPr/>
        <w:t>Less:</w:t>
      </w:r>
    </w:p>
    <w:p>
      <w:pPr>
        <w:pStyle w:val="BodyText"/>
        <w:spacing w:before="3"/>
        <w:rPr>
          <w:sz w:val="16"/>
        </w:rPr>
      </w:pPr>
      <w:r>
        <w:rPr/>
        <w:pict>
          <v:rect style="position:absolute;margin-left:477.590607pt;margin-top:11.340709pt;width:54pt;height:.72pt;mso-position-horizontal-relative:page;mso-position-vertical-relative:paragraph;z-index:-15723520;mso-wrap-distance-left:0;mso-wrap-distance-right:0" filled="true" fillcolor="#000000" stroked="false">
            <v:fill type="solid"/>
            <w10:wrap type="topAndBottom"/>
          </v:rect>
        </w:pict>
      </w:r>
    </w:p>
    <w:p>
      <w:pPr>
        <w:pStyle w:val="BodyText"/>
        <w:spacing w:before="3"/>
        <w:rPr>
          <w:sz w:val="12"/>
        </w:rPr>
      </w:pPr>
    </w:p>
    <w:p>
      <w:pPr>
        <w:pStyle w:val="BodyText"/>
        <w:tabs>
          <w:tab w:pos="1082" w:val="left" w:leader="none"/>
        </w:tabs>
        <w:spacing w:before="94"/>
        <w:ind w:right="1206"/>
        <w:jc w:val="right"/>
      </w:pPr>
      <w:r>
        <w:rPr>
          <w:u w:val="double"/>
        </w:rPr>
        <w:t>$</w:t>
        <w:tab/>
      </w:r>
    </w:p>
    <w:p>
      <w:pPr>
        <w:spacing w:after="0"/>
        <w:jc w:val="right"/>
        <w:sectPr>
          <w:pgSz w:w="12240" w:h="15840"/>
          <w:pgMar w:header="1024" w:footer="0" w:top="1320" w:bottom="280" w:left="220" w:right="400"/>
        </w:sectPr>
      </w:pPr>
    </w:p>
    <w:p>
      <w:pPr>
        <w:tabs>
          <w:tab w:pos="2345" w:val="left" w:leader="none"/>
        </w:tabs>
        <w:spacing w:before="190"/>
        <w:ind w:left="1085" w:right="0" w:firstLine="0"/>
        <w:jc w:val="left"/>
        <w:rPr>
          <w:sz w:val="22"/>
        </w:rPr>
      </w:pPr>
      <w:r>
        <w:rPr>
          <w:b/>
          <w:sz w:val="22"/>
        </w:rPr>
        <w:t>Ex.</w:t>
      </w:r>
      <w:r>
        <w:rPr>
          <w:b/>
          <w:spacing w:val="-2"/>
          <w:sz w:val="22"/>
        </w:rPr>
        <w:t> </w:t>
      </w:r>
      <w:r>
        <w:rPr>
          <w:b/>
          <w:sz w:val="22"/>
        </w:rPr>
        <w:t>218</w:t>
        <w:tab/>
      </w:r>
      <w:r>
        <w:rPr>
          <w:spacing w:val="-4"/>
          <w:sz w:val="22"/>
        </w:rPr>
        <w:t>(cont.)</w:t>
      </w:r>
    </w:p>
    <w:p>
      <w:pPr>
        <w:pStyle w:val="BodyText"/>
        <w:rPr>
          <w:sz w:val="24"/>
        </w:rPr>
      </w:pPr>
      <w:r>
        <w:rPr/>
        <w:br w:type="column"/>
      </w:r>
      <w:r>
        <w:rPr>
          <w:sz w:val="24"/>
        </w:rPr>
      </w:r>
    </w:p>
    <w:p>
      <w:pPr>
        <w:pStyle w:val="BodyText"/>
        <w:spacing w:before="1"/>
        <w:rPr>
          <w:sz w:val="25"/>
        </w:rPr>
      </w:pPr>
    </w:p>
    <w:p>
      <w:pPr>
        <w:pStyle w:val="BodyText"/>
        <w:ind w:left="1067" w:right="4043"/>
        <w:jc w:val="center"/>
      </w:pPr>
      <w:r>
        <w:rPr/>
        <w:t>GOLDA BEAR, ACUPUNCTURIST</w:t>
      </w:r>
    </w:p>
    <w:p>
      <w:pPr>
        <w:pStyle w:val="BodyText"/>
        <w:spacing w:line="237" w:lineRule="auto" w:before="3"/>
        <w:ind w:left="1806" w:right="4783" w:firstLine="1"/>
        <w:jc w:val="center"/>
      </w:pPr>
      <w:r>
        <w:rPr/>
        <w:t>Balance Sheet September 30, 2020</w:t>
      </w:r>
    </w:p>
    <w:p>
      <w:pPr>
        <w:spacing w:after="0" w:line="237" w:lineRule="auto"/>
        <w:jc w:val="center"/>
        <w:sectPr>
          <w:pgSz w:w="12240" w:h="15840"/>
          <w:pgMar w:header="1024" w:footer="0" w:top="1320" w:bottom="280" w:left="220" w:right="400"/>
          <w:cols w:num="2" w:equalWidth="0">
            <w:col w:w="2969" w:space="65"/>
            <w:col w:w="8586"/>
          </w:cols>
        </w:sectPr>
      </w:pPr>
    </w:p>
    <w:p>
      <w:pPr>
        <w:pStyle w:val="BodyText"/>
        <w:spacing w:before="1"/>
        <w:ind w:left="379" w:right="586"/>
        <w:jc w:val="center"/>
      </w:pPr>
      <w:r>
        <w:rPr/>
        <w:t>——————————————————————————————————————————</w:t>
      </w:r>
    </w:p>
    <w:p>
      <w:pPr>
        <w:pStyle w:val="BodyText"/>
        <w:spacing w:before="2"/>
        <w:ind w:left="55"/>
        <w:jc w:val="center"/>
      </w:pPr>
      <w:r>
        <w:rPr/>
        <w:t>Assets</w:t>
      </w:r>
    </w:p>
    <w:p>
      <w:pPr>
        <w:pStyle w:val="BodyText"/>
        <w:spacing w:line="250" w:lineRule="exact"/>
        <w:ind w:right="2309"/>
        <w:jc w:val="right"/>
      </w:pPr>
      <w:r>
        <w:rPr>
          <w:w w:val="100"/>
        </w:rPr>
        <w:t>$</w:t>
      </w:r>
    </w:p>
    <w:p>
      <w:pPr>
        <w:pStyle w:val="BodyText"/>
        <w:rPr>
          <w:sz w:val="20"/>
        </w:rPr>
      </w:pPr>
    </w:p>
    <w:p>
      <w:pPr>
        <w:pStyle w:val="BodyText"/>
        <w:rPr>
          <w:sz w:val="20"/>
        </w:rPr>
      </w:pPr>
    </w:p>
    <w:p>
      <w:pPr>
        <w:pStyle w:val="BodyText"/>
        <w:spacing w:before="10"/>
        <w:rPr>
          <w:sz w:val="17"/>
        </w:rPr>
      </w:pPr>
    </w:p>
    <w:p>
      <w:pPr>
        <w:pStyle w:val="BodyText"/>
        <w:spacing w:before="94"/>
        <w:ind w:left="1445"/>
      </w:pPr>
      <w:r>
        <w:rPr/>
        <w:pict>
          <v:rect style="position:absolute;margin-left:470.150604pt;margin-top:16.217865pt;width:54.0pt;height:.72pt;mso-position-horizontal-relative:page;mso-position-vertical-relative:paragraph;z-index:15734272" filled="true" fillcolor="#000000" stroked="false">
            <v:fill type="solid"/>
            <w10:wrap type="none"/>
          </v:rect>
        </w:pict>
      </w:r>
      <w:r>
        <w:rPr/>
        <w:t>Total assets</w:t>
      </w:r>
    </w:p>
    <w:p>
      <w:pPr>
        <w:pStyle w:val="BodyText"/>
        <w:tabs>
          <w:tab w:pos="10262" w:val="left" w:leader="none"/>
        </w:tabs>
        <w:spacing w:before="1"/>
        <w:ind w:left="9185"/>
      </w:pPr>
      <w:r>
        <w:rPr>
          <w:u w:val="double"/>
        </w:rPr>
        <w:t>$</w:t>
        <w:tab/>
      </w:r>
    </w:p>
    <w:p>
      <w:pPr>
        <w:pStyle w:val="BodyText"/>
        <w:spacing w:before="8"/>
        <w:rPr>
          <w:sz w:val="13"/>
        </w:rPr>
      </w:pPr>
    </w:p>
    <w:p>
      <w:pPr>
        <w:pStyle w:val="BodyText"/>
        <w:spacing w:before="94"/>
        <w:ind w:left="54"/>
        <w:jc w:val="center"/>
      </w:pPr>
      <w:r>
        <w:rPr/>
        <w:t>Liabilities and Owner's Equity</w:t>
      </w:r>
    </w:p>
    <w:p>
      <w:pPr>
        <w:pStyle w:val="BodyText"/>
        <w:spacing w:before="1"/>
        <w:rPr>
          <w:sz w:val="14"/>
        </w:rPr>
      </w:pPr>
    </w:p>
    <w:p>
      <w:pPr>
        <w:pStyle w:val="BodyText"/>
        <w:spacing w:line="251" w:lineRule="exact" w:before="94"/>
        <w:ind w:left="1085"/>
      </w:pPr>
      <w:r>
        <w:rPr/>
        <w:t>Liabilities</w:t>
      </w:r>
    </w:p>
    <w:p>
      <w:pPr>
        <w:pStyle w:val="BodyText"/>
        <w:spacing w:line="251" w:lineRule="exact"/>
        <w:ind w:left="9185"/>
      </w:pPr>
      <w:r>
        <w:rPr>
          <w:w w:val="100"/>
        </w:rPr>
        <w:t>$</w:t>
      </w:r>
    </w:p>
    <w:p>
      <w:pPr>
        <w:pStyle w:val="BodyText"/>
        <w:rPr>
          <w:sz w:val="20"/>
        </w:rPr>
      </w:pPr>
    </w:p>
    <w:p>
      <w:pPr>
        <w:pStyle w:val="BodyText"/>
        <w:spacing w:before="9"/>
        <w:rPr>
          <w:sz w:val="15"/>
        </w:rPr>
      </w:pPr>
    </w:p>
    <w:p>
      <w:pPr>
        <w:pStyle w:val="BodyText"/>
        <w:spacing w:before="94"/>
        <w:ind w:left="379" w:right="8353"/>
        <w:jc w:val="center"/>
      </w:pPr>
      <w:r>
        <w:rPr/>
        <w:pict>
          <v:rect style="position:absolute;margin-left:470.150604pt;margin-top:16.217855pt;width:54.0pt;height:.72pt;mso-position-horizontal-relative:page;mso-position-vertical-relative:paragraph;z-index:15734784" filled="true" fillcolor="#000000" stroked="false">
            <v:fill type="solid"/>
            <w10:wrap type="none"/>
          </v:rect>
        </w:pict>
      </w:r>
      <w:r>
        <w:rPr/>
        <w:t>Owner's Equity</w:t>
      </w:r>
    </w:p>
    <w:p>
      <w:pPr>
        <w:pStyle w:val="BodyText"/>
        <w:tabs>
          <w:tab w:pos="7828" w:val="left" w:leader="none"/>
          <w:tab w:pos="8905" w:val="left" w:leader="none"/>
        </w:tabs>
        <w:spacing w:before="1"/>
        <w:ind w:left="88"/>
        <w:jc w:val="center"/>
      </w:pPr>
      <w:r>
        <w:rPr/>
        <w:t>Total liabilities and</w:t>
      </w:r>
      <w:r>
        <w:rPr>
          <w:spacing w:val="-11"/>
        </w:rPr>
        <w:t> </w:t>
      </w:r>
      <w:r>
        <w:rPr/>
        <w:t>owner's</w:t>
      </w:r>
      <w:r>
        <w:rPr>
          <w:spacing w:val="-4"/>
        </w:rPr>
        <w:t> </w:t>
      </w:r>
      <w:r>
        <w:rPr/>
        <w:t>equity</w:t>
        <w:tab/>
      </w:r>
      <w:r>
        <w:rPr>
          <w:u w:val="double"/>
        </w:rPr>
        <w:t>$</w:t>
        <w:tab/>
      </w:r>
    </w:p>
    <w:p>
      <w:pPr>
        <w:pStyle w:val="BodyText"/>
        <w:rPr>
          <w:sz w:val="20"/>
        </w:rPr>
      </w:pPr>
    </w:p>
    <w:p>
      <w:pPr>
        <w:pStyle w:val="BodyText"/>
        <w:spacing w:before="3"/>
        <w:rPr>
          <w:sz w:val="16"/>
        </w:rPr>
      </w:pPr>
    </w:p>
    <w:p>
      <w:pPr>
        <w:spacing w:after="0"/>
        <w:rPr>
          <w:sz w:val="16"/>
        </w:rPr>
        <w:sectPr>
          <w:type w:val="continuous"/>
          <w:pgSz w:w="12240" w:h="15840"/>
          <w:pgMar w:top="160" w:bottom="280" w:left="220" w:right="400"/>
        </w:sectPr>
      </w:pPr>
    </w:p>
    <w:p>
      <w:pPr>
        <w:pStyle w:val="Heading3"/>
        <w:spacing w:before="94"/>
      </w:pPr>
      <w:r>
        <w:rPr/>
        <w:t>Solution 218</w:t>
      </w:r>
    </w:p>
    <w:p>
      <w:pPr>
        <w:pStyle w:val="BodyText"/>
        <w:rPr>
          <w:b/>
          <w:sz w:val="24"/>
        </w:rPr>
      </w:pPr>
      <w:r>
        <w:rPr/>
        <w:br w:type="column"/>
      </w:r>
      <w:r>
        <w:rPr>
          <w:b/>
          <w:sz w:val="24"/>
        </w:rPr>
      </w:r>
    </w:p>
    <w:p>
      <w:pPr>
        <w:pStyle w:val="BodyText"/>
        <w:spacing w:before="187"/>
        <w:ind w:left="1066" w:right="3699"/>
        <w:jc w:val="center"/>
      </w:pPr>
      <w:r>
        <w:rPr/>
        <w:t>GOLDA BEAR, ACUPUNCTURIST</w:t>
      </w:r>
    </w:p>
    <w:p>
      <w:pPr>
        <w:pStyle w:val="BodyText"/>
        <w:spacing w:line="251" w:lineRule="exact" w:before="2"/>
        <w:ind w:left="1066" w:right="3700"/>
        <w:jc w:val="center"/>
      </w:pPr>
      <w:r>
        <w:rPr/>
        <w:t>Income Statement</w:t>
      </w:r>
    </w:p>
    <w:p>
      <w:pPr>
        <w:pStyle w:val="BodyText"/>
        <w:spacing w:line="251" w:lineRule="exact"/>
        <w:ind w:left="1066" w:right="3700"/>
        <w:jc w:val="center"/>
      </w:pPr>
      <w:r>
        <w:rPr/>
        <w:t>For the Month Ended September 30, 2020</w:t>
      </w:r>
    </w:p>
    <w:p>
      <w:pPr>
        <w:spacing w:after="0" w:line="251" w:lineRule="exact"/>
        <w:jc w:val="center"/>
        <w:sectPr>
          <w:type w:val="continuous"/>
          <w:pgSz w:w="12240" w:h="15840"/>
          <w:pgMar w:top="160" w:bottom="280" w:left="220" w:right="400"/>
          <w:cols w:num="2" w:equalWidth="0">
            <w:col w:w="2434" w:space="257"/>
            <w:col w:w="8929"/>
          </w:cols>
        </w:sectPr>
      </w:pPr>
    </w:p>
    <w:p>
      <w:pPr>
        <w:pStyle w:val="BodyText"/>
        <w:spacing w:before="1"/>
        <w:ind w:left="1085"/>
      </w:pPr>
      <w:r>
        <w:rPr/>
        <w:t>——————————————————————————————————————————</w:t>
      </w:r>
    </w:p>
    <w:p>
      <w:pPr>
        <w:pStyle w:val="BodyText"/>
        <w:spacing w:before="1"/>
        <w:ind w:left="1085"/>
      </w:pPr>
      <w:r>
        <w:rPr/>
        <w:t>Revenues</w:t>
      </w:r>
    </w:p>
    <w:p>
      <w:pPr>
        <w:pStyle w:val="BodyText"/>
        <w:tabs>
          <w:tab w:pos="9506" w:val="left" w:leader="none"/>
        </w:tabs>
        <w:spacing w:line="251" w:lineRule="exact" w:before="2"/>
        <w:ind w:left="1445"/>
      </w:pPr>
      <w:r>
        <w:rPr/>
        <w:t>Service</w:t>
      </w:r>
      <w:r>
        <w:rPr>
          <w:spacing w:val="-20"/>
        </w:rPr>
        <w:t> </w:t>
      </w:r>
      <w:r>
        <w:rPr/>
        <w:t>revenue</w:t>
      </w:r>
      <w:r>
        <w:rPr>
          <w:spacing w:val="-42"/>
        </w:rPr>
        <w:t> </w:t>
      </w:r>
      <w:r>
        <w:rPr/>
        <w:t>...............................................................................</w:t>
        <w:tab/>
        <w:t>$28,000</w:t>
      </w:r>
    </w:p>
    <w:p>
      <w:pPr>
        <w:pStyle w:val="BodyText"/>
        <w:spacing w:line="251" w:lineRule="exact" w:after="8"/>
        <w:ind w:left="1085"/>
      </w:pPr>
      <w:r>
        <w:rPr/>
        <w:t>Expenses</w:t>
      </w:r>
    </w:p>
    <w:tbl>
      <w:tblPr>
        <w:tblW w:w="0" w:type="auto"/>
        <w:jc w:val="left"/>
        <w:tblInd w:w="1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18"/>
        <w:gridCol w:w="1142"/>
        <w:gridCol w:w="1097"/>
      </w:tblGrid>
      <w:tr>
        <w:trPr>
          <w:trHeight w:val="250" w:hRule="atLeast"/>
        </w:trPr>
        <w:tc>
          <w:tcPr>
            <w:tcW w:w="6718" w:type="dxa"/>
          </w:tcPr>
          <w:p>
            <w:pPr>
              <w:pStyle w:val="TableParagraph"/>
              <w:spacing w:line="231" w:lineRule="exact"/>
              <w:ind w:right="217"/>
              <w:jc w:val="right"/>
              <w:rPr>
                <w:sz w:val="22"/>
              </w:rPr>
            </w:pPr>
            <w:r>
              <w:rPr>
                <w:sz w:val="22"/>
              </w:rPr>
              <w:t>Salaries and wages expense ...........................................................</w:t>
            </w:r>
          </w:p>
        </w:tc>
        <w:tc>
          <w:tcPr>
            <w:tcW w:w="1142" w:type="dxa"/>
          </w:tcPr>
          <w:p>
            <w:pPr>
              <w:pStyle w:val="TableParagraph"/>
              <w:spacing w:line="231" w:lineRule="exact"/>
              <w:ind w:right="28"/>
              <w:jc w:val="center"/>
              <w:rPr>
                <w:sz w:val="22"/>
              </w:rPr>
            </w:pPr>
            <w:r>
              <w:rPr>
                <w:sz w:val="22"/>
              </w:rPr>
              <w:t>$9,000</w:t>
            </w:r>
          </w:p>
        </w:tc>
        <w:tc>
          <w:tcPr>
            <w:tcW w:w="1097" w:type="dxa"/>
            <w:vMerge w:val="restart"/>
          </w:tcPr>
          <w:p>
            <w:pPr>
              <w:pStyle w:val="TableParagraph"/>
              <w:rPr>
                <w:rFonts w:ascii="Times New Roman"/>
                <w:sz w:val="20"/>
              </w:rPr>
            </w:pPr>
          </w:p>
        </w:tc>
      </w:tr>
      <w:tr>
        <w:trPr>
          <w:trHeight w:val="252" w:hRule="atLeast"/>
        </w:trPr>
        <w:tc>
          <w:tcPr>
            <w:tcW w:w="6718" w:type="dxa"/>
          </w:tcPr>
          <w:p>
            <w:pPr>
              <w:pStyle w:val="TableParagraph"/>
              <w:spacing w:line="232" w:lineRule="exact"/>
              <w:ind w:right="217"/>
              <w:jc w:val="right"/>
              <w:rPr>
                <w:sz w:val="22"/>
              </w:rPr>
            </w:pPr>
            <w:r>
              <w:rPr>
                <w:sz w:val="22"/>
              </w:rPr>
              <w:t>Rent expense</w:t>
            </w:r>
            <w:r>
              <w:rPr>
                <w:spacing w:val="-51"/>
                <w:sz w:val="22"/>
              </w:rPr>
              <w:t> </w:t>
            </w:r>
            <w:r>
              <w:rPr>
                <w:sz w:val="22"/>
              </w:rPr>
              <w:t>...................................................................................</w:t>
            </w:r>
          </w:p>
        </w:tc>
        <w:tc>
          <w:tcPr>
            <w:tcW w:w="1142" w:type="dxa"/>
          </w:tcPr>
          <w:p>
            <w:pPr>
              <w:pStyle w:val="TableParagraph"/>
              <w:spacing w:line="232" w:lineRule="exact"/>
              <w:ind w:left="119" w:right="28"/>
              <w:jc w:val="center"/>
              <w:rPr>
                <w:sz w:val="22"/>
              </w:rPr>
            </w:pPr>
            <w:r>
              <w:rPr>
                <w:sz w:val="22"/>
              </w:rPr>
              <w:t>5,000</w:t>
            </w:r>
          </w:p>
        </w:tc>
        <w:tc>
          <w:tcPr>
            <w:tcW w:w="1097" w:type="dxa"/>
            <w:vMerge/>
            <w:tcBorders>
              <w:top w:val="nil"/>
            </w:tcBorders>
          </w:tcPr>
          <w:p>
            <w:pPr>
              <w:rPr>
                <w:sz w:val="2"/>
                <w:szCs w:val="2"/>
              </w:rPr>
            </w:pPr>
          </w:p>
        </w:tc>
      </w:tr>
      <w:tr>
        <w:trPr>
          <w:trHeight w:val="252" w:hRule="atLeast"/>
        </w:trPr>
        <w:tc>
          <w:tcPr>
            <w:tcW w:w="6718" w:type="dxa"/>
          </w:tcPr>
          <w:p>
            <w:pPr>
              <w:pStyle w:val="TableParagraph"/>
              <w:spacing w:line="232" w:lineRule="exact"/>
              <w:ind w:right="217"/>
              <w:jc w:val="right"/>
              <w:rPr>
                <w:sz w:val="22"/>
              </w:rPr>
            </w:pPr>
            <w:r>
              <w:rPr>
                <w:sz w:val="22"/>
              </w:rPr>
              <w:t>Insurance expense...........................................................................</w:t>
            </w:r>
          </w:p>
        </w:tc>
        <w:tc>
          <w:tcPr>
            <w:tcW w:w="1142" w:type="dxa"/>
          </w:tcPr>
          <w:p>
            <w:pPr>
              <w:pStyle w:val="TableParagraph"/>
              <w:spacing w:line="232" w:lineRule="exact"/>
              <w:ind w:left="119" w:right="28"/>
              <w:jc w:val="center"/>
              <w:rPr>
                <w:sz w:val="22"/>
              </w:rPr>
            </w:pPr>
            <w:r>
              <w:rPr>
                <w:sz w:val="22"/>
              </w:rPr>
              <w:t>4,500</w:t>
            </w:r>
          </w:p>
        </w:tc>
        <w:tc>
          <w:tcPr>
            <w:tcW w:w="1097" w:type="dxa"/>
            <w:vMerge/>
            <w:tcBorders>
              <w:top w:val="nil"/>
            </w:tcBorders>
          </w:tcPr>
          <w:p>
            <w:pPr>
              <w:rPr>
                <w:sz w:val="2"/>
                <w:szCs w:val="2"/>
              </w:rPr>
            </w:pPr>
          </w:p>
        </w:tc>
      </w:tr>
      <w:tr>
        <w:trPr>
          <w:trHeight w:val="254" w:hRule="atLeast"/>
        </w:trPr>
        <w:tc>
          <w:tcPr>
            <w:tcW w:w="6718" w:type="dxa"/>
          </w:tcPr>
          <w:p>
            <w:pPr>
              <w:pStyle w:val="TableParagraph"/>
              <w:spacing w:line="235" w:lineRule="exact"/>
              <w:ind w:right="217"/>
              <w:jc w:val="right"/>
              <w:rPr>
                <w:sz w:val="22"/>
              </w:rPr>
            </w:pPr>
            <w:r>
              <w:rPr>
                <w:sz w:val="22"/>
              </w:rPr>
              <w:t>Utilities expense</w:t>
            </w:r>
            <w:r>
              <w:rPr>
                <w:spacing w:val="-51"/>
                <w:sz w:val="22"/>
              </w:rPr>
              <w:t> </w:t>
            </w:r>
            <w:r>
              <w:rPr>
                <w:sz w:val="22"/>
              </w:rPr>
              <w:t>...............................................................................</w:t>
            </w:r>
          </w:p>
        </w:tc>
        <w:tc>
          <w:tcPr>
            <w:tcW w:w="1142" w:type="dxa"/>
          </w:tcPr>
          <w:p>
            <w:pPr>
              <w:pStyle w:val="TableParagraph"/>
              <w:tabs>
                <w:tab w:pos="304" w:val="left" w:leader="none"/>
              </w:tabs>
              <w:spacing w:line="235" w:lineRule="exact"/>
              <w:ind w:right="28"/>
              <w:jc w:val="center"/>
              <w:rPr>
                <w:sz w:val="22"/>
              </w:rPr>
            </w:pPr>
            <w:r>
              <w:rPr>
                <w:rFonts w:ascii="Times New Roman"/>
                <w:w w:val="100"/>
                <w:sz w:val="22"/>
                <w:u w:val="single"/>
              </w:rPr>
              <w:t> </w:t>
            </w:r>
            <w:r>
              <w:rPr>
                <w:rFonts w:ascii="Times New Roman"/>
                <w:sz w:val="22"/>
                <w:u w:val="single"/>
              </w:rPr>
              <w:tab/>
            </w:r>
            <w:r>
              <w:rPr>
                <w:sz w:val="22"/>
                <w:u w:val="single"/>
              </w:rPr>
              <w:t>700</w:t>
            </w:r>
          </w:p>
        </w:tc>
        <w:tc>
          <w:tcPr>
            <w:tcW w:w="1097" w:type="dxa"/>
            <w:vMerge/>
            <w:tcBorders>
              <w:top w:val="nil"/>
            </w:tcBorders>
          </w:tcPr>
          <w:p>
            <w:pPr>
              <w:rPr>
                <w:sz w:val="2"/>
                <w:szCs w:val="2"/>
              </w:rPr>
            </w:pPr>
          </w:p>
        </w:tc>
      </w:tr>
      <w:tr>
        <w:trPr>
          <w:trHeight w:val="251" w:hRule="atLeast"/>
        </w:trPr>
        <w:tc>
          <w:tcPr>
            <w:tcW w:w="6718" w:type="dxa"/>
          </w:tcPr>
          <w:p>
            <w:pPr>
              <w:pStyle w:val="TableParagraph"/>
              <w:spacing w:line="232" w:lineRule="exact"/>
              <w:ind w:right="217"/>
              <w:jc w:val="right"/>
              <w:rPr>
                <w:sz w:val="22"/>
              </w:rPr>
            </w:pPr>
            <w:r>
              <w:rPr>
                <w:sz w:val="22"/>
              </w:rPr>
              <w:t>Total expenses...........................................................................</w:t>
            </w:r>
          </w:p>
        </w:tc>
        <w:tc>
          <w:tcPr>
            <w:tcW w:w="1142" w:type="dxa"/>
          </w:tcPr>
          <w:p>
            <w:pPr>
              <w:pStyle w:val="TableParagraph"/>
              <w:rPr>
                <w:rFonts w:ascii="Times New Roman"/>
                <w:sz w:val="18"/>
              </w:rPr>
            </w:pPr>
          </w:p>
        </w:tc>
        <w:tc>
          <w:tcPr>
            <w:tcW w:w="1097" w:type="dxa"/>
          </w:tcPr>
          <w:p>
            <w:pPr>
              <w:pStyle w:val="TableParagraph"/>
              <w:spacing w:line="232" w:lineRule="exact"/>
              <w:ind w:right="48"/>
              <w:jc w:val="right"/>
              <w:rPr>
                <w:sz w:val="22"/>
              </w:rPr>
            </w:pPr>
            <w:r>
              <w:rPr>
                <w:rFonts w:ascii="Times New Roman"/>
                <w:w w:val="100"/>
                <w:sz w:val="22"/>
                <w:u w:val="single"/>
              </w:rPr>
              <w:t> </w:t>
            </w:r>
            <w:r>
              <w:rPr>
                <w:rFonts w:ascii="Times New Roman"/>
                <w:sz w:val="22"/>
                <w:u w:val="single"/>
              </w:rPr>
              <w:t> </w:t>
            </w:r>
            <w:r>
              <w:rPr>
                <w:sz w:val="22"/>
                <w:u w:val="single"/>
              </w:rPr>
              <w:t>19,200</w:t>
            </w:r>
          </w:p>
        </w:tc>
      </w:tr>
      <w:tr>
        <w:trPr>
          <w:trHeight w:val="247" w:hRule="atLeast"/>
        </w:trPr>
        <w:tc>
          <w:tcPr>
            <w:tcW w:w="6718" w:type="dxa"/>
          </w:tcPr>
          <w:p>
            <w:pPr>
              <w:pStyle w:val="TableParagraph"/>
              <w:spacing w:line="228" w:lineRule="exact"/>
              <w:ind w:right="217"/>
              <w:jc w:val="right"/>
              <w:rPr>
                <w:sz w:val="22"/>
              </w:rPr>
            </w:pPr>
            <w:r>
              <w:rPr>
                <w:sz w:val="22"/>
              </w:rPr>
              <w:t>Net income .................................................................................</w:t>
            </w:r>
          </w:p>
        </w:tc>
        <w:tc>
          <w:tcPr>
            <w:tcW w:w="1142" w:type="dxa"/>
          </w:tcPr>
          <w:p>
            <w:pPr>
              <w:pStyle w:val="TableParagraph"/>
              <w:rPr>
                <w:rFonts w:ascii="Times New Roman"/>
                <w:sz w:val="18"/>
              </w:rPr>
            </w:pPr>
          </w:p>
        </w:tc>
        <w:tc>
          <w:tcPr>
            <w:tcW w:w="1097" w:type="dxa"/>
          </w:tcPr>
          <w:p>
            <w:pPr>
              <w:pStyle w:val="TableParagraph"/>
              <w:spacing w:line="228" w:lineRule="exact"/>
              <w:ind w:right="48"/>
              <w:jc w:val="right"/>
              <w:rPr>
                <w:sz w:val="22"/>
              </w:rPr>
            </w:pPr>
            <w:r>
              <w:rPr>
                <w:sz w:val="22"/>
                <w:u w:val="double"/>
              </w:rPr>
              <w:t>$8,800</w:t>
            </w:r>
          </w:p>
        </w:tc>
      </w:tr>
    </w:tbl>
    <w:p>
      <w:pPr>
        <w:pStyle w:val="BodyText"/>
        <w:spacing w:before="1"/>
      </w:pPr>
    </w:p>
    <w:p>
      <w:pPr>
        <w:spacing w:before="0"/>
        <w:ind w:left="1085" w:right="0" w:firstLine="0"/>
        <w:jc w:val="left"/>
        <w:rPr>
          <w:sz w:val="16"/>
        </w:rPr>
      </w:pPr>
      <w:r>
        <w:rPr>
          <w:sz w:val="16"/>
        </w:rPr>
        <w:t>[Serv. rev. – (Sal. &amp; wages exp. + Rent exp. + Ins. exp. + Util. exp.) = Net inc.]</w:t>
      </w:r>
    </w:p>
    <w:p>
      <w:pPr>
        <w:pStyle w:val="BodyText"/>
        <w:spacing w:before="3"/>
        <w:rPr>
          <w:sz w:val="16"/>
        </w:rPr>
      </w:pPr>
    </w:p>
    <w:p>
      <w:pPr>
        <w:pStyle w:val="BodyText"/>
        <w:spacing w:line="251" w:lineRule="exact"/>
        <w:ind w:left="55"/>
        <w:jc w:val="center"/>
      </w:pPr>
      <w:r>
        <w:rPr/>
        <w:t>GOLDA BEAR, ACUPUNCTURIST</w:t>
      </w:r>
    </w:p>
    <w:p>
      <w:pPr>
        <w:pStyle w:val="BodyText"/>
        <w:spacing w:line="251" w:lineRule="exact" w:after="8"/>
        <w:ind w:left="55"/>
        <w:jc w:val="center"/>
      </w:pPr>
      <w:r>
        <w:rPr/>
        <w:t>Owner's Equity Statement</w:t>
      </w: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66"/>
        <w:gridCol w:w="1650"/>
      </w:tblGrid>
      <w:tr>
        <w:trPr>
          <w:trHeight w:val="375" w:hRule="atLeast"/>
        </w:trPr>
        <w:tc>
          <w:tcPr>
            <w:tcW w:w="7666" w:type="dxa"/>
          </w:tcPr>
          <w:p>
            <w:pPr>
              <w:pStyle w:val="TableParagraph"/>
              <w:spacing w:line="247" w:lineRule="exact"/>
              <w:ind w:left="2741"/>
              <w:rPr>
                <w:sz w:val="22"/>
              </w:rPr>
            </w:pPr>
            <w:r>
              <w:rPr>
                <w:sz w:val="22"/>
              </w:rPr>
              <w:t>For the Month Ended September 30, 2020</w:t>
            </w:r>
          </w:p>
        </w:tc>
        <w:tc>
          <w:tcPr>
            <w:tcW w:w="1650" w:type="dxa"/>
          </w:tcPr>
          <w:p>
            <w:pPr>
              <w:pStyle w:val="TableParagraph"/>
              <w:rPr>
                <w:rFonts w:ascii="Times New Roman"/>
                <w:sz w:val="20"/>
              </w:rPr>
            </w:pPr>
          </w:p>
        </w:tc>
      </w:tr>
      <w:tr>
        <w:trPr>
          <w:trHeight w:val="379" w:hRule="atLeast"/>
        </w:trPr>
        <w:tc>
          <w:tcPr>
            <w:tcW w:w="7666" w:type="dxa"/>
          </w:tcPr>
          <w:p>
            <w:pPr>
              <w:pStyle w:val="TableParagraph"/>
              <w:spacing w:line="237" w:lineRule="exact" w:before="122"/>
              <w:ind w:left="50"/>
              <w:rPr>
                <w:sz w:val="22"/>
              </w:rPr>
            </w:pPr>
            <w:r>
              <w:rPr>
                <w:sz w:val="22"/>
              </w:rPr>
              <w:t>Owner’s Capital, September 1</w:t>
            </w:r>
            <w:r>
              <w:rPr>
                <w:spacing w:val="-55"/>
                <w:sz w:val="22"/>
              </w:rPr>
              <w:t> </w:t>
            </w:r>
            <w:r>
              <w:rPr>
                <w:sz w:val="22"/>
              </w:rPr>
              <w:t>...............................................................</w:t>
            </w:r>
          </w:p>
        </w:tc>
        <w:tc>
          <w:tcPr>
            <w:tcW w:w="1650" w:type="dxa"/>
          </w:tcPr>
          <w:p>
            <w:pPr>
              <w:pStyle w:val="TableParagraph"/>
              <w:spacing w:line="237" w:lineRule="exact" w:before="122"/>
              <w:ind w:right="47"/>
              <w:jc w:val="right"/>
              <w:rPr>
                <w:sz w:val="22"/>
              </w:rPr>
            </w:pPr>
            <w:r>
              <w:rPr>
                <w:sz w:val="22"/>
              </w:rPr>
              <w:t>$47,000</w:t>
            </w:r>
          </w:p>
        </w:tc>
      </w:tr>
      <w:tr>
        <w:trPr>
          <w:trHeight w:val="254" w:hRule="atLeast"/>
        </w:trPr>
        <w:tc>
          <w:tcPr>
            <w:tcW w:w="7666" w:type="dxa"/>
          </w:tcPr>
          <w:p>
            <w:pPr>
              <w:pStyle w:val="TableParagraph"/>
              <w:spacing w:line="235" w:lineRule="exact"/>
              <w:ind w:left="50"/>
              <w:rPr>
                <w:sz w:val="22"/>
              </w:rPr>
            </w:pPr>
            <w:r>
              <w:rPr>
                <w:sz w:val="22"/>
              </w:rPr>
              <w:t>Add: Net income ....................................................................................</w:t>
            </w:r>
          </w:p>
        </w:tc>
        <w:tc>
          <w:tcPr>
            <w:tcW w:w="1650" w:type="dxa"/>
          </w:tcPr>
          <w:p>
            <w:pPr>
              <w:pStyle w:val="TableParagraph"/>
              <w:spacing w:line="235" w:lineRule="exact"/>
              <w:ind w:right="47"/>
              <w:jc w:val="right"/>
              <w:rPr>
                <w:sz w:val="22"/>
              </w:rPr>
            </w:pPr>
            <w:r>
              <w:rPr>
                <w:rFonts w:ascii="Times New Roman"/>
                <w:w w:val="100"/>
                <w:sz w:val="22"/>
                <w:u w:val="single"/>
              </w:rPr>
              <w:t> </w:t>
            </w:r>
            <w:r>
              <w:rPr>
                <w:rFonts w:ascii="Times New Roman"/>
                <w:sz w:val="22"/>
                <w:u w:val="single"/>
              </w:rPr>
              <w:t>   </w:t>
            </w:r>
            <w:r>
              <w:rPr>
                <w:sz w:val="22"/>
                <w:u w:val="single"/>
              </w:rPr>
              <w:t>8,800</w:t>
            </w:r>
          </w:p>
        </w:tc>
      </w:tr>
      <w:tr>
        <w:trPr>
          <w:trHeight w:val="251" w:hRule="atLeast"/>
        </w:trPr>
        <w:tc>
          <w:tcPr>
            <w:tcW w:w="7666" w:type="dxa"/>
          </w:tcPr>
          <w:p>
            <w:pPr>
              <w:pStyle w:val="TableParagraph"/>
              <w:rPr>
                <w:rFonts w:ascii="Times New Roman"/>
                <w:sz w:val="18"/>
              </w:rPr>
            </w:pPr>
          </w:p>
        </w:tc>
        <w:tc>
          <w:tcPr>
            <w:tcW w:w="1650" w:type="dxa"/>
          </w:tcPr>
          <w:p>
            <w:pPr>
              <w:pStyle w:val="TableParagraph"/>
              <w:spacing w:line="232" w:lineRule="exact"/>
              <w:ind w:right="47"/>
              <w:jc w:val="right"/>
              <w:rPr>
                <w:sz w:val="22"/>
              </w:rPr>
            </w:pPr>
            <w:r>
              <w:rPr>
                <w:sz w:val="22"/>
              </w:rPr>
              <w:t>55,800</w:t>
            </w:r>
          </w:p>
        </w:tc>
      </w:tr>
      <w:tr>
        <w:trPr>
          <w:trHeight w:val="252" w:hRule="atLeast"/>
        </w:trPr>
        <w:tc>
          <w:tcPr>
            <w:tcW w:w="7666" w:type="dxa"/>
          </w:tcPr>
          <w:p>
            <w:pPr>
              <w:pStyle w:val="TableParagraph"/>
              <w:spacing w:line="232" w:lineRule="exact"/>
              <w:ind w:left="50"/>
              <w:rPr>
                <w:sz w:val="22"/>
              </w:rPr>
            </w:pPr>
            <w:r>
              <w:rPr>
                <w:sz w:val="22"/>
              </w:rPr>
              <w:t>Less: Drawings ......................................................................................</w:t>
            </w:r>
          </w:p>
        </w:tc>
        <w:tc>
          <w:tcPr>
            <w:tcW w:w="1650" w:type="dxa"/>
          </w:tcPr>
          <w:p>
            <w:pPr>
              <w:pStyle w:val="TableParagraph"/>
              <w:spacing w:line="232" w:lineRule="exact"/>
              <w:ind w:right="47"/>
              <w:jc w:val="right"/>
              <w:rPr>
                <w:sz w:val="22"/>
              </w:rPr>
            </w:pPr>
            <w:r>
              <w:rPr>
                <w:rFonts w:ascii="Times New Roman"/>
                <w:w w:val="100"/>
                <w:sz w:val="22"/>
                <w:u w:val="single"/>
              </w:rPr>
              <w:t> </w:t>
            </w:r>
            <w:r>
              <w:rPr>
                <w:rFonts w:ascii="Times New Roman"/>
                <w:sz w:val="22"/>
                <w:u w:val="single"/>
              </w:rPr>
              <w:t>   </w:t>
            </w:r>
            <w:r>
              <w:rPr>
                <w:sz w:val="22"/>
                <w:u w:val="single"/>
              </w:rPr>
              <w:t>6,000</w:t>
            </w:r>
          </w:p>
        </w:tc>
      </w:tr>
      <w:tr>
        <w:trPr>
          <w:trHeight w:val="379" w:hRule="atLeast"/>
        </w:trPr>
        <w:tc>
          <w:tcPr>
            <w:tcW w:w="7666" w:type="dxa"/>
          </w:tcPr>
          <w:p>
            <w:pPr>
              <w:pStyle w:val="TableParagraph"/>
              <w:spacing w:line="250" w:lineRule="exact"/>
              <w:ind w:left="50"/>
              <w:rPr>
                <w:sz w:val="22"/>
              </w:rPr>
            </w:pPr>
            <w:r>
              <w:rPr>
                <w:sz w:val="22"/>
              </w:rPr>
              <w:t>Owner’s Capital, September 30</w:t>
            </w:r>
            <w:r>
              <w:rPr>
                <w:spacing w:val="-55"/>
                <w:sz w:val="22"/>
              </w:rPr>
              <w:t> </w:t>
            </w:r>
            <w:r>
              <w:rPr>
                <w:sz w:val="22"/>
              </w:rPr>
              <w:t>.............................................................</w:t>
            </w:r>
          </w:p>
        </w:tc>
        <w:tc>
          <w:tcPr>
            <w:tcW w:w="1650" w:type="dxa"/>
          </w:tcPr>
          <w:p>
            <w:pPr>
              <w:pStyle w:val="TableParagraph"/>
              <w:spacing w:line="250" w:lineRule="exact"/>
              <w:ind w:right="47"/>
              <w:jc w:val="right"/>
              <w:rPr>
                <w:sz w:val="22"/>
              </w:rPr>
            </w:pPr>
            <w:r>
              <w:rPr>
                <w:sz w:val="22"/>
                <w:u w:val="double"/>
              </w:rPr>
              <w:t>$49,800</w:t>
            </w:r>
          </w:p>
        </w:tc>
      </w:tr>
      <w:tr>
        <w:trPr>
          <w:trHeight w:val="333" w:hRule="atLeast"/>
        </w:trPr>
        <w:tc>
          <w:tcPr>
            <w:tcW w:w="7666" w:type="dxa"/>
          </w:tcPr>
          <w:p>
            <w:pPr>
              <w:pStyle w:val="TableParagraph"/>
              <w:spacing w:line="187" w:lineRule="exact" w:before="125"/>
              <w:ind w:left="50"/>
              <w:rPr>
                <w:sz w:val="18"/>
              </w:rPr>
            </w:pPr>
            <w:r>
              <w:rPr>
                <w:sz w:val="18"/>
              </w:rPr>
              <w:t>(Beg. owner’s cap. + Net inc. – Draws. = End. owner’s cap.)</w:t>
            </w:r>
          </w:p>
        </w:tc>
        <w:tc>
          <w:tcPr>
            <w:tcW w:w="1650" w:type="dxa"/>
          </w:tcPr>
          <w:p>
            <w:pPr>
              <w:pStyle w:val="TableParagraph"/>
              <w:rPr>
                <w:rFonts w:ascii="Times New Roman"/>
                <w:sz w:val="20"/>
              </w:rPr>
            </w:pPr>
          </w:p>
        </w:tc>
      </w:tr>
    </w:tbl>
    <w:p>
      <w:pPr>
        <w:spacing w:after="0"/>
        <w:rPr>
          <w:rFonts w:ascii="Times New Roman"/>
          <w:sz w:val="20"/>
        </w:rPr>
        <w:sectPr>
          <w:type w:val="continuous"/>
          <w:pgSz w:w="12240" w:h="15840"/>
          <w:pgMar w:top="160" w:bottom="280" w:left="220" w:right="400"/>
        </w:sectPr>
      </w:pPr>
    </w:p>
    <w:p>
      <w:pPr>
        <w:tabs>
          <w:tab w:pos="3029" w:val="left" w:leader="none"/>
        </w:tabs>
        <w:spacing w:before="190"/>
        <w:ind w:left="1229" w:right="0" w:firstLine="0"/>
        <w:jc w:val="left"/>
        <w:rPr>
          <w:sz w:val="22"/>
        </w:rPr>
      </w:pPr>
      <w:r>
        <w:rPr>
          <w:b/>
          <w:sz w:val="22"/>
        </w:rPr>
        <w:t>Solution</w:t>
      </w:r>
      <w:r>
        <w:rPr>
          <w:b/>
          <w:spacing w:val="-3"/>
          <w:sz w:val="22"/>
        </w:rPr>
        <w:t> </w:t>
      </w:r>
      <w:r>
        <w:rPr>
          <w:b/>
          <w:sz w:val="22"/>
        </w:rPr>
        <w:t>218</w:t>
        <w:tab/>
      </w:r>
      <w:r>
        <w:rPr>
          <w:spacing w:val="-4"/>
          <w:sz w:val="22"/>
        </w:rPr>
        <w:t>(cont.)</w:t>
      </w:r>
    </w:p>
    <w:p>
      <w:pPr>
        <w:pStyle w:val="BodyText"/>
        <w:rPr>
          <w:sz w:val="24"/>
        </w:rPr>
      </w:pPr>
      <w:r>
        <w:rPr/>
        <w:br w:type="column"/>
      </w:r>
      <w:r>
        <w:rPr>
          <w:sz w:val="24"/>
        </w:rPr>
      </w:r>
    </w:p>
    <w:p>
      <w:pPr>
        <w:pStyle w:val="BodyText"/>
        <w:spacing w:before="1"/>
        <w:rPr>
          <w:sz w:val="25"/>
        </w:rPr>
      </w:pPr>
    </w:p>
    <w:p>
      <w:pPr>
        <w:pStyle w:val="BodyText"/>
        <w:ind w:left="553" w:right="3899"/>
        <w:jc w:val="center"/>
      </w:pPr>
      <w:r>
        <w:rPr/>
        <w:t>GOLDA BEAR, ACUPUNCTURIST</w:t>
      </w:r>
    </w:p>
    <w:p>
      <w:pPr>
        <w:pStyle w:val="BodyText"/>
        <w:spacing w:line="237" w:lineRule="auto" w:before="3"/>
        <w:ind w:left="1291" w:right="4639" w:firstLine="1"/>
        <w:jc w:val="center"/>
      </w:pPr>
      <w:r>
        <w:rPr/>
        <w:t>Balance Sheet September 30, 2020</w:t>
      </w:r>
    </w:p>
    <w:p>
      <w:pPr>
        <w:spacing w:after="0" w:line="237" w:lineRule="auto"/>
        <w:jc w:val="center"/>
        <w:sectPr>
          <w:pgSz w:w="12240" w:h="15840"/>
          <w:pgMar w:header="1024" w:footer="0" w:top="1320" w:bottom="280" w:left="220" w:right="400"/>
          <w:cols w:num="2" w:equalWidth="0">
            <w:col w:w="3653" w:space="40"/>
            <w:col w:w="7927"/>
          </w:cols>
        </w:sectPr>
      </w:pPr>
    </w:p>
    <w:p>
      <w:pPr>
        <w:pStyle w:val="BodyText"/>
        <w:spacing w:before="1"/>
        <w:ind w:left="79"/>
        <w:jc w:val="center"/>
      </w:pPr>
      <w:r>
        <w:rPr/>
        <w:t>——————————————————————————————————————————</w:t>
      </w:r>
    </w:p>
    <w:p>
      <w:pPr>
        <w:pStyle w:val="BodyText"/>
        <w:spacing w:before="2" w:after="3"/>
        <w:ind w:left="343"/>
        <w:jc w:val="center"/>
      </w:pPr>
      <w:r>
        <w:rPr/>
        <w:t>Assets</w:t>
      </w: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653"/>
        <w:gridCol w:w="1663"/>
      </w:tblGrid>
      <w:tr>
        <w:trPr>
          <w:trHeight w:val="250" w:hRule="atLeast"/>
        </w:trPr>
        <w:tc>
          <w:tcPr>
            <w:tcW w:w="7653" w:type="dxa"/>
          </w:tcPr>
          <w:p>
            <w:pPr>
              <w:pStyle w:val="TableParagraph"/>
              <w:spacing w:line="231" w:lineRule="exact"/>
              <w:ind w:right="814"/>
              <w:jc w:val="right"/>
              <w:rPr>
                <w:sz w:val="22"/>
              </w:rPr>
            </w:pPr>
            <w:r>
              <w:rPr>
                <w:sz w:val="22"/>
              </w:rPr>
              <w:t>Cash ......................................................................................................</w:t>
            </w:r>
          </w:p>
        </w:tc>
        <w:tc>
          <w:tcPr>
            <w:tcW w:w="1663" w:type="dxa"/>
          </w:tcPr>
          <w:p>
            <w:pPr>
              <w:pStyle w:val="TableParagraph"/>
              <w:spacing w:line="231" w:lineRule="exact"/>
              <w:ind w:right="47"/>
              <w:jc w:val="right"/>
              <w:rPr>
                <w:sz w:val="22"/>
              </w:rPr>
            </w:pPr>
            <w:r>
              <w:rPr>
                <w:sz w:val="22"/>
              </w:rPr>
              <w:t>$</w:t>
            </w:r>
            <w:r>
              <w:rPr>
                <w:spacing w:val="59"/>
                <w:sz w:val="22"/>
              </w:rPr>
              <w:t> </w:t>
            </w:r>
            <w:r>
              <w:rPr>
                <w:sz w:val="22"/>
              </w:rPr>
              <w:t>3,000</w:t>
            </w:r>
          </w:p>
        </w:tc>
      </w:tr>
      <w:tr>
        <w:trPr>
          <w:trHeight w:val="254" w:hRule="atLeast"/>
        </w:trPr>
        <w:tc>
          <w:tcPr>
            <w:tcW w:w="7653" w:type="dxa"/>
          </w:tcPr>
          <w:p>
            <w:pPr>
              <w:pStyle w:val="TableParagraph"/>
              <w:spacing w:line="234" w:lineRule="exact"/>
              <w:ind w:right="814"/>
              <w:jc w:val="right"/>
              <w:rPr>
                <w:sz w:val="22"/>
              </w:rPr>
            </w:pPr>
            <w:r>
              <w:rPr>
                <w:sz w:val="22"/>
              </w:rPr>
              <w:t>Accounts receivable ..............................................................................</w:t>
            </w:r>
          </w:p>
        </w:tc>
        <w:tc>
          <w:tcPr>
            <w:tcW w:w="1663" w:type="dxa"/>
          </w:tcPr>
          <w:p>
            <w:pPr>
              <w:pStyle w:val="TableParagraph"/>
              <w:spacing w:line="234" w:lineRule="exact"/>
              <w:ind w:right="48"/>
              <w:jc w:val="right"/>
              <w:rPr>
                <w:sz w:val="22"/>
              </w:rPr>
            </w:pPr>
            <w:r>
              <w:rPr>
                <w:sz w:val="22"/>
              </w:rPr>
              <w:t>14,000</w:t>
            </w:r>
          </w:p>
        </w:tc>
      </w:tr>
      <w:tr>
        <w:trPr>
          <w:trHeight w:val="251" w:hRule="atLeast"/>
        </w:trPr>
        <w:tc>
          <w:tcPr>
            <w:tcW w:w="7653" w:type="dxa"/>
          </w:tcPr>
          <w:p>
            <w:pPr>
              <w:pStyle w:val="TableParagraph"/>
              <w:spacing w:line="232" w:lineRule="exact"/>
              <w:ind w:right="814"/>
              <w:jc w:val="right"/>
              <w:rPr>
                <w:sz w:val="22"/>
              </w:rPr>
            </w:pPr>
            <w:r>
              <w:rPr>
                <w:sz w:val="22"/>
              </w:rPr>
              <w:t>Supplies.................................................................................................</w:t>
            </w:r>
          </w:p>
        </w:tc>
        <w:tc>
          <w:tcPr>
            <w:tcW w:w="1663" w:type="dxa"/>
          </w:tcPr>
          <w:p>
            <w:pPr>
              <w:pStyle w:val="TableParagraph"/>
              <w:spacing w:line="232" w:lineRule="exact"/>
              <w:ind w:right="47"/>
              <w:jc w:val="right"/>
              <w:rPr>
                <w:sz w:val="22"/>
              </w:rPr>
            </w:pPr>
            <w:r>
              <w:rPr>
                <w:sz w:val="22"/>
              </w:rPr>
              <w:t>4,800</w:t>
            </w:r>
          </w:p>
        </w:tc>
      </w:tr>
      <w:tr>
        <w:trPr>
          <w:trHeight w:val="252" w:hRule="atLeast"/>
        </w:trPr>
        <w:tc>
          <w:tcPr>
            <w:tcW w:w="7653" w:type="dxa"/>
          </w:tcPr>
          <w:p>
            <w:pPr>
              <w:pStyle w:val="TableParagraph"/>
              <w:spacing w:line="232" w:lineRule="exact"/>
              <w:ind w:right="814"/>
              <w:jc w:val="right"/>
              <w:rPr>
                <w:sz w:val="22"/>
              </w:rPr>
            </w:pPr>
            <w:r>
              <w:rPr>
                <w:sz w:val="22"/>
              </w:rPr>
              <w:t>Equipment .............................................................................................</w:t>
            </w:r>
          </w:p>
        </w:tc>
        <w:tc>
          <w:tcPr>
            <w:tcW w:w="1663" w:type="dxa"/>
          </w:tcPr>
          <w:p>
            <w:pPr>
              <w:pStyle w:val="TableParagraph"/>
              <w:spacing w:line="232" w:lineRule="exact"/>
              <w:ind w:right="47"/>
              <w:jc w:val="right"/>
              <w:rPr>
                <w:sz w:val="22"/>
              </w:rPr>
            </w:pPr>
            <w:r>
              <w:rPr>
                <w:rFonts w:ascii="Times New Roman"/>
                <w:w w:val="100"/>
                <w:sz w:val="22"/>
                <w:u w:val="single"/>
              </w:rPr>
              <w:t> </w:t>
            </w:r>
            <w:r>
              <w:rPr>
                <w:rFonts w:ascii="Times New Roman"/>
                <w:sz w:val="22"/>
                <w:u w:val="single"/>
              </w:rPr>
              <w:t> </w:t>
            </w:r>
            <w:r>
              <w:rPr>
                <w:sz w:val="22"/>
                <w:u w:val="single"/>
              </w:rPr>
              <w:t>35,000</w:t>
            </w:r>
          </w:p>
        </w:tc>
      </w:tr>
      <w:tr>
        <w:trPr>
          <w:trHeight w:val="250" w:hRule="atLeast"/>
        </w:trPr>
        <w:tc>
          <w:tcPr>
            <w:tcW w:w="7653" w:type="dxa"/>
          </w:tcPr>
          <w:p>
            <w:pPr>
              <w:pStyle w:val="TableParagraph"/>
              <w:spacing w:line="230" w:lineRule="exact"/>
              <w:ind w:right="814"/>
              <w:jc w:val="right"/>
              <w:rPr>
                <w:sz w:val="22"/>
              </w:rPr>
            </w:pPr>
            <w:r>
              <w:rPr>
                <w:sz w:val="22"/>
              </w:rPr>
              <w:t>Total assets .....................................................................................</w:t>
            </w:r>
          </w:p>
        </w:tc>
        <w:tc>
          <w:tcPr>
            <w:tcW w:w="1663" w:type="dxa"/>
          </w:tcPr>
          <w:p>
            <w:pPr>
              <w:pStyle w:val="TableParagraph"/>
              <w:spacing w:line="230" w:lineRule="exact"/>
              <w:ind w:right="47"/>
              <w:jc w:val="right"/>
              <w:rPr>
                <w:sz w:val="22"/>
              </w:rPr>
            </w:pPr>
            <w:r>
              <w:rPr>
                <w:sz w:val="22"/>
                <w:u w:val="double"/>
              </w:rPr>
              <w:t>$56,800</w:t>
            </w:r>
          </w:p>
        </w:tc>
      </w:tr>
    </w:tbl>
    <w:p>
      <w:pPr>
        <w:pStyle w:val="BodyText"/>
        <w:spacing w:before="1"/>
        <w:rPr>
          <w:sz w:val="14"/>
        </w:rPr>
      </w:pPr>
    </w:p>
    <w:p>
      <w:pPr>
        <w:pStyle w:val="BodyText"/>
        <w:spacing w:line="251" w:lineRule="exact" w:before="93"/>
        <w:ind w:left="4548"/>
      </w:pPr>
      <w:r>
        <w:rPr/>
        <w:t>Liabilities and Owner's Equity</w:t>
      </w:r>
    </w:p>
    <w:p>
      <w:pPr>
        <w:pStyle w:val="BodyText"/>
        <w:spacing w:line="251" w:lineRule="exact"/>
        <w:ind w:left="1229"/>
      </w:pPr>
      <w:r>
        <w:rPr/>
        <w:t>Liabilities</w:t>
      </w:r>
    </w:p>
    <w:p>
      <w:pPr>
        <w:pStyle w:val="BodyText"/>
        <w:tabs>
          <w:tab w:pos="8475" w:val="left" w:leader="none"/>
        </w:tabs>
        <w:spacing w:before="2"/>
        <w:ind w:left="414"/>
        <w:jc w:val="center"/>
      </w:pPr>
      <w:r>
        <w:rPr/>
        <w:t>Accounts</w:t>
      </w:r>
      <w:r>
        <w:rPr>
          <w:spacing w:val="-18"/>
        </w:rPr>
        <w:t> </w:t>
      </w:r>
      <w:r>
        <w:rPr/>
        <w:t>payable</w:t>
      </w:r>
      <w:r>
        <w:rPr>
          <w:spacing w:val="-31"/>
        </w:rPr>
        <w:t> </w:t>
      </w:r>
      <w:r>
        <w:rPr/>
        <w:t>............................................................................</w:t>
        <w:tab/>
        <w:t>$</w:t>
      </w:r>
      <w:r>
        <w:rPr>
          <w:spacing w:val="60"/>
        </w:rPr>
        <w:t> </w:t>
      </w:r>
      <w:r>
        <w:rPr/>
        <w:t>7,000</w:t>
      </w:r>
    </w:p>
    <w:p>
      <w:pPr>
        <w:pStyle w:val="BodyText"/>
        <w:spacing w:line="251" w:lineRule="exact" w:before="1"/>
        <w:ind w:left="379" w:right="8065"/>
        <w:jc w:val="center"/>
      </w:pPr>
      <w:r>
        <w:rPr/>
        <w:t>Owner's Equity</w:t>
      </w:r>
    </w:p>
    <w:p>
      <w:pPr>
        <w:pStyle w:val="BodyText"/>
        <w:tabs>
          <w:tab w:pos="8474" w:val="left" w:leader="none"/>
        </w:tabs>
        <w:spacing w:line="251" w:lineRule="exact"/>
        <w:ind w:left="415"/>
        <w:jc w:val="center"/>
      </w:pPr>
      <w:r>
        <w:rPr/>
        <w:t>Owner’s</w:t>
      </w:r>
      <w:r>
        <w:rPr>
          <w:spacing w:val="-20"/>
        </w:rPr>
        <w:t> </w:t>
      </w:r>
      <w:r>
        <w:rPr/>
        <w:t>capital</w:t>
      </w:r>
      <w:r>
        <w:rPr>
          <w:spacing w:val="-39"/>
        </w:rPr>
        <w:t> </w:t>
      </w:r>
      <w:r>
        <w:rPr/>
        <w:t>................................................................................</w:t>
        <w:tab/>
      </w:r>
      <w:r>
        <w:rPr>
          <w:u w:val="single"/>
        </w:rPr>
        <w:t>49,800</w:t>
      </w:r>
    </w:p>
    <w:p>
      <w:pPr>
        <w:pStyle w:val="BodyText"/>
        <w:tabs>
          <w:tab w:pos="8475" w:val="left" w:leader="none"/>
        </w:tabs>
        <w:spacing w:before="2"/>
        <w:ind w:left="415"/>
        <w:jc w:val="center"/>
      </w:pPr>
      <w:r>
        <w:rPr/>
        <w:t>Total liabilities and owner's</w:t>
      </w:r>
      <w:r>
        <w:rPr>
          <w:spacing w:val="-37"/>
        </w:rPr>
        <w:t> </w:t>
      </w:r>
      <w:r>
        <w:rPr/>
        <w:t>equity</w:t>
      </w:r>
      <w:r>
        <w:rPr>
          <w:spacing w:val="-30"/>
        </w:rPr>
        <w:t> </w:t>
      </w:r>
      <w:r>
        <w:rPr/>
        <w:t>...................................................</w:t>
        <w:tab/>
      </w:r>
      <w:r>
        <w:rPr>
          <w:u w:val="double"/>
        </w:rPr>
        <w:t>$56,800</w:t>
      </w:r>
    </w:p>
    <w:p>
      <w:pPr>
        <w:spacing w:before="0"/>
        <w:ind w:left="1229" w:right="0" w:firstLine="0"/>
        <w:jc w:val="left"/>
        <w:rPr>
          <w:sz w:val="18"/>
        </w:rPr>
      </w:pPr>
      <w:r>
        <w:rPr>
          <w:sz w:val="18"/>
        </w:rPr>
        <w:t>[(Cash + Accts. rec. + Supp. + Equip.) = (Accts. pay. + Owner’s cap.)]</w:t>
      </w:r>
    </w:p>
    <w:p>
      <w:pPr>
        <w:pStyle w:val="BodyText"/>
      </w:pPr>
    </w:p>
    <w:p>
      <w:pPr>
        <w:spacing w:line="242" w:lineRule="auto" w:before="0"/>
        <w:ind w:left="2669" w:right="1061" w:hanging="720"/>
        <w:jc w:val="left"/>
        <w:rPr>
          <w:sz w:val="14"/>
        </w:rPr>
      </w:pPr>
      <w:r>
        <w:rPr>
          <w:sz w:val="14"/>
        </w:rPr>
        <w:t>Ans: N/A, LO: 5, Bloom: AP, Difficulty: Hard, Min: 15, AACSB: Reflective Thinking, AICPA BB: Governance Perspective, AICPA FC: Reporting, AICPA PC: None, IMA: Reporting</w:t>
      </w:r>
    </w:p>
    <w:p>
      <w:pPr>
        <w:pStyle w:val="BodyText"/>
        <w:rPr>
          <w:sz w:val="16"/>
        </w:rPr>
      </w:pPr>
    </w:p>
    <w:p>
      <w:pPr>
        <w:pStyle w:val="BodyText"/>
        <w:rPr>
          <w:sz w:val="16"/>
        </w:rPr>
      </w:pPr>
    </w:p>
    <w:p>
      <w:pPr>
        <w:pStyle w:val="Heading3"/>
        <w:spacing w:before="134"/>
        <w:ind w:left="1229"/>
      </w:pPr>
      <w:r>
        <w:rPr/>
        <w:t>Ex. 219</w:t>
      </w:r>
    </w:p>
    <w:p>
      <w:pPr>
        <w:pStyle w:val="BodyText"/>
        <w:spacing w:line="237" w:lineRule="auto" w:before="124"/>
        <w:ind w:left="1229" w:right="1040"/>
      </w:pPr>
      <w:r>
        <w:rPr/>
        <w:t>Indicate whether the following items would appear on the balance sheet (BS), income statement (IS), or owner's equity statement (OE).</w:t>
      </w:r>
    </w:p>
    <w:p>
      <w:pPr>
        <w:pStyle w:val="BodyText"/>
        <w:spacing w:before="2"/>
      </w:pPr>
    </w:p>
    <w:p>
      <w:pPr>
        <w:pStyle w:val="ListParagraph"/>
        <w:numPr>
          <w:ilvl w:val="1"/>
          <w:numId w:val="36"/>
        </w:numPr>
        <w:tabs>
          <w:tab w:pos="1590" w:val="left" w:leader="none"/>
        </w:tabs>
        <w:spacing w:line="240" w:lineRule="auto" w:before="0" w:after="0"/>
        <w:ind w:left="1589" w:right="0" w:hanging="361"/>
        <w:jc w:val="left"/>
        <w:rPr>
          <w:sz w:val="22"/>
        </w:rPr>
      </w:pPr>
      <w:r>
        <w:rPr>
          <w:sz w:val="22"/>
        </w:rPr>
        <w:t>Utilities</w:t>
      </w:r>
      <w:r>
        <w:rPr>
          <w:spacing w:val="-2"/>
          <w:sz w:val="22"/>
        </w:rPr>
        <w:t> </w:t>
      </w:r>
      <w:r>
        <w:rPr>
          <w:sz w:val="22"/>
        </w:rPr>
        <w:t>expense</w:t>
      </w:r>
    </w:p>
    <w:p>
      <w:pPr>
        <w:pStyle w:val="ListParagraph"/>
        <w:numPr>
          <w:ilvl w:val="1"/>
          <w:numId w:val="36"/>
        </w:numPr>
        <w:tabs>
          <w:tab w:pos="1590" w:val="left" w:leader="none"/>
        </w:tabs>
        <w:spacing w:line="251" w:lineRule="exact" w:before="2" w:after="0"/>
        <w:ind w:left="1589" w:right="0" w:hanging="361"/>
        <w:jc w:val="left"/>
        <w:rPr>
          <w:sz w:val="22"/>
        </w:rPr>
      </w:pPr>
      <w:r>
        <w:rPr>
          <w:sz w:val="22"/>
        </w:rPr>
        <w:t>Accounts</w:t>
      </w:r>
      <w:r>
        <w:rPr>
          <w:spacing w:val="-2"/>
          <w:sz w:val="22"/>
        </w:rPr>
        <w:t> </w:t>
      </w:r>
      <w:r>
        <w:rPr>
          <w:sz w:val="22"/>
        </w:rPr>
        <w:t>receivable</w:t>
      </w:r>
    </w:p>
    <w:p>
      <w:pPr>
        <w:pStyle w:val="ListParagraph"/>
        <w:numPr>
          <w:ilvl w:val="1"/>
          <w:numId w:val="36"/>
        </w:numPr>
        <w:tabs>
          <w:tab w:pos="1590" w:val="left" w:leader="none"/>
        </w:tabs>
        <w:spacing w:line="251" w:lineRule="exact" w:before="0" w:after="0"/>
        <w:ind w:left="1589" w:right="0" w:hanging="361"/>
        <w:jc w:val="left"/>
        <w:rPr>
          <w:sz w:val="22"/>
        </w:rPr>
      </w:pPr>
      <w:r>
        <w:rPr>
          <w:sz w:val="22"/>
        </w:rPr>
        <w:t>Owner’s</w:t>
      </w:r>
      <w:r>
        <w:rPr>
          <w:spacing w:val="-2"/>
          <w:sz w:val="22"/>
        </w:rPr>
        <w:t> </w:t>
      </w:r>
      <w:r>
        <w:rPr>
          <w:sz w:val="22"/>
        </w:rPr>
        <w:t>drawings</w:t>
      </w:r>
    </w:p>
    <w:p>
      <w:pPr>
        <w:pStyle w:val="ListParagraph"/>
        <w:numPr>
          <w:ilvl w:val="1"/>
          <w:numId w:val="36"/>
        </w:numPr>
        <w:tabs>
          <w:tab w:pos="1590" w:val="left" w:leader="none"/>
        </w:tabs>
        <w:spacing w:line="240" w:lineRule="auto" w:before="1" w:after="0"/>
        <w:ind w:left="1589" w:right="0" w:hanging="361"/>
        <w:jc w:val="left"/>
        <w:rPr>
          <w:sz w:val="22"/>
        </w:rPr>
      </w:pPr>
      <w:r>
        <w:rPr>
          <w:sz w:val="22"/>
        </w:rPr>
        <w:t>Service</w:t>
      </w:r>
      <w:r>
        <w:rPr>
          <w:spacing w:val="-2"/>
          <w:sz w:val="22"/>
        </w:rPr>
        <w:t> </w:t>
      </w:r>
      <w:r>
        <w:rPr>
          <w:sz w:val="22"/>
        </w:rPr>
        <w:t>revenue</w:t>
      </w:r>
    </w:p>
    <w:p>
      <w:pPr>
        <w:pStyle w:val="ListParagraph"/>
        <w:numPr>
          <w:ilvl w:val="1"/>
          <w:numId w:val="36"/>
        </w:numPr>
        <w:tabs>
          <w:tab w:pos="1590" w:val="left" w:leader="none"/>
        </w:tabs>
        <w:spacing w:line="251" w:lineRule="exact" w:before="2" w:after="0"/>
        <w:ind w:left="1589" w:right="0" w:hanging="361"/>
        <w:jc w:val="left"/>
        <w:rPr>
          <w:sz w:val="22"/>
        </w:rPr>
      </w:pPr>
      <w:r>
        <w:rPr>
          <w:sz w:val="22"/>
        </w:rPr>
        <w:t>Salaries and wages</w:t>
      </w:r>
      <w:r>
        <w:rPr>
          <w:spacing w:val="-4"/>
          <w:sz w:val="22"/>
        </w:rPr>
        <w:t> </w:t>
      </w:r>
      <w:r>
        <w:rPr>
          <w:sz w:val="22"/>
        </w:rPr>
        <w:t>payable</w:t>
      </w:r>
    </w:p>
    <w:p>
      <w:pPr>
        <w:pStyle w:val="ListParagraph"/>
        <w:numPr>
          <w:ilvl w:val="1"/>
          <w:numId w:val="36"/>
        </w:numPr>
        <w:tabs>
          <w:tab w:pos="1590" w:val="left" w:leader="none"/>
        </w:tabs>
        <w:spacing w:line="251" w:lineRule="exact" w:before="0" w:after="0"/>
        <w:ind w:left="1589" w:right="0" w:hanging="361"/>
        <w:jc w:val="left"/>
        <w:rPr>
          <w:sz w:val="22"/>
        </w:rPr>
      </w:pPr>
      <w:r>
        <w:rPr>
          <w:sz w:val="22"/>
        </w:rPr>
        <w:t>Equipment</w:t>
      </w:r>
    </w:p>
    <w:p>
      <w:pPr>
        <w:pStyle w:val="BodyText"/>
        <w:rPr>
          <w:sz w:val="24"/>
        </w:rPr>
      </w:pPr>
    </w:p>
    <w:p>
      <w:pPr>
        <w:pStyle w:val="BodyText"/>
        <w:spacing w:before="4"/>
        <w:rPr>
          <w:sz w:val="20"/>
        </w:rPr>
      </w:pPr>
    </w:p>
    <w:p>
      <w:pPr>
        <w:tabs>
          <w:tab w:pos="2849" w:val="left" w:leader="none"/>
        </w:tabs>
        <w:spacing w:before="0"/>
        <w:ind w:left="1229" w:right="0" w:firstLine="0"/>
        <w:jc w:val="left"/>
        <w:rPr>
          <w:sz w:val="22"/>
        </w:rPr>
      </w:pPr>
      <w:r>
        <w:rPr>
          <w:b/>
          <w:sz w:val="22"/>
        </w:rPr>
        <w:t>Solution</w:t>
      </w:r>
      <w:r>
        <w:rPr>
          <w:b/>
          <w:spacing w:val="-3"/>
          <w:sz w:val="22"/>
        </w:rPr>
        <w:t> </w:t>
      </w:r>
      <w:r>
        <w:rPr>
          <w:b/>
          <w:sz w:val="22"/>
        </w:rPr>
        <w:t>219</w:t>
        <w:tab/>
      </w:r>
      <w:r>
        <w:rPr>
          <w:sz w:val="22"/>
        </w:rPr>
        <w:t>(5</w:t>
      </w:r>
      <w:r>
        <w:rPr>
          <w:spacing w:val="-1"/>
          <w:sz w:val="22"/>
        </w:rPr>
        <w:t> </w:t>
      </w:r>
      <w:r>
        <w:rPr>
          <w:sz w:val="22"/>
        </w:rPr>
        <w:t>min.)</w:t>
      </w:r>
    </w:p>
    <w:p>
      <w:pPr>
        <w:pStyle w:val="ListParagraph"/>
        <w:numPr>
          <w:ilvl w:val="0"/>
          <w:numId w:val="37"/>
        </w:numPr>
        <w:tabs>
          <w:tab w:pos="1590" w:val="left" w:leader="none"/>
          <w:tab w:pos="5549" w:val="left" w:leader="none"/>
        </w:tabs>
        <w:spacing w:line="240" w:lineRule="auto" w:before="116" w:after="0"/>
        <w:ind w:left="1589" w:right="0" w:hanging="361"/>
        <w:jc w:val="left"/>
        <w:rPr>
          <w:sz w:val="22"/>
        </w:rPr>
      </w:pPr>
      <w:r>
        <w:rPr>
          <w:sz w:val="22"/>
        </w:rPr>
        <w:t>Income</w:t>
      </w:r>
      <w:r>
        <w:rPr>
          <w:spacing w:val="-4"/>
          <w:sz w:val="22"/>
        </w:rPr>
        <w:t> </w:t>
      </w:r>
      <w:r>
        <w:rPr>
          <w:sz w:val="22"/>
        </w:rPr>
        <w:t>statement</w:t>
      </w:r>
      <w:r>
        <w:rPr>
          <w:spacing w:val="-3"/>
          <w:sz w:val="22"/>
        </w:rPr>
        <w:t> </w:t>
      </w:r>
      <w:r>
        <w:rPr>
          <w:sz w:val="22"/>
        </w:rPr>
        <w:t>(IS)</w:t>
        <w:tab/>
        <w:t>4. Income statement</w:t>
      </w:r>
      <w:r>
        <w:rPr>
          <w:spacing w:val="-38"/>
          <w:sz w:val="22"/>
        </w:rPr>
        <w:t> </w:t>
      </w:r>
      <w:r>
        <w:rPr>
          <w:sz w:val="22"/>
        </w:rPr>
        <w:t>(IS)</w:t>
      </w:r>
    </w:p>
    <w:p>
      <w:pPr>
        <w:pStyle w:val="ListParagraph"/>
        <w:numPr>
          <w:ilvl w:val="0"/>
          <w:numId w:val="37"/>
        </w:numPr>
        <w:tabs>
          <w:tab w:pos="1590" w:val="left" w:leader="none"/>
          <w:tab w:pos="5549" w:val="left" w:leader="none"/>
        </w:tabs>
        <w:spacing w:line="240" w:lineRule="auto" w:before="2" w:after="0"/>
        <w:ind w:left="1589" w:right="0" w:hanging="361"/>
        <w:jc w:val="left"/>
        <w:rPr>
          <w:sz w:val="22"/>
        </w:rPr>
      </w:pPr>
      <w:r>
        <w:rPr>
          <w:sz w:val="22"/>
        </w:rPr>
        <w:t>Balance</w:t>
      </w:r>
      <w:r>
        <w:rPr>
          <w:spacing w:val="-3"/>
          <w:sz w:val="22"/>
        </w:rPr>
        <w:t> </w:t>
      </w:r>
      <w:r>
        <w:rPr>
          <w:sz w:val="22"/>
        </w:rPr>
        <w:t>sheet</w:t>
      </w:r>
      <w:r>
        <w:rPr>
          <w:spacing w:val="-3"/>
          <w:sz w:val="22"/>
        </w:rPr>
        <w:t> </w:t>
      </w:r>
      <w:r>
        <w:rPr>
          <w:sz w:val="22"/>
        </w:rPr>
        <w:t>(BS)</w:t>
        <w:tab/>
        <w:t>5. Balance sheet</w:t>
      </w:r>
      <w:r>
        <w:rPr>
          <w:spacing w:val="-38"/>
          <w:sz w:val="22"/>
        </w:rPr>
        <w:t> </w:t>
      </w:r>
      <w:r>
        <w:rPr>
          <w:sz w:val="22"/>
        </w:rPr>
        <w:t>(BS)</w:t>
      </w:r>
    </w:p>
    <w:p>
      <w:pPr>
        <w:pStyle w:val="ListParagraph"/>
        <w:numPr>
          <w:ilvl w:val="0"/>
          <w:numId w:val="37"/>
        </w:numPr>
        <w:tabs>
          <w:tab w:pos="1590" w:val="left" w:leader="none"/>
          <w:tab w:pos="5549" w:val="left" w:leader="none"/>
        </w:tabs>
        <w:spacing w:line="240" w:lineRule="auto" w:before="1" w:after="0"/>
        <w:ind w:left="1589" w:right="0" w:hanging="361"/>
        <w:jc w:val="left"/>
        <w:rPr>
          <w:sz w:val="22"/>
        </w:rPr>
      </w:pPr>
      <w:r>
        <w:rPr>
          <w:sz w:val="22"/>
        </w:rPr>
        <w:t>Owner's equity</w:t>
      </w:r>
      <w:r>
        <w:rPr>
          <w:spacing w:val="-7"/>
          <w:sz w:val="22"/>
        </w:rPr>
        <w:t> </w:t>
      </w:r>
      <w:r>
        <w:rPr>
          <w:sz w:val="22"/>
        </w:rPr>
        <w:t>statement</w:t>
      </w:r>
      <w:r>
        <w:rPr>
          <w:spacing w:val="-3"/>
          <w:sz w:val="22"/>
        </w:rPr>
        <w:t> </w:t>
      </w:r>
      <w:r>
        <w:rPr>
          <w:sz w:val="22"/>
        </w:rPr>
        <w:t>(OE)</w:t>
        <w:tab/>
        <w:t>6. Balance sheet</w:t>
      </w:r>
      <w:r>
        <w:rPr>
          <w:spacing w:val="-40"/>
          <w:sz w:val="22"/>
        </w:rPr>
        <w:t> </w:t>
      </w:r>
      <w:r>
        <w:rPr>
          <w:sz w:val="22"/>
        </w:rPr>
        <w:t>(BS)</w:t>
      </w:r>
    </w:p>
    <w:p>
      <w:pPr>
        <w:pStyle w:val="BodyText"/>
        <w:spacing w:before="4"/>
      </w:pPr>
    </w:p>
    <w:p>
      <w:pPr>
        <w:spacing w:line="235" w:lineRule="auto" w:before="0"/>
        <w:ind w:left="2669" w:right="874" w:hanging="720"/>
        <w:jc w:val="left"/>
        <w:rPr>
          <w:sz w:val="14"/>
        </w:rPr>
      </w:pPr>
      <w:r>
        <w:rPr>
          <w:sz w:val="14"/>
        </w:rPr>
        <w:t>Ans: N/A, LO: 5, Bloom: C, Difficulty: Easy, Min: 5, AACSB: None, AICPA BB: Governance Perspective, AICPA FC: Reporting, AICPA PC: None, IMA: Reporting</w:t>
      </w:r>
    </w:p>
    <w:p>
      <w:pPr>
        <w:spacing w:after="0" w:line="235" w:lineRule="auto"/>
        <w:jc w:val="left"/>
        <w:rPr>
          <w:sz w:val="14"/>
        </w:rPr>
        <w:sectPr>
          <w:type w:val="continuous"/>
          <w:pgSz w:w="12240" w:h="15840"/>
          <w:pgMar w:top="160" w:bottom="280" w:left="220" w:right="400"/>
        </w:sectPr>
      </w:pPr>
    </w:p>
    <w:p>
      <w:pPr>
        <w:pStyle w:val="Heading3"/>
        <w:spacing w:before="190"/>
      </w:pPr>
      <w:r>
        <w:rPr/>
        <w:t>Ex. 220</w:t>
      </w:r>
    </w:p>
    <w:p>
      <w:pPr>
        <w:pStyle w:val="BodyText"/>
        <w:spacing w:before="121"/>
        <w:ind w:left="1085" w:right="1061"/>
      </w:pPr>
      <w:r>
        <w:rPr/>
        <w:t>Listed below in alphabetical order are the balance sheet items of City Plaza Company at December 31, 2020. Prepare a balance sheet and include a complete heading.</w:t>
      </w:r>
    </w:p>
    <w:p>
      <w:pPr>
        <w:pStyle w:val="BodyText"/>
        <w:spacing w:before="10"/>
        <w:rPr>
          <w:sz w:val="10"/>
        </w:rPr>
      </w:pPr>
    </w:p>
    <w:tbl>
      <w:tblPr>
        <w:tblW w:w="0" w:type="auto"/>
        <w:jc w:val="left"/>
        <w:tblInd w:w="1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39"/>
        <w:gridCol w:w="2901"/>
      </w:tblGrid>
      <w:tr>
        <w:trPr>
          <w:trHeight w:val="250" w:hRule="atLeast"/>
        </w:trPr>
        <w:tc>
          <w:tcPr>
            <w:tcW w:w="4039" w:type="dxa"/>
          </w:tcPr>
          <w:p>
            <w:pPr>
              <w:pStyle w:val="TableParagraph"/>
              <w:spacing w:line="231" w:lineRule="exact"/>
              <w:ind w:left="50"/>
              <w:rPr>
                <w:sz w:val="22"/>
              </w:rPr>
            </w:pPr>
            <w:r>
              <w:rPr>
                <w:sz w:val="22"/>
              </w:rPr>
              <w:t>Accounts Payable</w:t>
            </w:r>
          </w:p>
        </w:tc>
        <w:tc>
          <w:tcPr>
            <w:tcW w:w="2901" w:type="dxa"/>
          </w:tcPr>
          <w:p>
            <w:pPr>
              <w:pStyle w:val="TableParagraph"/>
              <w:spacing w:line="231" w:lineRule="exact"/>
              <w:ind w:right="47"/>
              <w:jc w:val="right"/>
              <w:rPr>
                <w:sz w:val="22"/>
              </w:rPr>
            </w:pPr>
            <w:r>
              <w:rPr>
                <w:sz w:val="22"/>
              </w:rPr>
              <w:t>$</w:t>
            </w:r>
            <w:r>
              <w:rPr>
                <w:spacing w:val="60"/>
                <w:sz w:val="22"/>
              </w:rPr>
              <w:t> </w:t>
            </w:r>
            <w:r>
              <w:rPr>
                <w:sz w:val="22"/>
              </w:rPr>
              <w:t>24,000</w:t>
            </w:r>
          </w:p>
        </w:tc>
      </w:tr>
      <w:tr>
        <w:trPr>
          <w:trHeight w:val="254" w:hRule="atLeast"/>
        </w:trPr>
        <w:tc>
          <w:tcPr>
            <w:tcW w:w="4039" w:type="dxa"/>
          </w:tcPr>
          <w:p>
            <w:pPr>
              <w:pStyle w:val="TableParagraph"/>
              <w:spacing w:line="234" w:lineRule="exact"/>
              <w:ind w:left="50"/>
              <w:rPr>
                <w:sz w:val="22"/>
              </w:rPr>
            </w:pPr>
            <w:r>
              <w:rPr>
                <w:sz w:val="22"/>
              </w:rPr>
              <w:t>Accounts Receivable</w:t>
            </w:r>
          </w:p>
        </w:tc>
        <w:tc>
          <w:tcPr>
            <w:tcW w:w="2901" w:type="dxa"/>
          </w:tcPr>
          <w:p>
            <w:pPr>
              <w:pStyle w:val="TableParagraph"/>
              <w:spacing w:line="234" w:lineRule="exact"/>
              <w:ind w:right="48"/>
              <w:jc w:val="right"/>
              <w:rPr>
                <w:sz w:val="22"/>
              </w:rPr>
            </w:pPr>
            <w:r>
              <w:rPr>
                <w:sz w:val="22"/>
              </w:rPr>
              <w:t>15,000</w:t>
            </w:r>
          </w:p>
        </w:tc>
      </w:tr>
      <w:tr>
        <w:trPr>
          <w:trHeight w:val="252" w:hRule="atLeast"/>
        </w:trPr>
        <w:tc>
          <w:tcPr>
            <w:tcW w:w="4039" w:type="dxa"/>
          </w:tcPr>
          <w:p>
            <w:pPr>
              <w:pStyle w:val="TableParagraph"/>
              <w:spacing w:line="232" w:lineRule="exact"/>
              <w:ind w:left="50"/>
              <w:rPr>
                <w:sz w:val="22"/>
              </w:rPr>
            </w:pPr>
            <w:r>
              <w:rPr>
                <w:sz w:val="22"/>
              </w:rPr>
              <w:t>Buildings</w:t>
            </w:r>
          </w:p>
        </w:tc>
        <w:tc>
          <w:tcPr>
            <w:tcW w:w="2901" w:type="dxa"/>
          </w:tcPr>
          <w:p>
            <w:pPr>
              <w:pStyle w:val="TableParagraph"/>
              <w:spacing w:line="232" w:lineRule="exact"/>
              <w:ind w:right="47"/>
              <w:jc w:val="right"/>
              <w:rPr>
                <w:sz w:val="22"/>
              </w:rPr>
            </w:pPr>
            <w:r>
              <w:rPr>
                <w:sz w:val="22"/>
              </w:rPr>
              <w:t>51,000</w:t>
            </w:r>
          </w:p>
        </w:tc>
      </w:tr>
      <w:tr>
        <w:trPr>
          <w:trHeight w:val="252" w:hRule="atLeast"/>
        </w:trPr>
        <w:tc>
          <w:tcPr>
            <w:tcW w:w="4039" w:type="dxa"/>
          </w:tcPr>
          <w:p>
            <w:pPr>
              <w:pStyle w:val="TableParagraph"/>
              <w:spacing w:line="232" w:lineRule="exact"/>
              <w:ind w:left="50"/>
              <w:rPr>
                <w:sz w:val="22"/>
              </w:rPr>
            </w:pPr>
            <w:r>
              <w:rPr>
                <w:sz w:val="22"/>
              </w:rPr>
              <w:t>Cash</w:t>
            </w:r>
          </w:p>
        </w:tc>
        <w:tc>
          <w:tcPr>
            <w:tcW w:w="2901" w:type="dxa"/>
          </w:tcPr>
          <w:p>
            <w:pPr>
              <w:pStyle w:val="TableParagraph"/>
              <w:spacing w:line="232" w:lineRule="exact"/>
              <w:ind w:right="47"/>
              <w:jc w:val="right"/>
              <w:rPr>
                <w:sz w:val="22"/>
              </w:rPr>
            </w:pPr>
            <w:r>
              <w:rPr>
                <w:sz w:val="22"/>
              </w:rPr>
              <w:t>7,000</w:t>
            </w:r>
          </w:p>
        </w:tc>
      </w:tr>
      <w:tr>
        <w:trPr>
          <w:trHeight w:val="254" w:hRule="atLeast"/>
        </w:trPr>
        <w:tc>
          <w:tcPr>
            <w:tcW w:w="4039" w:type="dxa"/>
          </w:tcPr>
          <w:p>
            <w:pPr>
              <w:pStyle w:val="TableParagraph"/>
              <w:spacing w:line="234" w:lineRule="exact"/>
              <w:ind w:left="50"/>
              <w:rPr>
                <w:sz w:val="22"/>
              </w:rPr>
            </w:pPr>
            <w:r>
              <w:rPr>
                <w:sz w:val="22"/>
              </w:rPr>
              <w:t>Owner’s Capital</w:t>
            </w:r>
          </w:p>
        </w:tc>
        <w:tc>
          <w:tcPr>
            <w:tcW w:w="2901" w:type="dxa"/>
          </w:tcPr>
          <w:p>
            <w:pPr>
              <w:pStyle w:val="TableParagraph"/>
              <w:spacing w:line="234" w:lineRule="exact"/>
              <w:ind w:right="47"/>
              <w:jc w:val="right"/>
              <w:rPr>
                <w:sz w:val="22"/>
              </w:rPr>
            </w:pPr>
            <w:r>
              <w:rPr>
                <w:sz w:val="22"/>
              </w:rPr>
              <w:t>102,000</w:t>
            </w:r>
          </w:p>
        </w:tc>
      </w:tr>
      <w:tr>
        <w:trPr>
          <w:trHeight w:val="251" w:hRule="atLeast"/>
        </w:trPr>
        <w:tc>
          <w:tcPr>
            <w:tcW w:w="4039" w:type="dxa"/>
          </w:tcPr>
          <w:p>
            <w:pPr>
              <w:pStyle w:val="TableParagraph"/>
              <w:spacing w:line="232" w:lineRule="exact"/>
              <w:ind w:left="50"/>
              <w:rPr>
                <w:sz w:val="22"/>
              </w:rPr>
            </w:pPr>
            <w:r>
              <w:rPr>
                <w:sz w:val="22"/>
              </w:rPr>
              <w:t>Land</w:t>
            </w:r>
          </w:p>
        </w:tc>
        <w:tc>
          <w:tcPr>
            <w:tcW w:w="2901" w:type="dxa"/>
          </w:tcPr>
          <w:p>
            <w:pPr>
              <w:pStyle w:val="TableParagraph"/>
              <w:spacing w:line="232" w:lineRule="exact"/>
              <w:ind w:right="47"/>
              <w:jc w:val="right"/>
              <w:rPr>
                <w:sz w:val="22"/>
              </w:rPr>
            </w:pPr>
            <w:r>
              <w:rPr>
                <w:sz w:val="22"/>
              </w:rPr>
              <w:t>42,000</w:t>
            </w:r>
          </w:p>
        </w:tc>
      </w:tr>
      <w:tr>
        <w:trPr>
          <w:trHeight w:val="248" w:hRule="atLeast"/>
        </w:trPr>
        <w:tc>
          <w:tcPr>
            <w:tcW w:w="4039" w:type="dxa"/>
          </w:tcPr>
          <w:p>
            <w:pPr>
              <w:pStyle w:val="TableParagraph"/>
              <w:spacing w:line="228" w:lineRule="exact"/>
              <w:ind w:left="50"/>
              <w:rPr>
                <w:sz w:val="22"/>
              </w:rPr>
            </w:pPr>
            <w:r>
              <w:rPr>
                <w:sz w:val="22"/>
              </w:rPr>
              <w:t>Equipment</w:t>
            </w:r>
          </w:p>
        </w:tc>
        <w:tc>
          <w:tcPr>
            <w:tcW w:w="2901" w:type="dxa"/>
          </w:tcPr>
          <w:p>
            <w:pPr>
              <w:pStyle w:val="TableParagraph"/>
              <w:spacing w:line="228" w:lineRule="exact"/>
              <w:ind w:right="47"/>
              <w:jc w:val="right"/>
              <w:rPr>
                <w:sz w:val="22"/>
              </w:rPr>
            </w:pPr>
            <w:r>
              <w:rPr>
                <w:sz w:val="22"/>
              </w:rPr>
              <w:t>11,000</w:t>
            </w:r>
          </w:p>
        </w:tc>
      </w:tr>
    </w:tbl>
    <w:p>
      <w:pPr>
        <w:pStyle w:val="BodyText"/>
        <w:rPr>
          <w:sz w:val="20"/>
        </w:rPr>
      </w:pPr>
    </w:p>
    <w:p>
      <w:pPr>
        <w:pStyle w:val="BodyText"/>
        <w:spacing w:before="2"/>
        <w:rPr>
          <w:sz w:val="16"/>
        </w:rPr>
      </w:pPr>
    </w:p>
    <w:p>
      <w:pPr>
        <w:spacing w:after="0"/>
        <w:rPr>
          <w:sz w:val="16"/>
        </w:rPr>
        <w:sectPr>
          <w:pgSz w:w="12240" w:h="15840"/>
          <w:pgMar w:header="1024" w:footer="0" w:top="1320" w:bottom="280" w:left="220" w:right="400"/>
        </w:sectPr>
      </w:pPr>
    </w:p>
    <w:p>
      <w:pPr>
        <w:tabs>
          <w:tab w:pos="2705" w:val="left" w:leader="none"/>
        </w:tabs>
        <w:spacing w:before="94"/>
        <w:ind w:left="1085" w:right="0" w:firstLine="0"/>
        <w:jc w:val="left"/>
        <w:rPr>
          <w:sz w:val="22"/>
        </w:rPr>
      </w:pPr>
      <w:r>
        <w:rPr>
          <w:b/>
          <w:sz w:val="22"/>
        </w:rPr>
        <w:t>Solution</w:t>
      </w:r>
      <w:r>
        <w:rPr>
          <w:b/>
          <w:spacing w:val="-3"/>
          <w:sz w:val="22"/>
        </w:rPr>
        <w:t> </w:t>
      </w:r>
      <w:r>
        <w:rPr>
          <w:b/>
          <w:sz w:val="22"/>
        </w:rPr>
        <w:t>220</w:t>
        <w:tab/>
      </w:r>
      <w:r>
        <w:rPr>
          <w:sz w:val="22"/>
        </w:rPr>
        <w:t>(5</w:t>
      </w:r>
      <w:r>
        <w:rPr>
          <w:spacing w:val="-2"/>
          <w:sz w:val="22"/>
        </w:rPr>
        <w:t> </w:t>
      </w:r>
      <w:r>
        <w:rPr>
          <w:sz w:val="22"/>
        </w:rPr>
        <w:t>min.)</w:t>
      </w:r>
    </w:p>
    <w:p>
      <w:pPr>
        <w:pStyle w:val="BodyText"/>
        <w:rPr>
          <w:sz w:val="24"/>
        </w:rPr>
      </w:pPr>
      <w:r>
        <w:rPr/>
        <w:br w:type="column"/>
      </w:r>
      <w:r>
        <w:rPr>
          <w:sz w:val="24"/>
        </w:rPr>
      </w:r>
    </w:p>
    <w:p>
      <w:pPr>
        <w:pStyle w:val="BodyText"/>
        <w:spacing w:before="187"/>
        <w:ind w:left="1066" w:right="4545"/>
        <w:jc w:val="center"/>
      </w:pPr>
      <w:r>
        <w:rPr/>
        <w:t>CITY PLAZA COMPANY</w:t>
      </w:r>
    </w:p>
    <w:p>
      <w:pPr>
        <w:pStyle w:val="BodyText"/>
        <w:spacing w:before="2"/>
        <w:ind w:left="1335" w:right="4814" w:firstLine="1"/>
        <w:jc w:val="center"/>
      </w:pPr>
      <w:r>
        <w:rPr/>
        <w:t>Balance Sheet December 31, 2020</w:t>
      </w:r>
    </w:p>
    <w:p>
      <w:pPr>
        <w:pStyle w:val="BodyText"/>
        <w:spacing w:before="185"/>
        <w:ind w:left="1066" w:right="4544"/>
        <w:jc w:val="center"/>
      </w:pPr>
      <w:r>
        <w:rPr/>
        <w:t>ASSETS</w:t>
      </w:r>
    </w:p>
    <w:p>
      <w:pPr>
        <w:spacing w:after="0"/>
        <w:jc w:val="center"/>
        <w:sectPr>
          <w:type w:val="continuous"/>
          <w:pgSz w:w="12240" w:h="15840"/>
          <w:pgMar w:top="160" w:bottom="280" w:left="220" w:right="400"/>
          <w:cols w:num="2" w:equalWidth="0">
            <w:col w:w="3492" w:space="44"/>
            <w:col w:w="8084"/>
          </w:cols>
        </w:sectPr>
      </w:pPr>
    </w:p>
    <w:tbl>
      <w:tblPr>
        <w:tblW w:w="0" w:type="auto"/>
        <w:jc w:val="left"/>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4"/>
        <w:gridCol w:w="3271"/>
        <w:gridCol w:w="2246"/>
      </w:tblGrid>
      <w:tr>
        <w:trPr>
          <w:trHeight w:val="250" w:hRule="atLeast"/>
        </w:trPr>
        <w:tc>
          <w:tcPr>
            <w:tcW w:w="3764" w:type="dxa"/>
          </w:tcPr>
          <w:p>
            <w:pPr>
              <w:pStyle w:val="TableParagraph"/>
              <w:spacing w:line="231" w:lineRule="exact"/>
              <w:ind w:left="50"/>
              <w:rPr>
                <w:sz w:val="22"/>
              </w:rPr>
            </w:pPr>
            <w:r>
              <w:rPr>
                <w:sz w:val="22"/>
              </w:rPr>
              <w:t>Cash</w:t>
            </w:r>
          </w:p>
        </w:tc>
        <w:tc>
          <w:tcPr>
            <w:tcW w:w="3271" w:type="dxa"/>
          </w:tcPr>
          <w:p>
            <w:pPr>
              <w:pStyle w:val="TableParagraph"/>
              <w:rPr>
                <w:rFonts w:ascii="Times New Roman"/>
                <w:sz w:val="18"/>
              </w:rPr>
            </w:pPr>
          </w:p>
        </w:tc>
        <w:tc>
          <w:tcPr>
            <w:tcW w:w="2246" w:type="dxa"/>
          </w:tcPr>
          <w:p>
            <w:pPr>
              <w:pStyle w:val="TableParagraph"/>
              <w:spacing w:line="231" w:lineRule="exact"/>
              <w:ind w:right="48"/>
              <w:jc w:val="right"/>
              <w:rPr>
                <w:sz w:val="22"/>
              </w:rPr>
            </w:pPr>
            <w:r>
              <w:rPr>
                <w:sz w:val="22"/>
              </w:rPr>
              <w:t>$ 7,000</w:t>
            </w:r>
          </w:p>
        </w:tc>
      </w:tr>
      <w:tr>
        <w:trPr>
          <w:trHeight w:val="254" w:hRule="atLeast"/>
        </w:trPr>
        <w:tc>
          <w:tcPr>
            <w:tcW w:w="3764" w:type="dxa"/>
          </w:tcPr>
          <w:p>
            <w:pPr>
              <w:pStyle w:val="TableParagraph"/>
              <w:spacing w:line="234" w:lineRule="exact"/>
              <w:ind w:left="50"/>
              <w:rPr>
                <w:sz w:val="22"/>
              </w:rPr>
            </w:pPr>
            <w:r>
              <w:rPr>
                <w:sz w:val="22"/>
              </w:rPr>
              <w:t>Accounts receivable</w:t>
            </w:r>
          </w:p>
        </w:tc>
        <w:tc>
          <w:tcPr>
            <w:tcW w:w="3271" w:type="dxa"/>
          </w:tcPr>
          <w:p>
            <w:pPr>
              <w:pStyle w:val="TableParagraph"/>
              <w:rPr>
                <w:rFonts w:ascii="Times New Roman"/>
                <w:sz w:val="18"/>
              </w:rPr>
            </w:pPr>
          </w:p>
        </w:tc>
        <w:tc>
          <w:tcPr>
            <w:tcW w:w="2246" w:type="dxa"/>
          </w:tcPr>
          <w:p>
            <w:pPr>
              <w:pStyle w:val="TableParagraph"/>
              <w:spacing w:line="234" w:lineRule="exact"/>
              <w:ind w:right="48"/>
              <w:jc w:val="right"/>
              <w:rPr>
                <w:sz w:val="22"/>
              </w:rPr>
            </w:pPr>
            <w:r>
              <w:rPr>
                <w:sz w:val="22"/>
              </w:rPr>
              <w:t>15,000</w:t>
            </w:r>
          </w:p>
        </w:tc>
      </w:tr>
      <w:tr>
        <w:trPr>
          <w:trHeight w:val="254" w:hRule="atLeast"/>
        </w:trPr>
        <w:tc>
          <w:tcPr>
            <w:tcW w:w="3764" w:type="dxa"/>
          </w:tcPr>
          <w:p>
            <w:pPr>
              <w:pStyle w:val="TableParagraph"/>
              <w:spacing w:line="234" w:lineRule="exact"/>
              <w:ind w:left="50"/>
              <w:rPr>
                <w:sz w:val="22"/>
              </w:rPr>
            </w:pPr>
            <w:r>
              <w:rPr>
                <w:sz w:val="22"/>
              </w:rPr>
              <w:t>Land</w:t>
            </w:r>
          </w:p>
        </w:tc>
        <w:tc>
          <w:tcPr>
            <w:tcW w:w="3271" w:type="dxa"/>
          </w:tcPr>
          <w:p>
            <w:pPr>
              <w:pStyle w:val="TableParagraph"/>
              <w:rPr>
                <w:rFonts w:ascii="Times New Roman"/>
                <w:sz w:val="18"/>
              </w:rPr>
            </w:pPr>
          </w:p>
        </w:tc>
        <w:tc>
          <w:tcPr>
            <w:tcW w:w="2246" w:type="dxa"/>
          </w:tcPr>
          <w:p>
            <w:pPr>
              <w:pStyle w:val="TableParagraph"/>
              <w:spacing w:line="234" w:lineRule="exact"/>
              <w:ind w:right="49"/>
              <w:jc w:val="right"/>
              <w:rPr>
                <w:sz w:val="22"/>
              </w:rPr>
            </w:pPr>
            <w:r>
              <w:rPr>
                <w:sz w:val="22"/>
              </w:rPr>
              <w:t>42,000</w:t>
            </w:r>
          </w:p>
        </w:tc>
      </w:tr>
      <w:tr>
        <w:trPr>
          <w:trHeight w:val="252" w:hRule="atLeast"/>
        </w:trPr>
        <w:tc>
          <w:tcPr>
            <w:tcW w:w="3764" w:type="dxa"/>
          </w:tcPr>
          <w:p>
            <w:pPr>
              <w:pStyle w:val="TableParagraph"/>
              <w:spacing w:line="232" w:lineRule="exact"/>
              <w:ind w:left="50"/>
              <w:rPr>
                <w:sz w:val="22"/>
              </w:rPr>
            </w:pPr>
            <w:r>
              <w:rPr>
                <w:sz w:val="22"/>
              </w:rPr>
              <w:t>Buildings</w:t>
            </w:r>
          </w:p>
        </w:tc>
        <w:tc>
          <w:tcPr>
            <w:tcW w:w="3271" w:type="dxa"/>
          </w:tcPr>
          <w:p>
            <w:pPr>
              <w:pStyle w:val="TableParagraph"/>
              <w:rPr>
                <w:rFonts w:ascii="Times New Roman"/>
                <w:sz w:val="18"/>
              </w:rPr>
            </w:pPr>
          </w:p>
        </w:tc>
        <w:tc>
          <w:tcPr>
            <w:tcW w:w="2246" w:type="dxa"/>
          </w:tcPr>
          <w:p>
            <w:pPr>
              <w:pStyle w:val="TableParagraph"/>
              <w:spacing w:line="232" w:lineRule="exact"/>
              <w:ind w:right="48"/>
              <w:jc w:val="right"/>
              <w:rPr>
                <w:sz w:val="22"/>
              </w:rPr>
            </w:pPr>
            <w:r>
              <w:rPr>
                <w:sz w:val="22"/>
              </w:rPr>
              <w:t>51,000</w:t>
            </w:r>
          </w:p>
        </w:tc>
      </w:tr>
      <w:tr>
        <w:trPr>
          <w:trHeight w:val="252" w:hRule="atLeast"/>
        </w:trPr>
        <w:tc>
          <w:tcPr>
            <w:tcW w:w="3764" w:type="dxa"/>
          </w:tcPr>
          <w:p>
            <w:pPr>
              <w:pStyle w:val="TableParagraph"/>
              <w:spacing w:line="232" w:lineRule="exact"/>
              <w:ind w:left="50"/>
              <w:rPr>
                <w:sz w:val="22"/>
              </w:rPr>
            </w:pPr>
            <w:r>
              <w:rPr>
                <w:sz w:val="22"/>
              </w:rPr>
              <w:t>Equipment</w:t>
            </w:r>
          </w:p>
        </w:tc>
        <w:tc>
          <w:tcPr>
            <w:tcW w:w="3271" w:type="dxa"/>
          </w:tcPr>
          <w:p>
            <w:pPr>
              <w:pStyle w:val="TableParagraph"/>
              <w:rPr>
                <w:rFonts w:ascii="Times New Roman"/>
                <w:sz w:val="18"/>
              </w:rPr>
            </w:pPr>
          </w:p>
        </w:tc>
        <w:tc>
          <w:tcPr>
            <w:tcW w:w="2246" w:type="dxa"/>
          </w:tcPr>
          <w:p>
            <w:pPr>
              <w:pStyle w:val="TableParagraph"/>
              <w:spacing w:line="232" w:lineRule="exact"/>
              <w:ind w:right="49"/>
              <w:jc w:val="right"/>
              <w:rPr>
                <w:sz w:val="22"/>
              </w:rPr>
            </w:pPr>
            <w:r>
              <w:rPr>
                <w:rFonts w:ascii="Times New Roman"/>
                <w:w w:val="100"/>
                <w:sz w:val="22"/>
                <w:u w:val="single"/>
              </w:rPr>
              <w:t> </w:t>
            </w:r>
            <w:r>
              <w:rPr>
                <w:rFonts w:ascii="Times New Roman"/>
                <w:sz w:val="22"/>
                <w:u w:val="single"/>
              </w:rPr>
              <w:t>   </w:t>
            </w:r>
            <w:r>
              <w:rPr>
                <w:sz w:val="22"/>
                <w:u w:val="single"/>
              </w:rPr>
              <w:t>11,000</w:t>
            </w:r>
          </w:p>
        </w:tc>
      </w:tr>
      <w:tr>
        <w:trPr>
          <w:trHeight w:val="345" w:hRule="atLeast"/>
        </w:trPr>
        <w:tc>
          <w:tcPr>
            <w:tcW w:w="3764" w:type="dxa"/>
          </w:tcPr>
          <w:p>
            <w:pPr>
              <w:pStyle w:val="TableParagraph"/>
              <w:spacing w:line="250" w:lineRule="exact"/>
              <w:ind w:left="50"/>
              <w:rPr>
                <w:sz w:val="22"/>
              </w:rPr>
            </w:pPr>
            <w:r>
              <w:rPr>
                <w:sz w:val="22"/>
              </w:rPr>
              <w:t>Total assets</w:t>
            </w:r>
          </w:p>
        </w:tc>
        <w:tc>
          <w:tcPr>
            <w:tcW w:w="3271" w:type="dxa"/>
          </w:tcPr>
          <w:p>
            <w:pPr>
              <w:pStyle w:val="TableParagraph"/>
              <w:rPr>
                <w:rFonts w:ascii="Times New Roman"/>
                <w:sz w:val="20"/>
              </w:rPr>
            </w:pPr>
          </w:p>
        </w:tc>
        <w:tc>
          <w:tcPr>
            <w:tcW w:w="2246" w:type="dxa"/>
          </w:tcPr>
          <w:p>
            <w:pPr>
              <w:pStyle w:val="TableParagraph"/>
              <w:spacing w:line="250" w:lineRule="exact"/>
              <w:ind w:right="48"/>
              <w:jc w:val="right"/>
              <w:rPr>
                <w:sz w:val="22"/>
              </w:rPr>
            </w:pPr>
            <w:r>
              <w:rPr>
                <w:sz w:val="22"/>
                <w:u w:val="double"/>
              </w:rPr>
              <w:t>$126,000</w:t>
            </w:r>
          </w:p>
        </w:tc>
      </w:tr>
      <w:tr>
        <w:trPr>
          <w:trHeight w:val="345" w:hRule="atLeast"/>
        </w:trPr>
        <w:tc>
          <w:tcPr>
            <w:tcW w:w="3764" w:type="dxa"/>
          </w:tcPr>
          <w:p>
            <w:pPr>
              <w:pStyle w:val="TableParagraph"/>
              <w:rPr>
                <w:rFonts w:ascii="Times New Roman"/>
                <w:sz w:val="20"/>
              </w:rPr>
            </w:pPr>
          </w:p>
        </w:tc>
        <w:tc>
          <w:tcPr>
            <w:tcW w:w="3271" w:type="dxa"/>
          </w:tcPr>
          <w:p>
            <w:pPr>
              <w:pStyle w:val="TableParagraph"/>
              <w:spacing w:line="237" w:lineRule="exact" w:before="88"/>
              <w:ind w:left="62" w:right="1254"/>
              <w:jc w:val="center"/>
              <w:rPr>
                <w:sz w:val="22"/>
              </w:rPr>
            </w:pPr>
            <w:r>
              <w:rPr>
                <w:sz w:val="22"/>
              </w:rPr>
              <w:t>LIABILITIES</w:t>
            </w:r>
          </w:p>
        </w:tc>
        <w:tc>
          <w:tcPr>
            <w:tcW w:w="2246" w:type="dxa"/>
          </w:tcPr>
          <w:p>
            <w:pPr>
              <w:pStyle w:val="TableParagraph"/>
              <w:rPr>
                <w:rFonts w:ascii="Times New Roman"/>
                <w:sz w:val="20"/>
              </w:rPr>
            </w:pPr>
          </w:p>
        </w:tc>
      </w:tr>
      <w:tr>
        <w:trPr>
          <w:trHeight w:val="345" w:hRule="atLeast"/>
        </w:trPr>
        <w:tc>
          <w:tcPr>
            <w:tcW w:w="3764" w:type="dxa"/>
          </w:tcPr>
          <w:p>
            <w:pPr>
              <w:pStyle w:val="TableParagraph"/>
              <w:spacing w:line="250" w:lineRule="exact"/>
              <w:ind w:left="50"/>
              <w:rPr>
                <w:sz w:val="22"/>
              </w:rPr>
            </w:pPr>
            <w:r>
              <w:rPr>
                <w:sz w:val="22"/>
              </w:rPr>
              <w:t>Accounts payable</w:t>
            </w:r>
          </w:p>
        </w:tc>
        <w:tc>
          <w:tcPr>
            <w:tcW w:w="3271" w:type="dxa"/>
          </w:tcPr>
          <w:p>
            <w:pPr>
              <w:pStyle w:val="TableParagraph"/>
              <w:rPr>
                <w:rFonts w:ascii="Times New Roman"/>
                <w:sz w:val="20"/>
              </w:rPr>
            </w:pPr>
          </w:p>
        </w:tc>
        <w:tc>
          <w:tcPr>
            <w:tcW w:w="2246" w:type="dxa"/>
          </w:tcPr>
          <w:p>
            <w:pPr>
              <w:pStyle w:val="TableParagraph"/>
              <w:spacing w:line="250" w:lineRule="exact"/>
              <w:ind w:right="48"/>
              <w:jc w:val="right"/>
              <w:rPr>
                <w:sz w:val="22"/>
              </w:rPr>
            </w:pPr>
            <w:r>
              <w:rPr>
                <w:sz w:val="22"/>
              </w:rPr>
              <w:t>$</w:t>
            </w:r>
            <w:r>
              <w:rPr>
                <w:spacing w:val="59"/>
                <w:sz w:val="22"/>
              </w:rPr>
              <w:t> </w:t>
            </w:r>
            <w:r>
              <w:rPr>
                <w:sz w:val="22"/>
              </w:rPr>
              <w:t>24,000</w:t>
            </w:r>
          </w:p>
        </w:tc>
      </w:tr>
      <w:tr>
        <w:trPr>
          <w:trHeight w:val="595" w:hRule="atLeast"/>
        </w:trPr>
        <w:tc>
          <w:tcPr>
            <w:tcW w:w="3764" w:type="dxa"/>
          </w:tcPr>
          <w:p>
            <w:pPr>
              <w:pStyle w:val="TableParagraph"/>
              <w:spacing w:before="4"/>
              <w:rPr>
                <w:sz w:val="29"/>
              </w:rPr>
            </w:pPr>
          </w:p>
          <w:p>
            <w:pPr>
              <w:pStyle w:val="TableParagraph"/>
              <w:spacing w:line="237" w:lineRule="exact"/>
              <w:ind w:left="50"/>
              <w:rPr>
                <w:sz w:val="22"/>
              </w:rPr>
            </w:pPr>
            <w:r>
              <w:rPr>
                <w:sz w:val="22"/>
              </w:rPr>
              <w:t>Owner’s capital</w:t>
            </w:r>
          </w:p>
        </w:tc>
        <w:tc>
          <w:tcPr>
            <w:tcW w:w="3271" w:type="dxa"/>
          </w:tcPr>
          <w:p>
            <w:pPr>
              <w:pStyle w:val="TableParagraph"/>
              <w:spacing w:before="88"/>
              <w:ind w:left="63" w:right="1254"/>
              <w:jc w:val="center"/>
              <w:rPr>
                <w:sz w:val="22"/>
              </w:rPr>
            </w:pPr>
            <w:r>
              <w:rPr>
                <w:sz w:val="22"/>
              </w:rPr>
              <w:t>OWNER'S EQUITY</w:t>
            </w:r>
          </w:p>
        </w:tc>
        <w:tc>
          <w:tcPr>
            <w:tcW w:w="2246" w:type="dxa"/>
          </w:tcPr>
          <w:p>
            <w:pPr>
              <w:pStyle w:val="TableParagraph"/>
              <w:spacing w:before="4"/>
              <w:rPr>
                <w:sz w:val="29"/>
              </w:rPr>
            </w:pPr>
          </w:p>
          <w:p>
            <w:pPr>
              <w:pStyle w:val="TableParagraph"/>
              <w:spacing w:line="237" w:lineRule="exact"/>
              <w:ind w:right="49"/>
              <w:jc w:val="right"/>
              <w:rPr>
                <w:sz w:val="22"/>
              </w:rPr>
            </w:pPr>
            <w:r>
              <w:rPr>
                <w:rFonts w:ascii="Times New Roman"/>
                <w:w w:val="100"/>
                <w:sz w:val="22"/>
                <w:u w:val="single"/>
              </w:rPr>
              <w:t> </w:t>
            </w:r>
            <w:r>
              <w:rPr>
                <w:rFonts w:ascii="Times New Roman"/>
                <w:sz w:val="22"/>
                <w:u w:val="single"/>
              </w:rPr>
              <w:t> </w:t>
            </w:r>
            <w:r>
              <w:rPr>
                <w:sz w:val="22"/>
                <w:u w:val="single"/>
              </w:rPr>
              <w:t>102,000</w:t>
            </w:r>
          </w:p>
        </w:tc>
      </w:tr>
      <w:tr>
        <w:trPr>
          <w:trHeight w:val="250" w:hRule="atLeast"/>
        </w:trPr>
        <w:tc>
          <w:tcPr>
            <w:tcW w:w="3764" w:type="dxa"/>
          </w:tcPr>
          <w:p>
            <w:pPr>
              <w:pStyle w:val="TableParagraph"/>
              <w:spacing w:line="230" w:lineRule="exact"/>
              <w:ind w:left="410"/>
              <w:rPr>
                <w:sz w:val="22"/>
              </w:rPr>
            </w:pPr>
            <w:r>
              <w:rPr>
                <w:sz w:val="22"/>
              </w:rPr>
              <w:t>Total liabilities and owner's equity</w:t>
            </w:r>
          </w:p>
        </w:tc>
        <w:tc>
          <w:tcPr>
            <w:tcW w:w="3271" w:type="dxa"/>
          </w:tcPr>
          <w:p>
            <w:pPr>
              <w:pStyle w:val="TableParagraph"/>
              <w:rPr>
                <w:rFonts w:ascii="Times New Roman"/>
                <w:sz w:val="18"/>
              </w:rPr>
            </w:pPr>
          </w:p>
        </w:tc>
        <w:tc>
          <w:tcPr>
            <w:tcW w:w="2246" w:type="dxa"/>
          </w:tcPr>
          <w:p>
            <w:pPr>
              <w:pStyle w:val="TableParagraph"/>
              <w:spacing w:line="230" w:lineRule="exact"/>
              <w:ind w:right="48"/>
              <w:jc w:val="right"/>
              <w:rPr>
                <w:sz w:val="22"/>
              </w:rPr>
            </w:pPr>
            <w:r>
              <w:rPr>
                <w:sz w:val="22"/>
                <w:u w:val="double"/>
              </w:rPr>
              <w:t>$126,000</w:t>
            </w:r>
          </w:p>
        </w:tc>
      </w:tr>
    </w:tbl>
    <w:p>
      <w:pPr>
        <w:pStyle w:val="BodyText"/>
        <w:rPr>
          <w:sz w:val="14"/>
        </w:rPr>
      </w:pPr>
    </w:p>
    <w:p>
      <w:pPr>
        <w:spacing w:line="206" w:lineRule="exact" w:before="97"/>
        <w:ind w:left="1085" w:right="0" w:firstLine="0"/>
        <w:jc w:val="left"/>
        <w:rPr>
          <w:sz w:val="18"/>
        </w:rPr>
      </w:pPr>
      <w:r>
        <w:rPr>
          <w:sz w:val="18"/>
        </w:rPr>
        <w:t>[(Cash + Accts. rec. + Land + Bldgs. + Equip.) = (Accts. pay. + Owner’s cap.)]</w:t>
      </w:r>
    </w:p>
    <w:p>
      <w:pPr>
        <w:spacing w:line="242" w:lineRule="auto" w:before="0"/>
        <w:ind w:left="2525" w:right="1061" w:hanging="720"/>
        <w:jc w:val="left"/>
        <w:rPr>
          <w:sz w:val="14"/>
        </w:rPr>
      </w:pPr>
      <w:r>
        <w:rPr>
          <w:sz w:val="14"/>
        </w:rPr>
        <w:t>Ans: N/A, LO: 5, Bloom: AP, Difficulty: Moderate, Min: 5, AACSB: Analytic, AICPA BB: Governance Perspective, AICPA FC: Reporting, AICPA PC: None, IMA:</w:t>
      </w:r>
      <w:r>
        <w:rPr>
          <w:spacing w:val="-1"/>
          <w:sz w:val="14"/>
        </w:rPr>
        <w:t> </w:t>
      </w:r>
      <w:r>
        <w:rPr>
          <w:sz w:val="14"/>
        </w:rPr>
        <w:t>Reporting</w:t>
      </w:r>
    </w:p>
    <w:p>
      <w:pPr>
        <w:spacing w:after="0" w:line="242" w:lineRule="auto"/>
        <w:jc w:val="left"/>
        <w:rPr>
          <w:sz w:val="14"/>
        </w:rPr>
        <w:sectPr>
          <w:type w:val="continuous"/>
          <w:pgSz w:w="12240" w:h="15840"/>
          <w:pgMar w:top="160" w:bottom="280" w:left="220" w:right="400"/>
        </w:sectPr>
      </w:pPr>
    </w:p>
    <w:p>
      <w:pPr>
        <w:pStyle w:val="Heading3"/>
        <w:spacing w:before="190"/>
        <w:ind w:left="1229"/>
        <w:jc w:val="both"/>
      </w:pPr>
      <w:r>
        <w:rPr/>
        <w:t>Ex. 221</w:t>
      </w:r>
    </w:p>
    <w:p>
      <w:pPr>
        <w:pStyle w:val="BodyText"/>
        <w:spacing w:before="121"/>
        <w:ind w:left="1229" w:right="884"/>
        <w:jc w:val="both"/>
      </w:pPr>
      <w:r>
        <w:rPr/>
        <w:t>One item is omitted in each of the following summaries of balance sheet and income statement data for three different sole proprietorships, X, Y, and Z. Determine the amounts of the missing items, identifying each proprietorship by letter.</w:t>
      </w:r>
    </w:p>
    <w:p>
      <w:pPr>
        <w:pStyle w:val="BodyText"/>
        <w:tabs>
          <w:tab w:pos="7556" w:val="left" w:leader="none"/>
          <w:tab w:pos="10229" w:val="left" w:leader="none"/>
        </w:tabs>
        <w:spacing w:after="8"/>
        <w:ind w:left="6091"/>
      </w:pPr>
      <w:r>
        <w:rPr>
          <w:rFonts w:ascii="Times New Roman"/>
          <w:w w:val="100"/>
          <w:u w:val="single"/>
        </w:rPr>
        <w:t> </w:t>
      </w:r>
      <w:r>
        <w:rPr>
          <w:rFonts w:ascii="Times New Roman"/>
          <w:u w:val="single"/>
        </w:rPr>
        <w:tab/>
      </w:r>
      <w:r>
        <w:rPr>
          <w:u w:val="single"/>
        </w:rPr>
        <w:t>Proprietorship</w:t>
        <w:tab/>
      </w: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3"/>
        <w:gridCol w:w="1820"/>
        <w:gridCol w:w="1619"/>
        <w:gridCol w:w="1299"/>
      </w:tblGrid>
      <w:tr>
        <w:trPr>
          <w:trHeight w:val="500" w:hRule="atLeast"/>
        </w:trPr>
        <w:tc>
          <w:tcPr>
            <w:tcW w:w="4363" w:type="dxa"/>
          </w:tcPr>
          <w:p>
            <w:pPr>
              <w:pStyle w:val="TableParagraph"/>
              <w:spacing w:before="1"/>
              <w:rPr>
                <w:sz w:val="21"/>
              </w:rPr>
            </w:pPr>
          </w:p>
          <w:p>
            <w:pPr>
              <w:pStyle w:val="TableParagraph"/>
              <w:spacing w:line="237" w:lineRule="exact"/>
              <w:ind w:left="50"/>
              <w:rPr>
                <w:sz w:val="22"/>
              </w:rPr>
            </w:pPr>
            <w:r>
              <w:rPr>
                <w:sz w:val="22"/>
              </w:rPr>
              <w:t>Beginning of the Year:</w:t>
            </w:r>
          </w:p>
        </w:tc>
        <w:tc>
          <w:tcPr>
            <w:tcW w:w="1820" w:type="dxa"/>
          </w:tcPr>
          <w:p>
            <w:pPr>
              <w:pStyle w:val="TableParagraph"/>
              <w:tabs>
                <w:tab w:pos="364" w:val="left" w:leader="none"/>
                <w:tab w:pos="940" w:val="left" w:leader="none"/>
              </w:tabs>
              <w:spacing w:line="247" w:lineRule="exact"/>
              <w:ind w:right="327"/>
              <w:jc w:val="right"/>
              <w:rPr>
                <w:sz w:val="22"/>
              </w:rPr>
            </w:pPr>
            <w:r>
              <w:rPr>
                <w:rFonts w:ascii="Times New Roman"/>
                <w:w w:val="100"/>
                <w:sz w:val="22"/>
                <w:u w:val="single"/>
              </w:rPr>
              <w:t> </w:t>
            </w:r>
            <w:r>
              <w:rPr>
                <w:rFonts w:ascii="Times New Roman"/>
                <w:sz w:val="22"/>
                <w:u w:val="single"/>
              </w:rPr>
              <w:tab/>
            </w:r>
            <w:r>
              <w:rPr>
                <w:sz w:val="22"/>
                <w:u w:val="single"/>
              </w:rPr>
              <w:t>X</w:t>
              <w:tab/>
            </w:r>
          </w:p>
        </w:tc>
        <w:tc>
          <w:tcPr>
            <w:tcW w:w="1619" w:type="dxa"/>
          </w:tcPr>
          <w:p>
            <w:pPr>
              <w:pStyle w:val="TableParagraph"/>
              <w:tabs>
                <w:tab w:pos="427" w:val="left" w:leader="none"/>
                <w:tab w:pos="940" w:val="left" w:leader="none"/>
              </w:tabs>
              <w:spacing w:line="247" w:lineRule="exact"/>
              <w:ind w:right="329"/>
              <w:jc w:val="right"/>
              <w:rPr>
                <w:sz w:val="22"/>
              </w:rPr>
            </w:pPr>
            <w:r>
              <w:rPr>
                <w:rFonts w:ascii="Times New Roman"/>
                <w:w w:val="100"/>
                <w:sz w:val="22"/>
                <w:u w:val="single"/>
              </w:rPr>
              <w:t> </w:t>
            </w:r>
            <w:r>
              <w:rPr>
                <w:rFonts w:ascii="Times New Roman"/>
                <w:sz w:val="22"/>
                <w:u w:val="single"/>
              </w:rPr>
              <w:tab/>
            </w:r>
            <w:r>
              <w:rPr>
                <w:sz w:val="22"/>
                <w:u w:val="single"/>
              </w:rPr>
              <w:t>Y</w:t>
              <w:tab/>
            </w:r>
          </w:p>
        </w:tc>
        <w:tc>
          <w:tcPr>
            <w:tcW w:w="1299" w:type="dxa"/>
          </w:tcPr>
          <w:p>
            <w:pPr>
              <w:pStyle w:val="TableParagraph"/>
              <w:tabs>
                <w:tab w:pos="425" w:val="left" w:leader="none"/>
                <w:tab w:pos="897" w:val="left" w:leader="none"/>
              </w:tabs>
              <w:spacing w:line="247" w:lineRule="exact"/>
              <w:ind w:right="49"/>
              <w:jc w:val="right"/>
              <w:rPr>
                <w:sz w:val="22"/>
              </w:rPr>
            </w:pPr>
            <w:r>
              <w:rPr>
                <w:rFonts w:ascii="Times New Roman"/>
                <w:w w:val="100"/>
                <w:sz w:val="22"/>
                <w:u w:val="single"/>
              </w:rPr>
              <w:t> </w:t>
            </w:r>
            <w:r>
              <w:rPr>
                <w:rFonts w:ascii="Times New Roman"/>
                <w:sz w:val="22"/>
                <w:u w:val="single"/>
              </w:rPr>
              <w:tab/>
            </w:r>
            <w:r>
              <w:rPr>
                <w:sz w:val="22"/>
                <w:u w:val="single"/>
              </w:rPr>
              <w:t>Z</w:t>
              <w:tab/>
            </w:r>
          </w:p>
        </w:tc>
      </w:tr>
      <w:tr>
        <w:trPr>
          <w:trHeight w:val="254" w:hRule="atLeast"/>
        </w:trPr>
        <w:tc>
          <w:tcPr>
            <w:tcW w:w="4363" w:type="dxa"/>
          </w:tcPr>
          <w:p>
            <w:pPr>
              <w:pStyle w:val="TableParagraph"/>
              <w:spacing w:line="234" w:lineRule="exact"/>
              <w:ind w:left="410"/>
              <w:rPr>
                <w:sz w:val="22"/>
              </w:rPr>
            </w:pPr>
            <w:r>
              <w:rPr>
                <w:sz w:val="22"/>
              </w:rPr>
              <w:t>Assets</w:t>
            </w:r>
          </w:p>
        </w:tc>
        <w:tc>
          <w:tcPr>
            <w:tcW w:w="1820" w:type="dxa"/>
          </w:tcPr>
          <w:p>
            <w:pPr>
              <w:pStyle w:val="TableParagraph"/>
              <w:spacing w:line="234" w:lineRule="exact"/>
              <w:ind w:right="370"/>
              <w:jc w:val="right"/>
              <w:rPr>
                <w:sz w:val="22"/>
              </w:rPr>
            </w:pPr>
            <w:r>
              <w:rPr>
                <w:sz w:val="22"/>
              </w:rPr>
              <w:t>$390,000</w:t>
            </w:r>
          </w:p>
        </w:tc>
        <w:tc>
          <w:tcPr>
            <w:tcW w:w="1619" w:type="dxa"/>
          </w:tcPr>
          <w:p>
            <w:pPr>
              <w:pStyle w:val="TableParagraph"/>
              <w:spacing w:line="234" w:lineRule="exact"/>
              <w:ind w:right="370"/>
              <w:jc w:val="right"/>
              <w:rPr>
                <w:sz w:val="22"/>
              </w:rPr>
            </w:pPr>
            <w:r>
              <w:rPr>
                <w:sz w:val="22"/>
              </w:rPr>
              <w:t>$150,000</w:t>
            </w:r>
          </w:p>
        </w:tc>
        <w:tc>
          <w:tcPr>
            <w:tcW w:w="1299" w:type="dxa"/>
          </w:tcPr>
          <w:p>
            <w:pPr>
              <w:pStyle w:val="TableParagraph"/>
              <w:spacing w:line="234" w:lineRule="exact"/>
              <w:ind w:right="48"/>
              <w:jc w:val="right"/>
              <w:rPr>
                <w:sz w:val="22"/>
              </w:rPr>
            </w:pPr>
            <w:r>
              <w:rPr>
                <w:sz w:val="22"/>
              </w:rPr>
              <w:t>$215,000</w:t>
            </w:r>
          </w:p>
        </w:tc>
      </w:tr>
      <w:tr>
        <w:trPr>
          <w:trHeight w:val="503" w:hRule="atLeast"/>
        </w:trPr>
        <w:tc>
          <w:tcPr>
            <w:tcW w:w="4363" w:type="dxa"/>
          </w:tcPr>
          <w:p>
            <w:pPr>
              <w:pStyle w:val="TableParagraph"/>
              <w:spacing w:line="250" w:lineRule="exact"/>
              <w:ind w:left="50" w:right="2703" w:firstLine="360"/>
              <w:rPr>
                <w:sz w:val="22"/>
              </w:rPr>
            </w:pPr>
            <w:r>
              <w:rPr>
                <w:sz w:val="22"/>
              </w:rPr>
              <w:t>Liabilities End of the Year:</w:t>
            </w:r>
          </w:p>
        </w:tc>
        <w:tc>
          <w:tcPr>
            <w:tcW w:w="1820" w:type="dxa"/>
          </w:tcPr>
          <w:p>
            <w:pPr>
              <w:pStyle w:val="TableParagraph"/>
              <w:spacing w:line="250" w:lineRule="exact"/>
              <w:ind w:right="370"/>
              <w:jc w:val="right"/>
              <w:rPr>
                <w:sz w:val="22"/>
              </w:rPr>
            </w:pPr>
            <w:r>
              <w:rPr>
                <w:sz w:val="22"/>
              </w:rPr>
              <w:t>240,000</w:t>
            </w:r>
          </w:p>
        </w:tc>
        <w:tc>
          <w:tcPr>
            <w:tcW w:w="1619" w:type="dxa"/>
          </w:tcPr>
          <w:p>
            <w:pPr>
              <w:pStyle w:val="TableParagraph"/>
              <w:spacing w:line="250" w:lineRule="exact"/>
              <w:ind w:right="370"/>
              <w:jc w:val="right"/>
              <w:rPr>
                <w:sz w:val="22"/>
              </w:rPr>
            </w:pPr>
            <w:r>
              <w:rPr>
                <w:sz w:val="22"/>
              </w:rPr>
              <w:t>105,000</w:t>
            </w:r>
          </w:p>
        </w:tc>
        <w:tc>
          <w:tcPr>
            <w:tcW w:w="1299" w:type="dxa"/>
          </w:tcPr>
          <w:p>
            <w:pPr>
              <w:pStyle w:val="TableParagraph"/>
              <w:spacing w:line="250" w:lineRule="exact"/>
              <w:ind w:right="49"/>
              <w:jc w:val="right"/>
              <w:rPr>
                <w:sz w:val="22"/>
              </w:rPr>
            </w:pPr>
            <w:r>
              <w:rPr>
                <w:sz w:val="22"/>
              </w:rPr>
              <w:t>168,000</w:t>
            </w:r>
          </w:p>
        </w:tc>
      </w:tr>
      <w:tr>
        <w:trPr>
          <w:trHeight w:val="254" w:hRule="atLeast"/>
        </w:trPr>
        <w:tc>
          <w:tcPr>
            <w:tcW w:w="4363" w:type="dxa"/>
          </w:tcPr>
          <w:p>
            <w:pPr>
              <w:pStyle w:val="TableParagraph"/>
              <w:spacing w:line="234" w:lineRule="exact"/>
              <w:ind w:left="410"/>
              <w:rPr>
                <w:sz w:val="22"/>
              </w:rPr>
            </w:pPr>
            <w:r>
              <w:rPr>
                <w:sz w:val="22"/>
              </w:rPr>
              <w:t>Assets</w:t>
            </w:r>
          </w:p>
        </w:tc>
        <w:tc>
          <w:tcPr>
            <w:tcW w:w="1820" w:type="dxa"/>
          </w:tcPr>
          <w:p>
            <w:pPr>
              <w:pStyle w:val="TableParagraph"/>
              <w:spacing w:line="234" w:lineRule="exact"/>
              <w:ind w:right="371"/>
              <w:jc w:val="right"/>
              <w:rPr>
                <w:sz w:val="22"/>
              </w:rPr>
            </w:pPr>
            <w:r>
              <w:rPr>
                <w:sz w:val="22"/>
              </w:rPr>
              <w:t>450,000</w:t>
            </w:r>
          </w:p>
        </w:tc>
        <w:tc>
          <w:tcPr>
            <w:tcW w:w="1619" w:type="dxa"/>
          </w:tcPr>
          <w:p>
            <w:pPr>
              <w:pStyle w:val="TableParagraph"/>
              <w:spacing w:line="234" w:lineRule="exact"/>
              <w:ind w:right="369"/>
              <w:jc w:val="right"/>
              <w:rPr>
                <w:sz w:val="22"/>
              </w:rPr>
            </w:pPr>
            <w:r>
              <w:rPr>
                <w:sz w:val="22"/>
              </w:rPr>
              <w:t>175,000</w:t>
            </w:r>
          </w:p>
        </w:tc>
        <w:tc>
          <w:tcPr>
            <w:tcW w:w="1299" w:type="dxa"/>
          </w:tcPr>
          <w:p>
            <w:pPr>
              <w:pStyle w:val="TableParagraph"/>
              <w:spacing w:line="234" w:lineRule="exact"/>
              <w:ind w:right="49"/>
              <w:jc w:val="right"/>
              <w:rPr>
                <w:sz w:val="22"/>
              </w:rPr>
            </w:pPr>
            <w:r>
              <w:rPr>
                <w:sz w:val="22"/>
              </w:rPr>
              <w:t>195,000</w:t>
            </w:r>
          </w:p>
        </w:tc>
      </w:tr>
      <w:tr>
        <w:trPr>
          <w:trHeight w:val="254" w:hRule="atLeast"/>
        </w:trPr>
        <w:tc>
          <w:tcPr>
            <w:tcW w:w="4363" w:type="dxa"/>
          </w:tcPr>
          <w:p>
            <w:pPr>
              <w:pStyle w:val="TableParagraph"/>
              <w:spacing w:line="234" w:lineRule="exact"/>
              <w:ind w:left="410"/>
              <w:rPr>
                <w:sz w:val="22"/>
              </w:rPr>
            </w:pPr>
            <w:r>
              <w:rPr>
                <w:sz w:val="22"/>
              </w:rPr>
              <w:t>Liabilities</w:t>
            </w:r>
          </w:p>
        </w:tc>
        <w:tc>
          <w:tcPr>
            <w:tcW w:w="1820" w:type="dxa"/>
          </w:tcPr>
          <w:p>
            <w:pPr>
              <w:pStyle w:val="TableParagraph"/>
              <w:spacing w:line="234" w:lineRule="exact"/>
              <w:ind w:right="370"/>
              <w:jc w:val="right"/>
              <w:rPr>
                <w:sz w:val="22"/>
              </w:rPr>
            </w:pPr>
            <w:r>
              <w:rPr>
                <w:sz w:val="22"/>
              </w:rPr>
              <w:t>275,000</w:t>
            </w:r>
          </w:p>
        </w:tc>
        <w:tc>
          <w:tcPr>
            <w:tcW w:w="1619" w:type="dxa"/>
          </w:tcPr>
          <w:p>
            <w:pPr>
              <w:pStyle w:val="TableParagraph"/>
              <w:spacing w:line="234" w:lineRule="exact"/>
              <w:ind w:right="369"/>
              <w:jc w:val="right"/>
              <w:rPr>
                <w:sz w:val="22"/>
              </w:rPr>
            </w:pPr>
            <w:r>
              <w:rPr>
                <w:sz w:val="22"/>
              </w:rPr>
              <w:t>90,000</w:t>
            </w:r>
          </w:p>
        </w:tc>
        <w:tc>
          <w:tcPr>
            <w:tcW w:w="1299" w:type="dxa"/>
          </w:tcPr>
          <w:p>
            <w:pPr>
              <w:pStyle w:val="TableParagraph"/>
              <w:spacing w:line="234" w:lineRule="exact"/>
              <w:ind w:right="48"/>
              <w:jc w:val="right"/>
              <w:rPr>
                <w:sz w:val="22"/>
              </w:rPr>
            </w:pPr>
            <w:r>
              <w:rPr>
                <w:sz w:val="22"/>
              </w:rPr>
              <w:t>170,000</w:t>
            </w:r>
          </w:p>
        </w:tc>
      </w:tr>
      <w:tr>
        <w:trPr>
          <w:trHeight w:val="564" w:hRule="atLeast"/>
        </w:trPr>
        <w:tc>
          <w:tcPr>
            <w:tcW w:w="4363" w:type="dxa"/>
          </w:tcPr>
          <w:p>
            <w:pPr>
              <w:pStyle w:val="TableParagraph"/>
              <w:spacing w:line="249" w:lineRule="exact"/>
              <w:ind w:left="50"/>
              <w:rPr>
                <w:sz w:val="22"/>
              </w:rPr>
            </w:pPr>
            <w:r>
              <w:rPr>
                <w:sz w:val="22"/>
              </w:rPr>
              <w:t>During the Year:</w:t>
            </w:r>
          </w:p>
          <w:p>
            <w:pPr>
              <w:pStyle w:val="TableParagraph"/>
              <w:spacing w:line="251" w:lineRule="exact"/>
              <w:ind w:left="410"/>
              <w:rPr>
                <w:sz w:val="22"/>
              </w:rPr>
            </w:pPr>
            <w:r>
              <w:rPr>
                <w:sz w:val="22"/>
              </w:rPr>
              <w:t>Additional Investment by the owner</w:t>
            </w:r>
          </w:p>
        </w:tc>
        <w:tc>
          <w:tcPr>
            <w:tcW w:w="1820" w:type="dxa"/>
          </w:tcPr>
          <w:p>
            <w:pPr>
              <w:pStyle w:val="TableParagraph"/>
              <w:spacing w:before="5"/>
              <w:rPr>
                <w:sz w:val="21"/>
              </w:rPr>
            </w:pPr>
          </w:p>
          <w:p>
            <w:pPr>
              <w:pStyle w:val="TableParagraph"/>
              <w:tabs>
                <w:tab w:pos="425" w:val="left" w:leader="none"/>
                <w:tab w:pos="897" w:val="left" w:leader="none"/>
              </w:tabs>
              <w:ind w:right="371"/>
              <w:jc w:val="right"/>
              <w:rPr>
                <w:sz w:val="22"/>
              </w:rPr>
            </w:pPr>
            <w:r>
              <w:rPr>
                <w:rFonts w:ascii="Times New Roman"/>
                <w:w w:val="100"/>
                <w:sz w:val="22"/>
                <w:u w:val="single"/>
              </w:rPr>
              <w:t> </w:t>
            </w:r>
            <w:r>
              <w:rPr>
                <w:rFonts w:ascii="Times New Roman"/>
                <w:sz w:val="22"/>
                <w:u w:val="single"/>
              </w:rPr>
              <w:tab/>
            </w:r>
            <w:r>
              <w:rPr>
                <w:sz w:val="22"/>
                <w:u w:val="single"/>
              </w:rPr>
              <w:t>?</w:t>
              <w:tab/>
            </w:r>
          </w:p>
        </w:tc>
        <w:tc>
          <w:tcPr>
            <w:tcW w:w="1619" w:type="dxa"/>
          </w:tcPr>
          <w:p>
            <w:pPr>
              <w:pStyle w:val="TableParagraph"/>
              <w:spacing w:before="5"/>
              <w:rPr>
                <w:sz w:val="21"/>
              </w:rPr>
            </w:pPr>
          </w:p>
          <w:p>
            <w:pPr>
              <w:pStyle w:val="TableParagraph"/>
              <w:ind w:right="369"/>
              <w:jc w:val="right"/>
              <w:rPr>
                <w:sz w:val="22"/>
              </w:rPr>
            </w:pPr>
            <w:r>
              <w:rPr>
                <w:sz w:val="22"/>
              </w:rPr>
              <w:t>74,000</w:t>
            </w:r>
          </w:p>
        </w:tc>
        <w:tc>
          <w:tcPr>
            <w:tcW w:w="1299" w:type="dxa"/>
          </w:tcPr>
          <w:p>
            <w:pPr>
              <w:pStyle w:val="TableParagraph"/>
              <w:spacing w:before="5"/>
              <w:rPr>
                <w:sz w:val="21"/>
              </w:rPr>
            </w:pPr>
          </w:p>
          <w:p>
            <w:pPr>
              <w:pStyle w:val="TableParagraph"/>
              <w:ind w:right="49"/>
              <w:jc w:val="right"/>
              <w:rPr>
                <w:sz w:val="22"/>
              </w:rPr>
            </w:pPr>
            <w:r>
              <w:rPr>
                <w:sz w:val="22"/>
              </w:rPr>
              <w:t>80,000</w:t>
            </w:r>
          </w:p>
        </w:tc>
      </w:tr>
      <w:tr>
        <w:trPr>
          <w:trHeight w:val="314" w:hRule="atLeast"/>
        </w:trPr>
        <w:tc>
          <w:tcPr>
            <w:tcW w:w="4363" w:type="dxa"/>
          </w:tcPr>
          <w:p>
            <w:pPr>
              <w:pStyle w:val="TableParagraph"/>
              <w:spacing w:line="237" w:lineRule="exact" w:before="57"/>
              <w:ind w:left="410"/>
              <w:rPr>
                <w:sz w:val="22"/>
              </w:rPr>
            </w:pPr>
            <w:r>
              <w:rPr>
                <w:sz w:val="22"/>
              </w:rPr>
              <w:t>Withdrawals by the owner</w:t>
            </w:r>
          </w:p>
        </w:tc>
        <w:tc>
          <w:tcPr>
            <w:tcW w:w="1820" w:type="dxa"/>
          </w:tcPr>
          <w:p>
            <w:pPr>
              <w:pStyle w:val="TableParagraph"/>
              <w:spacing w:line="237" w:lineRule="exact" w:before="57"/>
              <w:ind w:right="370"/>
              <w:jc w:val="right"/>
              <w:rPr>
                <w:sz w:val="22"/>
              </w:rPr>
            </w:pPr>
            <w:r>
              <w:rPr>
                <w:sz w:val="22"/>
              </w:rPr>
              <w:t>95,000</w:t>
            </w:r>
          </w:p>
        </w:tc>
        <w:tc>
          <w:tcPr>
            <w:tcW w:w="1619" w:type="dxa"/>
          </w:tcPr>
          <w:p>
            <w:pPr>
              <w:pStyle w:val="TableParagraph"/>
              <w:spacing w:line="237" w:lineRule="exact" w:before="57"/>
              <w:ind w:right="370"/>
              <w:jc w:val="right"/>
              <w:rPr>
                <w:sz w:val="22"/>
              </w:rPr>
            </w:pPr>
            <w:r>
              <w:rPr>
                <w:sz w:val="22"/>
              </w:rPr>
              <w:t>83,000</w:t>
            </w:r>
          </w:p>
        </w:tc>
        <w:tc>
          <w:tcPr>
            <w:tcW w:w="1299" w:type="dxa"/>
          </w:tcPr>
          <w:p>
            <w:pPr>
              <w:pStyle w:val="TableParagraph"/>
              <w:tabs>
                <w:tab w:pos="364" w:val="left" w:leader="none"/>
                <w:tab w:pos="897" w:val="left" w:leader="none"/>
              </w:tabs>
              <w:spacing w:line="237" w:lineRule="exact" w:before="57"/>
              <w:ind w:right="49"/>
              <w:jc w:val="right"/>
              <w:rPr>
                <w:sz w:val="22"/>
              </w:rPr>
            </w:pPr>
            <w:r>
              <w:rPr>
                <w:rFonts w:ascii="Times New Roman"/>
                <w:w w:val="100"/>
                <w:sz w:val="22"/>
                <w:u w:val="single"/>
              </w:rPr>
              <w:t> </w:t>
            </w:r>
            <w:r>
              <w:rPr>
                <w:rFonts w:ascii="Times New Roman"/>
                <w:sz w:val="22"/>
                <w:u w:val="single"/>
              </w:rPr>
              <w:tab/>
            </w:r>
            <w:r>
              <w:rPr>
                <w:sz w:val="22"/>
                <w:u w:val="single"/>
              </w:rPr>
              <w:t>?</w:t>
              <w:tab/>
            </w:r>
          </w:p>
        </w:tc>
      </w:tr>
      <w:tr>
        <w:trPr>
          <w:trHeight w:val="252" w:hRule="atLeast"/>
        </w:trPr>
        <w:tc>
          <w:tcPr>
            <w:tcW w:w="4363" w:type="dxa"/>
          </w:tcPr>
          <w:p>
            <w:pPr>
              <w:pStyle w:val="TableParagraph"/>
              <w:spacing w:line="232" w:lineRule="exact"/>
              <w:ind w:left="410"/>
              <w:rPr>
                <w:sz w:val="22"/>
              </w:rPr>
            </w:pPr>
            <w:r>
              <w:rPr>
                <w:sz w:val="22"/>
              </w:rPr>
              <w:t>Revenue</w:t>
            </w:r>
          </w:p>
        </w:tc>
        <w:tc>
          <w:tcPr>
            <w:tcW w:w="1820" w:type="dxa"/>
          </w:tcPr>
          <w:p>
            <w:pPr>
              <w:pStyle w:val="TableParagraph"/>
              <w:spacing w:line="232" w:lineRule="exact"/>
              <w:ind w:right="371"/>
              <w:jc w:val="right"/>
              <w:rPr>
                <w:sz w:val="22"/>
              </w:rPr>
            </w:pPr>
            <w:r>
              <w:rPr>
                <w:sz w:val="22"/>
              </w:rPr>
              <w:t>195,000</w:t>
            </w:r>
          </w:p>
        </w:tc>
        <w:tc>
          <w:tcPr>
            <w:tcW w:w="1619" w:type="dxa"/>
          </w:tcPr>
          <w:p>
            <w:pPr>
              <w:pStyle w:val="TableParagraph"/>
              <w:tabs>
                <w:tab w:pos="365" w:val="left" w:leader="none"/>
                <w:tab w:pos="811" w:val="left" w:leader="none"/>
              </w:tabs>
              <w:spacing w:line="232" w:lineRule="exact"/>
              <w:ind w:right="367"/>
              <w:jc w:val="right"/>
              <w:rPr>
                <w:sz w:val="22"/>
              </w:rPr>
            </w:pPr>
            <w:r>
              <w:rPr>
                <w:rFonts w:ascii="Times New Roman"/>
                <w:w w:val="100"/>
                <w:sz w:val="22"/>
                <w:u w:val="single"/>
              </w:rPr>
              <w:t> </w:t>
            </w:r>
            <w:r>
              <w:rPr>
                <w:rFonts w:ascii="Times New Roman"/>
                <w:sz w:val="22"/>
                <w:u w:val="single"/>
              </w:rPr>
              <w:tab/>
            </w:r>
            <w:r>
              <w:rPr>
                <w:sz w:val="22"/>
                <w:u w:val="single"/>
              </w:rPr>
              <w:t>?</w:t>
              <w:tab/>
            </w:r>
          </w:p>
        </w:tc>
        <w:tc>
          <w:tcPr>
            <w:tcW w:w="1299" w:type="dxa"/>
          </w:tcPr>
          <w:p>
            <w:pPr>
              <w:pStyle w:val="TableParagraph"/>
              <w:spacing w:line="232" w:lineRule="exact"/>
              <w:ind w:right="48"/>
              <w:jc w:val="right"/>
              <w:rPr>
                <w:sz w:val="22"/>
              </w:rPr>
            </w:pPr>
            <w:r>
              <w:rPr>
                <w:sz w:val="22"/>
              </w:rPr>
              <w:t>185,000</w:t>
            </w:r>
          </w:p>
        </w:tc>
      </w:tr>
      <w:tr>
        <w:trPr>
          <w:trHeight w:val="247" w:hRule="atLeast"/>
        </w:trPr>
        <w:tc>
          <w:tcPr>
            <w:tcW w:w="4363" w:type="dxa"/>
          </w:tcPr>
          <w:p>
            <w:pPr>
              <w:pStyle w:val="TableParagraph"/>
              <w:spacing w:line="228" w:lineRule="exact"/>
              <w:ind w:left="410"/>
              <w:rPr>
                <w:sz w:val="22"/>
              </w:rPr>
            </w:pPr>
            <w:r>
              <w:rPr>
                <w:sz w:val="22"/>
              </w:rPr>
              <w:t>Expenses</w:t>
            </w:r>
          </w:p>
        </w:tc>
        <w:tc>
          <w:tcPr>
            <w:tcW w:w="1820" w:type="dxa"/>
          </w:tcPr>
          <w:p>
            <w:pPr>
              <w:pStyle w:val="TableParagraph"/>
              <w:spacing w:line="228" w:lineRule="exact"/>
              <w:ind w:right="370"/>
              <w:jc w:val="right"/>
              <w:rPr>
                <w:sz w:val="22"/>
              </w:rPr>
            </w:pPr>
            <w:r>
              <w:rPr>
                <w:sz w:val="22"/>
              </w:rPr>
              <w:t>160,000</w:t>
            </w:r>
          </w:p>
        </w:tc>
        <w:tc>
          <w:tcPr>
            <w:tcW w:w="1619" w:type="dxa"/>
          </w:tcPr>
          <w:p>
            <w:pPr>
              <w:pStyle w:val="TableParagraph"/>
              <w:spacing w:line="228" w:lineRule="exact"/>
              <w:ind w:right="370"/>
              <w:jc w:val="right"/>
              <w:rPr>
                <w:sz w:val="22"/>
              </w:rPr>
            </w:pPr>
            <w:r>
              <w:rPr>
                <w:sz w:val="22"/>
              </w:rPr>
              <w:t>113,000</w:t>
            </w:r>
          </w:p>
        </w:tc>
        <w:tc>
          <w:tcPr>
            <w:tcW w:w="1299" w:type="dxa"/>
          </w:tcPr>
          <w:p>
            <w:pPr>
              <w:pStyle w:val="TableParagraph"/>
              <w:spacing w:line="228" w:lineRule="exact"/>
              <w:ind w:right="49"/>
              <w:jc w:val="right"/>
              <w:rPr>
                <w:sz w:val="22"/>
              </w:rPr>
            </w:pPr>
            <w:r>
              <w:rPr>
                <w:sz w:val="22"/>
              </w:rPr>
              <w:t>175,000</w:t>
            </w:r>
          </w:p>
        </w:tc>
      </w:tr>
    </w:tbl>
    <w:p>
      <w:pPr>
        <w:pStyle w:val="BodyText"/>
        <w:rPr>
          <w:sz w:val="20"/>
        </w:rPr>
      </w:pPr>
    </w:p>
    <w:p>
      <w:pPr>
        <w:pStyle w:val="BodyText"/>
        <w:spacing w:before="2"/>
        <w:rPr>
          <w:sz w:val="16"/>
        </w:rPr>
      </w:pPr>
    </w:p>
    <w:p>
      <w:pPr>
        <w:pStyle w:val="Heading3"/>
        <w:spacing w:before="94"/>
        <w:ind w:left="1229"/>
      </w:pPr>
      <w:r>
        <w:rPr/>
        <w:t>Solution 221</w:t>
      </w:r>
    </w:p>
    <w:p>
      <w:pPr>
        <w:pStyle w:val="BodyText"/>
        <w:spacing w:before="116" w:after="9"/>
        <w:ind w:left="1229"/>
      </w:pPr>
      <w:r>
        <w:rPr>
          <w:rFonts w:ascii="Times New Roman"/>
          <w:w w:val="100"/>
          <w:u w:val="single"/>
        </w:rPr>
        <w:t> </w:t>
      </w:r>
      <w:r>
        <w:rPr>
          <w:u w:val="single"/>
        </w:rPr>
        <w:t>Proprietorship X</w:t>
      </w:r>
      <w:r>
        <w:rPr>
          <w:spacing w:val="58"/>
        </w:rPr>
        <w:t> </w:t>
      </w:r>
      <w:r>
        <w:rPr/>
        <w:t>($85,000)</w:t>
      </w:r>
    </w:p>
    <w:tbl>
      <w:tblPr>
        <w:tblW w:w="0" w:type="auto"/>
        <w:jc w:val="left"/>
        <w:tblInd w:w="1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35"/>
        <w:gridCol w:w="1524"/>
      </w:tblGrid>
      <w:tr>
        <w:trPr>
          <w:trHeight w:val="250" w:hRule="atLeast"/>
        </w:trPr>
        <w:tc>
          <w:tcPr>
            <w:tcW w:w="6135" w:type="dxa"/>
          </w:tcPr>
          <w:p>
            <w:pPr>
              <w:pStyle w:val="TableParagraph"/>
              <w:spacing w:line="231" w:lineRule="exact"/>
              <w:ind w:left="50"/>
              <w:rPr>
                <w:sz w:val="22"/>
              </w:rPr>
            </w:pPr>
            <w:r>
              <w:rPr>
                <w:sz w:val="22"/>
              </w:rPr>
              <w:t>Beginning Capital balance ($390,000 – $240,000)</w:t>
            </w:r>
          </w:p>
        </w:tc>
        <w:tc>
          <w:tcPr>
            <w:tcW w:w="1524" w:type="dxa"/>
          </w:tcPr>
          <w:p>
            <w:pPr>
              <w:pStyle w:val="TableParagraph"/>
              <w:spacing w:line="231" w:lineRule="exact"/>
              <w:ind w:right="46"/>
              <w:jc w:val="right"/>
              <w:rPr>
                <w:sz w:val="22"/>
              </w:rPr>
            </w:pPr>
            <w:r>
              <w:rPr>
                <w:sz w:val="22"/>
              </w:rPr>
              <w:t>$150,000</w:t>
            </w:r>
          </w:p>
        </w:tc>
      </w:tr>
      <w:tr>
        <w:trPr>
          <w:trHeight w:val="251" w:hRule="atLeast"/>
        </w:trPr>
        <w:tc>
          <w:tcPr>
            <w:tcW w:w="6135" w:type="dxa"/>
          </w:tcPr>
          <w:p>
            <w:pPr>
              <w:pStyle w:val="TableParagraph"/>
              <w:spacing w:line="232" w:lineRule="exact"/>
              <w:ind w:left="50"/>
              <w:rPr>
                <w:sz w:val="22"/>
              </w:rPr>
            </w:pPr>
            <w:r>
              <w:rPr>
                <w:sz w:val="22"/>
              </w:rPr>
              <w:t>Additional investments ($270,000 – $150,000 – $35,000)</w:t>
            </w:r>
          </w:p>
        </w:tc>
        <w:tc>
          <w:tcPr>
            <w:tcW w:w="1524" w:type="dxa"/>
          </w:tcPr>
          <w:p>
            <w:pPr>
              <w:pStyle w:val="TableParagraph"/>
              <w:spacing w:line="232" w:lineRule="exact"/>
              <w:ind w:right="46"/>
              <w:jc w:val="right"/>
              <w:rPr>
                <w:sz w:val="22"/>
              </w:rPr>
            </w:pPr>
            <w:r>
              <w:rPr>
                <w:sz w:val="22"/>
              </w:rPr>
              <w:t>85,000</w:t>
            </w:r>
          </w:p>
        </w:tc>
      </w:tr>
      <w:tr>
        <w:trPr>
          <w:trHeight w:val="252" w:hRule="atLeast"/>
        </w:trPr>
        <w:tc>
          <w:tcPr>
            <w:tcW w:w="6135" w:type="dxa"/>
          </w:tcPr>
          <w:p>
            <w:pPr>
              <w:pStyle w:val="TableParagraph"/>
              <w:spacing w:line="232" w:lineRule="exact"/>
              <w:ind w:left="50"/>
              <w:rPr>
                <w:sz w:val="22"/>
              </w:rPr>
            </w:pPr>
            <w:r>
              <w:rPr>
                <w:sz w:val="22"/>
              </w:rPr>
              <w:t>Net income for year ($195,000 – $160,000)</w:t>
            </w:r>
          </w:p>
        </w:tc>
        <w:tc>
          <w:tcPr>
            <w:tcW w:w="1524" w:type="dxa"/>
          </w:tcPr>
          <w:p>
            <w:pPr>
              <w:pStyle w:val="TableParagraph"/>
              <w:spacing w:line="232" w:lineRule="exact"/>
              <w:ind w:right="46"/>
              <w:jc w:val="right"/>
              <w:rPr>
                <w:sz w:val="22"/>
              </w:rPr>
            </w:pPr>
            <w:r>
              <w:rPr>
                <w:rFonts w:ascii="Times New Roman"/>
                <w:w w:val="100"/>
                <w:sz w:val="22"/>
                <w:u w:val="single"/>
              </w:rPr>
              <w:t> </w:t>
            </w:r>
            <w:r>
              <w:rPr>
                <w:rFonts w:ascii="Times New Roman"/>
                <w:sz w:val="22"/>
                <w:u w:val="single"/>
              </w:rPr>
              <w:t>   </w:t>
            </w:r>
            <w:r>
              <w:rPr>
                <w:sz w:val="22"/>
                <w:u w:val="single"/>
              </w:rPr>
              <w:t>35,000</w:t>
            </w:r>
          </w:p>
        </w:tc>
      </w:tr>
      <w:tr>
        <w:trPr>
          <w:trHeight w:val="253" w:hRule="atLeast"/>
        </w:trPr>
        <w:tc>
          <w:tcPr>
            <w:tcW w:w="6135" w:type="dxa"/>
          </w:tcPr>
          <w:p>
            <w:pPr>
              <w:pStyle w:val="TableParagraph"/>
              <w:rPr>
                <w:rFonts w:ascii="Times New Roman"/>
                <w:sz w:val="18"/>
              </w:rPr>
            </w:pPr>
          </w:p>
        </w:tc>
        <w:tc>
          <w:tcPr>
            <w:tcW w:w="1524" w:type="dxa"/>
          </w:tcPr>
          <w:p>
            <w:pPr>
              <w:pStyle w:val="TableParagraph"/>
              <w:spacing w:line="234" w:lineRule="exact"/>
              <w:ind w:right="46"/>
              <w:jc w:val="right"/>
              <w:rPr>
                <w:sz w:val="22"/>
              </w:rPr>
            </w:pPr>
            <w:r>
              <w:rPr>
                <w:sz w:val="22"/>
              </w:rPr>
              <w:t>270,000</w:t>
            </w:r>
          </w:p>
        </w:tc>
      </w:tr>
      <w:tr>
        <w:trPr>
          <w:trHeight w:val="252" w:hRule="atLeast"/>
        </w:trPr>
        <w:tc>
          <w:tcPr>
            <w:tcW w:w="6135" w:type="dxa"/>
          </w:tcPr>
          <w:p>
            <w:pPr>
              <w:pStyle w:val="TableParagraph"/>
              <w:spacing w:line="232" w:lineRule="exact"/>
              <w:ind w:left="50"/>
              <w:rPr>
                <w:sz w:val="22"/>
              </w:rPr>
            </w:pPr>
            <w:r>
              <w:rPr>
                <w:sz w:val="22"/>
              </w:rPr>
              <w:t>Less withdrawals</w:t>
            </w:r>
          </w:p>
        </w:tc>
        <w:tc>
          <w:tcPr>
            <w:tcW w:w="1524" w:type="dxa"/>
          </w:tcPr>
          <w:p>
            <w:pPr>
              <w:pStyle w:val="TableParagraph"/>
              <w:spacing w:line="232" w:lineRule="exact"/>
              <w:ind w:right="46"/>
              <w:jc w:val="right"/>
              <w:rPr>
                <w:sz w:val="22"/>
              </w:rPr>
            </w:pPr>
            <w:r>
              <w:rPr>
                <w:rFonts w:ascii="Times New Roman"/>
                <w:w w:val="100"/>
                <w:sz w:val="22"/>
                <w:u w:val="single"/>
              </w:rPr>
              <w:t> </w:t>
            </w:r>
            <w:r>
              <w:rPr>
                <w:rFonts w:ascii="Times New Roman"/>
                <w:sz w:val="22"/>
                <w:u w:val="single"/>
              </w:rPr>
              <w:t>   </w:t>
            </w:r>
            <w:r>
              <w:rPr>
                <w:sz w:val="22"/>
                <w:u w:val="single"/>
              </w:rPr>
              <w:t>95,000</w:t>
            </w:r>
          </w:p>
        </w:tc>
      </w:tr>
      <w:tr>
        <w:trPr>
          <w:trHeight w:val="247" w:hRule="atLeast"/>
        </w:trPr>
        <w:tc>
          <w:tcPr>
            <w:tcW w:w="6135" w:type="dxa"/>
          </w:tcPr>
          <w:p>
            <w:pPr>
              <w:pStyle w:val="TableParagraph"/>
              <w:spacing w:line="228" w:lineRule="exact"/>
              <w:ind w:left="50"/>
              <w:rPr>
                <w:sz w:val="22"/>
              </w:rPr>
            </w:pPr>
            <w:r>
              <w:rPr>
                <w:sz w:val="22"/>
              </w:rPr>
              <w:t>Ending Capital balance ($450,000 – $275,000)</w:t>
            </w:r>
          </w:p>
        </w:tc>
        <w:tc>
          <w:tcPr>
            <w:tcW w:w="1524" w:type="dxa"/>
          </w:tcPr>
          <w:p>
            <w:pPr>
              <w:pStyle w:val="TableParagraph"/>
              <w:spacing w:line="228" w:lineRule="exact"/>
              <w:ind w:right="46"/>
              <w:jc w:val="right"/>
              <w:rPr>
                <w:sz w:val="22"/>
              </w:rPr>
            </w:pPr>
            <w:r>
              <w:rPr>
                <w:sz w:val="22"/>
                <w:u w:val="double"/>
              </w:rPr>
              <w:t>$175,000</w:t>
            </w:r>
          </w:p>
        </w:tc>
      </w:tr>
    </w:tbl>
    <w:p>
      <w:pPr>
        <w:pStyle w:val="BodyText"/>
        <w:spacing w:before="9"/>
        <w:rPr>
          <w:sz w:val="28"/>
        </w:rPr>
      </w:pPr>
    </w:p>
    <w:p>
      <w:pPr>
        <w:spacing w:before="0"/>
        <w:ind w:left="1229" w:right="0" w:firstLine="0"/>
        <w:jc w:val="left"/>
        <w:rPr>
          <w:sz w:val="18"/>
        </w:rPr>
      </w:pPr>
      <w:r>
        <w:rPr>
          <w:sz w:val="18"/>
        </w:rPr>
        <w:t>[(End. assets – End. liabl.) + Draws. – (Rev. – Exp.) – (Beg. assets – Beg. liabl.) = Add’l. invest.]</w:t>
      </w:r>
    </w:p>
    <w:p>
      <w:pPr>
        <w:pStyle w:val="BodyText"/>
        <w:tabs>
          <w:tab w:pos="3029" w:val="left" w:leader="none"/>
        </w:tabs>
        <w:spacing w:before="116" w:after="8"/>
        <w:ind w:left="1229"/>
      </w:pPr>
      <w:r>
        <w:rPr>
          <w:u w:val="single"/>
        </w:rPr>
        <w:t>Proprietorship</w:t>
      </w:r>
      <w:r>
        <w:rPr>
          <w:spacing w:val="-4"/>
          <w:u w:val="single"/>
        </w:rPr>
        <w:t> </w:t>
      </w:r>
      <w:r>
        <w:rPr>
          <w:u w:val="single"/>
        </w:rPr>
        <w:t>Y</w:t>
      </w:r>
      <w:r>
        <w:rPr/>
        <w:tab/>
        <w:t>($162,000)</w:t>
      </w:r>
    </w:p>
    <w:tbl>
      <w:tblPr>
        <w:tblW w:w="0" w:type="auto"/>
        <w:jc w:val="left"/>
        <w:tblInd w:w="1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62"/>
        <w:gridCol w:w="1897"/>
      </w:tblGrid>
      <w:tr>
        <w:trPr>
          <w:trHeight w:val="250" w:hRule="atLeast"/>
        </w:trPr>
        <w:tc>
          <w:tcPr>
            <w:tcW w:w="5762" w:type="dxa"/>
          </w:tcPr>
          <w:p>
            <w:pPr>
              <w:pStyle w:val="TableParagraph"/>
              <w:spacing w:line="231" w:lineRule="exact"/>
              <w:ind w:left="50"/>
              <w:rPr>
                <w:sz w:val="22"/>
              </w:rPr>
            </w:pPr>
            <w:r>
              <w:rPr>
                <w:sz w:val="22"/>
              </w:rPr>
              <w:t>Beginning Capital balance ($150,000 – $105,000)</w:t>
            </w:r>
          </w:p>
        </w:tc>
        <w:tc>
          <w:tcPr>
            <w:tcW w:w="1897" w:type="dxa"/>
          </w:tcPr>
          <w:p>
            <w:pPr>
              <w:pStyle w:val="TableParagraph"/>
              <w:spacing w:line="231" w:lineRule="exact"/>
              <w:ind w:right="47"/>
              <w:jc w:val="right"/>
              <w:rPr>
                <w:sz w:val="22"/>
              </w:rPr>
            </w:pPr>
            <w:r>
              <w:rPr>
                <w:sz w:val="22"/>
              </w:rPr>
              <w:t>$</w:t>
            </w:r>
            <w:r>
              <w:rPr>
                <w:spacing w:val="59"/>
                <w:sz w:val="22"/>
              </w:rPr>
              <w:t> </w:t>
            </w:r>
            <w:r>
              <w:rPr>
                <w:sz w:val="22"/>
              </w:rPr>
              <w:t>45,000</w:t>
            </w:r>
          </w:p>
        </w:tc>
      </w:tr>
      <w:tr>
        <w:trPr>
          <w:trHeight w:val="252" w:hRule="atLeast"/>
        </w:trPr>
        <w:tc>
          <w:tcPr>
            <w:tcW w:w="5762" w:type="dxa"/>
          </w:tcPr>
          <w:p>
            <w:pPr>
              <w:pStyle w:val="TableParagraph"/>
              <w:spacing w:line="232" w:lineRule="exact"/>
              <w:ind w:left="50"/>
              <w:rPr>
                <w:sz w:val="22"/>
              </w:rPr>
            </w:pPr>
            <w:r>
              <w:rPr>
                <w:sz w:val="22"/>
              </w:rPr>
              <w:t>Additional investments</w:t>
            </w:r>
          </w:p>
        </w:tc>
        <w:tc>
          <w:tcPr>
            <w:tcW w:w="1897" w:type="dxa"/>
          </w:tcPr>
          <w:p>
            <w:pPr>
              <w:pStyle w:val="TableParagraph"/>
              <w:spacing w:line="232" w:lineRule="exact"/>
              <w:ind w:right="46"/>
              <w:jc w:val="right"/>
              <w:rPr>
                <w:sz w:val="22"/>
              </w:rPr>
            </w:pPr>
            <w:r>
              <w:rPr>
                <w:sz w:val="22"/>
              </w:rPr>
              <w:t>74,000</w:t>
            </w:r>
          </w:p>
        </w:tc>
      </w:tr>
      <w:tr>
        <w:trPr>
          <w:trHeight w:val="252" w:hRule="atLeast"/>
        </w:trPr>
        <w:tc>
          <w:tcPr>
            <w:tcW w:w="5762" w:type="dxa"/>
          </w:tcPr>
          <w:p>
            <w:pPr>
              <w:pStyle w:val="TableParagraph"/>
              <w:spacing w:line="232" w:lineRule="exact"/>
              <w:ind w:left="50"/>
              <w:rPr>
                <w:sz w:val="22"/>
              </w:rPr>
            </w:pPr>
            <w:r>
              <w:rPr>
                <w:sz w:val="22"/>
              </w:rPr>
              <w:t>Net income for year</w:t>
            </w:r>
          </w:p>
        </w:tc>
        <w:tc>
          <w:tcPr>
            <w:tcW w:w="1897" w:type="dxa"/>
          </w:tcPr>
          <w:p>
            <w:pPr>
              <w:pStyle w:val="TableParagraph"/>
              <w:spacing w:line="232" w:lineRule="exact"/>
              <w:ind w:right="46"/>
              <w:jc w:val="right"/>
              <w:rPr>
                <w:sz w:val="22"/>
              </w:rPr>
            </w:pPr>
            <w:r>
              <w:rPr>
                <w:rFonts w:ascii="Times New Roman"/>
                <w:w w:val="100"/>
                <w:sz w:val="22"/>
                <w:u w:val="single"/>
              </w:rPr>
              <w:t> </w:t>
            </w:r>
            <w:r>
              <w:rPr>
                <w:rFonts w:ascii="Times New Roman"/>
                <w:sz w:val="22"/>
                <w:u w:val="single"/>
              </w:rPr>
              <w:t>   </w:t>
            </w:r>
            <w:r>
              <w:rPr>
                <w:sz w:val="22"/>
                <w:u w:val="single"/>
              </w:rPr>
              <w:t>49,000</w:t>
            </w:r>
          </w:p>
        </w:tc>
      </w:tr>
      <w:tr>
        <w:trPr>
          <w:trHeight w:val="253" w:hRule="atLeast"/>
        </w:trPr>
        <w:tc>
          <w:tcPr>
            <w:tcW w:w="5762" w:type="dxa"/>
          </w:tcPr>
          <w:p>
            <w:pPr>
              <w:pStyle w:val="TableParagraph"/>
              <w:spacing w:line="234" w:lineRule="exact"/>
              <w:ind w:left="410"/>
              <w:rPr>
                <w:sz w:val="22"/>
              </w:rPr>
            </w:pPr>
            <w:r>
              <w:rPr>
                <w:sz w:val="22"/>
              </w:rPr>
              <w:t>[Revenues = $162,000 ($113,000 + $49,000)]</w:t>
            </w:r>
          </w:p>
        </w:tc>
        <w:tc>
          <w:tcPr>
            <w:tcW w:w="1897" w:type="dxa"/>
          </w:tcPr>
          <w:p>
            <w:pPr>
              <w:pStyle w:val="TableParagraph"/>
              <w:spacing w:line="234" w:lineRule="exact"/>
              <w:ind w:right="46"/>
              <w:jc w:val="right"/>
              <w:rPr>
                <w:sz w:val="22"/>
              </w:rPr>
            </w:pPr>
            <w:r>
              <w:rPr>
                <w:sz w:val="22"/>
              </w:rPr>
              <w:t>168,000</w:t>
            </w:r>
          </w:p>
        </w:tc>
      </w:tr>
      <w:tr>
        <w:trPr>
          <w:trHeight w:val="254" w:hRule="atLeast"/>
        </w:trPr>
        <w:tc>
          <w:tcPr>
            <w:tcW w:w="5762" w:type="dxa"/>
          </w:tcPr>
          <w:p>
            <w:pPr>
              <w:pStyle w:val="TableParagraph"/>
              <w:spacing w:line="235" w:lineRule="exact"/>
              <w:ind w:left="50"/>
              <w:rPr>
                <w:sz w:val="22"/>
              </w:rPr>
            </w:pPr>
            <w:r>
              <w:rPr>
                <w:sz w:val="22"/>
              </w:rPr>
              <w:t>Less withdrawals</w:t>
            </w:r>
          </w:p>
        </w:tc>
        <w:tc>
          <w:tcPr>
            <w:tcW w:w="1897" w:type="dxa"/>
          </w:tcPr>
          <w:p>
            <w:pPr>
              <w:pStyle w:val="TableParagraph"/>
              <w:spacing w:line="235" w:lineRule="exact"/>
              <w:ind w:right="47"/>
              <w:jc w:val="right"/>
              <w:rPr>
                <w:sz w:val="22"/>
              </w:rPr>
            </w:pPr>
            <w:r>
              <w:rPr>
                <w:rFonts w:ascii="Times New Roman"/>
                <w:w w:val="100"/>
                <w:sz w:val="22"/>
                <w:u w:val="single"/>
              </w:rPr>
              <w:t> </w:t>
            </w:r>
            <w:r>
              <w:rPr>
                <w:rFonts w:ascii="Times New Roman"/>
                <w:sz w:val="22"/>
                <w:u w:val="single"/>
              </w:rPr>
              <w:t>   </w:t>
            </w:r>
            <w:r>
              <w:rPr>
                <w:sz w:val="22"/>
                <w:u w:val="single"/>
              </w:rPr>
              <w:t>83,000</w:t>
            </w:r>
          </w:p>
        </w:tc>
      </w:tr>
      <w:tr>
        <w:trPr>
          <w:trHeight w:val="250" w:hRule="atLeast"/>
        </w:trPr>
        <w:tc>
          <w:tcPr>
            <w:tcW w:w="5762" w:type="dxa"/>
          </w:tcPr>
          <w:p>
            <w:pPr>
              <w:pStyle w:val="TableParagraph"/>
              <w:spacing w:line="230" w:lineRule="exact"/>
              <w:ind w:left="50"/>
              <w:rPr>
                <w:sz w:val="22"/>
              </w:rPr>
            </w:pPr>
            <w:r>
              <w:rPr>
                <w:sz w:val="22"/>
              </w:rPr>
              <w:t>Ending Capital balance ($175,000 – $90,000)</w:t>
            </w:r>
          </w:p>
        </w:tc>
        <w:tc>
          <w:tcPr>
            <w:tcW w:w="1897" w:type="dxa"/>
          </w:tcPr>
          <w:p>
            <w:pPr>
              <w:pStyle w:val="TableParagraph"/>
              <w:spacing w:line="230" w:lineRule="exact"/>
              <w:ind w:right="46"/>
              <w:jc w:val="right"/>
              <w:rPr>
                <w:sz w:val="22"/>
              </w:rPr>
            </w:pPr>
            <w:r>
              <w:rPr>
                <w:sz w:val="22"/>
                <w:u w:val="double"/>
              </w:rPr>
              <w:t>$</w:t>
            </w:r>
            <w:r>
              <w:rPr>
                <w:spacing w:val="59"/>
                <w:sz w:val="22"/>
                <w:u w:val="double"/>
              </w:rPr>
              <w:t> </w:t>
            </w:r>
            <w:r>
              <w:rPr>
                <w:sz w:val="22"/>
                <w:u w:val="double"/>
              </w:rPr>
              <w:t>85,000</w:t>
            </w:r>
          </w:p>
        </w:tc>
      </w:tr>
    </w:tbl>
    <w:p>
      <w:pPr>
        <w:spacing w:before="0"/>
        <w:ind w:left="1229" w:right="0" w:firstLine="0"/>
        <w:jc w:val="left"/>
        <w:rPr>
          <w:sz w:val="18"/>
        </w:rPr>
      </w:pPr>
      <w:r>
        <w:rPr>
          <w:sz w:val="18"/>
        </w:rPr>
        <w:t>[(End. assets – End. liabl.) + Draws. – Add’l. invest. – (Beg. assets – Beg. liabl.) = Net inc.); (Net inc. + Exp. = Rev.)]</w:t>
      </w:r>
    </w:p>
    <w:p>
      <w:pPr>
        <w:pStyle w:val="BodyText"/>
        <w:rPr>
          <w:sz w:val="18"/>
        </w:rPr>
      </w:pPr>
    </w:p>
    <w:p>
      <w:pPr>
        <w:pStyle w:val="BodyText"/>
        <w:tabs>
          <w:tab w:pos="3029" w:val="left" w:leader="none"/>
        </w:tabs>
        <w:spacing w:after="3"/>
        <w:ind w:left="1229"/>
      </w:pPr>
      <w:r>
        <w:rPr>
          <w:u w:val="single"/>
        </w:rPr>
        <w:t>Proprietorship</w:t>
      </w:r>
      <w:r>
        <w:rPr>
          <w:spacing w:val="-4"/>
          <w:u w:val="single"/>
        </w:rPr>
        <w:t> </w:t>
      </w:r>
      <w:r>
        <w:rPr>
          <w:u w:val="single"/>
        </w:rPr>
        <w:t>Z</w:t>
      </w:r>
      <w:r>
        <w:rPr/>
        <w:tab/>
        <w:t>($112,000)</w:t>
      </w:r>
    </w:p>
    <w:tbl>
      <w:tblPr>
        <w:tblW w:w="0" w:type="auto"/>
        <w:jc w:val="left"/>
        <w:tblInd w:w="1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2"/>
        <w:gridCol w:w="1958"/>
      </w:tblGrid>
      <w:tr>
        <w:trPr>
          <w:trHeight w:val="250" w:hRule="atLeast"/>
        </w:trPr>
        <w:tc>
          <w:tcPr>
            <w:tcW w:w="5702" w:type="dxa"/>
          </w:tcPr>
          <w:p>
            <w:pPr>
              <w:pStyle w:val="TableParagraph"/>
              <w:spacing w:line="231" w:lineRule="exact"/>
              <w:ind w:left="50"/>
              <w:rPr>
                <w:sz w:val="22"/>
              </w:rPr>
            </w:pPr>
            <w:r>
              <w:rPr>
                <w:sz w:val="22"/>
              </w:rPr>
              <w:t>Beginning Capital balance ($215,000 – $168,000)</w:t>
            </w:r>
          </w:p>
        </w:tc>
        <w:tc>
          <w:tcPr>
            <w:tcW w:w="1958" w:type="dxa"/>
          </w:tcPr>
          <w:p>
            <w:pPr>
              <w:pStyle w:val="TableParagraph"/>
              <w:spacing w:line="231" w:lineRule="exact"/>
              <w:ind w:right="47"/>
              <w:jc w:val="right"/>
              <w:rPr>
                <w:sz w:val="22"/>
              </w:rPr>
            </w:pPr>
            <w:r>
              <w:rPr>
                <w:sz w:val="22"/>
              </w:rPr>
              <w:t>$</w:t>
            </w:r>
            <w:r>
              <w:rPr>
                <w:spacing w:val="59"/>
                <w:sz w:val="22"/>
              </w:rPr>
              <w:t> </w:t>
            </w:r>
            <w:r>
              <w:rPr>
                <w:sz w:val="22"/>
              </w:rPr>
              <w:t>47,000</w:t>
            </w:r>
          </w:p>
        </w:tc>
      </w:tr>
      <w:tr>
        <w:trPr>
          <w:trHeight w:val="254" w:hRule="atLeast"/>
        </w:trPr>
        <w:tc>
          <w:tcPr>
            <w:tcW w:w="5702" w:type="dxa"/>
          </w:tcPr>
          <w:p>
            <w:pPr>
              <w:pStyle w:val="TableParagraph"/>
              <w:spacing w:line="234" w:lineRule="exact"/>
              <w:ind w:left="50"/>
              <w:rPr>
                <w:sz w:val="22"/>
              </w:rPr>
            </w:pPr>
            <w:r>
              <w:rPr>
                <w:sz w:val="22"/>
              </w:rPr>
              <w:t>Additional investments</w:t>
            </w:r>
          </w:p>
        </w:tc>
        <w:tc>
          <w:tcPr>
            <w:tcW w:w="1958" w:type="dxa"/>
          </w:tcPr>
          <w:p>
            <w:pPr>
              <w:pStyle w:val="TableParagraph"/>
              <w:spacing w:line="234" w:lineRule="exact"/>
              <w:ind w:right="48"/>
              <w:jc w:val="right"/>
              <w:rPr>
                <w:sz w:val="22"/>
              </w:rPr>
            </w:pPr>
            <w:r>
              <w:rPr>
                <w:sz w:val="22"/>
              </w:rPr>
              <w:t>80,000</w:t>
            </w:r>
          </w:p>
        </w:tc>
      </w:tr>
      <w:tr>
        <w:trPr>
          <w:trHeight w:val="252" w:hRule="atLeast"/>
        </w:trPr>
        <w:tc>
          <w:tcPr>
            <w:tcW w:w="5702" w:type="dxa"/>
          </w:tcPr>
          <w:p>
            <w:pPr>
              <w:pStyle w:val="TableParagraph"/>
              <w:spacing w:line="232" w:lineRule="exact"/>
              <w:ind w:left="50"/>
              <w:rPr>
                <w:sz w:val="22"/>
              </w:rPr>
            </w:pPr>
            <w:r>
              <w:rPr>
                <w:sz w:val="22"/>
              </w:rPr>
              <w:t>Net income for year ($185,000 – $175,000)</w:t>
            </w:r>
          </w:p>
        </w:tc>
        <w:tc>
          <w:tcPr>
            <w:tcW w:w="1958" w:type="dxa"/>
          </w:tcPr>
          <w:p>
            <w:pPr>
              <w:pStyle w:val="TableParagraph"/>
              <w:tabs>
                <w:tab w:pos="306" w:val="left" w:leader="none"/>
              </w:tabs>
              <w:spacing w:line="232" w:lineRule="exact"/>
              <w:ind w:right="47"/>
              <w:jc w:val="right"/>
              <w:rPr>
                <w:sz w:val="22"/>
              </w:rPr>
            </w:pPr>
            <w:r>
              <w:rPr>
                <w:rFonts w:ascii="Times New Roman"/>
                <w:w w:val="100"/>
                <w:sz w:val="22"/>
                <w:u w:val="single"/>
              </w:rPr>
              <w:t> </w:t>
            </w:r>
            <w:r>
              <w:rPr>
                <w:rFonts w:ascii="Times New Roman"/>
                <w:sz w:val="22"/>
                <w:u w:val="single"/>
              </w:rPr>
              <w:tab/>
            </w:r>
            <w:r>
              <w:rPr>
                <w:sz w:val="22"/>
                <w:u w:val="single"/>
              </w:rPr>
              <w:t>10,000</w:t>
            </w:r>
          </w:p>
        </w:tc>
      </w:tr>
      <w:tr>
        <w:trPr>
          <w:trHeight w:val="251" w:hRule="atLeast"/>
        </w:trPr>
        <w:tc>
          <w:tcPr>
            <w:tcW w:w="5702" w:type="dxa"/>
          </w:tcPr>
          <w:p>
            <w:pPr>
              <w:pStyle w:val="TableParagraph"/>
              <w:rPr>
                <w:rFonts w:ascii="Times New Roman"/>
                <w:sz w:val="18"/>
              </w:rPr>
            </w:pPr>
          </w:p>
        </w:tc>
        <w:tc>
          <w:tcPr>
            <w:tcW w:w="1958" w:type="dxa"/>
          </w:tcPr>
          <w:p>
            <w:pPr>
              <w:pStyle w:val="TableParagraph"/>
              <w:spacing w:line="232" w:lineRule="exact"/>
              <w:ind w:right="47"/>
              <w:jc w:val="right"/>
              <w:rPr>
                <w:sz w:val="22"/>
              </w:rPr>
            </w:pPr>
            <w:r>
              <w:rPr>
                <w:sz w:val="22"/>
              </w:rPr>
              <w:t>137,000</w:t>
            </w:r>
          </w:p>
        </w:tc>
      </w:tr>
      <w:tr>
        <w:trPr>
          <w:trHeight w:val="254" w:hRule="atLeast"/>
        </w:trPr>
        <w:tc>
          <w:tcPr>
            <w:tcW w:w="5702" w:type="dxa"/>
          </w:tcPr>
          <w:p>
            <w:pPr>
              <w:pStyle w:val="TableParagraph"/>
              <w:spacing w:line="235" w:lineRule="exact"/>
              <w:ind w:left="50"/>
              <w:rPr>
                <w:sz w:val="22"/>
              </w:rPr>
            </w:pPr>
            <w:r>
              <w:rPr>
                <w:sz w:val="22"/>
              </w:rPr>
              <w:t>Less withdrawals ($137,000 – $25,000)</w:t>
            </w:r>
          </w:p>
        </w:tc>
        <w:tc>
          <w:tcPr>
            <w:tcW w:w="1958" w:type="dxa"/>
          </w:tcPr>
          <w:p>
            <w:pPr>
              <w:pStyle w:val="TableParagraph"/>
              <w:tabs>
                <w:tab w:pos="303" w:val="left" w:leader="none"/>
              </w:tabs>
              <w:spacing w:line="235" w:lineRule="exact"/>
              <w:ind w:right="47"/>
              <w:jc w:val="right"/>
              <w:rPr>
                <w:sz w:val="22"/>
              </w:rPr>
            </w:pPr>
            <w:r>
              <w:rPr>
                <w:rFonts w:ascii="Times New Roman"/>
                <w:w w:val="100"/>
                <w:sz w:val="22"/>
                <w:u w:val="single"/>
              </w:rPr>
              <w:t> </w:t>
            </w:r>
            <w:r>
              <w:rPr>
                <w:rFonts w:ascii="Times New Roman"/>
                <w:sz w:val="22"/>
                <w:u w:val="single"/>
              </w:rPr>
              <w:tab/>
            </w:r>
            <w:r>
              <w:rPr>
                <w:sz w:val="22"/>
                <w:u w:val="single"/>
              </w:rPr>
              <w:t>112,000</w:t>
            </w:r>
          </w:p>
        </w:tc>
      </w:tr>
      <w:tr>
        <w:trPr>
          <w:trHeight w:val="250" w:hRule="atLeast"/>
        </w:trPr>
        <w:tc>
          <w:tcPr>
            <w:tcW w:w="5702" w:type="dxa"/>
          </w:tcPr>
          <w:p>
            <w:pPr>
              <w:pStyle w:val="TableParagraph"/>
              <w:spacing w:line="230" w:lineRule="exact"/>
              <w:ind w:left="50"/>
              <w:rPr>
                <w:sz w:val="22"/>
              </w:rPr>
            </w:pPr>
            <w:r>
              <w:rPr>
                <w:sz w:val="22"/>
              </w:rPr>
              <w:t>Ending Capital balance ($195,000 – $170,000)</w:t>
            </w:r>
          </w:p>
        </w:tc>
        <w:tc>
          <w:tcPr>
            <w:tcW w:w="1958" w:type="dxa"/>
          </w:tcPr>
          <w:p>
            <w:pPr>
              <w:pStyle w:val="TableParagraph"/>
              <w:spacing w:line="230" w:lineRule="exact"/>
              <w:ind w:right="47"/>
              <w:jc w:val="right"/>
              <w:rPr>
                <w:sz w:val="22"/>
              </w:rPr>
            </w:pPr>
            <w:r>
              <w:rPr>
                <w:sz w:val="22"/>
                <w:u w:val="double"/>
              </w:rPr>
              <w:t>$</w:t>
            </w:r>
            <w:r>
              <w:rPr>
                <w:spacing w:val="59"/>
                <w:sz w:val="22"/>
                <w:u w:val="double"/>
              </w:rPr>
              <w:t> </w:t>
            </w:r>
            <w:r>
              <w:rPr>
                <w:sz w:val="22"/>
                <w:u w:val="double"/>
              </w:rPr>
              <w:t>25,000</w:t>
            </w:r>
          </w:p>
        </w:tc>
      </w:tr>
    </w:tbl>
    <w:p>
      <w:pPr>
        <w:spacing w:line="206" w:lineRule="exact" w:before="0"/>
        <w:ind w:left="1229" w:right="0" w:firstLine="0"/>
        <w:jc w:val="left"/>
        <w:rPr>
          <w:sz w:val="18"/>
        </w:rPr>
      </w:pPr>
      <w:r>
        <w:rPr>
          <w:sz w:val="18"/>
        </w:rPr>
        <w:t>[(Beg. assets – Beg. liabl.) + Add’l. invest. + (Rev. – Exp.) – (End. assets – End. liabl.) = Draws.]</w:t>
      </w:r>
    </w:p>
    <w:p>
      <w:pPr>
        <w:spacing w:line="242" w:lineRule="auto" w:before="0"/>
        <w:ind w:left="2669" w:right="874" w:hanging="720"/>
        <w:jc w:val="left"/>
        <w:rPr>
          <w:sz w:val="14"/>
        </w:rPr>
      </w:pPr>
      <w:r>
        <w:rPr>
          <w:sz w:val="14"/>
        </w:rPr>
        <w:t>Ans: N/A, LO: 5, Bloom: AN, Difficulty: Hard, Min: 10, AACSB: Analytic, AICPA BB: Governance Perspective, AICPA FC: Reporting, AICPA PC: None, IMA: Reporting</w:t>
      </w:r>
    </w:p>
    <w:p>
      <w:pPr>
        <w:spacing w:after="0" w:line="242" w:lineRule="auto"/>
        <w:jc w:val="left"/>
        <w:rPr>
          <w:sz w:val="14"/>
        </w:rPr>
        <w:sectPr>
          <w:pgSz w:w="12240" w:h="15840"/>
          <w:pgMar w:header="1024" w:footer="0" w:top="1320" w:bottom="280" w:left="220" w:right="400"/>
        </w:sectPr>
      </w:pPr>
    </w:p>
    <w:p>
      <w:pPr>
        <w:pStyle w:val="Heading3"/>
        <w:spacing w:before="190"/>
      </w:pPr>
      <w:r>
        <w:rPr/>
        <w:t>Ex. 222</w:t>
      </w:r>
    </w:p>
    <w:p>
      <w:pPr>
        <w:pStyle w:val="BodyText"/>
        <w:spacing w:before="121"/>
        <w:ind w:left="1085" w:right="1061"/>
      </w:pPr>
      <w:r>
        <w:rPr/>
        <w:t>Indicate in the space provided by each item whether it would appear on the Income Statement (IS), Balance Sheet (BS), or Owner's Equity Statement (OE):</w:t>
      </w:r>
    </w:p>
    <w:p>
      <w:pPr>
        <w:pStyle w:val="BodyText"/>
        <w:spacing w:before="9"/>
        <w:rPr>
          <w:sz w:val="11"/>
        </w:rPr>
      </w:pPr>
    </w:p>
    <w:p>
      <w:pPr>
        <w:spacing w:after="0"/>
        <w:rPr>
          <w:sz w:val="11"/>
        </w:rPr>
        <w:sectPr>
          <w:pgSz w:w="12240" w:h="15840"/>
          <w:pgMar w:header="1024" w:footer="0" w:top="1320" w:bottom="280" w:left="220" w:right="400"/>
        </w:sectPr>
      </w:pPr>
    </w:p>
    <w:p>
      <w:pPr>
        <w:pStyle w:val="ListParagraph"/>
        <w:numPr>
          <w:ilvl w:val="0"/>
          <w:numId w:val="38"/>
        </w:numPr>
        <w:tabs>
          <w:tab w:pos="1417" w:val="left" w:leader="none"/>
          <w:tab w:pos="2027" w:val="left" w:leader="none"/>
        </w:tabs>
        <w:spacing w:line="240" w:lineRule="auto" w:before="93" w:after="0"/>
        <w:ind w:left="1416" w:right="0" w:hanging="332"/>
        <w:jc w:val="left"/>
        <w:rPr>
          <w:rFonts w:ascii="Times New Roman"/>
          <w:sz w:val="22"/>
        </w:rPr>
      </w:pPr>
      <w:r>
        <w:rPr>
          <w:rFonts w:ascii="Times New Roman"/>
          <w:w w:val="100"/>
          <w:sz w:val="22"/>
          <w:u w:val="single"/>
        </w:rPr>
        <w:t> </w:t>
      </w:r>
      <w:r>
        <w:rPr>
          <w:rFonts w:ascii="Times New Roman"/>
          <w:sz w:val="22"/>
          <w:u w:val="single"/>
        </w:rPr>
        <w:tab/>
      </w:r>
    </w:p>
    <w:p>
      <w:pPr>
        <w:pStyle w:val="BodyText"/>
        <w:spacing w:before="2"/>
        <w:rPr>
          <w:rFonts w:ascii="Times New Roman"/>
          <w:sz w:val="20"/>
        </w:rPr>
      </w:pPr>
    </w:p>
    <w:p>
      <w:pPr>
        <w:pStyle w:val="ListParagraph"/>
        <w:numPr>
          <w:ilvl w:val="0"/>
          <w:numId w:val="38"/>
        </w:numPr>
        <w:tabs>
          <w:tab w:pos="1417" w:val="left" w:leader="none"/>
          <w:tab w:pos="2027" w:val="left" w:leader="none"/>
        </w:tabs>
        <w:spacing w:line="240" w:lineRule="auto" w:before="0" w:after="0"/>
        <w:ind w:left="1416" w:right="0" w:hanging="332"/>
        <w:jc w:val="left"/>
        <w:rPr>
          <w:rFonts w:ascii="Times New Roman"/>
          <w:sz w:val="22"/>
        </w:rPr>
      </w:pPr>
      <w:r>
        <w:rPr>
          <w:rFonts w:ascii="Times New Roman"/>
          <w:w w:val="100"/>
          <w:sz w:val="22"/>
          <w:u w:val="single"/>
        </w:rPr>
        <w:t> </w:t>
      </w:r>
      <w:r>
        <w:rPr>
          <w:rFonts w:ascii="Times New Roman"/>
          <w:sz w:val="22"/>
          <w:u w:val="single"/>
        </w:rPr>
        <w:tab/>
      </w:r>
    </w:p>
    <w:p>
      <w:pPr>
        <w:pStyle w:val="BodyText"/>
        <w:spacing w:before="8"/>
        <w:rPr>
          <w:rFonts w:ascii="Times New Roman"/>
          <w:sz w:val="19"/>
        </w:rPr>
      </w:pPr>
    </w:p>
    <w:p>
      <w:pPr>
        <w:pStyle w:val="ListParagraph"/>
        <w:numPr>
          <w:ilvl w:val="0"/>
          <w:numId w:val="38"/>
        </w:numPr>
        <w:tabs>
          <w:tab w:pos="1417" w:val="left" w:leader="none"/>
          <w:tab w:pos="2027" w:val="left" w:leader="none"/>
        </w:tabs>
        <w:spacing w:line="240" w:lineRule="auto" w:before="1" w:after="0"/>
        <w:ind w:left="1416" w:right="0" w:hanging="332"/>
        <w:jc w:val="left"/>
        <w:rPr>
          <w:rFonts w:ascii="Times New Roman"/>
          <w:sz w:val="22"/>
        </w:rPr>
      </w:pPr>
      <w:r>
        <w:rPr>
          <w:rFonts w:ascii="Times New Roman"/>
          <w:w w:val="100"/>
          <w:sz w:val="22"/>
          <w:u w:val="single"/>
        </w:rPr>
        <w:t> </w:t>
      </w:r>
      <w:r>
        <w:rPr>
          <w:rFonts w:ascii="Times New Roman"/>
          <w:sz w:val="22"/>
          <w:u w:val="single"/>
        </w:rPr>
        <w:tab/>
      </w:r>
    </w:p>
    <w:p>
      <w:pPr>
        <w:pStyle w:val="BodyText"/>
        <w:spacing w:before="1"/>
        <w:rPr>
          <w:rFonts w:ascii="Times New Roman"/>
          <w:sz w:val="20"/>
        </w:rPr>
      </w:pPr>
    </w:p>
    <w:p>
      <w:pPr>
        <w:pStyle w:val="ListParagraph"/>
        <w:numPr>
          <w:ilvl w:val="0"/>
          <w:numId w:val="38"/>
        </w:numPr>
        <w:tabs>
          <w:tab w:pos="1417" w:val="left" w:leader="none"/>
          <w:tab w:pos="2027" w:val="left" w:leader="none"/>
        </w:tabs>
        <w:spacing w:line="240" w:lineRule="auto" w:before="0" w:after="0"/>
        <w:ind w:left="1416" w:right="0" w:hanging="332"/>
        <w:jc w:val="left"/>
        <w:rPr>
          <w:rFonts w:ascii="Times New Roman"/>
          <w:sz w:val="22"/>
        </w:rPr>
      </w:pPr>
      <w:r>
        <w:rPr>
          <w:rFonts w:ascii="Times New Roman"/>
          <w:w w:val="100"/>
          <w:sz w:val="22"/>
          <w:u w:val="single"/>
        </w:rPr>
        <w:t> </w:t>
      </w:r>
      <w:r>
        <w:rPr>
          <w:rFonts w:ascii="Times New Roman"/>
          <w:sz w:val="22"/>
          <w:u w:val="single"/>
        </w:rPr>
        <w:tab/>
      </w:r>
    </w:p>
    <w:p>
      <w:pPr>
        <w:pStyle w:val="BodyText"/>
        <w:spacing w:before="2"/>
        <w:rPr>
          <w:rFonts w:ascii="Times New Roman"/>
          <w:sz w:val="20"/>
        </w:rPr>
      </w:pPr>
    </w:p>
    <w:p>
      <w:pPr>
        <w:pStyle w:val="ListParagraph"/>
        <w:numPr>
          <w:ilvl w:val="0"/>
          <w:numId w:val="38"/>
        </w:numPr>
        <w:tabs>
          <w:tab w:pos="1417" w:val="left" w:leader="none"/>
          <w:tab w:pos="2027" w:val="left" w:leader="none"/>
        </w:tabs>
        <w:spacing w:line="240" w:lineRule="auto" w:before="0" w:after="0"/>
        <w:ind w:left="1416" w:right="0" w:hanging="332"/>
        <w:jc w:val="left"/>
        <w:rPr>
          <w:rFonts w:ascii="Times New Roman"/>
          <w:sz w:val="22"/>
        </w:rPr>
      </w:pPr>
      <w:r>
        <w:rPr>
          <w:rFonts w:ascii="Times New Roman"/>
          <w:w w:val="100"/>
          <w:sz w:val="22"/>
          <w:u w:val="single"/>
        </w:rPr>
        <w:t> </w:t>
      </w:r>
      <w:r>
        <w:rPr>
          <w:rFonts w:ascii="Times New Roman"/>
          <w:sz w:val="22"/>
          <w:u w:val="single"/>
        </w:rPr>
        <w:tab/>
      </w:r>
    </w:p>
    <w:p>
      <w:pPr>
        <w:pStyle w:val="BodyText"/>
        <w:spacing w:before="9"/>
        <w:rPr>
          <w:rFonts w:ascii="Times New Roman"/>
          <w:sz w:val="19"/>
        </w:rPr>
      </w:pPr>
    </w:p>
    <w:p>
      <w:pPr>
        <w:pStyle w:val="ListParagraph"/>
        <w:numPr>
          <w:ilvl w:val="0"/>
          <w:numId w:val="38"/>
        </w:numPr>
        <w:tabs>
          <w:tab w:pos="1415" w:val="left" w:leader="none"/>
          <w:tab w:pos="1417" w:val="left" w:leader="none"/>
          <w:tab w:pos="2027" w:val="left" w:leader="none"/>
        </w:tabs>
        <w:spacing w:line="240" w:lineRule="auto" w:before="0" w:after="0"/>
        <w:ind w:left="1416" w:right="0" w:hanging="332"/>
        <w:jc w:val="left"/>
        <w:rPr>
          <w:rFonts w:ascii="Times New Roman"/>
          <w:sz w:val="22"/>
        </w:rPr>
      </w:pPr>
      <w:r>
        <w:rPr>
          <w:rFonts w:ascii="Times New Roman"/>
          <w:w w:val="100"/>
          <w:sz w:val="22"/>
          <w:u w:val="single"/>
        </w:rPr>
        <w:t> </w:t>
      </w:r>
      <w:r>
        <w:rPr>
          <w:rFonts w:ascii="Times New Roman"/>
          <w:sz w:val="22"/>
          <w:u w:val="single"/>
        </w:rPr>
        <w:tab/>
      </w:r>
    </w:p>
    <w:p>
      <w:pPr>
        <w:pStyle w:val="BodyText"/>
        <w:tabs>
          <w:tab w:pos="3337" w:val="left" w:leader="none"/>
          <w:tab w:pos="3752" w:val="left" w:leader="none"/>
          <w:tab w:pos="4242" w:val="left" w:leader="none"/>
        </w:tabs>
        <w:spacing w:before="93"/>
        <w:ind w:left="187"/>
        <w:rPr>
          <w:rFonts w:ascii="Times New Roman"/>
        </w:rPr>
      </w:pPr>
      <w:r>
        <w:rPr/>
        <w:br w:type="column"/>
      </w:r>
      <w:r>
        <w:rPr/>
        <w:t>Service</w:t>
      </w:r>
      <w:r>
        <w:rPr>
          <w:spacing w:val="-4"/>
        </w:rPr>
        <w:t> </w:t>
      </w:r>
      <w:r>
        <w:rPr/>
        <w:t>Revenue</w:t>
        <w:tab/>
        <w:t>g.</w:t>
        <w:tab/>
      </w:r>
      <w:r>
        <w:rPr>
          <w:rFonts w:ascii="Times New Roman"/>
          <w:w w:val="100"/>
          <w:u w:val="single"/>
        </w:rPr>
        <w:t> </w:t>
      </w:r>
      <w:r>
        <w:rPr>
          <w:rFonts w:ascii="Times New Roman"/>
          <w:u w:val="single"/>
        </w:rPr>
        <w:tab/>
      </w:r>
    </w:p>
    <w:p>
      <w:pPr>
        <w:pStyle w:val="BodyText"/>
        <w:spacing w:before="2"/>
        <w:rPr>
          <w:rFonts w:ascii="Times New Roman"/>
          <w:sz w:val="20"/>
        </w:rPr>
      </w:pPr>
    </w:p>
    <w:p>
      <w:pPr>
        <w:pStyle w:val="BodyText"/>
        <w:tabs>
          <w:tab w:pos="3337" w:val="left" w:leader="none"/>
          <w:tab w:pos="3752" w:val="left" w:leader="none"/>
          <w:tab w:pos="4242" w:val="left" w:leader="none"/>
        </w:tabs>
        <w:ind w:left="187"/>
        <w:rPr>
          <w:rFonts w:ascii="Times New Roman"/>
        </w:rPr>
      </w:pPr>
      <w:r>
        <w:rPr/>
        <w:t>Utilities</w:t>
      </w:r>
      <w:r>
        <w:rPr>
          <w:spacing w:val="-4"/>
        </w:rPr>
        <w:t> </w:t>
      </w:r>
      <w:r>
        <w:rPr/>
        <w:t>Expense</w:t>
        <w:tab/>
        <w:t>h.</w:t>
        <w:tab/>
      </w:r>
      <w:r>
        <w:rPr>
          <w:rFonts w:ascii="Times New Roman"/>
          <w:w w:val="100"/>
          <w:u w:val="single"/>
        </w:rPr>
        <w:t> </w:t>
      </w:r>
      <w:r>
        <w:rPr>
          <w:rFonts w:ascii="Times New Roman"/>
          <w:u w:val="single"/>
        </w:rPr>
        <w:tab/>
      </w:r>
    </w:p>
    <w:p>
      <w:pPr>
        <w:pStyle w:val="BodyText"/>
        <w:spacing w:before="8"/>
        <w:rPr>
          <w:rFonts w:ascii="Times New Roman"/>
          <w:sz w:val="19"/>
        </w:rPr>
      </w:pPr>
    </w:p>
    <w:p>
      <w:pPr>
        <w:pStyle w:val="BodyText"/>
        <w:tabs>
          <w:tab w:pos="3337" w:val="left" w:leader="none"/>
          <w:tab w:pos="3752" w:val="left" w:leader="none"/>
          <w:tab w:pos="4242" w:val="left" w:leader="none"/>
        </w:tabs>
        <w:spacing w:before="1"/>
        <w:ind w:left="187"/>
        <w:rPr>
          <w:rFonts w:ascii="Times New Roman"/>
        </w:rPr>
      </w:pPr>
      <w:r>
        <w:rPr/>
        <w:t>Cash</w:t>
        <w:tab/>
        <w:t>i.</w:t>
        <w:tab/>
      </w:r>
      <w:r>
        <w:rPr>
          <w:rFonts w:ascii="Times New Roman"/>
          <w:w w:val="100"/>
          <w:u w:val="single"/>
        </w:rPr>
        <w:t> </w:t>
      </w:r>
      <w:r>
        <w:rPr>
          <w:rFonts w:ascii="Times New Roman"/>
          <w:u w:val="single"/>
        </w:rPr>
        <w:tab/>
      </w:r>
    </w:p>
    <w:p>
      <w:pPr>
        <w:pStyle w:val="BodyText"/>
        <w:spacing w:before="1"/>
        <w:rPr>
          <w:rFonts w:ascii="Times New Roman"/>
          <w:sz w:val="20"/>
        </w:rPr>
      </w:pPr>
    </w:p>
    <w:p>
      <w:pPr>
        <w:pStyle w:val="BodyText"/>
        <w:tabs>
          <w:tab w:pos="3337" w:val="left" w:leader="none"/>
          <w:tab w:pos="4242" w:val="left" w:leader="none"/>
        </w:tabs>
        <w:ind w:left="187"/>
        <w:rPr>
          <w:rFonts w:ascii="Times New Roman"/>
        </w:rPr>
      </w:pPr>
      <w:r>
        <w:rPr/>
        <w:t>Accounts</w:t>
      </w:r>
      <w:r>
        <w:rPr>
          <w:spacing w:val="-4"/>
        </w:rPr>
        <w:t> </w:t>
      </w:r>
      <w:r>
        <w:rPr/>
        <w:t>Payable</w:t>
        <w:tab/>
        <w:t>j.  </w:t>
      </w:r>
      <w:r>
        <w:rPr>
          <w:spacing w:val="-1"/>
        </w:rPr>
        <w:t> </w:t>
      </w:r>
      <w:r>
        <w:rPr>
          <w:rFonts w:ascii="Times New Roman"/>
          <w:w w:val="100"/>
          <w:u w:val="single"/>
        </w:rPr>
        <w:t> </w:t>
      </w:r>
      <w:r>
        <w:rPr>
          <w:rFonts w:ascii="Times New Roman"/>
          <w:u w:val="single"/>
        </w:rPr>
        <w:tab/>
      </w:r>
    </w:p>
    <w:p>
      <w:pPr>
        <w:pStyle w:val="BodyText"/>
        <w:spacing w:before="2"/>
        <w:rPr>
          <w:rFonts w:ascii="Times New Roman"/>
          <w:sz w:val="20"/>
        </w:rPr>
      </w:pPr>
    </w:p>
    <w:p>
      <w:pPr>
        <w:pStyle w:val="BodyText"/>
        <w:tabs>
          <w:tab w:pos="3337" w:val="left" w:leader="none"/>
          <w:tab w:pos="3752" w:val="left" w:leader="none"/>
          <w:tab w:pos="4242" w:val="left" w:leader="none"/>
        </w:tabs>
        <w:ind w:left="187"/>
        <w:rPr>
          <w:rFonts w:ascii="Times New Roman"/>
        </w:rPr>
      </w:pPr>
      <w:r>
        <w:rPr/>
        <w:t>Supplies</w:t>
        <w:tab/>
        <w:t>k.</w:t>
        <w:tab/>
      </w:r>
      <w:r>
        <w:rPr>
          <w:rFonts w:ascii="Times New Roman"/>
          <w:w w:val="100"/>
          <w:u w:val="single"/>
        </w:rPr>
        <w:t> </w:t>
      </w:r>
      <w:r>
        <w:rPr>
          <w:rFonts w:ascii="Times New Roman"/>
          <w:u w:val="single"/>
        </w:rPr>
        <w:tab/>
      </w:r>
    </w:p>
    <w:p>
      <w:pPr>
        <w:pStyle w:val="BodyText"/>
        <w:spacing w:before="9"/>
        <w:rPr>
          <w:rFonts w:ascii="Times New Roman"/>
          <w:sz w:val="19"/>
        </w:rPr>
      </w:pPr>
    </w:p>
    <w:p>
      <w:pPr>
        <w:pStyle w:val="BodyText"/>
        <w:tabs>
          <w:tab w:pos="3337" w:val="left" w:leader="none"/>
          <w:tab w:pos="3752" w:val="left" w:leader="none"/>
          <w:tab w:pos="4242" w:val="left" w:leader="none"/>
        </w:tabs>
        <w:ind w:left="187"/>
        <w:rPr>
          <w:rFonts w:ascii="Times New Roman"/>
        </w:rPr>
      </w:pPr>
      <w:r>
        <w:rPr/>
        <w:t>Salaries and</w:t>
      </w:r>
      <w:r>
        <w:rPr>
          <w:spacing w:val="-7"/>
        </w:rPr>
        <w:t> </w:t>
      </w:r>
      <w:r>
        <w:rPr/>
        <w:t>Wages</w:t>
      </w:r>
      <w:r>
        <w:rPr>
          <w:spacing w:val="-3"/>
        </w:rPr>
        <w:t> </w:t>
      </w:r>
      <w:r>
        <w:rPr/>
        <w:t>Expense</w:t>
        <w:tab/>
        <w:t>l.</w:t>
        <w:tab/>
      </w:r>
      <w:r>
        <w:rPr>
          <w:rFonts w:ascii="Times New Roman"/>
          <w:w w:val="100"/>
          <w:u w:val="single"/>
        </w:rPr>
        <w:t> </w:t>
      </w:r>
      <w:r>
        <w:rPr>
          <w:rFonts w:ascii="Times New Roman"/>
          <w:u w:val="single"/>
        </w:rPr>
        <w:tab/>
      </w:r>
    </w:p>
    <w:p>
      <w:pPr>
        <w:pStyle w:val="BodyText"/>
        <w:spacing w:line="458" w:lineRule="auto" w:before="93"/>
        <w:ind w:left="122" w:right="2713"/>
      </w:pPr>
      <w:r>
        <w:rPr/>
        <w:br w:type="column"/>
      </w:r>
      <w:r>
        <w:rPr/>
        <w:t>Accounts Receivable Owner's Capital (ending) Equipment</w:t>
      </w:r>
    </w:p>
    <w:p>
      <w:pPr>
        <w:pStyle w:val="BodyText"/>
        <w:spacing w:line="458" w:lineRule="auto"/>
        <w:ind w:left="122" w:right="3122"/>
      </w:pPr>
      <w:r>
        <w:rPr/>
        <w:t>Advertising Expense Owner's Drawing Notes Payable</w:t>
      </w:r>
    </w:p>
    <w:p>
      <w:pPr>
        <w:spacing w:after="0" w:line="458" w:lineRule="auto"/>
        <w:sectPr>
          <w:type w:val="continuous"/>
          <w:pgSz w:w="12240" w:h="15840"/>
          <w:pgMar w:top="160" w:bottom="280" w:left="220" w:right="400"/>
          <w:cols w:num="3" w:equalWidth="0">
            <w:col w:w="2028" w:space="40"/>
            <w:col w:w="4243" w:space="39"/>
            <w:col w:w="5270"/>
          </w:cols>
        </w:sectPr>
      </w:pPr>
    </w:p>
    <w:p>
      <w:pPr>
        <w:pStyle w:val="BodyText"/>
        <w:spacing w:before="11"/>
        <w:rPr>
          <w:sz w:val="11"/>
        </w:rPr>
      </w:pPr>
    </w:p>
    <w:p>
      <w:pPr>
        <w:pStyle w:val="Heading3"/>
        <w:spacing w:line="251" w:lineRule="exact" w:before="93"/>
        <w:jc w:val="both"/>
      </w:pPr>
      <w:r>
        <w:rPr/>
        <w:t>Solution 222</w:t>
      </w:r>
    </w:p>
    <w:p>
      <w:pPr>
        <w:pStyle w:val="ListParagraph"/>
        <w:numPr>
          <w:ilvl w:val="0"/>
          <w:numId w:val="39"/>
        </w:numPr>
        <w:tabs>
          <w:tab w:pos="1446" w:val="left" w:leader="none"/>
          <w:tab w:pos="5045" w:val="left" w:leader="none"/>
        </w:tabs>
        <w:spacing w:line="251" w:lineRule="exact" w:before="0" w:after="0"/>
        <w:ind w:left="1445" w:right="0" w:hanging="361"/>
        <w:jc w:val="left"/>
        <w:rPr>
          <w:sz w:val="22"/>
        </w:rPr>
      </w:pPr>
      <w:r>
        <w:rPr>
          <w:sz w:val="22"/>
        </w:rPr>
        <w:t>IS</w:t>
        <w:tab/>
        <w:t>g.</w:t>
      </w:r>
      <w:r>
        <w:rPr>
          <w:spacing w:val="53"/>
          <w:sz w:val="22"/>
        </w:rPr>
        <w:t> </w:t>
      </w:r>
      <w:r>
        <w:rPr>
          <w:sz w:val="22"/>
        </w:rPr>
        <w:t>BS</w:t>
      </w:r>
    </w:p>
    <w:p>
      <w:pPr>
        <w:pStyle w:val="ListParagraph"/>
        <w:numPr>
          <w:ilvl w:val="0"/>
          <w:numId w:val="39"/>
        </w:numPr>
        <w:tabs>
          <w:tab w:pos="1446" w:val="left" w:leader="none"/>
          <w:tab w:pos="5045" w:val="left" w:leader="none"/>
        </w:tabs>
        <w:spacing w:line="240" w:lineRule="auto" w:before="2" w:after="0"/>
        <w:ind w:left="1445" w:right="0" w:hanging="361"/>
        <w:jc w:val="left"/>
        <w:rPr>
          <w:sz w:val="22"/>
        </w:rPr>
      </w:pPr>
      <w:r>
        <w:rPr>
          <w:sz w:val="22"/>
        </w:rPr>
        <w:t>IS</w:t>
        <w:tab/>
        <w:t>h. OE,</w:t>
      </w:r>
      <w:r>
        <w:rPr>
          <w:spacing w:val="-10"/>
          <w:sz w:val="22"/>
        </w:rPr>
        <w:t> </w:t>
      </w:r>
      <w:r>
        <w:rPr>
          <w:sz w:val="22"/>
        </w:rPr>
        <w:t>BS</w:t>
      </w:r>
    </w:p>
    <w:p>
      <w:pPr>
        <w:pStyle w:val="ListParagraph"/>
        <w:numPr>
          <w:ilvl w:val="0"/>
          <w:numId w:val="39"/>
        </w:numPr>
        <w:tabs>
          <w:tab w:pos="1446" w:val="left" w:leader="none"/>
          <w:tab w:pos="5045" w:val="left" w:leader="none"/>
          <w:tab w:pos="5405" w:val="left" w:leader="none"/>
        </w:tabs>
        <w:spacing w:line="240" w:lineRule="auto" w:before="1" w:after="0"/>
        <w:ind w:left="1445" w:right="0" w:hanging="361"/>
        <w:jc w:val="left"/>
        <w:rPr>
          <w:sz w:val="22"/>
        </w:rPr>
      </w:pPr>
      <w:r>
        <w:rPr>
          <w:sz w:val="22"/>
        </w:rPr>
        <w:t>BS</w:t>
        <w:tab/>
        <w:t>i.</w:t>
        <w:tab/>
        <w:t>BS</w:t>
      </w:r>
    </w:p>
    <w:p>
      <w:pPr>
        <w:pStyle w:val="ListParagraph"/>
        <w:numPr>
          <w:ilvl w:val="0"/>
          <w:numId w:val="39"/>
        </w:numPr>
        <w:tabs>
          <w:tab w:pos="1446" w:val="left" w:leader="none"/>
          <w:tab w:pos="5045" w:val="left" w:leader="none"/>
          <w:tab w:pos="5405" w:val="left" w:leader="none"/>
        </w:tabs>
        <w:spacing w:line="251" w:lineRule="exact" w:before="1" w:after="0"/>
        <w:ind w:left="1445" w:right="0" w:hanging="361"/>
        <w:jc w:val="left"/>
        <w:rPr>
          <w:sz w:val="22"/>
        </w:rPr>
      </w:pPr>
      <w:r>
        <w:rPr>
          <w:sz w:val="22"/>
        </w:rPr>
        <w:t>BS</w:t>
        <w:tab/>
        <w:t>j.</w:t>
        <w:tab/>
        <w:t>IS</w:t>
      </w:r>
    </w:p>
    <w:p>
      <w:pPr>
        <w:pStyle w:val="ListParagraph"/>
        <w:numPr>
          <w:ilvl w:val="0"/>
          <w:numId w:val="39"/>
        </w:numPr>
        <w:tabs>
          <w:tab w:pos="1446" w:val="left" w:leader="none"/>
          <w:tab w:pos="5045" w:val="left" w:leader="none"/>
        </w:tabs>
        <w:spacing w:line="251" w:lineRule="exact" w:before="0" w:after="0"/>
        <w:ind w:left="1445" w:right="0" w:hanging="361"/>
        <w:jc w:val="left"/>
        <w:rPr>
          <w:sz w:val="22"/>
        </w:rPr>
      </w:pPr>
      <w:r>
        <w:rPr>
          <w:sz w:val="22"/>
        </w:rPr>
        <w:t>BS</w:t>
        <w:tab/>
        <w:t>k.  </w:t>
      </w:r>
      <w:r>
        <w:rPr>
          <w:spacing w:val="3"/>
          <w:sz w:val="22"/>
        </w:rPr>
        <w:t> </w:t>
      </w:r>
      <w:r>
        <w:rPr>
          <w:sz w:val="22"/>
        </w:rPr>
        <w:t>OE</w:t>
      </w:r>
    </w:p>
    <w:p>
      <w:pPr>
        <w:pStyle w:val="ListParagraph"/>
        <w:numPr>
          <w:ilvl w:val="0"/>
          <w:numId w:val="39"/>
        </w:numPr>
        <w:tabs>
          <w:tab w:pos="1445" w:val="left" w:leader="none"/>
          <w:tab w:pos="1446" w:val="left" w:leader="none"/>
          <w:tab w:pos="5045" w:val="left" w:leader="none"/>
          <w:tab w:pos="5405" w:val="left" w:leader="none"/>
        </w:tabs>
        <w:spacing w:line="240" w:lineRule="auto" w:before="2" w:after="0"/>
        <w:ind w:left="1445" w:right="0" w:hanging="361"/>
        <w:jc w:val="left"/>
        <w:rPr>
          <w:sz w:val="22"/>
        </w:rPr>
      </w:pPr>
      <w:r>
        <w:rPr>
          <w:sz w:val="22"/>
        </w:rPr>
        <w:t>IS</w:t>
        <w:tab/>
        <w:t>l.</w:t>
        <w:tab/>
        <w:t>BS</w:t>
      </w:r>
    </w:p>
    <w:p>
      <w:pPr>
        <w:pStyle w:val="BodyText"/>
        <w:rPr>
          <w:sz w:val="24"/>
        </w:rPr>
      </w:pPr>
    </w:p>
    <w:p>
      <w:pPr>
        <w:spacing w:line="235" w:lineRule="auto" w:before="168"/>
        <w:ind w:left="2525" w:right="1061" w:hanging="720"/>
        <w:jc w:val="left"/>
        <w:rPr>
          <w:sz w:val="14"/>
        </w:rPr>
      </w:pPr>
      <w:r>
        <w:rPr>
          <w:sz w:val="14"/>
        </w:rPr>
        <w:t>Ans: N/A, LO: 5, Bloom: C, Difficulty: Easy, Min: 5, AACSB: None, AICPA BB: Governance Perspective, AICPA FC: Reporting, AICPA PC: None, IMA: Reporting</w:t>
      </w:r>
    </w:p>
    <w:p>
      <w:pPr>
        <w:pStyle w:val="BodyText"/>
        <w:rPr>
          <w:sz w:val="16"/>
        </w:rPr>
      </w:pPr>
    </w:p>
    <w:p>
      <w:pPr>
        <w:pStyle w:val="BodyText"/>
        <w:rPr>
          <w:sz w:val="16"/>
        </w:rPr>
      </w:pPr>
    </w:p>
    <w:p>
      <w:pPr>
        <w:pStyle w:val="BodyText"/>
        <w:rPr>
          <w:sz w:val="16"/>
        </w:rPr>
      </w:pPr>
    </w:p>
    <w:p>
      <w:pPr>
        <w:pStyle w:val="BodyText"/>
        <w:spacing w:before="2"/>
        <w:rPr>
          <w:sz w:val="14"/>
        </w:rPr>
      </w:pPr>
    </w:p>
    <w:p>
      <w:pPr>
        <w:pStyle w:val="Heading3"/>
        <w:jc w:val="both"/>
      </w:pPr>
      <w:r>
        <w:rPr/>
        <w:t>Ex. 223</w:t>
      </w:r>
    </w:p>
    <w:p>
      <w:pPr>
        <w:pStyle w:val="BodyText"/>
        <w:spacing w:before="117"/>
        <w:ind w:left="1085" w:right="1027"/>
        <w:jc w:val="both"/>
      </w:pPr>
      <w:r>
        <w:rPr/>
        <w:t>Gail Stocken was reviewing her business activities at the end of the year (2020) and decided to prepare an Owner's Equity Statement. At the beginning of the year assets were $485,000 and liabilities were $210,000. At the end of the year the assets had grown to $750,000 but liabilities had also increased to $380,000. The net income for the year was $220,000. Gail had withdrawn</w:t>
      </w:r>
    </w:p>
    <w:p>
      <w:pPr>
        <w:pStyle w:val="BodyText"/>
        <w:spacing w:line="456" w:lineRule="auto" w:before="1"/>
        <w:ind w:left="1085" w:right="5610"/>
        <w:jc w:val="both"/>
      </w:pPr>
      <w:r>
        <w:rPr/>
        <w:t>$125,000 during the year for her personal use. Prepare an owner's equity statement in good form.</w:t>
      </w:r>
    </w:p>
    <w:p>
      <w:pPr>
        <w:pStyle w:val="BodyText"/>
        <w:spacing w:before="2"/>
        <w:rPr>
          <w:sz w:val="12"/>
        </w:rPr>
      </w:pPr>
    </w:p>
    <w:p>
      <w:pPr>
        <w:spacing w:after="0"/>
        <w:rPr>
          <w:sz w:val="12"/>
        </w:rPr>
        <w:sectPr>
          <w:type w:val="continuous"/>
          <w:pgSz w:w="12240" w:h="15840"/>
          <w:pgMar w:top="160" w:bottom="280" w:left="220" w:right="400"/>
        </w:sectPr>
      </w:pPr>
    </w:p>
    <w:p>
      <w:pPr>
        <w:pStyle w:val="Heading3"/>
        <w:spacing w:before="94"/>
      </w:pPr>
      <w:r>
        <w:rPr/>
        <w:t>Solution 223</w:t>
      </w:r>
    </w:p>
    <w:p>
      <w:pPr>
        <w:pStyle w:val="BodyText"/>
        <w:rPr>
          <w:b/>
          <w:sz w:val="24"/>
        </w:rPr>
      </w:pPr>
      <w:r>
        <w:rPr/>
        <w:br w:type="column"/>
      </w:r>
      <w:r>
        <w:rPr>
          <w:b/>
          <w:sz w:val="24"/>
        </w:rPr>
      </w:r>
    </w:p>
    <w:p>
      <w:pPr>
        <w:pStyle w:val="BodyText"/>
        <w:spacing w:line="251" w:lineRule="exact" w:before="192"/>
        <w:ind w:left="1085" w:right="4510"/>
        <w:jc w:val="center"/>
      </w:pPr>
      <w:r>
        <w:rPr/>
        <w:t>GAIL STOCKEN</w:t>
      </w:r>
    </w:p>
    <w:p>
      <w:pPr>
        <w:pStyle w:val="BodyText"/>
        <w:ind w:left="1085" w:right="4511"/>
        <w:jc w:val="center"/>
      </w:pPr>
      <w:r>
        <w:rPr/>
        <w:t>Owner's Equity Statement For the Year Ended 2020</w:t>
      </w:r>
    </w:p>
    <w:p>
      <w:pPr>
        <w:spacing w:after="0"/>
        <w:jc w:val="center"/>
        <w:sectPr>
          <w:type w:val="continuous"/>
          <w:pgSz w:w="12240" w:h="15840"/>
          <w:pgMar w:top="160" w:bottom="280" w:left="220" w:right="400"/>
          <w:cols w:num="2" w:equalWidth="0">
            <w:col w:w="2434" w:space="1050"/>
            <w:col w:w="8136"/>
          </w:cols>
        </w:sectPr>
      </w:pPr>
    </w:p>
    <w:p>
      <w:pPr>
        <w:pStyle w:val="BodyText"/>
        <w:spacing w:before="8"/>
        <w:rPr>
          <w:sz w:val="20"/>
        </w:rPr>
      </w:pPr>
    </w:p>
    <w:tbl>
      <w:tblPr>
        <w:tblW w:w="0" w:type="auto"/>
        <w:jc w:val="left"/>
        <w:tblInd w:w="1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08"/>
        <w:gridCol w:w="3532"/>
      </w:tblGrid>
      <w:tr>
        <w:trPr>
          <w:trHeight w:val="248" w:hRule="atLeast"/>
        </w:trPr>
        <w:tc>
          <w:tcPr>
            <w:tcW w:w="5208" w:type="dxa"/>
          </w:tcPr>
          <w:p>
            <w:pPr>
              <w:pStyle w:val="TableParagraph"/>
              <w:spacing w:line="228" w:lineRule="exact"/>
              <w:ind w:left="50"/>
              <w:rPr>
                <w:sz w:val="22"/>
              </w:rPr>
            </w:pPr>
            <w:r>
              <w:rPr>
                <w:sz w:val="22"/>
              </w:rPr>
              <w:t>Owner’s Beginning Capital</w:t>
            </w:r>
          </w:p>
        </w:tc>
        <w:tc>
          <w:tcPr>
            <w:tcW w:w="3532" w:type="dxa"/>
          </w:tcPr>
          <w:p>
            <w:pPr>
              <w:pStyle w:val="TableParagraph"/>
              <w:spacing w:line="228" w:lineRule="exact"/>
              <w:ind w:right="47"/>
              <w:jc w:val="right"/>
              <w:rPr>
                <w:sz w:val="22"/>
              </w:rPr>
            </w:pPr>
            <w:r>
              <w:rPr>
                <w:sz w:val="22"/>
              </w:rPr>
              <w:t>$275,000</w:t>
            </w:r>
          </w:p>
        </w:tc>
      </w:tr>
      <w:tr>
        <w:trPr>
          <w:trHeight w:val="252" w:hRule="atLeast"/>
        </w:trPr>
        <w:tc>
          <w:tcPr>
            <w:tcW w:w="5208" w:type="dxa"/>
          </w:tcPr>
          <w:p>
            <w:pPr>
              <w:pStyle w:val="TableParagraph"/>
              <w:spacing w:line="232" w:lineRule="exact"/>
              <w:ind w:left="50"/>
              <w:rPr>
                <w:sz w:val="22"/>
              </w:rPr>
            </w:pPr>
            <w:r>
              <w:rPr>
                <w:sz w:val="22"/>
              </w:rPr>
              <w:t>Add: Net Income</w:t>
            </w:r>
          </w:p>
        </w:tc>
        <w:tc>
          <w:tcPr>
            <w:tcW w:w="3532" w:type="dxa"/>
          </w:tcPr>
          <w:p>
            <w:pPr>
              <w:pStyle w:val="TableParagraph"/>
              <w:spacing w:line="232" w:lineRule="exact"/>
              <w:ind w:right="47"/>
              <w:jc w:val="right"/>
              <w:rPr>
                <w:sz w:val="22"/>
              </w:rPr>
            </w:pPr>
            <w:r>
              <w:rPr>
                <w:rFonts w:ascii="Times New Roman"/>
                <w:w w:val="100"/>
                <w:sz w:val="22"/>
                <w:u w:val="single"/>
              </w:rPr>
              <w:t> </w:t>
            </w:r>
            <w:r>
              <w:rPr>
                <w:rFonts w:ascii="Times New Roman"/>
                <w:sz w:val="22"/>
                <w:u w:val="single"/>
              </w:rPr>
              <w:t> </w:t>
            </w:r>
            <w:r>
              <w:rPr>
                <w:sz w:val="22"/>
                <w:u w:val="single"/>
              </w:rPr>
              <w:t>220,000</w:t>
            </w:r>
          </w:p>
        </w:tc>
      </w:tr>
      <w:tr>
        <w:trPr>
          <w:trHeight w:val="253" w:hRule="atLeast"/>
        </w:trPr>
        <w:tc>
          <w:tcPr>
            <w:tcW w:w="5208" w:type="dxa"/>
          </w:tcPr>
          <w:p>
            <w:pPr>
              <w:pStyle w:val="TableParagraph"/>
              <w:rPr>
                <w:rFonts w:ascii="Times New Roman"/>
                <w:sz w:val="18"/>
              </w:rPr>
            </w:pPr>
          </w:p>
        </w:tc>
        <w:tc>
          <w:tcPr>
            <w:tcW w:w="3532" w:type="dxa"/>
          </w:tcPr>
          <w:p>
            <w:pPr>
              <w:pStyle w:val="TableParagraph"/>
              <w:spacing w:line="234" w:lineRule="exact"/>
              <w:ind w:right="47"/>
              <w:jc w:val="right"/>
              <w:rPr>
                <w:sz w:val="22"/>
              </w:rPr>
            </w:pPr>
            <w:r>
              <w:rPr>
                <w:sz w:val="22"/>
              </w:rPr>
              <w:t>495,000</w:t>
            </w:r>
          </w:p>
        </w:tc>
      </w:tr>
      <w:tr>
        <w:trPr>
          <w:trHeight w:val="254" w:hRule="atLeast"/>
        </w:trPr>
        <w:tc>
          <w:tcPr>
            <w:tcW w:w="5208" w:type="dxa"/>
          </w:tcPr>
          <w:p>
            <w:pPr>
              <w:pStyle w:val="TableParagraph"/>
              <w:spacing w:line="235" w:lineRule="exact"/>
              <w:ind w:left="50"/>
              <w:rPr>
                <w:sz w:val="22"/>
              </w:rPr>
            </w:pPr>
            <w:r>
              <w:rPr>
                <w:sz w:val="22"/>
              </w:rPr>
              <w:t>Less: Drawings</w:t>
            </w:r>
          </w:p>
        </w:tc>
        <w:tc>
          <w:tcPr>
            <w:tcW w:w="3532" w:type="dxa"/>
          </w:tcPr>
          <w:p>
            <w:pPr>
              <w:pStyle w:val="TableParagraph"/>
              <w:spacing w:line="235" w:lineRule="exact"/>
              <w:ind w:right="47"/>
              <w:jc w:val="right"/>
              <w:rPr>
                <w:sz w:val="22"/>
              </w:rPr>
            </w:pPr>
            <w:r>
              <w:rPr>
                <w:rFonts w:ascii="Times New Roman"/>
                <w:w w:val="100"/>
                <w:sz w:val="22"/>
                <w:u w:val="single"/>
              </w:rPr>
              <w:t> </w:t>
            </w:r>
            <w:r>
              <w:rPr>
                <w:rFonts w:ascii="Times New Roman"/>
                <w:sz w:val="22"/>
                <w:u w:val="single"/>
              </w:rPr>
              <w:t> </w:t>
            </w:r>
            <w:r>
              <w:rPr>
                <w:sz w:val="22"/>
                <w:u w:val="single"/>
              </w:rPr>
              <w:t>125,000</w:t>
            </w:r>
          </w:p>
        </w:tc>
      </w:tr>
      <w:tr>
        <w:trPr>
          <w:trHeight w:val="250" w:hRule="atLeast"/>
        </w:trPr>
        <w:tc>
          <w:tcPr>
            <w:tcW w:w="5208" w:type="dxa"/>
          </w:tcPr>
          <w:p>
            <w:pPr>
              <w:pStyle w:val="TableParagraph"/>
              <w:spacing w:line="230" w:lineRule="exact"/>
              <w:ind w:left="50"/>
              <w:rPr>
                <w:sz w:val="22"/>
              </w:rPr>
            </w:pPr>
            <w:r>
              <w:rPr>
                <w:sz w:val="22"/>
              </w:rPr>
              <w:t>Owner’s Ending Capital</w:t>
            </w:r>
          </w:p>
        </w:tc>
        <w:tc>
          <w:tcPr>
            <w:tcW w:w="3532" w:type="dxa"/>
          </w:tcPr>
          <w:p>
            <w:pPr>
              <w:pStyle w:val="TableParagraph"/>
              <w:spacing w:line="230" w:lineRule="exact"/>
              <w:ind w:right="47"/>
              <w:jc w:val="right"/>
              <w:rPr>
                <w:sz w:val="22"/>
              </w:rPr>
            </w:pPr>
            <w:r>
              <w:rPr>
                <w:sz w:val="22"/>
                <w:u w:val="double"/>
              </w:rPr>
              <w:t>$370,000</w:t>
            </w:r>
          </w:p>
        </w:tc>
      </w:tr>
    </w:tbl>
    <w:p>
      <w:pPr>
        <w:pStyle w:val="BodyText"/>
        <w:spacing w:before="3"/>
        <w:rPr>
          <w:sz w:val="11"/>
        </w:rPr>
      </w:pPr>
    </w:p>
    <w:p>
      <w:pPr>
        <w:spacing w:before="96"/>
        <w:ind w:left="1085" w:right="0" w:firstLine="0"/>
        <w:jc w:val="left"/>
        <w:rPr>
          <w:sz w:val="18"/>
        </w:rPr>
      </w:pPr>
      <w:r>
        <w:rPr>
          <w:sz w:val="18"/>
        </w:rPr>
        <w:t>(Owner’s beg. cap. + Net inc. – Draws. = End. owner’s cap.)</w:t>
      </w:r>
    </w:p>
    <w:p>
      <w:pPr>
        <w:spacing w:after="0"/>
        <w:jc w:val="left"/>
        <w:rPr>
          <w:sz w:val="18"/>
        </w:rPr>
        <w:sectPr>
          <w:type w:val="continuous"/>
          <w:pgSz w:w="12240" w:h="15840"/>
          <w:pgMar w:top="160" w:bottom="280" w:left="220" w:right="400"/>
        </w:sectPr>
      </w:pPr>
    </w:p>
    <w:p>
      <w:pPr>
        <w:pStyle w:val="BodyText"/>
        <w:rPr>
          <w:sz w:val="17"/>
        </w:rPr>
      </w:pPr>
    </w:p>
    <w:p>
      <w:pPr>
        <w:spacing w:line="235" w:lineRule="auto" w:before="0"/>
        <w:ind w:left="2669" w:right="1061" w:hanging="720"/>
        <w:jc w:val="left"/>
        <w:rPr>
          <w:sz w:val="14"/>
        </w:rPr>
      </w:pPr>
      <w:r>
        <w:rPr>
          <w:sz w:val="14"/>
        </w:rPr>
        <w:t>Ans: N/A, LO: 5, Bloom: AP, Difficulty: Moderate, Min: 5, AACSB: Analytic, AICPA BB: Governance Perspective, AICPA FC: Reporting, AICPA PC: None, IMA:</w:t>
      </w:r>
      <w:r>
        <w:rPr>
          <w:spacing w:val="-1"/>
          <w:sz w:val="14"/>
        </w:rPr>
        <w:t> </w:t>
      </w:r>
      <w:r>
        <w:rPr>
          <w:sz w:val="14"/>
        </w:rPr>
        <w:t>Reporting</w:t>
      </w:r>
    </w:p>
    <w:p>
      <w:pPr>
        <w:pStyle w:val="BodyText"/>
        <w:spacing w:before="2"/>
      </w:pPr>
    </w:p>
    <w:p>
      <w:pPr>
        <w:pStyle w:val="Heading3"/>
        <w:ind w:left="1229"/>
      </w:pPr>
      <w:r>
        <w:rPr/>
        <w:t>Ex. 224</w:t>
      </w:r>
    </w:p>
    <w:p>
      <w:pPr>
        <w:pStyle w:val="BodyText"/>
        <w:spacing w:before="121"/>
        <w:ind w:left="1229"/>
      </w:pPr>
      <w:r>
        <w:rPr/>
        <w:t>At September 1, the balance sheet accounts for Stanley’s Restaurant were as follows:</w:t>
      </w:r>
    </w:p>
    <w:p>
      <w:pPr>
        <w:pStyle w:val="BodyText"/>
        <w:spacing w:before="5"/>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0"/>
        <w:gridCol w:w="1710"/>
        <w:gridCol w:w="2899"/>
        <w:gridCol w:w="1832"/>
      </w:tblGrid>
      <w:tr>
        <w:trPr>
          <w:trHeight w:val="250" w:hRule="atLeast"/>
        </w:trPr>
        <w:tc>
          <w:tcPr>
            <w:tcW w:w="2660" w:type="dxa"/>
          </w:tcPr>
          <w:p>
            <w:pPr>
              <w:pStyle w:val="TableParagraph"/>
              <w:spacing w:line="231" w:lineRule="exact"/>
              <w:ind w:left="50"/>
              <w:rPr>
                <w:sz w:val="22"/>
              </w:rPr>
            </w:pPr>
            <w:r>
              <w:rPr>
                <w:sz w:val="22"/>
              </w:rPr>
              <w:t>Accounts Payable</w:t>
            </w:r>
          </w:p>
        </w:tc>
        <w:tc>
          <w:tcPr>
            <w:tcW w:w="1710" w:type="dxa"/>
          </w:tcPr>
          <w:p>
            <w:pPr>
              <w:pStyle w:val="TableParagraph"/>
              <w:spacing w:line="231" w:lineRule="exact"/>
              <w:ind w:right="357"/>
              <w:jc w:val="right"/>
              <w:rPr>
                <w:sz w:val="22"/>
              </w:rPr>
            </w:pPr>
            <w:r>
              <w:rPr>
                <w:sz w:val="22"/>
              </w:rPr>
              <w:t>$</w:t>
            </w:r>
            <w:r>
              <w:rPr>
                <w:spacing w:val="59"/>
                <w:sz w:val="22"/>
              </w:rPr>
              <w:t> </w:t>
            </w:r>
            <w:r>
              <w:rPr>
                <w:sz w:val="22"/>
              </w:rPr>
              <w:t>3,800</w:t>
            </w:r>
          </w:p>
        </w:tc>
        <w:tc>
          <w:tcPr>
            <w:tcW w:w="2899" w:type="dxa"/>
          </w:tcPr>
          <w:p>
            <w:pPr>
              <w:pStyle w:val="TableParagraph"/>
              <w:spacing w:line="231" w:lineRule="exact"/>
              <w:ind w:left="359"/>
              <w:rPr>
                <w:sz w:val="22"/>
              </w:rPr>
            </w:pPr>
            <w:r>
              <w:rPr>
                <w:sz w:val="22"/>
              </w:rPr>
              <w:t>Land</w:t>
            </w:r>
          </w:p>
        </w:tc>
        <w:tc>
          <w:tcPr>
            <w:tcW w:w="1832" w:type="dxa"/>
          </w:tcPr>
          <w:p>
            <w:pPr>
              <w:pStyle w:val="TableParagraph"/>
              <w:spacing w:line="231" w:lineRule="exact"/>
              <w:ind w:right="49"/>
              <w:jc w:val="right"/>
              <w:rPr>
                <w:sz w:val="22"/>
              </w:rPr>
            </w:pPr>
            <w:r>
              <w:rPr>
                <w:sz w:val="22"/>
              </w:rPr>
              <w:t>$33,000</w:t>
            </w:r>
          </w:p>
        </w:tc>
      </w:tr>
      <w:tr>
        <w:trPr>
          <w:trHeight w:val="252" w:hRule="atLeast"/>
        </w:trPr>
        <w:tc>
          <w:tcPr>
            <w:tcW w:w="2660" w:type="dxa"/>
          </w:tcPr>
          <w:p>
            <w:pPr>
              <w:pStyle w:val="TableParagraph"/>
              <w:spacing w:line="232" w:lineRule="exact"/>
              <w:ind w:left="50"/>
              <w:rPr>
                <w:sz w:val="22"/>
              </w:rPr>
            </w:pPr>
            <w:r>
              <w:rPr>
                <w:sz w:val="22"/>
              </w:rPr>
              <w:t>Accounts Receivable</w:t>
            </w:r>
          </w:p>
        </w:tc>
        <w:tc>
          <w:tcPr>
            <w:tcW w:w="1710" w:type="dxa"/>
          </w:tcPr>
          <w:p>
            <w:pPr>
              <w:pStyle w:val="TableParagraph"/>
              <w:spacing w:line="232" w:lineRule="exact"/>
              <w:ind w:right="357"/>
              <w:jc w:val="right"/>
              <w:rPr>
                <w:sz w:val="22"/>
              </w:rPr>
            </w:pPr>
            <w:r>
              <w:rPr>
                <w:sz w:val="22"/>
              </w:rPr>
              <w:t>9,600</w:t>
            </w:r>
          </w:p>
        </w:tc>
        <w:tc>
          <w:tcPr>
            <w:tcW w:w="2899" w:type="dxa"/>
          </w:tcPr>
          <w:p>
            <w:pPr>
              <w:pStyle w:val="TableParagraph"/>
              <w:spacing w:line="232" w:lineRule="exact"/>
              <w:ind w:left="359"/>
              <w:rPr>
                <w:sz w:val="22"/>
              </w:rPr>
            </w:pPr>
            <w:r>
              <w:rPr>
                <w:sz w:val="22"/>
              </w:rPr>
              <w:t>Owner’s Capital</w:t>
            </w:r>
          </w:p>
        </w:tc>
        <w:tc>
          <w:tcPr>
            <w:tcW w:w="1832" w:type="dxa"/>
          </w:tcPr>
          <w:p>
            <w:pPr>
              <w:pStyle w:val="TableParagraph"/>
              <w:spacing w:line="232" w:lineRule="exact"/>
              <w:ind w:right="318"/>
              <w:jc w:val="right"/>
              <w:rPr>
                <w:sz w:val="22"/>
              </w:rPr>
            </w:pPr>
            <w:r>
              <w:rPr>
                <w:w w:val="100"/>
                <w:sz w:val="22"/>
              </w:rPr>
              <w:t>?</w:t>
            </w:r>
          </w:p>
        </w:tc>
      </w:tr>
      <w:tr>
        <w:trPr>
          <w:trHeight w:val="251" w:hRule="atLeast"/>
        </w:trPr>
        <w:tc>
          <w:tcPr>
            <w:tcW w:w="2660" w:type="dxa"/>
          </w:tcPr>
          <w:p>
            <w:pPr>
              <w:pStyle w:val="TableParagraph"/>
              <w:spacing w:line="232" w:lineRule="exact"/>
              <w:ind w:left="50"/>
              <w:rPr>
                <w:sz w:val="22"/>
              </w:rPr>
            </w:pPr>
            <w:r>
              <w:rPr>
                <w:sz w:val="22"/>
              </w:rPr>
              <w:t>Buildings</w:t>
            </w:r>
          </w:p>
        </w:tc>
        <w:tc>
          <w:tcPr>
            <w:tcW w:w="1710" w:type="dxa"/>
          </w:tcPr>
          <w:p>
            <w:pPr>
              <w:pStyle w:val="TableParagraph"/>
              <w:spacing w:line="232" w:lineRule="exact"/>
              <w:ind w:right="358"/>
              <w:jc w:val="right"/>
              <w:rPr>
                <w:sz w:val="22"/>
              </w:rPr>
            </w:pPr>
            <w:r>
              <w:rPr>
                <w:sz w:val="22"/>
              </w:rPr>
              <w:t>68,000</w:t>
            </w:r>
          </w:p>
        </w:tc>
        <w:tc>
          <w:tcPr>
            <w:tcW w:w="2899" w:type="dxa"/>
          </w:tcPr>
          <w:p>
            <w:pPr>
              <w:pStyle w:val="TableParagraph"/>
              <w:spacing w:line="232" w:lineRule="exact"/>
              <w:ind w:left="359"/>
              <w:rPr>
                <w:sz w:val="22"/>
              </w:rPr>
            </w:pPr>
            <w:r>
              <w:rPr>
                <w:sz w:val="22"/>
              </w:rPr>
              <w:t>Notes Payable</w:t>
            </w:r>
          </w:p>
        </w:tc>
        <w:tc>
          <w:tcPr>
            <w:tcW w:w="1832" w:type="dxa"/>
          </w:tcPr>
          <w:p>
            <w:pPr>
              <w:pStyle w:val="TableParagraph"/>
              <w:spacing w:line="232" w:lineRule="exact"/>
              <w:ind w:right="48"/>
              <w:jc w:val="right"/>
              <w:rPr>
                <w:sz w:val="22"/>
              </w:rPr>
            </w:pPr>
            <w:r>
              <w:rPr>
                <w:sz w:val="22"/>
              </w:rPr>
              <w:t>48,000</w:t>
            </w:r>
          </w:p>
        </w:tc>
      </w:tr>
      <w:tr>
        <w:trPr>
          <w:trHeight w:val="254" w:hRule="atLeast"/>
        </w:trPr>
        <w:tc>
          <w:tcPr>
            <w:tcW w:w="2660" w:type="dxa"/>
          </w:tcPr>
          <w:p>
            <w:pPr>
              <w:pStyle w:val="TableParagraph"/>
              <w:spacing w:line="234" w:lineRule="exact"/>
              <w:ind w:left="50"/>
              <w:rPr>
                <w:sz w:val="22"/>
              </w:rPr>
            </w:pPr>
            <w:r>
              <w:rPr>
                <w:sz w:val="22"/>
              </w:rPr>
              <w:t>Cash</w:t>
            </w:r>
          </w:p>
        </w:tc>
        <w:tc>
          <w:tcPr>
            <w:tcW w:w="1710" w:type="dxa"/>
          </w:tcPr>
          <w:p>
            <w:pPr>
              <w:pStyle w:val="TableParagraph"/>
              <w:spacing w:line="234" w:lineRule="exact"/>
              <w:ind w:right="357"/>
              <w:jc w:val="right"/>
              <w:rPr>
                <w:sz w:val="22"/>
              </w:rPr>
            </w:pPr>
            <w:r>
              <w:rPr>
                <w:sz w:val="22"/>
              </w:rPr>
              <w:t>10,000</w:t>
            </w:r>
          </w:p>
        </w:tc>
        <w:tc>
          <w:tcPr>
            <w:tcW w:w="2899" w:type="dxa"/>
          </w:tcPr>
          <w:p>
            <w:pPr>
              <w:pStyle w:val="TableParagraph"/>
              <w:spacing w:line="234" w:lineRule="exact"/>
              <w:ind w:left="359"/>
              <w:rPr>
                <w:sz w:val="22"/>
              </w:rPr>
            </w:pPr>
            <w:r>
              <w:rPr>
                <w:sz w:val="22"/>
              </w:rPr>
              <w:t>Supplies</w:t>
            </w:r>
          </w:p>
        </w:tc>
        <w:tc>
          <w:tcPr>
            <w:tcW w:w="1832" w:type="dxa"/>
          </w:tcPr>
          <w:p>
            <w:pPr>
              <w:pStyle w:val="TableParagraph"/>
              <w:spacing w:line="234" w:lineRule="exact"/>
              <w:ind w:right="49"/>
              <w:jc w:val="right"/>
              <w:rPr>
                <w:sz w:val="22"/>
              </w:rPr>
            </w:pPr>
            <w:r>
              <w:rPr>
                <w:sz w:val="22"/>
              </w:rPr>
              <w:t>6,600</w:t>
            </w:r>
          </w:p>
        </w:tc>
      </w:tr>
      <w:tr>
        <w:trPr>
          <w:trHeight w:val="250" w:hRule="atLeast"/>
        </w:trPr>
        <w:tc>
          <w:tcPr>
            <w:tcW w:w="2660" w:type="dxa"/>
          </w:tcPr>
          <w:p>
            <w:pPr>
              <w:pStyle w:val="TableParagraph"/>
              <w:spacing w:line="231" w:lineRule="exact"/>
              <w:ind w:left="50"/>
              <w:rPr>
                <w:sz w:val="22"/>
              </w:rPr>
            </w:pPr>
            <w:r>
              <w:rPr>
                <w:sz w:val="22"/>
              </w:rPr>
              <w:t>Equipment</w:t>
            </w:r>
          </w:p>
        </w:tc>
        <w:tc>
          <w:tcPr>
            <w:tcW w:w="1710" w:type="dxa"/>
          </w:tcPr>
          <w:p>
            <w:pPr>
              <w:pStyle w:val="TableParagraph"/>
              <w:spacing w:line="231" w:lineRule="exact"/>
              <w:ind w:right="358"/>
              <w:jc w:val="right"/>
              <w:rPr>
                <w:sz w:val="22"/>
              </w:rPr>
            </w:pPr>
            <w:r>
              <w:rPr>
                <w:sz w:val="22"/>
              </w:rPr>
              <w:t>18,700</w:t>
            </w:r>
          </w:p>
        </w:tc>
        <w:tc>
          <w:tcPr>
            <w:tcW w:w="2899" w:type="dxa"/>
          </w:tcPr>
          <w:p>
            <w:pPr>
              <w:pStyle w:val="TableParagraph"/>
              <w:rPr>
                <w:rFonts w:ascii="Times New Roman"/>
                <w:sz w:val="18"/>
              </w:rPr>
            </w:pPr>
          </w:p>
        </w:tc>
        <w:tc>
          <w:tcPr>
            <w:tcW w:w="1832" w:type="dxa"/>
          </w:tcPr>
          <w:p>
            <w:pPr>
              <w:pStyle w:val="TableParagraph"/>
              <w:rPr>
                <w:rFonts w:ascii="Times New Roman"/>
                <w:sz w:val="18"/>
              </w:rPr>
            </w:pPr>
          </w:p>
        </w:tc>
      </w:tr>
    </w:tbl>
    <w:p>
      <w:pPr>
        <w:pStyle w:val="BodyText"/>
        <w:spacing w:before="9"/>
        <w:rPr>
          <w:sz w:val="21"/>
        </w:rPr>
      </w:pPr>
    </w:p>
    <w:p>
      <w:pPr>
        <w:pStyle w:val="BodyText"/>
        <w:ind w:left="1229"/>
      </w:pPr>
      <w:r>
        <w:rPr/>
        <w:t>The following transactions occurred during the next two days:</w:t>
      </w:r>
    </w:p>
    <w:p>
      <w:pPr>
        <w:pStyle w:val="BodyText"/>
        <w:spacing w:before="5"/>
      </w:pPr>
    </w:p>
    <w:p>
      <w:pPr>
        <w:pStyle w:val="BodyText"/>
        <w:spacing w:line="237" w:lineRule="auto"/>
        <w:ind w:left="1229" w:right="874"/>
      </w:pPr>
      <w:r>
        <w:rPr/>
        <w:t>Stanley invested an additional $22,000 cash in the business. The accounts payable were paid in full. (No payment was made on the notes payable.)</w:t>
      </w:r>
    </w:p>
    <w:p>
      <w:pPr>
        <w:pStyle w:val="BodyText"/>
        <w:spacing w:before="2"/>
      </w:pPr>
    </w:p>
    <w:p>
      <w:pPr>
        <w:pStyle w:val="Heading3"/>
        <w:spacing w:line="251" w:lineRule="exact"/>
        <w:ind w:left="1229"/>
      </w:pPr>
      <w:r>
        <w:rPr/>
        <w:t>Instructions</w:t>
      </w:r>
    </w:p>
    <w:p>
      <w:pPr>
        <w:pStyle w:val="BodyText"/>
        <w:spacing w:line="251" w:lineRule="exact"/>
        <w:ind w:left="1229"/>
      </w:pPr>
      <w:r>
        <w:rPr/>
        <w:t>Prepare a balance sheet at September 3, 2020.</w:t>
      </w:r>
    </w:p>
    <w:p>
      <w:pPr>
        <w:pStyle w:val="BodyText"/>
        <w:rPr>
          <w:sz w:val="20"/>
        </w:rPr>
      </w:pPr>
    </w:p>
    <w:p>
      <w:pPr>
        <w:pStyle w:val="BodyText"/>
        <w:spacing w:before="11"/>
        <w:rPr>
          <w:sz w:val="24"/>
        </w:rPr>
      </w:pPr>
    </w:p>
    <w:tbl>
      <w:tblPr>
        <w:tblW w:w="0" w:type="auto"/>
        <w:jc w:val="left"/>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25"/>
        <w:gridCol w:w="3128"/>
        <w:gridCol w:w="1086"/>
        <w:gridCol w:w="2160"/>
      </w:tblGrid>
      <w:tr>
        <w:trPr>
          <w:trHeight w:val="308" w:hRule="atLeast"/>
        </w:trPr>
        <w:tc>
          <w:tcPr>
            <w:tcW w:w="2725" w:type="dxa"/>
          </w:tcPr>
          <w:p>
            <w:pPr>
              <w:pStyle w:val="TableParagraph"/>
              <w:spacing w:line="247" w:lineRule="exact"/>
              <w:ind w:left="50"/>
              <w:rPr>
                <w:b/>
                <w:sz w:val="22"/>
              </w:rPr>
            </w:pPr>
            <w:r>
              <w:rPr>
                <w:b/>
                <w:sz w:val="22"/>
              </w:rPr>
              <w:t>Solution 224</w:t>
            </w:r>
          </w:p>
        </w:tc>
        <w:tc>
          <w:tcPr>
            <w:tcW w:w="6374" w:type="dxa"/>
            <w:gridSpan w:val="3"/>
          </w:tcPr>
          <w:p>
            <w:pPr>
              <w:pStyle w:val="TableParagraph"/>
              <w:rPr>
                <w:rFonts w:ascii="Times New Roman"/>
                <w:sz w:val="20"/>
              </w:rPr>
            </w:pPr>
          </w:p>
        </w:tc>
      </w:tr>
      <w:tr>
        <w:trPr>
          <w:trHeight w:val="311" w:hRule="atLeast"/>
        </w:trPr>
        <w:tc>
          <w:tcPr>
            <w:tcW w:w="2725" w:type="dxa"/>
          </w:tcPr>
          <w:p>
            <w:pPr>
              <w:pStyle w:val="TableParagraph"/>
              <w:rPr>
                <w:rFonts w:ascii="Times New Roman"/>
                <w:sz w:val="20"/>
              </w:rPr>
            </w:pPr>
          </w:p>
        </w:tc>
        <w:tc>
          <w:tcPr>
            <w:tcW w:w="4214" w:type="dxa"/>
            <w:gridSpan w:val="2"/>
          </w:tcPr>
          <w:p>
            <w:pPr>
              <w:pStyle w:val="TableParagraph"/>
              <w:spacing w:line="237" w:lineRule="exact" w:before="55"/>
              <w:ind w:left="705"/>
              <w:rPr>
                <w:sz w:val="22"/>
              </w:rPr>
            </w:pPr>
            <w:r>
              <w:rPr>
                <w:sz w:val="22"/>
              </w:rPr>
              <w:t>STANLEY'S RESTAURANT</w:t>
            </w:r>
          </w:p>
        </w:tc>
        <w:tc>
          <w:tcPr>
            <w:tcW w:w="2160" w:type="dxa"/>
          </w:tcPr>
          <w:p>
            <w:pPr>
              <w:pStyle w:val="TableParagraph"/>
              <w:rPr>
                <w:rFonts w:ascii="Times New Roman"/>
                <w:sz w:val="20"/>
              </w:rPr>
            </w:pPr>
          </w:p>
        </w:tc>
      </w:tr>
      <w:tr>
        <w:trPr>
          <w:trHeight w:val="254" w:hRule="atLeast"/>
        </w:trPr>
        <w:tc>
          <w:tcPr>
            <w:tcW w:w="2725" w:type="dxa"/>
          </w:tcPr>
          <w:p>
            <w:pPr>
              <w:pStyle w:val="TableParagraph"/>
              <w:rPr>
                <w:rFonts w:ascii="Times New Roman"/>
                <w:sz w:val="18"/>
              </w:rPr>
            </w:pPr>
          </w:p>
        </w:tc>
        <w:tc>
          <w:tcPr>
            <w:tcW w:w="4214" w:type="dxa"/>
            <w:gridSpan w:val="2"/>
          </w:tcPr>
          <w:p>
            <w:pPr>
              <w:pStyle w:val="TableParagraph"/>
              <w:spacing w:line="234" w:lineRule="exact"/>
              <w:ind w:left="1361"/>
              <w:rPr>
                <w:sz w:val="22"/>
              </w:rPr>
            </w:pPr>
            <w:r>
              <w:rPr>
                <w:sz w:val="22"/>
              </w:rPr>
              <w:t>Balance Sheet</w:t>
            </w:r>
          </w:p>
        </w:tc>
        <w:tc>
          <w:tcPr>
            <w:tcW w:w="2160" w:type="dxa"/>
          </w:tcPr>
          <w:p>
            <w:pPr>
              <w:pStyle w:val="TableParagraph"/>
              <w:rPr>
                <w:rFonts w:ascii="Times New Roman"/>
                <w:sz w:val="18"/>
              </w:rPr>
            </w:pPr>
          </w:p>
        </w:tc>
      </w:tr>
      <w:tr>
        <w:trPr>
          <w:trHeight w:val="379" w:hRule="atLeast"/>
        </w:trPr>
        <w:tc>
          <w:tcPr>
            <w:tcW w:w="2725" w:type="dxa"/>
          </w:tcPr>
          <w:p>
            <w:pPr>
              <w:pStyle w:val="TableParagraph"/>
              <w:rPr>
                <w:rFonts w:ascii="Times New Roman"/>
                <w:sz w:val="20"/>
              </w:rPr>
            </w:pPr>
          </w:p>
        </w:tc>
        <w:tc>
          <w:tcPr>
            <w:tcW w:w="4214" w:type="dxa"/>
            <w:gridSpan w:val="2"/>
          </w:tcPr>
          <w:p>
            <w:pPr>
              <w:pStyle w:val="TableParagraph"/>
              <w:spacing w:line="250" w:lineRule="exact"/>
              <w:ind w:left="1141"/>
              <w:rPr>
                <w:sz w:val="22"/>
              </w:rPr>
            </w:pPr>
            <w:r>
              <w:rPr>
                <w:sz w:val="22"/>
              </w:rPr>
              <w:t>September 3, 2020</w:t>
            </w:r>
          </w:p>
        </w:tc>
        <w:tc>
          <w:tcPr>
            <w:tcW w:w="2160" w:type="dxa"/>
          </w:tcPr>
          <w:p>
            <w:pPr>
              <w:pStyle w:val="TableParagraph"/>
              <w:rPr>
                <w:rFonts w:ascii="Times New Roman"/>
                <w:sz w:val="20"/>
              </w:rPr>
            </w:pPr>
          </w:p>
        </w:tc>
      </w:tr>
      <w:tr>
        <w:trPr>
          <w:trHeight w:val="503" w:hRule="atLeast"/>
        </w:trPr>
        <w:tc>
          <w:tcPr>
            <w:tcW w:w="2725" w:type="dxa"/>
          </w:tcPr>
          <w:p>
            <w:pPr>
              <w:pStyle w:val="TableParagraph"/>
              <w:rPr>
                <w:rFonts w:ascii="Times New Roman"/>
                <w:sz w:val="20"/>
              </w:rPr>
            </w:pPr>
          </w:p>
        </w:tc>
        <w:tc>
          <w:tcPr>
            <w:tcW w:w="4214" w:type="dxa"/>
            <w:gridSpan w:val="2"/>
          </w:tcPr>
          <w:p>
            <w:pPr>
              <w:pStyle w:val="TableParagraph"/>
              <w:spacing w:before="122"/>
              <w:ind w:left="1452" w:right="1510"/>
              <w:jc w:val="center"/>
              <w:rPr>
                <w:sz w:val="22"/>
              </w:rPr>
            </w:pPr>
            <w:r>
              <w:rPr>
                <w:sz w:val="22"/>
              </w:rPr>
              <w:t>ASSETS</w:t>
            </w:r>
          </w:p>
        </w:tc>
        <w:tc>
          <w:tcPr>
            <w:tcW w:w="2160" w:type="dxa"/>
          </w:tcPr>
          <w:p>
            <w:pPr>
              <w:pStyle w:val="TableParagraph"/>
              <w:rPr>
                <w:rFonts w:ascii="Times New Roman"/>
                <w:sz w:val="20"/>
              </w:rPr>
            </w:pPr>
          </w:p>
        </w:tc>
      </w:tr>
      <w:tr>
        <w:trPr>
          <w:trHeight w:val="379" w:hRule="atLeast"/>
        </w:trPr>
        <w:tc>
          <w:tcPr>
            <w:tcW w:w="2725" w:type="dxa"/>
          </w:tcPr>
          <w:p>
            <w:pPr>
              <w:pStyle w:val="TableParagraph"/>
              <w:spacing w:line="237" w:lineRule="exact" w:before="122"/>
              <w:ind w:left="50"/>
              <w:rPr>
                <w:sz w:val="22"/>
              </w:rPr>
            </w:pPr>
            <w:r>
              <w:rPr>
                <w:sz w:val="22"/>
              </w:rPr>
              <w:t>Cash</w:t>
            </w:r>
          </w:p>
        </w:tc>
        <w:tc>
          <w:tcPr>
            <w:tcW w:w="4214" w:type="dxa"/>
            <w:gridSpan w:val="2"/>
          </w:tcPr>
          <w:p>
            <w:pPr>
              <w:pStyle w:val="TableParagraph"/>
              <w:rPr>
                <w:rFonts w:ascii="Times New Roman"/>
                <w:sz w:val="20"/>
              </w:rPr>
            </w:pPr>
          </w:p>
        </w:tc>
        <w:tc>
          <w:tcPr>
            <w:tcW w:w="2160" w:type="dxa"/>
          </w:tcPr>
          <w:p>
            <w:pPr>
              <w:pStyle w:val="TableParagraph"/>
              <w:spacing w:line="237" w:lineRule="exact" w:before="122"/>
              <w:ind w:right="46"/>
              <w:jc w:val="right"/>
              <w:rPr>
                <w:sz w:val="22"/>
              </w:rPr>
            </w:pPr>
            <w:r>
              <w:rPr>
                <w:sz w:val="22"/>
              </w:rPr>
              <w:t>$</w:t>
            </w:r>
            <w:r>
              <w:rPr>
                <w:spacing w:val="59"/>
                <w:sz w:val="22"/>
              </w:rPr>
              <w:t> </w:t>
            </w:r>
            <w:r>
              <w:rPr>
                <w:sz w:val="22"/>
              </w:rPr>
              <w:t>28,200</w:t>
            </w:r>
          </w:p>
        </w:tc>
      </w:tr>
      <w:tr>
        <w:trPr>
          <w:trHeight w:val="254" w:hRule="atLeast"/>
        </w:trPr>
        <w:tc>
          <w:tcPr>
            <w:tcW w:w="2725" w:type="dxa"/>
          </w:tcPr>
          <w:p>
            <w:pPr>
              <w:pStyle w:val="TableParagraph"/>
              <w:spacing w:line="234" w:lineRule="exact"/>
              <w:ind w:left="50"/>
              <w:rPr>
                <w:sz w:val="22"/>
              </w:rPr>
            </w:pPr>
            <w:r>
              <w:rPr>
                <w:sz w:val="22"/>
              </w:rPr>
              <w:t>Accounts receivable</w:t>
            </w:r>
          </w:p>
        </w:tc>
        <w:tc>
          <w:tcPr>
            <w:tcW w:w="4214" w:type="dxa"/>
            <w:gridSpan w:val="2"/>
          </w:tcPr>
          <w:p>
            <w:pPr>
              <w:pStyle w:val="TableParagraph"/>
              <w:rPr>
                <w:rFonts w:ascii="Times New Roman"/>
                <w:sz w:val="18"/>
              </w:rPr>
            </w:pPr>
          </w:p>
        </w:tc>
        <w:tc>
          <w:tcPr>
            <w:tcW w:w="2160" w:type="dxa"/>
          </w:tcPr>
          <w:p>
            <w:pPr>
              <w:pStyle w:val="TableParagraph"/>
              <w:spacing w:line="234" w:lineRule="exact"/>
              <w:ind w:right="46"/>
              <w:jc w:val="right"/>
              <w:rPr>
                <w:sz w:val="22"/>
              </w:rPr>
            </w:pPr>
            <w:r>
              <w:rPr>
                <w:sz w:val="22"/>
              </w:rPr>
              <w:t>9,600</w:t>
            </w:r>
          </w:p>
        </w:tc>
      </w:tr>
      <w:tr>
        <w:trPr>
          <w:trHeight w:val="254" w:hRule="atLeast"/>
        </w:trPr>
        <w:tc>
          <w:tcPr>
            <w:tcW w:w="2725" w:type="dxa"/>
          </w:tcPr>
          <w:p>
            <w:pPr>
              <w:pStyle w:val="TableParagraph"/>
              <w:spacing w:line="234" w:lineRule="exact"/>
              <w:ind w:left="50"/>
              <w:rPr>
                <w:sz w:val="22"/>
              </w:rPr>
            </w:pPr>
            <w:r>
              <w:rPr>
                <w:sz w:val="22"/>
              </w:rPr>
              <w:t>Supplies</w:t>
            </w:r>
          </w:p>
        </w:tc>
        <w:tc>
          <w:tcPr>
            <w:tcW w:w="4214" w:type="dxa"/>
            <w:gridSpan w:val="2"/>
          </w:tcPr>
          <w:p>
            <w:pPr>
              <w:pStyle w:val="TableParagraph"/>
              <w:rPr>
                <w:rFonts w:ascii="Times New Roman"/>
                <w:sz w:val="18"/>
              </w:rPr>
            </w:pPr>
          </w:p>
        </w:tc>
        <w:tc>
          <w:tcPr>
            <w:tcW w:w="2160" w:type="dxa"/>
          </w:tcPr>
          <w:p>
            <w:pPr>
              <w:pStyle w:val="TableParagraph"/>
              <w:spacing w:line="234" w:lineRule="exact"/>
              <w:ind w:right="47"/>
              <w:jc w:val="right"/>
              <w:rPr>
                <w:sz w:val="22"/>
              </w:rPr>
            </w:pPr>
            <w:r>
              <w:rPr>
                <w:sz w:val="22"/>
              </w:rPr>
              <w:t>6,600</w:t>
            </w:r>
          </w:p>
        </w:tc>
      </w:tr>
      <w:tr>
        <w:trPr>
          <w:trHeight w:val="251" w:hRule="atLeast"/>
        </w:trPr>
        <w:tc>
          <w:tcPr>
            <w:tcW w:w="2725" w:type="dxa"/>
          </w:tcPr>
          <w:p>
            <w:pPr>
              <w:pStyle w:val="TableParagraph"/>
              <w:spacing w:line="232" w:lineRule="exact"/>
              <w:ind w:left="50"/>
              <w:rPr>
                <w:sz w:val="22"/>
              </w:rPr>
            </w:pPr>
            <w:r>
              <w:rPr>
                <w:sz w:val="22"/>
              </w:rPr>
              <w:t>Land</w:t>
            </w:r>
          </w:p>
        </w:tc>
        <w:tc>
          <w:tcPr>
            <w:tcW w:w="4214" w:type="dxa"/>
            <w:gridSpan w:val="2"/>
          </w:tcPr>
          <w:p>
            <w:pPr>
              <w:pStyle w:val="TableParagraph"/>
              <w:rPr>
                <w:rFonts w:ascii="Times New Roman"/>
                <w:sz w:val="18"/>
              </w:rPr>
            </w:pPr>
          </w:p>
        </w:tc>
        <w:tc>
          <w:tcPr>
            <w:tcW w:w="2160" w:type="dxa"/>
          </w:tcPr>
          <w:p>
            <w:pPr>
              <w:pStyle w:val="TableParagraph"/>
              <w:spacing w:line="232" w:lineRule="exact"/>
              <w:ind w:right="47"/>
              <w:jc w:val="right"/>
              <w:rPr>
                <w:sz w:val="22"/>
              </w:rPr>
            </w:pPr>
            <w:r>
              <w:rPr>
                <w:sz w:val="22"/>
              </w:rPr>
              <w:t>33,000</w:t>
            </w:r>
          </w:p>
        </w:tc>
      </w:tr>
      <w:tr>
        <w:trPr>
          <w:trHeight w:val="251" w:hRule="atLeast"/>
        </w:trPr>
        <w:tc>
          <w:tcPr>
            <w:tcW w:w="2725" w:type="dxa"/>
          </w:tcPr>
          <w:p>
            <w:pPr>
              <w:pStyle w:val="TableParagraph"/>
              <w:spacing w:line="232" w:lineRule="exact"/>
              <w:ind w:left="50"/>
              <w:rPr>
                <w:sz w:val="22"/>
              </w:rPr>
            </w:pPr>
            <w:r>
              <w:rPr>
                <w:sz w:val="22"/>
              </w:rPr>
              <w:t>Buildings</w:t>
            </w:r>
          </w:p>
        </w:tc>
        <w:tc>
          <w:tcPr>
            <w:tcW w:w="4214" w:type="dxa"/>
            <w:gridSpan w:val="2"/>
          </w:tcPr>
          <w:p>
            <w:pPr>
              <w:pStyle w:val="TableParagraph"/>
              <w:rPr>
                <w:rFonts w:ascii="Times New Roman"/>
                <w:sz w:val="18"/>
              </w:rPr>
            </w:pPr>
          </w:p>
        </w:tc>
        <w:tc>
          <w:tcPr>
            <w:tcW w:w="2160" w:type="dxa"/>
          </w:tcPr>
          <w:p>
            <w:pPr>
              <w:pStyle w:val="TableParagraph"/>
              <w:spacing w:line="232" w:lineRule="exact"/>
              <w:ind w:right="47"/>
              <w:jc w:val="right"/>
              <w:rPr>
                <w:sz w:val="22"/>
              </w:rPr>
            </w:pPr>
            <w:r>
              <w:rPr>
                <w:sz w:val="22"/>
              </w:rPr>
              <w:t>68,000</w:t>
            </w:r>
          </w:p>
        </w:tc>
      </w:tr>
      <w:tr>
        <w:trPr>
          <w:trHeight w:val="254" w:hRule="atLeast"/>
        </w:trPr>
        <w:tc>
          <w:tcPr>
            <w:tcW w:w="2725" w:type="dxa"/>
          </w:tcPr>
          <w:p>
            <w:pPr>
              <w:pStyle w:val="TableParagraph"/>
              <w:spacing w:line="235" w:lineRule="exact"/>
              <w:ind w:left="50"/>
              <w:rPr>
                <w:sz w:val="22"/>
              </w:rPr>
            </w:pPr>
            <w:r>
              <w:rPr>
                <w:sz w:val="22"/>
              </w:rPr>
              <w:t>Equipment</w:t>
            </w:r>
          </w:p>
        </w:tc>
        <w:tc>
          <w:tcPr>
            <w:tcW w:w="4214" w:type="dxa"/>
            <w:gridSpan w:val="2"/>
          </w:tcPr>
          <w:p>
            <w:pPr>
              <w:pStyle w:val="TableParagraph"/>
              <w:rPr>
                <w:rFonts w:ascii="Times New Roman"/>
                <w:sz w:val="18"/>
              </w:rPr>
            </w:pPr>
          </w:p>
        </w:tc>
        <w:tc>
          <w:tcPr>
            <w:tcW w:w="2160" w:type="dxa"/>
          </w:tcPr>
          <w:p>
            <w:pPr>
              <w:pStyle w:val="TableParagraph"/>
              <w:spacing w:line="235" w:lineRule="exact"/>
              <w:ind w:right="46"/>
              <w:jc w:val="right"/>
              <w:rPr>
                <w:sz w:val="22"/>
              </w:rPr>
            </w:pPr>
            <w:r>
              <w:rPr>
                <w:rFonts w:ascii="Times New Roman"/>
                <w:w w:val="100"/>
                <w:sz w:val="22"/>
                <w:u w:val="single"/>
              </w:rPr>
              <w:t> </w:t>
            </w:r>
            <w:r>
              <w:rPr>
                <w:rFonts w:ascii="Times New Roman"/>
                <w:sz w:val="22"/>
                <w:u w:val="single"/>
              </w:rPr>
              <w:t>   </w:t>
            </w:r>
            <w:r>
              <w:rPr>
                <w:sz w:val="22"/>
                <w:u w:val="single"/>
              </w:rPr>
              <w:t>18,700</w:t>
            </w:r>
          </w:p>
        </w:tc>
      </w:tr>
      <w:tr>
        <w:trPr>
          <w:trHeight w:val="378" w:hRule="atLeast"/>
        </w:trPr>
        <w:tc>
          <w:tcPr>
            <w:tcW w:w="2725" w:type="dxa"/>
          </w:tcPr>
          <w:p>
            <w:pPr>
              <w:pStyle w:val="TableParagraph"/>
              <w:spacing w:line="250" w:lineRule="exact"/>
              <w:ind w:left="590"/>
              <w:rPr>
                <w:sz w:val="22"/>
              </w:rPr>
            </w:pPr>
            <w:r>
              <w:rPr>
                <w:sz w:val="22"/>
              </w:rPr>
              <w:t>Total assets</w:t>
            </w:r>
          </w:p>
        </w:tc>
        <w:tc>
          <w:tcPr>
            <w:tcW w:w="4214" w:type="dxa"/>
            <w:gridSpan w:val="2"/>
          </w:tcPr>
          <w:p>
            <w:pPr>
              <w:pStyle w:val="TableParagraph"/>
              <w:rPr>
                <w:rFonts w:ascii="Times New Roman"/>
                <w:sz w:val="20"/>
              </w:rPr>
            </w:pPr>
          </w:p>
        </w:tc>
        <w:tc>
          <w:tcPr>
            <w:tcW w:w="2160" w:type="dxa"/>
          </w:tcPr>
          <w:p>
            <w:pPr>
              <w:pStyle w:val="TableParagraph"/>
              <w:spacing w:line="250" w:lineRule="exact"/>
              <w:ind w:right="46"/>
              <w:jc w:val="right"/>
              <w:rPr>
                <w:sz w:val="22"/>
              </w:rPr>
            </w:pPr>
            <w:r>
              <w:rPr>
                <w:sz w:val="22"/>
                <w:u w:val="double"/>
              </w:rPr>
              <w:t>$164,100</w:t>
            </w:r>
          </w:p>
        </w:tc>
      </w:tr>
      <w:tr>
        <w:trPr>
          <w:trHeight w:val="379" w:hRule="atLeast"/>
        </w:trPr>
        <w:tc>
          <w:tcPr>
            <w:tcW w:w="2725" w:type="dxa"/>
          </w:tcPr>
          <w:p>
            <w:pPr>
              <w:pStyle w:val="TableParagraph"/>
              <w:rPr>
                <w:rFonts w:ascii="Times New Roman"/>
                <w:sz w:val="20"/>
              </w:rPr>
            </w:pPr>
          </w:p>
        </w:tc>
        <w:tc>
          <w:tcPr>
            <w:tcW w:w="4214" w:type="dxa"/>
            <w:gridSpan w:val="2"/>
          </w:tcPr>
          <w:p>
            <w:pPr>
              <w:pStyle w:val="TableParagraph"/>
              <w:spacing w:line="237" w:lineRule="exact" w:before="122"/>
              <w:ind w:left="1453" w:right="1510"/>
              <w:jc w:val="center"/>
              <w:rPr>
                <w:sz w:val="22"/>
              </w:rPr>
            </w:pPr>
            <w:r>
              <w:rPr>
                <w:sz w:val="22"/>
              </w:rPr>
              <w:t>LIABILITIES</w:t>
            </w:r>
          </w:p>
        </w:tc>
        <w:tc>
          <w:tcPr>
            <w:tcW w:w="2160" w:type="dxa"/>
          </w:tcPr>
          <w:p>
            <w:pPr>
              <w:pStyle w:val="TableParagraph"/>
              <w:rPr>
                <w:rFonts w:ascii="Times New Roman"/>
                <w:sz w:val="20"/>
              </w:rPr>
            </w:pPr>
          </w:p>
        </w:tc>
      </w:tr>
      <w:tr>
        <w:trPr>
          <w:trHeight w:val="254" w:hRule="atLeast"/>
        </w:trPr>
        <w:tc>
          <w:tcPr>
            <w:tcW w:w="2725" w:type="dxa"/>
          </w:tcPr>
          <w:p>
            <w:pPr>
              <w:pStyle w:val="TableParagraph"/>
              <w:spacing w:line="234" w:lineRule="exact"/>
              <w:ind w:left="50"/>
              <w:rPr>
                <w:sz w:val="22"/>
              </w:rPr>
            </w:pPr>
            <w:r>
              <w:rPr>
                <w:sz w:val="22"/>
              </w:rPr>
              <w:t>Accounts payable</w:t>
            </w:r>
          </w:p>
        </w:tc>
        <w:tc>
          <w:tcPr>
            <w:tcW w:w="4214" w:type="dxa"/>
            <w:gridSpan w:val="2"/>
          </w:tcPr>
          <w:p>
            <w:pPr>
              <w:pStyle w:val="TableParagraph"/>
              <w:rPr>
                <w:rFonts w:ascii="Times New Roman"/>
                <w:sz w:val="18"/>
              </w:rPr>
            </w:pPr>
          </w:p>
        </w:tc>
        <w:tc>
          <w:tcPr>
            <w:tcW w:w="2160" w:type="dxa"/>
          </w:tcPr>
          <w:p>
            <w:pPr>
              <w:pStyle w:val="TableParagraph"/>
              <w:tabs>
                <w:tab w:pos="1638" w:val="left" w:leader="none"/>
              </w:tabs>
              <w:spacing w:line="234" w:lineRule="exact"/>
              <w:ind w:left="1210"/>
              <w:rPr>
                <w:sz w:val="22"/>
              </w:rPr>
            </w:pPr>
            <w:r>
              <w:rPr>
                <w:sz w:val="22"/>
              </w:rPr>
              <w:t>$</w:t>
              <w:tab/>
              <w:t>-0-</w:t>
            </w:r>
          </w:p>
        </w:tc>
      </w:tr>
      <w:tr>
        <w:trPr>
          <w:trHeight w:val="379" w:hRule="atLeast"/>
        </w:trPr>
        <w:tc>
          <w:tcPr>
            <w:tcW w:w="2725" w:type="dxa"/>
          </w:tcPr>
          <w:p>
            <w:pPr>
              <w:pStyle w:val="TableParagraph"/>
              <w:spacing w:line="250" w:lineRule="exact"/>
              <w:ind w:left="50"/>
              <w:rPr>
                <w:sz w:val="22"/>
              </w:rPr>
            </w:pPr>
            <w:r>
              <w:rPr>
                <w:sz w:val="22"/>
              </w:rPr>
              <w:t>Notes payable</w:t>
            </w:r>
          </w:p>
        </w:tc>
        <w:tc>
          <w:tcPr>
            <w:tcW w:w="4214" w:type="dxa"/>
            <w:gridSpan w:val="2"/>
          </w:tcPr>
          <w:p>
            <w:pPr>
              <w:pStyle w:val="TableParagraph"/>
              <w:rPr>
                <w:rFonts w:ascii="Times New Roman"/>
                <w:sz w:val="20"/>
              </w:rPr>
            </w:pPr>
          </w:p>
        </w:tc>
        <w:tc>
          <w:tcPr>
            <w:tcW w:w="2160" w:type="dxa"/>
          </w:tcPr>
          <w:p>
            <w:pPr>
              <w:pStyle w:val="TableParagraph"/>
              <w:spacing w:line="250" w:lineRule="exact"/>
              <w:ind w:right="46"/>
              <w:jc w:val="right"/>
              <w:rPr>
                <w:sz w:val="22"/>
              </w:rPr>
            </w:pPr>
            <w:r>
              <w:rPr>
                <w:sz w:val="22"/>
              </w:rPr>
              <w:t>48,000</w:t>
            </w:r>
          </w:p>
        </w:tc>
      </w:tr>
      <w:tr>
        <w:trPr>
          <w:trHeight w:val="379" w:hRule="atLeast"/>
        </w:trPr>
        <w:tc>
          <w:tcPr>
            <w:tcW w:w="2725" w:type="dxa"/>
          </w:tcPr>
          <w:p>
            <w:pPr>
              <w:pStyle w:val="TableParagraph"/>
              <w:rPr>
                <w:rFonts w:ascii="Times New Roman"/>
                <w:sz w:val="20"/>
              </w:rPr>
            </w:pPr>
          </w:p>
        </w:tc>
        <w:tc>
          <w:tcPr>
            <w:tcW w:w="4214" w:type="dxa"/>
            <w:gridSpan w:val="2"/>
          </w:tcPr>
          <w:p>
            <w:pPr>
              <w:pStyle w:val="TableParagraph"/>
              <w:spacing w:line="237" w:lineRule="exact" w:before="122"/>
              <w:ind w:left="1120"/>
              <w:rPr>
                <w:sz w:val="22"/>
              </w:rPr>
            </w:pPr>
            <w:r>
              <w:rPr>
                <w:sz w:val="22"/>
              </w:rPr>
              <w:t>OWNER'S EQUITY</w:t>
            </w:r>
          </w:p>
        </w:tc>
        <w:tc>
          <w:tcPr>
            <w:tcW w:w="2160" w:type="dxa"/>
          </w:tcPr>
          <w:p>
            <w:pPr>
              <w:pStyle w:val="TableParagraph"/>
              <w:rPr>
                <w:rFonts w:ascii="Times New Roman"/>
                <w:sz w:val="20"/>
              </w:rPr>
            </w:pPr>
          </w:p>
        </w:tc>
      </w:tr>
      <w:tr>
        <w:trPr>
          <w:trHeight w:val="251" w:hRule="atLeast"/>
        </w:trPr>
        <w:tc>
          <w:tcPr>
            <w:tcW w:w="2725" w:type="dxa"/>
          </w:tcPr>
          <w:p>
            <w:pPr>
              <w:pStyle w:val="TableParagraph"/>
              <w:spacing w:line="232" w:lineRule="exact"/>
              <w:ind w:left="50"/>
              <w:rPr>
                <w:sz w:val="22"/>
              </w:rPr>
            </w:pPr>
            <w:r>
              <w:rPr>
                <w:sz w:val="22"/>
              </w:rPr>
              <w:t>Owner’s capital</w:t>
            </w:r>
          </w:p>
        </w:tc>
        <w:tc>
          <w:tcPr>
            <w:tcW w:w="4214" w:type="dxa"/>
            <w:gridSpan w:val="2"/>
          </w:tcPr>
          <w:p>
            <w:pPr>
              <w:pStyle w:val="TableParagraph"/>
              <w:rPr>
                <w:rFonts w:ascii="Times New Roman"/>
                <w:sz w:val="18"/>
              </w:rPr>
            </w:pPr>
          </w:p>
        </w:tc>
        <w:tc>
          <w:tcPr>
            <w:tcW w:w="2160" w:type="dxa"/>
          </w:tcPr>
          <w:p>
            <w:pPr>
              <w:pStyle w:val="TableParagraph"/>
              <w:spacing w:line="232" w:lineRule="exact"/>
              <w:ind w:right="46"/>
              <w:jc w:val="right"/>
              <w:rPr>
                <w:sz w:val="22"/>
              </w:rPr>
            </w:pPr>
            <w:r>
              <w:rPr>
                <w:rFonts w:ascii="Times New Roman"/>
                <w:w w:val="100"/>
                <w:sz w:val="22"/>
                <w:u w:val="single"/>
              </w:rPr>
              <w:t> </w:t>
            </w:r>
            <w:r>
              <w:rPr>
                <w:rFonts w:ascii="Times New Roman"/>
                <w:sz w:val="22"/>
                <w:u w:val="single"/>
              </w:rPr>
              <w:t> </w:t>
            </w:r>
            <w:r>
              <w:rPr>
                <w:sz w:val="22"/>
                <w:u w:val="single"/>
              </w:rPr>
              <w:t>116,100</w:t>
            </w:r>
          </w:p>
        </w:tc>
      </w:tr>
      <w:tr>
        <w:trPr>
          <w:trHeight w:val="248" w:hRule="atLeast"/>
        </w:trPr>
        <w:tc>
          <w:tcPr>
            <w:tcW w:w="9099" w:type="dxa"/>
            <w:gridSpan w:val="4"/>
          </w:tcPr>
          <w:p>
            <w:pPr>
              <w:pStyle w:val="TableParagraph"/>
              <w:tabs>
                <w:tab w:pos="8132" w:val="left" w:leader="none"/>
              </w:tabs>
              <w:spacing w:line="229" w:lineRule="exact"/>
              <w:ind w:left="590"/>
              <w:rPr>
                <w:sz w:val="22"/>
              </w:rPr>
            </w:pPr>
            <w:r>
              <w:rPr>
                <w:sz w:val="22"/>
              </w:rPr>
              <w:t>Total liabilities and</w:t>
            </w:r>
            <w:r>
              <w:rPr>
                <w:spacing w:val="-11"/>
                <w:sz w:val="22"/>
              </w:rPr>
              <w:t> </w:t>
            </w:r>
            <w:r>
              <w:rPr>
                <w:sz w:val="22"/>
              </w:rPr>
              <w:t>owner's</w:t>
            </w:r>
            <w:r>
              <w:rPr>
                <w:spacing w:val="-4"/>
                <w:sz w:val="22"/>
              </w:rPr>
              <w:t> </w:t>
            </w:r>
            <w:r>
              <w:rPr>
                <w:sz w:val="22"/>
              </w:rPr>
              <w:t>equity</w:t>
              <w:tab/>
            </w:r>
            <w:r>
              <w:rPr>
                <w:sz w:val="22"/>
                <w:u w:val="double"/>
              </w:rPr>
              <w:t>$164,100</w:t>
            </w:r>
          </w:p>
        </w:tc>
      </w:tr>
      <w:tr>
        <w:trPr>
          <w:trHeight w:val="762" w:hRule="atLeast"/>
        </w:trPr>
        <w:tc>
          <w:tcPr>
            <w:tcW w:w="5853" w:type="dxa"/>
            <w:gridSpan w:val="2"/>
          </w:tcPr>
          <w:p>
            <w:pPr>
              <w:pStyle w:val="TableParagraph"/>
              <w:spacing w:before="2"/>
              <w:rPr>
                <w:sz w:val="22"/>
              </w:rPr>
            </w:pPr>
          </w:p>
          <w:p>
            <w:pPr>
              <w:pStyle w:val="TableParagraph"/>
              <w:spacing w:line="251" w:lineRule="exact"/>
              <w:ind w:left="50"/>
              <w:rPr>
                <w:sz w:val="22"/>
              </w:rPr>
            </w:pPr>
            <w:r>
              <w:rPr>
                <w:sz w:val="22"/>
              </w:rPr>
              <w:t>Cash ($10,000 + $22,000 – $3,800) = $28,200</w:t>
            </w:r>
          </w:p>
          <w:p>
            <w:pPr>
              <w:pStyle w:val="TableParagraph"/>
              <w:spacing w:line="235" w:lineRule="exact"/>
              <w:ind w:left="50"/>
              <w:rPr>
                <w:sz w:val="22"/>
              </w:rPr>
            </w:pPr>
            <w:r>
              <w:rPr>
                <w:sz w:val="22"/>
              </w:rPr>
              <w:t>Accounts Payable ($3,800 – $3,800) = $0</w:t>
            </w:r>
          </w:p>
        </w:tc>
        <w:tc>
          <w:tcPr>
            <w:tcW w:w="3246" w:type="dxa"/>
            <w:gridSpan w:val="2"/>
          </w:tcPr>
          <w:p>
            <w:pPr>
              <w:pStyle w:val="TableParagraph"/>
              <w:rPr>
                <w:rFonts w:ascii="Times New Roman"/>
                <w:sz w:val="20"/>
              </w:rPr>
            </w:pPr>
          </w:p>
        </w:tc>
      </w:tr>
      <w:tr>
        <w:trPr>
          <w:trHeight w:val="254" w:hRule="atLeast"/>
        </w:trPr>
        <w:tc>
          <w:tcPr>
            <w:tcW w:w="5853" w:type="dxa"/>
            <w:gridSpan w:val="2"/>
          </w:tcPr>
          <w:p>
            <w:pPr>
              <w:pStyle w:val="TableParagraph"/>
              <w:spacing w:line="234" w:lineRule="exact"/>
              <w:ind w:left="50"/>
              <w:rPr>
                <w:sz w:val="22"/>
              </w:rPr>
            </w:pPr>
            <w:r>
              <w:rPr>
                <w:sz w:val="22"/>
              </w:rPr>
              <w:t>Owner’s Capital: Beginning balance ($145,900 – $51,800)</w:t>
            </w:r>
          </w:p>
        </w:tc>
        <w:tc>
          <w:tcPr>
            <w:tcW w:w="3246" w:type="dxa"/>
            <w:gridSpan w:val="2"/>
          </w:tcPr>
          <w:p>
            <w:pPr>
              <w:pStyle w:val="TableParagraph"/>
              <w:spacing w:line="234" w:lineRule="exact"/>
              <w:ind w:left="119"/>
              <w:rPr>
                <w:sz w:val="22"/>
              </w:rPr>
            </w:pPr>
            <w:r>
              <w:rPr>
                <w:sz w:val="22"/>
              </w:rPr>
              <w:t>$</w:t>
            </w:r>
            <w:r>
              <w:rPr>
                <w:spacing w:val="60"/>
                <w:sz w:val="22"/>
              </w:rPr>
              <w:t> </w:t>
            </w:r>
            <w:r>
              <w:rPr>
                <w:sz w:val="22"/>
              </w:rPr>
              <w:t>94,100</w:t>
            </w:r>
          </w:p>
        </w:tc>
      </w:tr>
      <w:tr>
        <w:trPr>
          <w:trHeight w:val="254" w:hRule="atLeast"/>
        </w:trPr>
        <w:tc>
          <w:tcPr>
            <w:tcW w:w="5853" w:type="dxa"/>
            <w:gridSpan w:val="2"/>
          </w:tcPr>
          <w:p>
            <w:pPr>
              <w:pStyle w:val="TableParagraph"/>
              <w:spacing w:line="235" w:lineRule="exact"/>
              <w:ind w:left="1760"/>
              <w:rPr>
                <w:sz w:val="22"/>
              </w:rPr>
            </w:pPr>
            <w:r>
              <w:rPr>
                <w:sz w:val="22"/>
              </w:rPr>
              <w:t>Additional investment</w:t>
            </w:r>
          </w:p>
        </w:tc>
        <w:tc>
          <w:tcPr>
            <w:tcW w:w="3246" w:type="dxa"/>
            <w:gridSpan w:val="2"/>
          </w:tcPr>
          <w:p>
            <w:pPr>
              <w:pStyle w:val="TableParagraph"/>
              <w:spacing w:line="235" w:lineRule="exact"/>
              <w:ind w:left="120"/>
              <w:rPr>
                <w:sz w:val="22"/>
              </w:rPr>
            </w:pPr>
            <w:r>
              <w:rPr>
                <w:rFonts w:ascii="Times New Roman"/>
                <w:w w:val="100"/>
                <w:sz w:val="22"/>
                <w:u w:val="single"/>
              </w:rPr>
              <w:t> </w:t>
            </w:r>
            <w:r>
              <w:rPr>
                <w:rFonts w:ascii="Times New Roman"/>
                <w:sz w:val="22"/>
                <w:u w:val="single"/>
              </w:rPr>
              <w:t>   </w:t>
            </w:r>
            <w:r>
              <w:rPr>
                <w:sz w:val="22"/>
                <w:u w:val="single"/>
              </w:rPr>
              <w:t>22,000</w:t>
            </w:r>
          </w:p>
        </w:tc>
      </w:tr>
      <w:tr>
        <w:trPr>
          <w:trHeight w:val="250" w:hRule="atLeast"/>
        </w:trPr>
        <w:tc>
          <w:tcPr>
            <w:tcW w:w="5853" w:type="dxa"/>
            <w:gridSpan w:val="2"/>
          </w:tcPr>
          <w:p>
            <w:pPr>
              <w:pStyle w:val="TableParagraph"/>
              <w:spacing w:line="230" w:lineRule="exact"/>
              <w:ind w:left="1760"/>
              <w:rPr>
                <w:sz w:val="22"/>
              </w:rPr>
            </w:pPr>
            <w:r>
              <w:rPr>
                <w:sz w:val="22"/>
              </w:rPr>
              <w:t>Ending balance</w:t>
            </w:r>
          </w:p>
        </w:tc>
        <w:tc>
          <w:tcPr>
            <w:tcW w:w="3246" w:type="dxa"/>
            <w:gridSpan w:val="2"/>
          </w:tcPr>
          <w:p>
            <w:pPr>
              <w:pStyle w:val="TableParagraph"/>
              <w:spacing w:line="230" w:lineRule="exact"/>
              <w:ind w:left="119"/>
              <w:rPr>
                <w:sz w:val="22"/>
              </w:rPr>
            </w:pPr>
            <w:r>
              <w:rPr>
                <w:sz w:val="22"/>
                <w:u w:val="double"/>
              </w:rPr>
              <w:t>$116,100</w:t>
            </w:r>
          </w:p>
        </w:tc>
      </w:tr>
    </w:tbl>
    <w:p>
      <w:pPr>
        <w:pStyle w:val="BodyText"/>
        <w:spacing w:before="4"/>
        <w:rPr>
          <w:sz w:val="13"/>
        </w:rPr>
      </w:pPr>
    </w:p>
    <w:p>
      <w:pPr>
        <w:spacing w:before="96"/>
        <w:ind w:left="1229" w:right="1206" w:firstLine="0"/>
        <w:jc w:val="left"/>
        <w:rPr>
          <w:sz w:val="18"/>
        </w:rPr>
      </w:pPr>
      <w:r>
        <w:rPr>
          <w:sz w:val="18"/>
        </w:rPr>
        <w:t>[((Beg. cash bal. + Add’l. invest. – Accts. pay. pmt.) + Accts. rec. + Supp. + Land + Bldgs. + Equip.) = (Notes pay. + (Beg. assets – Beg. liabl.) + Add’l. invest))]</w:t>
      </w:r>
    </w:p>
    <w:p>
      <w:pPr>
        <w:spacing w:after="0"/>
        <w:jc w:val="left"/>
        <w:rPr>
          <w:sz w:val="18"/>
        </w:rPr>
        <w:sectPr>
          <w:pgSz w:w="12240" w:h="15840"/>
          <w:pgMar w:header="1024" w:footer="0" w:top="1320" w:bottom="280" w:left="220" w:right="400"/>
        </w:sectPr>
      </w:pPr>
    </w:p>
    <w:p>
      <w:pPr>
        <w:pStyle w:val="BodyText"/>
        <w:spacing w:before="5"/>
        <w:rPr>
          <w:sz w:val="26"/>
        </w:rPr>
      </w:pPr>
    </w:p>
    <w:p>
      <w:pPr>
        <w:spacing w:line="242" w:lineRule="auto" w:before="95"/>
        <w:ind w:left="2525" w:right="1061" w:hanging="720"/>
        <w:jc w:val="left"/>
        <w:rPr>
          <w:sz w:val="14"/>
        </w:rPr>
      </w:pPr>
      <w:r>
        <w:rPr>
          <w:sz w:val="14"/>
        </w:rPr>
        <w:t>Ans: N/A, LO: 5, Bloom: AP, Difficulty: Hard, Min: 10, AACSB: Analytic, AICPA BB: Governance Perspective, AICPA FC: Measurement Analysis and Interpretation, AICPA PC: Decision Making, IMA: Reporting</w:t>
      </w:r>
    </w:p>
    <w:p>
      <w:pPr>
        <w:pStyle w:val="BodyText"/>
        <w:spacing w:before="6"/>
        <w:rPr>
          <w:sz w:val="21"/>
        </w:rPr>
      </w:pPr>
    </w:p>
    <w:p>
      <w:pPr>
        <w:pStyle w:val="Heading3"/>
        <w:spacing w:before="1"/>
      </w:pPr>
      <w:r>
        <w:rPr/>
        <w:t>Ex. 225</w:t>
      </w:r>
    </w:p>
    <w:p>
      <w:pPr>
        <w:pStyle w:val="BodyText"/>
        <w:spacing w:before="121"/>
        <w:ind w:left="1085"/>
      </w:pPr>
      <w:r>
        <w:rPr/>
        <w:t>Presented below are balance sheet items for Blue Lagoon Company at December 31, 2020.</w:t>
      </w:r>
    </w:p>
    <w:p>
      <w:pPr>
        <w:pStyle w:val="BodyText"/>
        <w:spacing w:before="8"/>
        <w:rPr>
          <w:sz w:val="10"/>
        </w:rPr>
      </w:pPr>
    </w:p>
    <w:tbl>
      <w:tblPr>
        <w:tblW w:w="0" w:type="auto"/>
        <w:jc w:val="left"/>
        <w:tblInd w:w="1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53"/>
        <w:gridCol w:w="1578"/>
      </w:tblGrid>
      <w:tr>
        <w:trPr>
          <w:trHeight w:val="250" w:hRule="atLeast"/>
        </w:trPr>
        <w:tc>
          <w:tcPr>
            <w:tcW w:w="2753" w:type="dxa"/>
          </w:tcPr>
          <w:p>
            <w:pPr>
              <w:pStyle w:val="TableParagraph"/>
              <w:spacing w:line="231" w:lineRule="exact"/>
              <w:ind w:left="50"/>
              <w:rPr>
                <w:sz w:val="22"/>
              </w:rPr>
            </w:pPr>
            <w:r>
              <w:rPr>
                <w:sz w:val="22"/>
              </w:rPr>
              <w:t>Accounts payable</w:t>
            </w:r>
          </w:p>
        </w:tc>
        <w:tc>
          <w:tcPr>
            <w:tcW w:w="1578" w:type="dxa"/>
          </w:tcPr>
          <w:p>
            <w:pPr>
              <w:pStyle w:val="TableParagraph"/>
              <w:spacing w:line="231" w:lineRule="exact"/>
              <w:ind w:right="48"/>
              <w:jc w:val="right"/>
              <w:rPr>
                <w:sz w:val="22"/>
              </w:rPr>
            </w:pPr>
            <w:r>
              <w:rPr>
                <w:sz w:val="22"/>
              </w:rPr>
              <w:t>$37,000</w:t>
            </w:r>
          </w:p>
        </w:tc>
      </w:tr>
      <w:tr>
        <w:trPr>
          <w:trHeight w:val="254" w:hRule="atLeast"/>
        </w:trPr>
        <w:tc>
          <w:tcPr>
            <w:tcW w:w="2753" w:type="dxa"/>
          </w:tcPr>
          <w:p>
            <w:pPr>
              <w:pStyle w:val="TableParagraph"/>
              <w:spacing w:line="234" w:lineRule="exact"/>
              <w:ind w:left="50"/>
              <w:rPr>
                <w:sz w:val="22"/>
              </w:rPr>
            </w:pPr>
            <w:r>
              <w:rPr>
                <w:sz w:val="22"/>
              </w:rPr>
              <w:t>Accounts receivable</w:t>
            </w:r>
          </w:p>
        </w:tc>
        <w:tc>
          <w:tcPr>
            <w:tcW w:w="1578" w:type="dxa"/>
          </w:tcPr>
          <w:p>
            <w:pPr>
              <w:pStyle w:val="TableParagraph"/>
              <w:spacing w:line="234" w:lineRule="exact"/>
              <w:ind w:right="48"/>
              <w:jc w:val="right"/>
              <w:rPr>
                <w:sz w:val="22"/>
              </w:rPr>
            </w:pPr>
            <w:r>
              <w:rPr>
                <w:sz w:val="22"/>
              </w:rPr>
              <w:t>39,000</w:t>
            </w:r>
          </w:p>
        </w:tc>
      </w:tr>
      <w:tr>
        <w:trPr>
          <w:trHeight w:val="254" w:hRule="atLeast"/>
        </w:trPr>
        <w:tc>
          <w:tcPr>
            <w:tcW w:w="2753" w:type="dxa"/>
          </w:tcPr>
          <w:p>
            <w:pPr>
              <w:pStyle w:val="TableParagraph"/>
              <w:spacing w:line="234" w:lineRule="exact"/>
              <w:ind w:left="50"/>
              <w:rPr>
                <w:sz w:val="22"/>
              </w:rPr>
            </w:pPr>
            <w:r>
              <w:rPr>
                <w:sz w:val="22"/>
              </w:rPr>
              <w:t>Cash</w:t>
            </w:r>
          </w:p>
        </w:tc>
        <w:tc>
          <w:tcPr>
            <w:tcW w:w="1578" w:type="dxa"/>
          </w:tcPr>
          <w:p>
            <w:pPr>
              <w:pStyle w:val="TableParagraph"/>
              <w:spacing w:line="234" w:lineRule="exact"/>
              <w:ind w:right="48"/>
              <w:jc w:val="right"/>
              <w:rPr>
                <w:sz w:val="22"/>
              </w:rPr>
            </w:pPr>
            <w:r>
              <w:rPr>
                <w:sz w:val="22"/>
              </w:rPr>
              <w:t>17,000</w:t>
            </w:r>
          </w:p>
        </w:tc>
      </w:tr>
      <w:tr>
        <w:trPr>
          <w:trHeight w:val="252" w:hRule="atLeast"/>
        </w:trPr>
        <w:tc>
          <w:tcPr>
            <w:tcW w:w="2753" w:type="dxa"/>
          </w:tcPr>
          <w:p>
            <w:pPr>
              <w:pStyle w:val="TableParagraph"/>
              <w:spacing w:line="232" w:lineRule="exact"/>
              <w:ind w:left="50"/>
              <w:rPr>
                <w:sz w:val="22"/>
              </w:rPr>
            </w:pPr>
            <w:r>
              <w:rPr>
                <w:sz w:val="22"/>
              </w:rPr>
              <w:t>Equipment</w:t>
            </w:r>
          </w:p>
        </w:tc>
        <w:tc>
          <w:tcPr>
            <w:tcW w:w="1578" w:type="dxa"/>
          </w:tcPr>
          <w:p>
            <w:pPr>
              <w:pStyle w:val="TableParagraph"/>
              <w:spacing w:line="232" w:lineRule="exact"/>
              <w:ind w:right="48"/>
              <w:jc w:val="right"/>
              <w:rPr>
                <w:sz w:val="22"/>
              </w:rPr>
            </w:pPr>
            <w:r>
              <w:rPr>
                <w:sz w:val="22"/>
              </w:rPr>
              <w:t>78,000</w:t>
            </w:r>
          </w:p>
        </w:tc>
      </w:tr>
      <w:tr>
        <w:trPr>
          <w:trHeight w:val="252" w:hRule="atLeast"/>
        </w:trPr>
        <w:tc>
          <w:tcPr>
            <w:tcW w:w="2753" w:type="dxa"/>
          </w:tcPr>
          <w:p>
            <w:pPr>
              <w:pStyle w:val="TableParagraph"/>
              <w:spacing w:line="232" w:lineRule="exact"/>
              <w:ind w:left="50"/>
              <w:rPr>
                <w:sz w:val="22"/>
              </w:rPr>
            </w:pPr>
            <w:r>
              <w:rPr>
                <w:sz w:val="22"/>
              </w:rPr>
              <w:t>Owner’s capital</w:t>
            </w:r>
          </w:p>
        </w:tc>
        <w:tc>
          <w:tcPr>
            <w:tcW w:w="1578" w:type="dxa"/>
          </w:tcPr>
          <w:p>
            <w:pPr>
              <w:pStyle w:val="TableParagraph"/>
              <w:spacing w:line="232" w:lineRule="exact"/>
              <w:ind w:right="48"/>
              <w:jc w:val="right"/>
              <w:rPr>
                <w:sz w:val="22"/>
              </w:rPr>
            </w:pPr>
            <w:r>
              <w:rPr>
                <w:sz w:val="22"/>
              </w:rPr>
              <w:t>47,000</w:t>
            </w:r>
          </w:p>
        </w:tc>
      </w:tr>
      <w:tr>
        <w:trPr>
          <w:trHeight w:val="250" w:hRule="atLeast"/>
        </w:trPr>
        <w:tc>
          <w:tcPr>
            <w:tcW w:w="2753" w:type="dxa"/>
          </w:tcPr>
          <w:p>
            <w:pPr>
              <w:pStyle w:val="TableParagraph"/>
              <w:spacing w:line="231" w:lineRule="exact"/>
              <w:ind w:left="50"/>
              <w:rPr>
                <w:sz w:val="22"/>
              </w:rPr>
            </w:pPr>
            <w:r>
              <w:rPr>
                <w:sz w:val="22"/>
              </w:rPr>
              <w:t>Notes payable</w:t>
            </w:r>
          </w:p>
        </w:tc>
        <w:tc>
          <w:tcPr>
            <w:tcW w:w="1578" w:type="dxa"/>
          </w:tcPr>
          <w:p>
            <w:pPr>
              <w:pStyle w:val="TableParagraph"/>
              <w:spacing w:line="231" w:lineRule="exact"/>
              <w:ind w:right="49"/>
              <w:jc w:val="right"/>
              <w:rPr>
                <w:sz w:val="22"/>
              </w:rPr>
            </w:pPr>
            <w:r>
              <w:rPr>
                <w:sz w:val="22"/>
              </w:rPr>
              <w:t>50,000</w:t>
            </w:r>
          </w:p>
        </w:tc>
      </w:tr>
    </w:tbl>
    <w:p>
      <w:pPr>
        <w:pStyle w:val="BodyText"/>
        <w:spacing w:before="9"/>
        <w:rPr>
          <w:sz w:val="21"/>
        </w:rPr>
      </w:pPr>
    </w:p>
    <w:p>
      <w:pPr>
        <w:pStyle w:val="BodyText"/>
        <w:ind w:left="1085"/>
      </w:pPr>
      <w:r>
        <w:rPr/>
        <w:t>Compute each of the</w:t>
      </w:r>
      <w:r>
        <w:rPr>
          <w:spacing w:val="-15"/>
        </w:rPr>
        <w:t> </w:t>
      </w:r>
      <w:r>
        <w:rPr/>
        <w:t>following:</w:t>
      </w:r>
    </w:p>
    <w:p>
      <w:pPr>
        <w:pStyle w:val="ListParagraph"/>
        <w:numPr>
          <w:ilvl w:val="0"/>
          <w:numId w:val="40"/>
        </w:numPr>
        <w:tabs>
          <w:tab w:pos="1446" w:val="left" w:leader="none"/>
        </w:tabs>
        <w:spacing w:line="240" w:lineRule="auto" w:before="1" w:after="0"/>
        <w:ind w:left="1445" w:right="0" w:hanging="361"/>
        <w:jc w:val="left"/>
        <w:rPr>
          <w:sz w:val="22"/>
        </w:rPr>
      </w:pPr>
      <w:r>
        <w:rPr>
          <w:sz w:val="22"/>
        </w:rPr>
        <w:t>Total</w:t>
      </w:r>
      <w:r>
        <w:rPr>
          <w:spacing w:val="-8"/>
          <w:sz w:val="22"/>
        </w:rPr>
        <w:t> </w:t>
      </w:r>
      <w:r>
        <w:rPr>
          <w:sz w:val="22"/>
        </w:rPr>
        <w:t>assets.</w:t>
      </w:r>
    </w:p>
    <w:p>
      <w:pPr>
        <w:pStyle w:val="ListParagraph"/>
        <w:numPr>
          <w:ilvl w:val="0"/>
          <w:numId w:val="40"/>
        </w:numPr>
        <w:tabs>
          <w:tab w:pos="1446" w:val="left" w:leader="none"/>
        </w:tabs>
        <w:spacing w:line="240" w:lineRule="auto" w:before="2" w:after="0"/>
        <w:ind w:left="1445" w:right="0" w:hanging="361"/>
        <w:jc w:val="left"/>
        <w:rPr>
          <w:sz w:val="22"/>
        </w:rPr>
      </w:pPr>
      <w:r>
        <w:rPr>
          <w:sz w:val="22"/>
        </w:rPr>
        <w:t>Total</w:t>
      </w:r>
      <w:r>
        <w:rPr>
          <w:spacing w:val="-2"/>
          <w:sz w:val="22"/>
        </w:rPr>
        <w:t> </w:t>
      </w:r>
      <w:r>
        <w:rPr>
          <w:sz w:val="22"/>
        </w:rPr>
        <w:t>liabilities.</w:t>
      </w:r>
    </w:p>
    <w:p>
      <w:pPr>
        <w:pStyle w:val="BodyText"/>
        <w:rPr>
          <w:sz w:val="24"/>
        </w:rPr>
      </w:pPr>
    </w:p>
    <w:p>
      <w:pPr>
        <w:pStyle w:val="BodyText"/>
        <w:spacing w:before="11"/>
        <w:rPr>
          <w:sz w:val="19"/>
        </w:rPr>
      </w:pPr>
    </w:p>
    <w:p>
      <w:pPr>
        <w:pStyle w:val="Heading3"/>
      </w:pPr>
      <w:r>
        <w:rPr/>
        <w:t>Solution 225</w:t>
      </w:r>
    </w:p>
    <w:p>
      <w:pPr>
        <w:pStyle w:val="BodyText"/>
        <w:spacing w:line="251" w:lineRule="exact" w:before="121"/>
        <w:ind w:left="1085"/>
      </w:pPr>
      <w:r>
        <w:rPr/>
        <w:t>1. Total assets = $134,000 ($39,000 + $17,000 + $78,000)</w:t>
      </w:r>
    </w:p>
    <w:p>
      <w:pPr>
        <w:pStyle w:val="BodyText"/>
        <w:spacing w:line="251" w:lineRule="exact"/>
        <w:ind w:left="1085"/>
      </w:pPr>
      <w:r>
        <w:rPr/>
        <w:t>2. Total liabilities = $87,000 ($37,000 + $50,000)</w:t>
      </w:r>
    </w:p>
    <w:p>
      <w:pPr>
        <w:pStyle w:val="BodyText"/>
        <w:spacing w:before="2"/>
      </w:pPr>
    </w:p>
    <w:p>
      <w:pPr>
        <w:spacing w:before="0"/>
        <w:ind w:left="1085" w:right="7128" w:firstLine="0"/>
        <w:jc w:val="left"/>
        <w:rPr>
          <w:sz w:val="18"/>
        </w:rPr>
      </w:pPr>
      <w:r>
        <w:rPr>
          <w:sz w:val="18"/>
        </w:rPr>
        <w:t>(Accts. rec. + Cash + Equip. = Tot. assets) (Accts. pay. + Notes pay. = Tot. liabl.)</w:t>
      </w:r>
    </w:p>
    <w:p>
      <w:pPr>
        <w:spacing w:line="235" w:lineRule="auto" w:before="6"/>
        <w:ind w:left="2525" w:right="1061" w:hanging="720"/>
        <w:jc w:val="left"/>
        <w:rPr>
          <w:sz w:val="14"/>
        </w:rPr>
      </w:pPr>
      <w:r>
        <w:rPr>
          <w:sz w:val="14"/>
        </w:rPr>
        <w:t>Ans: N/A, LO: 5, Bloom: AP, Difficulty: Easy, Min: 5, AACSB: Analytic, AICPA BB: Governance Perspective, AICPA FC: Reporting, AICPA PC: None, IMA:</w:t>
      </w:r>
      <w:r>
        <w:rPr>
          <w:spacing w:val="-1"/>
          <w:sz w:val="14"/>
        </w:rPr>
        <w:t> </w:t>
      </w:r>
      <w:r>
        <w:rPr>
          <w:sz w:val="14"/>
        </w:rPr>
        <w:t>Reporting</w:t>
      </w:r>
    </w:p>
    <w:p>
      <w:pPr>
        <w:spacing w:after="0" w:line="235" w:lineRule="auto"/>
        <w:jc w:val="left"/>
        <w:rPr>
          <w:sz w:val="14"/>
        </w:rPr>
        <w:sectPr>
          <w:pgSz w:w="12240" w:h="15840"/>
          <w:pgMar w:header="1024" w:footer="0" w:top="1320" w:bottom="280" w:left="220" w:right="400"/>
        </w:sectPr>
      </w:pPr>
    </w:p>
    <w:p>
      <w:pPr>
        <w:pStyle w:val="BodyText"/>
        <w:spacing w:before="10"/>
        <w:rPr>
          <w:sz w:val="8"/>
        </w:rPr>
      </w:pPr>
    </w:p>
    <w:p>
      <w:pPr>
        <w:pStyle w:val="Heading1"/>
      </w:pPr>
      <w:r>
        <w:rPr/>
        <w:t>COMPLETION STATEMENTS</w:t>
      </w:r>
    </w:p>
    <w:p>
      <w:pPr>
        <w:pStyle w:val="ListParagraph"/>
        <w:numPr>
          <w:ilvl w:val="1"/>
          <w:numId w:val="40"/>
        </w:numPr>
        <w:tabs>
          <w:tab w:pos="1949" w:val="left" w:leader="none"/>
          <w:tab w:pos="1950" w:val="left" w:leader="none"/>
          <w:tab w:pos="8584" w:val="left" w:leader="none"/>
          <w:tab w:pos="10733" w:val="left" w:leader="none"/>
        </w:tabs>
        <w:spacing w:line="240" w:lineRule="auto" w:before="167" w:after="0"/>
        <w:ind w:left="1949" w:right="0" w:hanging="721"/>
        <w:jc w:val="left"/>
        <w:rPr>
          <w:rFonts w:ascii="Times New Roman"/>
          <w:sz w:val="22"/>
        </w:rPr>
      </w:pPr>
      <w:r>
        <w:rPr>
          <w:sz w:val="22"/>
        </w:rPr>
        <w:t>Accounting is an information system</w:t>
      </w:r>
      <w:r>
        <w:rPr>
          <w:spacing w:val="9"/>
          <w:sz w:val="22"/>
        </w:rPr>
        <w:t> </w:t>
      </w:r>
      <w:r>
        <w:rPr>
          <w:sz w:val="22"/>
        </w:rPr>
        <w:t>that</w:t>
      </w:r>
      <w:r>
        <w:rPr>
          <w:spacing w:val="3"/>
          <w:sz w:val="22"/>
        </w:rPr>
        <w:t> </w:t>
      </w:r>
      <w:r>
        <w:rPr>
          <w:sz w:val="22"/>
        </w:rPr>
        <w:t>identifies,</w:t>
      </w:r>
      <w:r>
        <w:rPr>
          <w:rFonts w:ascii="Times New Roman"/>
          <w:sz w:val="22"/>
          <w:u w:val="single"/>
        </w:rPr>
        <w:tab/>
      </w:r>
      <w:r>
        <w:rPr>
          <w:sz w:val="22"/>
        </w:rPr>
        <w:t>,</w:t>
      </w:r>
      <w:r>
        <w:rPr>
          <w:spacing w:val="4"/>
          <w:sz w:val="22"/>
        </w:rPr>
        <w:t> </w:t>
      </w:r>
      <w:r>
        <w:rPr>
          <w:sz w:val="22"/>
        </w:rPr>
        <w:t>and</w:t>
      </w:r>
      <w:r>
        <w:rPr>
          <w:spacing w:val="5"/>
          <w:sz w:val="22"/>
        </w:rPr>
        <w:t> </w:t>
      </w:r>
      <w:r>
        <w:rPr>
          <w:rFonts w:ascii="Times New Roman"/>
          <w:w w:val="100"/>
          <w:sz w:val="22"/>
          <w:u w:val="single"/>
        </w:rPr>
        <w:t> </w:t>
      </w:r>
      <w:r>
        <w:rPr>
          <w:rFonts w:ascii="Times New Roman"/>
          <w:sz w:val="22"/>
          <w:u w:val="single"/>
        </w:rPr>
        <w:tab/>
      </w:r>
    </w:p>
    <w:p>
      <w:pPr>
        <w:pStyle w:val="BodyText"/>
        <w:spacing w:before="44"/>
        <w:ind w:left="1949"/>
      </w:pPr>
      <w:r>
        <w:rPr/>
        <w:t>the economic events of an organization.</w:t>
      </w:r>
    </w:p>
    <w:p>
      <w:pPr>
        <w:pStyle w:val="BodyText"/>
        <w:spacing w:before="2"/>
        <w:rPr>
          <w:sz w:val="30"/>
        </w:rPr>
      </w:pPr>
    </w:p>
    <w:p>
      <w:pPr>
        <w:pStyle w:val="ListParagraph"/>
        <w:numPr>
          <w:ilvl w:val="1"/>
          <w:numId w:val="40"/>
        </w:numPr>
        <w:tabs>
          <w:tab w:pos="1949" w:val="left" w:leader="none"/>
          <w:tab w:pos="1950" w:val="left" w:leader="none"/>
          <w:tab w:pos="4150" w:val="left" w:leader="none"/>
          <w:tab w:pos="8484" w:val="left" w:leader="none"/>
        </w:tabs>
        <w:spacing w:line="288" w:lineRule="auto" w:before="0" w:after="0"/>
        <w:ind w:left="1949" w:right="885" w:hanging="720"/>
        <w:jc w:val="left"/>
        <w:rPr>
          <w:sz w:val="22"/>
        </w:rPr>
      </w:pPr>
      <w:r>
        <w:rPr>
          <w:sz w:val="22"/>
        </w:rPr>
        <w:t>The mere recording of economic events</w:t>
      </w:r>
      <w:r>
        <w:rPr>
          <w:spacing w:val="7"/>
          <w:sz w:val="22"/>
        </w:rPr>
        <w:t> </w:t>
      </w:r>
      <w:r>
        <w:rPr>
          <w:sz w:val="22"/>
        </w:rPr>
        <w:t>is</w:t>
      </w:r>
      <w:r>
        <w:rPr>
          <w:spacing w:val="1"/>
          <w:sz w:val="22"/>
        </w:rPr>
        <w:t> </w:t>
      </w:r>
      <w:r>
        <w:rPr>
          <w:sz w:val="22"/>
        </w:rPr>
        <w:t>called</w:t>
      </w:r>
      <w:r>
        <w:rPr>
          <w:rFonts w:ascii="Times New Roman"/>
          <w:sz w:val="22"/>
          <w:u w:val="single"/>
        </w:rPr>
        <w:tab/>
      </w:r>
      <w:r>
        <w:rPr>
          <w:sz w:val="22"/>
        </w:rPr>
        <w:t>, and is just one part of the</w:t>
      </w:r>
      <w:r>
        <w:rPr>
          <w:rFonts w:ascii="Times New Roman"/>
          <w:sz w:val="22"/>
          <w:u w:val="single"/>
        </w:rPr>
        <w:tab/>
      </w:r>
      <w:r>
        <w:rPr>
          <w:sz w:val="22"/>
        </w:rPr>
        <w:t>process.</w:t>
      </w:r>
    </w:p>
    <w:p>
      <w:pPr>
        <w:pStyle w:val="BodyText"/>
        <w:spacing w:before="8"/>
        <w:rPr>
          <w:sz w:val="25"/>
        </w:rPr>
      </w:pPr>
    </w:p>
    <w:p>
      <w:pPr>
        <w:pStyle w:val="ListParagraph"/>
        <w:numPr>
          <w:ilvl w:val="1"/>
          <w:numId w:val="40"/>
        </w:numPr>
        <w:tabs>
          <w:tab w:pos="1949" w:val="left" w:leader="none"/>
          <w:tab w:pos="1950" w:val="left" w:leader="none"/>
          <w:tab w:pos="10672" w:val="left" w:leader="none"/>
        </w:tabs>
        <w:spacing w:line="240" w:lineRule="auto" w:before="0" w:after="0"/>
        <w:ind w:left="1949" w:right="0" w:hanging="721"/>
        <w:jc w:val="left"/>
        <w:rPr>
          <w:sz w:val="22"/>
        </w:rPr>
      </w:pPr>
      <w:r>
        <w:rPr>
          <w:sz w:val="22"/>
        </w:rPr>
        <w:t>The</w:t>
      </w:r>
      <w:r>
        <w:rPr>
          <w:spacing w:val="8"/>
          <w:sz w:val="22"/>
        </w:rPr>
        <w:t> </w:t>
      </w:r>
      <w:r>
        <w:rPr>
          <w:sz w:val="22"/>
        </w:rPr>
        <w:t>three</w:t>
      </w:r>
      <w:r>
        <w:rPr>
          <w:spacing w:val="9"/>
          <w:sz w:val="22"/>
        </w:rPr>
        <w:t> </w:t>
      </w:r>
      <w:r>
        <w:rPr>
          <w:sz w:val="22"/>
        </w:rPr>
        <w:t>major</w:t>
      </w:r>
      <w:r>
        <w:rPr>
          <w:spacing w:val="9"/>
          <w:sz w:val="22"/>
        </w:rPr>
        <w:t> </w:t>
      </w:r>
      <w:r>
        <w:rPr>
          <w:sz w:val="22"/>
        </w:rPr>
        <w:t>services</w:t>
      </w:r>
      <w:r>
        <w:rPr>
          <w:spacing w:val="9"/>
          <w:sz w:val="22"/>
        </w:rPr>
        <w:t> </w:t>
      </w:r>
      <w:r>
        <w:rPr>
          <w:sz w:val="22"/>
        </w:rPr>
        <w:t>rendered</w:t>
      </w:r>
      <w:r>
        <w:rPr>
          <w:spacing w:val="8"/>
          <w:sz w:val="22"/>
        </w:rPr>
        <w:t> </w:t>
      </w:r>
      <w:r>
        <w:rPr>
          <w:sz w:val="22"/>
        </w:rPr>
        <w:t>by</w:t>
      </w:r>
      <w:r>
        <w:rPr>
          <w:spacing w:val="9"/>
          <w:sz w:val="22"/>
        </w:rPr>
        <w:t> </w:t>
      </w:r>
      <w:r>
        <w:rPr>
          <w:sz w:val="22"/>
        </w:rPr>
        <w:t>a</w:t>
      </w:r>
      <w:r>
        <w:rPr>
          <w:spacing w:val="9"/>
          <w:sz w:val="22"/>
        </w:rPr>
        <w:t> </w:t>
      </w:r>
      <w:r>
        <w:rPr>
          <w:sz w:val="22"/>
        </w:rPr>
        <w:t>certified</w:t>
      </w:r>
      <w:r>
        <w:rPr>
          <w:spacing w:val="9"/>
          <w:sz w:val="22"/>
        </w:rPr>
        <w:t> </w:t>
      </w:r>
      <w:r>
        <w:rPr>
          <w:sz w:val="22"/>
        </w:rPr>
        <w:t>public</w:t>
      </w:r>
      <w:r>
        <w:rPr>
          <w:spacing w:val="8"/>
          <w:sz w:val="22"/>
        </w:rPr>
        <w:t> </w:t>
      </w:r>
      <w:r>
        <w:rPr>
          <w:sz w:val="22"/>
        </w:rPr>
        <w:t>accountant</w:t>
      </w:r>
      <w:r>
        <w:rPr>
          <w:spacing w:val="9"/>
          <w:sz w:val="22"/>
        </w:rPr>
        <w:t> </w:t>
      </w:r>
      <w:r>
        <w:rPr>
          <w:sz w:val="22"/>
        </w:rPr>
        <w:t>are</w:t>
      </w:r>
      <w:r>
        <w:rPr>
          <w:rFonts w:ascii="Times New Roman"/>
          <w:sz w:val="22"/>
          <w:u w:val="single"/>
        </w:rPr>
        <w:tab/>
      </w:r>
      <w:r>
        <w:rPr>
          <w:sz w:val="22"/>
        </w:rPr>
        <w:t>,</w:t>
      </w:r>
    </w:p>
    <w:p>
      <w:pPr>
        <w:pStyle w:val="BodyText"/>
        <w:tabs>
          <w:tab w:pos="3906" w:val="left" w:leader="none"/>
          <w:tab w:pos="7760" w:val="left" w:leader="none"/>
        </w:tabs>
        <w:spacing w:before="45"/>
        <w:ind w:left="1949"/>
      </w:pPr>
      <w:r>
        <w:rPr>
          <w:rFonts w:ascii="Times New Roman"/>
          <w:w w:val="100"/>
          <w:u w:val="single"/>
        </w:rPr>
        <w:t> </w:t>
      </w:r>
      <w:r>
        <w:rPr>
          <w:rFonts w:ascii="Times New Roman"/>
          <w:u w:val="single"/>
        </w:rPr>
        <w:tab/>
      </w:r>
      <w:r>
        <w:rPr/>
        <w:t>,</w:t>
      </w:r>
      <w:r>
        <w:rPr>
          <w:spacing w:val="-3"/>
        </w:rPr>
        <w:t> </w:t>
      </w:r>
      <w:r>
        <w:rPr/>
        <w:t>and</w:t>
      </w:r>
      <w:r>
        <w:rPr>
          <w:spacing w:val="-2"/>
        </w:rPr>
        <w:t> </w:t>
      </w:r>
      <w:r>
        <w:rPr/>
        <w:t>management</w:t>
      </w:r>
      <w:r>
        <w:rPr>
          <w:rFonts w:ascii="Times New Roman"/>
          <w:u w:val="single"/>
        </w:rPr>
        <w:tab/>
      </w:r>
      <w:r>
        <w:rPr/>
        <w:t>.</w:t>
      </w:r>
    </w:p>
    <w:p>
      <w:pPr>
        <w:pStyle w:val="BodyText"/>
        <w:spacing w:before="1"/>
        <w:rPr>
          <w:sz w:val="30"/>
        </w:rPr>
      </w:pPr>
    </w:p>
    <w:p>
      <w:pPr>
        <w:pStyle w:val="ListParagraph"/>
        <w:numPr>
          <w:ilvl w:val="1"/>
          <w:numId w:val="40"/>
        </w:numPr>
        <w:tabs>
          <w:tab w:pos="1949" w:val="left" w:leader="none"/>
          <w:tab w:pos="1950" w:val="left" w:leader="none"/>
          <w:tab w:pos="3375" w:val="left" w:leader="none"/>
          <w:tab w:pos="3993" w:val="left" w:leader="none"/>
          <w:tab w:pos="4525" w:val="left" w:leader="none"/>
          <w:tab w:pos="5802" w:val="left" w:leader="none"/>
          <w:tab w:pos="6200" w:val="left" w:leader="none"/>
          <w:tab w:pos="7282" w:val="left" w:leader="none"/>
          <w:tab w:pos="8585" w:val="left" w:leader="none"/>
          <w:tab w:pos="9117" w:val="left" w:leader="none"/>
          <w:tab w:pos="10102" w:val="left" w:leader="none"/>
          <w:tab w:pos="10500" w:val="left" w:leader="none"/>
        </w:tabs>
        <w:spacing w:line="240" w:lineRule="auto" w:before="1" w:after="0"/>
        <w:ind w:left="1949" w:right="0" w:hanging="721"/>
        <w:jc w:val="left"/>
        <w:rPr>
          <w:sz w:val="22"/>
        </w:rPr>
      </w:pPr>
      <w:r>
        <w:rPr>
          <w:sz w:val="22"/>
        </w:rPr>
        <w:t>Accountants</w:t>
        <w:tab/>
        <w:t>who</w:t>
        <w:tab/>
        <w:t>are</w:t>
        <w:tab/>
        <w:t>employees</w:t>
        <w:tab/>
        <w:t>of</w:t>
        <w:tab/>
        <w:t>business</w:t>
        <w:tab/>
        <w:t>enterprises</w:t>
        <w:tab/>
        <w:t>are</w:t>
        <w:tab/>
        <w:t>referred</w:t>
        <w:tab/>
        <w:t>to</w:t>
        <w:tab/>
        <w:t>as</w:t>
      </w:r>
    </w:p>
    <w:p>
      <w:pPr>
        <w:pStyle w:val="BodyText"/>
        <w:tabs>
          <w:tab w:pos="3906" w:val="left" w:leader="none"/>
        </w:tabs>
        <w:spacing w:before="49"/>
        <w:ind w:left="1949"/>
      </w:pPr>
      <w:r>
        <w:rPr>
          <w:rFonts w:ascii="Times New Roman"/>
          <w:w w:val="100"/>
          <w:u w:val="single"/>
        </w:rPr>
        <w:t> </w:t>
      </w:r>
      <w:r>
        <w:rPr>
          <w:rFonts w:ascii="Times New Roman"/>
          <w:u w:val="single"/>
        </w:rPr>
        <w:tab/>
      </w:r>
      <w:r>
        <w:rPr>
          <w:rFonts w:ascii="Times New Roman"/>
          <w:spacing w:val="6"/>
        </w:rPr>
        <w:t> </w:t>
      </w:r>
      <w:r>
        <w:rPr/>
        <w:t>accountants.</w:t>
      </w:r>
    </w:p>
    <w:p>
      <w:pPr>
        <w:pStyle w:val="BodyText"/>
        <w:spacing w:before="2"/>
        <w:rPr>
          <w:sz w:val="30"/>
        </w:rPr>
      </w:pPr>
    </w:p>
    <w:p>
      <w:pPr>
        <w:pStyle w:val="ListParagraph"/>
        <w:numPr>
          <w:ilvl w:val="1"/>
          <w:numId w:val="40"/>
        </w:numPr>
        <w:tabs>
          <w:tab w:pos="1949" w:val="left" w:leader="none"/>
          <w:tab w:pos="1950" w:val="left" w:leader="none"/>
          <w:tab w:pos="7232" w:val="left" w:leader="none"/>
        </w:tabs>
        <w:spacing w:line="283" w:lineRule="auto" w:before="0" w:after="0"/>
        <w:ind w:left="1949" w:right="879" w:hanging="720"/>
        <w:jc w:val="left"/>
        <w:rPr>
          <w:sz w:val="22"/>
        </w:rPr>
      </w:pPr>
      <w:r>
        <w:rPr>
          <w:sz w:val="22"/>
        </w:rPr>
        <w:t>A common set of standards that provides guidelines to accountants and indicates how to report economic events</w:t>
      </w:r>
      <w:r>
        <w:rPr>
          <w:spacing w:val="-10"/>
          <w:sz w:val="22"/>
        </w:rPr>
        <w:t> </w:t>
      </w:r>
      <w:r>
        <w:rPr>
          <w:sz w:val="22"/>
        </w:rPr>
        <w:t>is</w:t>
      </w:r>
      <w:r>
        <w:rPr>
          <w:spacing w:val="-3"/>
          <w:sz w:val="22"/>
        </w:rPr>
        <w:t> </w:t>
      </w:r>
      <w:r>
        <w:rPr>
          <w:sz w:val="22"/>
        </w:rPr>
        <w:t>called</w:t>
      </w:r>
      <w:r>
        <w:rPr>
          <w:rFonts w:ascii="Times New Roman"/>
          <w:sz w:val="22"/>
          <w:u w:val="single"/>
        </w:rPr>
        <w:tab/>
      </w:r>
      <w:r>
        <w:rPr>
          <w:sz w:val="22"/>
        </w:rPr>
        <w:t>.</w:t>
      </w:r>
    </w:p>
    <w:p>
      <w:pPr>
        <w:pStyle w:val="BodyText"/>
        <w:rPr>
          <w:sz w:val="18"/>
        </w:rPr>
      </w:pPr>
    </w:p>
    <w:p>
      <w:pPr>
        <w:pStyle w:val="ListParagraph"/>
        <w:numPr>
          <w:ilvl w:val="1"/>
          <w:numId w:val="40"/>
        </w:numPr>
        <w:tabs>
          <w:tab w:pos="1949" w:val="left" w:leader="none"/>
          <w:tab w:pos="1950" w:val="left" w:leader="none"/>
          <w:tab w:pos="4403" w:val="left" w:leader="none"/>
        </w:tabs>
        <w:spacing w:line="240" w:lineRule="auto" w:before="94" w:after="0"/>
        <w:ind w:left="1949" w:right="0" w:hanging="721"/>
        <w:jc w:val="left"/>
        <w:rPr>
          <w:sz w:val="22"/>
        </w:rPr>
      </w:pPr>
      <w:r>
        <w:rPr>
          <w:sz w:val="22"/>
        </w:rPr>
        <w:t>The</w:t>
      </w:r>
      <w:r>
        <w:rPr>
          <w:rFonts w:ascii="Times New Roman"/>
          <w:sz w:val="22"/>
          <w:u w:val="single"/>
        </w:rPr>
        <w:tab/>
      </w:r>
      <w:r>
        <w:rPr>
          <w:sz w:val="22"/>
        </w:rPr>
        <w:t>principle states that assets should be recorded at the</w:t>
      </w:r>
      <w:r>
        <w:rPr>
          <w:spacing w:val="-24"/>
          <w:sz w:val="22"/>
        </w:rPr>
        <w:t> </w:t>
      </w:r>
      <w:r>
        <w:rPr>
          <w:sz w:val="22"/>
        </w:rPr>
        <w:t>value</w:t>
      </w:r>
    </w:p>
    <w:p>
      <w:pPr>
        <w:pStyle w:val="BodyText"/>
        <w:spacing w:before="49"/>
        <w:ind w:left="1949"/>
      </w:pPr>
      <w:r>
        <w:rPr/>
        <w:t>exchanged at the time the asset is acquired.</w:t>
      </w:r>
    </w:p>
    <w:p>
      <w:pPr>
        <w:pStyle w:val="BodyText"/>
      </w:pPr>
    </w:p>
    <w:p>
      <w:pPr>
        <w:pStyle w:val="ListParagraph"/>
        <w:numPr>
          <w:ilvl w:val="1"/>
          <w:numId w:val="40"/>
        </w:numPr>
        <w:tabs>
          <w:tab w:pos="1949" w:val="left" w:leader="none"/>
          <w:tab w:pos="1950" w:val="left" w:leader="none"/>
          <w:tab w:pos="4526" w:val="left" w:leader="none"/>
        </w:tabs>
        <w:spacing w:line="240" w:lineRule="auto" w:before="94" w:after="0"/>
        <w:ind w:left="1949" w:right="0" w:hanging="721"/>
        <w:jc w:val="left"/>
        <w:rPr>
          <w:sz w:val="22"/>
        </w:rPr>
      </w:pPr>
      <w:r>
        <w:rPr>
          <w:sz w:val="22"/>
        </w:rPr>
        <w:t>The</w:t>
      </w:r>
      <w:r>
        <w:rPr>
          <w:rFonts w:ascii="Times New Roman"/>
          <w:sz w:val="22"/>
          <w:u w:val="single"/>
        </w:rPr>
        <w:tab/>
      </w:r>
      <w:r>
        <w:rPr>
          <w:sz w:val="22"/>
        </w:rPr>
        <w:t>assumption requires that the activities of an entity be</w:t>
      </w:r>
      <w:r>
        <w:rPr>
          <w:spacing w:val="-19"/>
          <w:sz w:val="22"/>
        </w:rPr>
        <w:t> </w:t>
      </w:r>
      <w:r>
        <w:rPr>
          <w:sz w:val="22"/>
        </w:rPr>
        <w:t>kept</w:t>
      </w:r>
    </w:p>
    <w:p>
      <w:pPr>
        <w:pStyle w:val="BodyText"/>
        <w:spacing w:before="45"/>
        <w:ind w:left="1949"/>
      </w:pPr>
      <w:r>
        <w:rPr/>
        <w:t>separate from the activities of its owner.</w:t>
      </w:r>
    </w:p>
    <w:p>
      <w:pPr>
        <w:pStyle w:val="BodyText"/>
        <w:spacing w:before="2"/>
        <w:rPr>
          <w:sz w:val="30"/>
        </w:rPr>
      </w:pPr>
    </w:p>
    <w:p>
      <w:pPr>
        <w:pStyle w:val="ListParagraph"/>
        <w:numPr>
          <w:ilvl w:val="1"/>
          <w:numId w:val="40"/>
        </w:numPr>
        <w:tabs>
          <w:tab w:pos="1949" w:val="left" w:leader="none"/>
          <w:tab w:pos="1950" w:val="left" w:leader="none"/>
          <w:tab w:pos="10044" w:val="left" w:leader="none"/>
        </w:tabs>
        <w:spacing w:line="288" w:lineRule="auto" w:before="0" w:after="0"/>
        <w:ind w:left="1949" w:right="885" w:hanging="720"/>
        <w:jc w:val="left"/>
        <w:rPr>
          <w:sz w:val="22"/>
        </w:rPr>
      </w:pPr>
      <w:r>
        <w:rPr>
          <w:sz w:val="22"/>
        </w:rPr>
        <w:t>The</w:t>
      </w:r>
      <w:r>
        <w:rPr>
          <w:spacing w:val="17"/>
          <w:sz w:val="22"/>
        </w:rPr>
        <w:t> </w:t>
      </w:r>
      <w:r>
        <w:rPr>
          <w:sz w:val="22"/>
        </w:rPr>
        <w:t>residual</w:t>
      </w:r>
      <w:r>
        <w:rPr>
          <w:spacing w:val="18"/>
          <w:sz w:val="22"/>
        </w:rPr>
        <w:t> </w:t>
      </w:r>
      <w:r>
        <w:rPr>
          <w:sz w:val="22"/>
        </w:rPr>
        <w:t>claim</w:t>
      </w:r>
      <w:r>
        <w:rPr>
          <w:spacing w:val="18"/>
          <w:sz w:val="22"/>
        </w:rPr>
        <w:t> </w:t>
      </w:r>
      <w:r>
        <w:rPr>
          <w:sz w:val="22"/>
        </w:rPr>
        <w:t>on</w:t>
      </w:r>
      <w:r>
        <w:rPr>
          <w:spacing w:val="17"/>
          <w:sz w:val="22"/>
        </w:rPr>
        <w:t> </w:t>
      </w:r>
      <w:r>
        <w:rPr>
          <w:sz w:val="22"/>
        </w:rPr>
        <w:t>total</w:t>
      </w:r>
      <w:r>
        <w:rPr>
          <w:spacing w:val="19"/>
          <w:sz w:val="22"/>
        </w:rPr>
        <w:t> </w:t>
      </w:r>
      <w:r>
        <w:rPr>
          <w:sz w:val="22"/>
        </w:rPr>
        <w:t>assets</w:t>
      </w:r>
      <w:r>
        <w:rPr>
          <w:spacing w:val="17"/>
          <w:sz w:val="22"/>
        </w:rPr>
        <w:t> </w:t>
      </w:r>
      <w:r>
        <w:rPr>
          <w:sz w:val="22"/>
        </w:rPr>
        <w:t>of</w:t>
      </w:r>
      <w:r>
        <w:rPr>
          <w:spacing w:val="19"/>
          <w:sz w:val="22"/>
        </w:rPr>
        <w:t> </w:t>
      </w:r>
      <w:r>
        <w:rPr>
          <w:sz w:val="22"/>
        </w:rPr>
        <w:t>a</w:t>
      </w:r>
      <w:r>
        <w:rPr>
          <w:spacing w:val="17"/>
          <w:sz w:val="22"/>
        </w:rPr>
        <w:t> </w:t>
      </w:r>
      <w:r>
        <w:rPr>
          <w:sz w:val="22"/>
        </w:rPr>
        <w:t>business</w:t>
      </w:r>
      <w:r>
        <w:rPr>
          <w:spacing w:val="18"/>
          <w:sz w:val="22"/>
        </w:rPr>
        <w:t> </w:t>
      </w:r>
      <w:r>
        <w:rPr>
          <w:sz w:val="22"/>
        </w:rPr>
        <w:t>is</w:t>
      </w:r>
      <w:r>
        <w:rPr>
          <w:spacing w:val="17"/>
          <w:sz w:val="22"/>
        </w:rPr>
        <w:t> </w:t>
      </w:r>
      <w:r>
        <w:rPr>
          <w:sz w:val="22"/>
        </w:rPr>
        <w:t>known</w:t>
      </w:r>
      <w:r>
        <w:rPr>
          <w:spacing w:val="18"/>
          <w:sz w:val="22"/>
        </w:rPr>
        <w:t> </w:t>
      </w:r>
      <w:r>
        <w:rPr>
          <w:sz w:val="22"/>
        </w:rPr>
        <w:t>as</w:t>
      </w:r>
      <w:r>
        <w:rPr>
          <w:rFonts w:ascii="Times New Roman"/>
          <w:sz w:val="22"/>
          <w:u w:val="single"/>
        </w:rPr>
        <w:tab/>
      </w:r>
      <w:r>
        <w:rPr>
          <w:sz w:val="22"/>
        </w:rPr>
        <w:t>and </w:t>
      </w:r>
      <w:r>
        <w:rPr>
          <w:spacing w:val="-9"/>
          <w:sz w:val="22"/>
        </w:rPr>
        <w:t>is </w:t>
      </w:r>
      <w:r>
        <w:rPr>
          <w:sz w:val="22"/>
        </w:rPr>
        <w:t>equal to total assets minus total</w:t>
      </w:r>
      <w:r>
        <w:rPr>
          <w:spacing w:val="-8"/>
          <w:sz w:val="22"/>
        </w:rPr>
        <w:t> </w:t>
      </w:r>
      <w:r>
        <w:rPr>
          <w:sz w:val="22"/>
        </w:rPr>
        <w:t>liabilities.</w:t>
      </w:r>
    </w:p>
    <w:p>
      <w:pPr>
        <w:pStyle w:val="BodyText"/>
        <w:spacing w:before="7"/>
        <w:rPr>
          <w:sz w:val="25"/>
        </w:rPr>
      </w:pPr>
    </w:p>
    <w:p>
      <w:pPr>
        <w:pStyle w:val="ListParagraph"/>
        <w:numPr>
          <w:ilvl w:val="1"/>
          <w:numId w:val="40"/>
        </w:numPr>
        <w:tabs>
          <w:tab w:pos="1949" w:val="left" w:leader="none"/>
          <w:tab w:pos="1950" w:val="left" w:leader="none"/>
          <w:tab w:pos="4887" w:val="left" w:leader="none"/>
        </w:tabs>
        <w:spacing w:line="240" w:lineRule="auto" w:before="1" w:after="0"/>
        <w:ind w:left="1949" w:right="0" w:hanging="721"/>
        <w:jc w:val="left"/>
        <w:rPr>
          <w:sz w:val="22"/>
        </w:rPr>
      </w:pPr>
      <w:r>
        <w:rPr>
          <w:sz w:val="22"/>
        </w:rPr>
        <w:t>Drawings</w:t>
      </w:r>
      <w:r>
        <w:rPr>
          <w:rFonts w:ascii="Times New Roman"/>
          <w:sz w:val="22"/>
          <w:u w:val="single"/>
        </w:rPr>
        <w:tab/>
      </w:r>
      <w:r>
        <w:rPr>
          <w:sz w:val="22"/>
        </w:rPr>
        <w:t>owner's equity but are not</w:t>
      </w:r>
      <w:r>
        <w:rPr>
          <w:spacing w:val="-7"/>
          <w:sz w:val="22"/>
        </w:rPr>
        <w:t> </w:t>
      </w:r>
      <w:r>
        <w:rPr>
          <w:sz w:val="22"/>
        </w:rPr>
        <w:t>expenses.</w:t>
      </w:r>
    </w:p>
    <w:p>
      <w:pPr>
        <w:pStyle w:val="BodyText"/>
        <w:spacing w:before="1"/>
        <w:rPr>
          <w:sz w:val="30"/>
        </w:rPr>
      </w:pPr>
    </w:p>
    <w:p>
      <w:pPr>
        <w:pStyle w:val="ListParagraph"/>
        <w:numPr>
          <w:ilvl w:val="1"/>
          <w:numId w:val="40"/>
        </w:numPr>
        <w:tabs>
          <w:tab w:pos="1949" w:val="left" w:leader="none"/>
          <w:tab w:pos="1950" w:val="left" w:leader="none"/>
          <w:tab w:pos="4378" w:val="left" w:leader="none"/>
        </w:tabs>
        <w:spacing w:line="283" w:lineRule="auto" w:before="1" w:after="0"/>
        <w:ind w:left="1949" w:right="884" w:hanging="720"/>
        <w:jc w:val="left"/>
        <w:rPr>
          <w:sz w:val="22"/>
        </w:rPr>
      </w:pPr>
      <w:r>
        <w:rPr>
          <w:sz w:val="22"/>
        </w:rPr>
        <w:t>The</w:t>
      </w:r>
      <w:r>
        <w:rPr>
          <w:rFonts w:ascii="Times New Roman"/>
          <w:sz w:val="22"/>
          <w:u w:val="single"/>
        </w:rPr>
        <w:tab/>
      </w:r>
      <w:r>
        <w:rPr>
          <w:sz w:val="22"/>
        </w:rPr>
        <w:t>reports the assets, liabilities, and owner's equity of a business enterprise at a specific</w:t>
      </w:r>
      <w:r>
        <w:rPr>
          <w:spacing w:val="-5"/>
          <w:sz w:val="22"/>
        </w:rPr>
        <w:t> </w:t>
      </w:r>
      <w:r>
        <w:rPr>
          <w:sz w:val="22"/>
        </w:rPr>
        <w:t>date.</w:t>
      </w:r>
    </w:p>
    <w:p>
      <w:pPr>
        <w:pStyle w:val="BodyText"/>
        <w:rPr>
          <w:sz w:val="24"/>
        </w:rPr>
      </w:pPr>
    </w:p>
    <w:p>
      <w:pPr>
        <w:pStyle w:val="Heading2"/>
        <w:spacing w:before="188"/>
        <w:ind w:left="1229"/>
      </w:pPr>
      <w:r>
        <w:rPr/>
        <w:t>Answers to Completion Statements</w:t>
      </w:r>
    </w:p>
    <w:p>
      <w:pPr>
        <w:pStyle w:val="ListParagraph"/>
        <w:numPr>
          <w:ilvl w:val="0"/>
          <w:numId w:val="41"/>
        </w:numPr>
        <w:tabs>
          <w:tab w:pos="1859" w:val="left" w:leader="none"/>
          <w:tab w:pos="1860" w:val="left" w:leader="none"/>
          <w:tab w:pos="6982" w:val="left" w:leader="none"/>
          <w:tab w:pos="7619" w:val="left" w:leader="none"/>
        </w:tabs>
        <w:spacing w:line="251" w:lineRule="exact" w:before="59" w:after="0"/>
        <w:ind w:left="1859" w:right="0" w:hanging="631"/>
        <w:jc w:val="left"/>
        <w:rPr>
          <w:sz w:val="22"/>
        </w:rPr>
      </w:pPr>
      <w:r>
        <w:rPr>
          <w:sz w:val="22"/>
        </w:rPr>
        <w:t>records,</w:t>
      </w:r>
      <w:r>
        <w:rPr>
          <w:spacing w:val="-5"/>
          <w:sz w:val="22"/>
        </w:rPr>
        <w:t> </w:t>
      </w:r>
      <w:r>
        <w:rPr>
          <w:sz w:val="22"/>
        </w:rPr>
        <w:t>communicates</w:t>
        <w:tab/>
        <w:t>231.</w:t>
        <w:tab/>
        <w:t>historical</w:t>
      </w:r>
      <w:r>
        <w:rPr>
          <w:spacing w:val="-1"/>
          <w:sz w:val="22"/>
        </w:rPr>
        <w:t> </w:t>
      </w:r>
      <w:r>
        <w:rPr>
          <w:sz w:val="22"/>
        </w:rPr>
        <w:t>cost</w:t>
      </w:r>
    </w:p>
    <w:p>
      <w:pPr>
        <w:pStyle w:val="ListParagraph"/>
        <w:numPr>
          <w:ilvl w:val="0"/>
          <w:numId w:val="41"/>
        </w:numPr>
        <w:tabs>
          <w:tab w:pos="1859" w:val="left" w:leader="none"/>
          <w:tab w:pos="1860" w:val="left" w:leader="none"/>
          <w:tab w:pos="6982" w:val="left" w:leader="none"/>
          <w:tab w:pos="7619" w:val="left" w:leader="none"/>
        </w:tabs>
        <w:spacing w:line="251" w:lineRule="exact" w:before="0" w:after="0"/>
        <w:ind w:left="1859" w:right="0" w:hanging="631"/>
        <w:jc w:val="left"/>
        <w:rPr>
          <w:sz w:val="22"/>
        </w:rPr>
      </w:pPr>
      <w:r>
        <w:rPr>
          <w:sz w:val="22"/>
        </w:rPr>
        <w:t>bookkeeping,</w:t>
      </w:r>
      <w:r>
        <w:rPr>
          <w:spacing w:val="-5"/>
          <w:sz w:val="22"/>
        </w:rPr>
        <w:t> </w:t>
      </w:r>
      <w:r>
        <w:rPr>
          <w:sz w:val="22"/>
        </w:rPr>
        <w:t>accounting</w:t>
        <w:tab/>
        <w:t>232.</w:t>
        <w:tab/>
        <w:t>economic</w:t>
      </w:r>
      <w:r>
        <w:rPr>
          <w:spacing w:val="-1"/>
          <w:sz w:val="22"/>
        </w:rPr>
        <w:t> </w:t>
      </w:r>
      <w:r>
        <w:rPr>
          <w:sz w:val="22"/>
        </w:rPr>
        <w:t>entity</w:t>
      </w:r>
    </w:p>
    <w:p>
      <w:pPr>
        <w:pStyle w:val="ListParagraph"/>
        <w:numPr>
          <w:ilvl w:val="0"/>
          <w:numId w:val="41"/>
        </w:numPr>
        <w:tabs>
          <w:tab w:pos="1859" w:val="left" w:leader="none"/>
          <w:tab w:pos="1860" w:val="left" w:leader="none"/>
          <w:tab w:pos="6982" w:val="left" w:leader="none"/>
          <w:tab w:pos="7619" w:val="left" w:leader="none"/>
        </w:tabs>
        <w:spacing w:line="240" w:lineRule="auto" w:before="2" w:after="0"/>
        <w:ind w:left="1859" w:right="0" w:hanging="631"/>
        <w:jc w:val="left"/>
        <w:rPr>
          <w:sz w:val="22"/>
        </w:rPr>
      </w:pPr>
      <w:r>
        <w:rPr>
          <w:sz w:val="22"/>
        </w:rPr>
        <w:t>auditing,</w:t>
      </w:r>
      <w:r>
        <w:rPr>
          <w:spacing w:val="-5"/>
          <w:sz w:val="22"/>
        </w:rPr>
        <w:t> </w:t>
      </w:r>
      <w:r>
        <w:rPr>
          <w:sz w:val="22"/>
        </w:rPr>
        <w:t>taxation,</w:t>
      </w:r>
      <w:r>
        <w:rPr>
          <w:spacing w:val="-5"/>
          <w:sz w:val="22"/>
        </w:rPr>
        <w:t> </w:t>
      </w:r>
      <w:r>
        <w:rPr>
          <w:sz w:val="22"/>
        </w:rPr>
        <w:t>consulting</w:t>
        <w:tab/>
        <w:t>233.</w:t>
        <w:tab/>
        <w:t>owner's</w:t>
      </w:r>
      <w:r>
        <w:rPr>
          <w:spacing w:val="-1"/>
          <w:sz w:val="22"/>
        </w:rPr>
        <w:t> </w:t>
      </w:r>
      <w:r>
        <w:rPr>
          <w:sz w:val="22"/>
        </w:rPr>
        <w:t>equity</w:t>
      </w:r>
    </w:p>
    <w:p>
      <w:pPr>
        <w:pStyle w:val="ListParagraph"/>
        <w:numPr>
          <w:ilvl w:val="0"/>
          <w:numId w:val="41"/>
        </w:numPr>
        <w:tabs>
          <w:tab w:pos="1859" w:val="left" w:leader="none"/>
          <w:tab w:pos="1860" w:val="left" w:leader="none"/>
          <w:tab w:pos="6982" w:val="left" w:leader="none"/>
          <w:tab w:pos="7619" w:val="left" w:leader="none"/>
        </w:tabs>
        <w:spacing w:line="251" w:lineRule="exact" w:before="1" w:after="0"/>
        <w:ind w:left="1859" w:right="0" w:hanging="631"/>
        <w:jc w:val="left"/>
        <w:rPr>
          <w:sz w:val="22"/>
        </w:rPr>
      </w:pPr>
      <w:r>
        <w:rPr>
          <w:sz w:val="22"/>
        </w:rPr>
        <w:t>private</w:t>
      </w:r>
      <w:r>
        <w:rPr>
          <w:spacing w:val="-4"/>
          <w:sz w:val="22"/>
        </w:rPr>
        <w:t> </w:t>
      </w:r>
      <w:r>
        <w:rPr>
          <w:sz w:val="22"/>
        </w:rPr>
        <w:t>(or</w:t>
      </w:r>
      <w:r>
        <w:rPr>
          <w:spacing w:val="-4"/>
          <w:sz w:val="22"/>
        </w:rPr>
        <w:t> </w:t>
      </w:r>
      <w:r>
        <w:rPr>
          <w:sz w:val="22"/>
        </w:rPr>
        <w:t>managerial)</w:t>
        <w:tab/>
        <w:t>234.</w:t>
        <w:tab/>
        <w:t>reduce</w:t>
      </w:r>
    </w:p>
    <w:p>
      <w:pPr>
        <w:pStyle w:val="ListParagraph"/>
        <w:numPr>
          <w:ilvl w:val="0"/>
          <w:numId w:val="41"/>
        </w:numPr>
        <w:tabs>
          <w:tab w:pos="1859" w:val="left" w:leader="none"/>
          <w:tab w:pos="1860" w:val="left" w:leader="none"/>
          <w:tab w:pos="6982" w:val="left" w:leader="none"/>
          <w:tab w:pos="7619" w:val="left" w:leader="none"/>
        </w:tabs>
        <w:spacing w:line="251" w:lineRule="exact" w:before="0" w:after="0"/>
        <w:ind w:left="1859" w:right="0" w:hanging="631"/>
        <w:jc w:val="left"/>
        <w:rPr>
          <w:sz w:val="22"/>
        </w:rPr>
      </w:pPr>
      <w:r>
        <w:rPr>
          <w:sz w:val="22"/>
        </w:rPr>
        <w:t>generally accepted</w:t>
      </w:r>
      <w:r>
        <w:rPr>
          <w:spacing w:val="-10"/>
          <w:sz w:val="22"/>
        </w:rPr>
        <w:t> </w:t>
      </w:r>
      <w:r>
        <w:rPr>
          <w:sz w:val="22"/>
        </w:rPr>
        <w:t>accounting</w:t>
      </w:r>
      <w:r>
        <w:rPr>
          <w:spacing w:val="-5"/>
          <w:sz w:val="22"/>
        </w:rPr>
        <w:t> </w:t>
      </w:r>
      <w:r>
        <w:rPr>
          <w:sz w:val="22"/>
        </w:rPr>
        <w:t>principles</w:t>
        <w:tab/>
        <w:t>235.</w:t>
        <w:tab/>
        <w:t>balance</w:t>
      </w:r>
      <w:r>
        <w:rPr>
          <w:spacing w:val="-1"/>
          <w:sz w:val="22"/>
        </w:rPr>
        <w:t> </w:t>
      </w:r>
      <w:r>
        <w:rPr>
          <w:sz w:val="22"/>
        </w:rPr>
        <w:t>sheet</w:t>
      </w:r>
    </w:p>
    <w:p>
      <w:pPr>
        <w:pStyle w:val="BodyText"/>
        <w:spacing w:before="9"/>
      </w:pPr>
    </w:p>
    <w:p>
      <w:pPr>
        <w:spacing w:line="235" w:lineRule="auto" w:before="0"/>
        <w:ind w:left="2669" w:right="874" w:hanging="720"/>
        <w:jc w:val="left"/>
        <w:rPr>
          <w:sz w:val="14"/>
        </w:rPr>
      </w:pPr>
      <w:r>
        <w:rPr>
          <w:sz w:val="14"/>
        </w:rPr>
        <w:t>Ans: N/A, LO: 1,2,3,4,5, Bloom: K, Difficulty: Easy, Min: 3, AACSB: None, AICPA BB: Governance Perspective, AICPA FC: Measurement Analysis and Interpretation, AICPA PC: None, IMA: Reporting</w:t>
      </w:r>
    </w:p>
    <w:p>
      <w:pPr>
        <w:spacing w:after="0" w:line="235" w:lineRule="auto"/>
        <w:jc w:val="left"/>
        <w:rPr>
          <w:sz w:val="14"/>
        </w:rPr>
        <w:sectPr>
          <w:pgSz w:w="12240" w:h="15840"/>
          <w:pgMar w:header="1024" w:footer="0" w:top="1320" w:bottom="280" w:left="220" w:right="400"/>
        </w:sectPr>
      </w:pPr>
    </w:p>
    <w:p>
      <w:pPr>
        <w:pStyle w:val="BodyText"/>
        <w:spacing w:before="10"/>
        <w:rPr>
          <w:sz w:val="8"/>
        </w:rPr>
      </w:pPr>
    </w:p>
    <w:p>
      <w:pPr>
        <w:pStyle w:val="Heading1"/>
        <w:ind w:left="53"/>
      </w:pPr>
      <w:r>
        <w:rPr/>
        <w:t>MATCHING</w:t>
      </w:r>
    </w:p>
    <w:p>
      <w:pPr>
        <w:pStyle w:val="ListParagraph"/>
        <w:numPr>
          <w:ilvl w:val="1"/>
          <w:numId w:val="40"/>
        </w:numPr>
        <w:tabs>
          <w:tab w:pos="1715" w:val="left" w:leader="none"/>
          <w:tab w:pos="1716" w:val="left" w:leader="none"/>
        </w:tabs>
        <w:spacing w:line="240" w:lineRule="auto" w:before="118" w:after="0"/>
        <w:ind w:left="1715" w:right="0" w:hanging="631"/>
        <w:jc w:val="left"/>
        <w:rPr>
          <w:sz w:val="22"/>
        </w:rPr>
      </w:pPr>
      <w:r>
        <w:rPr>
          <w:sz w:val="22"/>
        </w:rPr>
        <w:t>Match the items below by entering the appropriate code letter in the space</w:t>
      </w:r>
      <w:r>
        <w:rPr>
          <w:spacing w:val="-22"/>
          <w:sz w:val="22"/>
        </w:rPr>
        <w:t> </w:t>
      </w:r>
      <w:r>
        <w:rPr>
          <w:sz w:val="22"/>
        </w:rPr>
        <w:t>provided.</w:t>
      </w:r>
    </w:p>
    <w:p>
      <w:pPr>
        <w:pStyle w:val="BodyText"/>
        <w:spacing w:before="3"/>
      </w:pPr>
    </w:p>
    <w:p>
      <w:pPr>
        <w:pStyle w:val="ListParagraph"/>
        <w:numPr>
          <w:ilvl w:val="2"/>
          <w:numId w:val="40"/>
        </w:numPr>
        <w:tabs>
          <w:tab w:pos="2615" w:val="left" w:leader="none"/>
          <w:tab w:pos="2616" w:val="left" w:leader="none"/>
          <w:tab w:pos="6125" w:val="left" w:leader="none"/>
          <w:tab w:pos="6575" w:val="left" w:leader="none"/>
        </w:tabs>
        <w:spacing w:line="251" w:lineRule="exact" w:before="0" w:after="0"/>
        <w:ind w:left="2615" w:right="0" w:hanging="451"/>
        <w:jc w:val="left"/>
        <w:rPr>
          <w:sz w:val="22"/>
        </w:rPr>
      </w:pPr>
      <w:r>
        <w:rPr>
          <w:sz w:val="22"/>
        </w:rPr>
        <w:t>CPA</w:t>
        <w:tab/>
        <w:t>F.</w:t>
        <w:tab/>
        <w:t>Corporation</w:t>
      </w:r>
    </w:p>
    <w:p>
      <w:pPr>
        <w:pStyle w:val="ListParagraph"/>
        <w:numPr>
          <w:ilvl w:val="2"/>
          <w:numId w:val="40"/>
        </w:numPr>
        <w:tabs>
          <w:tab w:pos="2615" w:val="left" w:leader="none"/>
          <w:tab w:pos="2616" w:val="left" w:leader="none"/>
          <w:tab w:pos="6125" w:val="left" w:leader="none"/>
          <w:tab w:pos="6575" w:val="left" w:leader="none"/>
        </w:tabs>
        <w:spacing w:line="251" w:lineRule="exact" w:before="0" w:after="0"/>
        <w:ind w:left="2615" w:right="0" w:hanging="451"/>
        <w:jc w:val="left"/>
        <w:rPr>
          <w:sz w:val="22"/>
        </w:rPr>
      </w:pPr>
      <w:r>
        <w:rPr>
          <w:sz w:val="22"/>
        </w:rPr>
        <w:t>Budgeting</w:t>
        <w:tab/>
        <w:t>G.</w:t>
        <w:tab/>
        <w:t>Assets</w:t>
      </w:r>
    </w:p>
    <w:p>
      <w:pPr>
        <w:pStyle w:val="ListParagraph"/>
        <w:numPr>
          <w:ilvl w:val="2"/>
          <w:numId w:val="40"/>
        </w:numPr>
        <w:tabs>
          <w:tab w:pos="2615" w:val="left" w:leader="none"/>
          <w:tab w:pos="2616" w:val="left" w:leader="none"/>
          <w:tab w:pos="6125" w:val="left" w:leader="none"/>
          <w:tab w:pos="6575" w:val="left" w:leader="none"/>
        </w:tabs>
        <w:spacing w:line="240" w:lineRule="auto" w:before="2" w:after="0"/>
        <w:ind w:left="2615" w:right="0" w:hanging="451"/>
        <w:jc w:val="left"/>
        <w:rPr>
          <w:sz w:val="22"/>
        </w:rPr>
      </w:pPr>
      <w:r>
        <w:rPr>
          <w:sz w:val="22"/>
        </w:rPr>
        <w:t>SEC</w:t>
        <w:tab/>
        <w:t>H.</w:t>
        <w:tab/>
        <w:t>Equities</w:t>
      </w:r>
    </w:p>
    <w:p>
      <w:pPr>
        <w:pStyle w:val="ListParagraph"/>
        <w:numPr>
          <w:ilvl w:val="2"/>
          <w:numId w:val="40"/>
        </w:numPr>
        <w:tabs>
          <w:tab w:pos="2615" w:val="left" w:leader="none"/>
          <w:tab w:pos="2616" w:val="left" w:leader="none"/>
          <w:tab w:pos="6125" w:val="left" w:leader="none"/>
          <w:tab w:pos="6575" w:val="left" w:leader="none"/>
        </w:tabs>
        <w:spacing w:line="251" w:lineRule="exact" w:before="1" w:after="0"/>
        <w:ind w:left="2615" w:right="0" w:hanging="451"/>
        <w:jc w:val="left"/>
        <w:rPr>
          <w:sz w:val="22"/>
        </w:rPr>
      </w:pPr>
      <w:r>
        <w:rPr>
          <w:sz w:val="22"/>
        </w:rPr>
        <w:t>Proprietorship</w:t>
        <w:tab/>
        <w:t>I.</w:t>
        <w:tab/>
        <w:t>Expenses</w:t>
      </w:r>
    </w:p>
    <w:p>
      <w:pPr>
        <w:pStyle w:val="ListParagraph"/>
        <w:numPr>
          <w:ilvl w:val="2"/>
          <w:numId w:val="40"/>
        </w:numPr>
        <w:tabs>
          <w:tab w:pos="2615" w:val="left" w:leader="none"/>
          <w:tab w:pos="2616" w:val="left" w:leader="none"/>
          <w:tab w:pos="6125" w:val="left" w:leader="none"/>
          <w:tab w:pos="6575" w:val="left" w:leader="none"/>
        </w:tabs>
        <w:spacing w:line="251" w:lineRule="exact" w:before="0" w:after="0"/>
        <w:ind w:left="2615" w:right="0" w:hanging="451"/>
        <w:jc w:val="left"/>
        <w:rPr>
          <w:sz w:val="22"/>
        </w:rPr>
      </w:pPr>
      <w:r>
        <w:rPr>
          <w:sz w:val="22"/>
        </w:rPr>
        <w:t>Economic</w:t>
      </w:r>
      <w:r>
        <w:rPr>
          <w:spacing w:val="-4"/>
          <w:sz w:val="22"/>
        </w:rPr>
        <w:t> </w:t>
      </w:r>
      <w:r>
        <w:rPr>
          <w:sz w:val="22"/>
        </w:rPr>
        <w:t>Entity</w:t>
      </w:r>
      <w:r>
        <w:rPr>
          <w:spacing w:val="-4"/>
          <w:sz w:val="22"/>
        </w:rPr>
        <w:t> </w:t>
      </w:r>
      <w:r>
        <w:rPr>
          <w:sz w:val="22"/>
        </w:rPr>
        <w:t>Assumption</w:t>
        <w:tab/>
        <w:t>J.</w:t>
        <w:tab/>
        <w:t>Transactions</w:t>
      </w:r>
    </w:p>
    <w:p>
      <w:pPr>
        <w:pStyle w:val="BodyText"/>
        <w:spacing w:before="8"/>
        <w:rPr>
          <w:sz w:val="28"/>
        </w:rPr>
      </w:pPr>
    </w:p>
    <w:p>
      <w:pPr>
        <w:pStyle w:val="BodyText"/>
        <w:tabs>
          <w:tab w:pos="1660" w:val="left" w:leader="none"/>
          <w:tab w:pos="1862" w:val="left" w:leader="none"/>
        </w:tabs>
        <w:spacing w:before="94"/>
        <w:ind w:left="1171"/>
      </w:pPr>
      <w:r>
        <w:rPr>
          <w:rFonts w:ascii="Times New Roman" w:hAnsi="Times New Roman"/>
          <w:w w:val="100"/>
          <w:u w:val="single"/>
        </w:rPr>
        <w:t> </w:t>
      </w:r>
      <w:r>
        <w:rPr>
          <w:rFonts w:ascii="Times New Roman" w:hAnsi="Times New Roman"/>
          <w:u w:val="single"/>
        </w:rPr>
        <w:tab/>
      </w:r>
      <w:r>
        <w:rPr>
          <w:rFonts w:ascii="Times New Roman" w:hAnsi="Times New Roman"/>
        </w:rPr>
        <w:tab/>
      </w:r>
      <w:r>
        <w:rPr/>
        <w:t>1. Activities of an entity must be kept separate from its owner’s</w:t>
      </w:r>
      <w:r>
        <w:rPr>
          <w:spacing w:val="-22"/>
        </w:rPr>
        <w:t> </w:t>
      </w:r>
      <w:r>
        <w:rPr/>
        <w:t>activities.</w:t>
      </w:r>
    </w:p>
    <w:p>
      <w:pPr>
        <w:pStyle w:val="BodyText"/>
        <w:tabs>
          <w:tab w:pos="1660" w:val="left" w:leader="none"/>
          <w:tab w:pos="1862" w:val="left" w:leader="none"/>
        </w:tabs>
        <w:spacing w:before="165"/>
        <w:ind w:left="1171"/>
      </w:pPr>
      <w:r>
        <w:rPr>
          <w:rFonts w:ascii="Times New Roman"/>
          <w:w w:val="100"/>
          <w:u w:val="single"/>
        </w:rPr>
        <w:t> </w:t>
      </w:r>
      <w:r>
        <w:rPr>
          <w:rFonts w:ascii="Times New Roman"/>
          <w:u w:val="single"/>
        </w:rPr>
        <w:tab/>
      </w:r>
      <w:r>
        <w:rPr>
          <w:rFonts w:ascii="Times New Roman"/>
        </w:rPr>
        <w:tab/>
      </w:r>
      <w:r>
        <w:rPr/>
        <w:t>2.  Consumption of assets or</w:t>
      </w:r>
      <w:r>
        <w:rPr>
          <w:spacing w:val="-22"/>
        </w:rPr>
        <w:t> </w:t>
      </w:r>
      <w:r>
        <w:rPr/>
        <w:t>services.</w:t>
      </w:r>
    </w:p>
    <w:p>
      <w:pPr>
        <w:pStyle w:val="BodyText"/>
        <w:tabs>
          <w:tab w:pos="1660" w:val="left" w:leader="none"/>
          <w:tab w:pos="1862" w:val="left" w:leader="none"/>
        </w:tabs>
        <w:spacing w:before="169"/>
        <w:ind w:left="1171"/>
      </w:pPr>
      <w:r>
        <w:rPr>
          <w:rFonts w:ascii="Times New Roman"/>
          <w:w w:val="100"/>
          <w:u w:val="single"/>
        </w:rPr>
        <w:t> </w:t>
      </w:r>
      <w:r>
        <w:rPr>
          <w:rFonts w:ascii="Times New Roman"/>
          <w:u w:val="single"/>
        </w:rPr>
        <w:tab/>
      </w:r>
      <w:r>
        <w:rPr>
          <w:rFonts w:ascii="Times New Roman"/>
        </w:rPr>
        <w:tab/>
      </w:r>
      <w:r>
        <w:rPr/>
        <w:t>3.  Ownership is limited to one</w:t>
      </w:r>
      <w:r>
        <w:rPr>
          <w:spacing w:val="-23"/>
        </w:rPr>
        <w:t> </w:t>
      </w:r>
      <w:r>
        <w:rPr/>
        <w:t>person.</w:t>
      </w:r>
    </w:p>
    <w:p>
      <w:pPr>
        <w:pStyle w:val="BodyText"/>
        <w:tabs>
          <w:tab w:pos="1660" w:val="left" w:leader="none"/>
          <w:tab w:pos="1862" w:val="left" w:leader="none"/>
        </w:tabs>
        <w:spacing w:before="165"/>
        <w:ind w:left="1171"/>
      </w:pPr>
      <w:r>
        <w:rPr>
          <w:rFonts w:ascii="Times New Roman"/>
          <w:w w:val="100"/>
          <w:u w:val="single"/>
        </w:rPr>
        <w:t> </w:t>
      </w:r>
      <w:r>
        <w:rPr>
          <w:rFonts w:ascii="Times New Roman"/>
          <w:u w:val="single"/>
        </w:rPr>
        <w:tab/>
      </w:r>
      <w:r>
        <w:rPr>
          <w:rFonts w:ascii="Times New Roman"/>
        </w:rPr>
        <w:tab/>
      </w:r>
      <w:r>
        <w:rPr/>
        <w:t>4. Offers expert accounting service to the general</w:t>
      </w:r>
      <w:r>
        <w:rPr>
          <w:spacing w:val="-14"/>
        </w:rPr>
        <w:t> </w:t>
      </w:r>
      <w:r>
        <w:rPr/>
        <w:t>public.</w:t>
      </w:r>
    </w:p>
    <w:p>
      <w:pPr>
        <w:pStyle w:val="BodyText"/>
        <w:tabs>
          <w:tab w:pos="1660" w:val="left" w:leader="none"/>
          <w:tab w:pos="1862" w:val="left" w:leader="none"/>
        </w:tabs>
        <w:spacing w:before="169"/>
        <w:ind w:left="1171"/>
      </w:pPr>
      <w:r>
        <w:rPr>
          <w:rFonts w:ascii="Times New Roman"/>
          <w:w w:val="100"/>
          <w:u w:val="single"/>
        </w:rPr>
        <w:t> </w:t>
      </w:r>
      <w:r>
        <w:rPr>
          <w:rFonts w:ascii="Times New Roman"/>
          <w:u w:val="single"/>
        </w:rPr>
        <w:tab/>
      </w:r>
      <w:r>
        <w:rPr>
          <w:rFonts w:ascii="Times New Roman"/>
        </w:rPr>
        <w:tab/>
      </w:r>
      <w:r>
        <w:rPr/>
        <w:t>5. Creditor and ownership claims against the assets of the</w:t>
      </w:r>
      <w:r>
        <w:rPr>
          <w:spacing w:val="-18"/>
        </w:rPr>
        <w:t> </w:t>
      </w:r>
      <w:r>
        <w:rPr/>
        <w:t>business.</w:t>
      </w:r>
    </w:p>
    <w:p>
      <w:pPr>
        <w:pStyle w:val="BodyText"/>
        <w:tabs>
          <w:tab w:pos="1660" w:val="left" w:leader="none"/>
          <w:tab w:pos="1862" w:val="left" w:leader="none"/>
        </w:tabs>
        <w:spacing w:before="165"/>
        <w:ind w:left="1171"/>
      </w:pPr>
      <w:r>
        <w:rPr>
          <w:rFonts w:ascii="Times New Roman"/>
          <w:w w:val="100"/>
          <w:u w:val="single"/>
        </w:rPr>
        <w:t> </w:t>
      </w:r>
      <w:r>
        <w:rPr>
          <w:rFonts w:ascii="Times New Roman"/>
          <w:u w:val="single"/>
        </w:rPr>
        <w:tab/>
      </w:r>
      <w:r>
        <w:rPr>
          <w:rFonts w:ascii="Times New Roman"/>
        </w:rPr>
        <w:tab/>
      </w:r>
      <w:r>
        <w:rPr/>
        <w:t>6. A separate legal entity under state</w:t>
      </w:r>
      <w:r>
        <w:rPr>
          <w:spacing w:val="-12"/>
        </w:rPr>
        <w:t> </w:t>
      </w:r>
      <w:r>
        <w:rPr/>
        <w:t>laws.</w:t>
      </w:r>
    </w:p>
    <w:p>
      <w:pPr>
        <w:pStyle w:val="BodyText"/>
        <w:tabs>
          <w:tab w:pos="1660" w:val="left" w:leader="none"/>
          <w:tab w:pos="1862" w:val="left" w:leader="none"/>
        </w:tabs>
        <w:spacing w:before="169"/>
        <w:ind w:left="1171"/>
      </w:pPr>
      <w:r>
        <w:rPr>
          <w:rFonts w:ascii="Times New Roman"/>
          <w:w w:val="100"/>
          <w:u w:val="single"/>
        </w:rPr>
        <w:t> </w:t>
      </w:r>
      <w:r>
        <w:rPr>
          <w:rFonts w:ascii="Times New Roman"/>
          <w:u w:val="single"/>
        </w:rPr>
        <w:tab/>
      </w:r>
      <w:r>
        <w:rPr>
          <w:rFonts w:ascii="Times New Roman"/>
        </w:rPr>
        <w:tab/>
      </w:r>
      <w:r>
        <w:rPr/>
        <w:t>7. Government agency that can mandate accounting</w:t>
      </w:r>
      <w:r>
        <w:rPr>
          <w:spacing w:val="-13"/>
        </w:rPr>
        <w:t> </w:t>
      </w:r>
      <w:r>
        <w:rPr/>
        <w:t>rules.</w:t>
      </w:r>
    </w:p>
    <w:p>
      <w:pPr>
        <w:pStyle w:val="BodyText"/>
        <w:tabs>
          <w:tab w:pos="1660" w:val="left" w:leader="none"/>
          <w:tab w:pos="1862" w:val="left" w:leader="none"/>
        </w:tabs>
        <w:spacing w:before="165"/>
        <w:ind w:left="1171"/>
      </w:pPr>
      <w:r>
        <w:rPr>
          <w:rFonts w:ascii="Times New Roman"/>
          <w:w w:val="100"/>
          <w:u w:val="single"/>
        </w:rPr>
        <w:t> </w:t>
      </w:r>
      <w:r>
        <w:rPr>
          <w:rFonts w:ascii="Times New Roman"/>
          <w:u w:val="single"/>
        </w:rPr>
        <w:tab/>
      </w:r>
      <w:r>
        <w:rPr>
          <w:rFonts w:ascii="Times New Roman"/>
        </w:rPr>
        <w:tab/>
      </w:r>
      <w:r>
        <w:rPr/>
        <w:t>8. Quantifying goals and</w:t>
      </w:r>
      <w:r>
        <w:rPr>
          <w:spacing w:val="-8"/>
        </w:rPr>
        <w:t> </w:t>
      </w:r>
      <w:r>
        <w:rPr/>
        <w:t>objectives.</w:t>
      </w:r>
    </w:p>
    <w:p>
      <w:pPr>
        <w:pStyle w:val="BodyText"/>
        <w:tabs>
          <w:tab w:pos="1660" w:val="left" w:leader="none"/>
          <w:tab w:pos="1862" w:val="left" w:leader="none"/>
        </w:tabs>
        <w:spacing w:before="169"/>
        <w:ind w:left="1171"/>
      </w:pPr>
      <w:r>
        <w:rPr>
          <w:rFonts w:ascii="Times New Roman"/>
          <w:w w:val="100"/>
          <w:u w:val="single"/>
        </w:rPr>
        <w:t> </w:t>
      </w:r>
      <w:r>
        <w:rPr>
          <w:rFonts w:ascii="Times New Roman"/>
          <w:u w:val="single"/>
        </w:rPr>
        <w:tab/>
      </w:r>
      <w:r>
        <w:rPr>
          <w:rFonts w:ascii="Times New Roman"/>
        </w:rPr>
        <w:tab/>
      </w:r>
      <w:r>
        <w:rPr/>
        <w:t>9. Future economic</w:t>
      </w:r>
      <w:r>
        <w:rPr>
          <w:spacing w:val="-7"/>
        </w:rPr>
        <w:t> </w:t>
      </w:r>
      <w:r>
        <w:rPr/>
        <w:t>benefits.</w:t>
      </w:r>
    </w:p>
    <w:p>
      <w:pPr>
        <w:pStyle w:val="BodyText"/>
        <w:tabs>
          <w:tab w:pos="1660" w:val="left" w:leader="none"/>
        </w:tabs>
        <w:spacing w:before="165"/>
        <w:ind w:left="1171"/>
      </w:pPr>
      <w:r>
        <w:rPr>
          <w:rFonts w:ascii="Times New Roman"/>
          <w:w w:val="100"/>
          <w:u w:val="single"/>
        </w:rPr>
        <w:t> </w:t>
      </w:r>
      <w:r>
        <w:rPr>
          <w:rFonts w:ascii="Times New Roman"/>
          <w:u w:val="single"/>
        </w:rPr>
        <w:tab/>
      </w:r>
      <w:r>
        <w:rPr>
          <w:rFonts w:ascii="Times New Roman"/>
          <w:spacing w:val="24"/>
        </w:rPr>
        <w:t> </w:t>
      </w:r>
      <w:r>
        <w:rPr/>
        <w:t>10. Economic events recorded by</w:t>
      </w:r>
      <w:r>
        <w:rPr>
          <w:spacing w:val="-10"/>
        </w:rPr>
        <w:t> </w:t>
      </w:r>
      <w:r>
        <w:rPr/>
        <w:t>accountants.</w:t>
      </w:r>
    </w:p>
    <w:p>
      <w:pPr>
        <w:pStyle w:val="BodyText"/>
        <w:spacing w:before="3"/>
      </w:pPr>
    </w:p>
    <w:p>
      <w:pPr>
        <w:pStyle w:val="Heading2"/>
      </w:pPr>
      <w:r>
        <w:rPr/>
        <w:t>Answers to Matching</w:t>
      </w:r>
    </w:p>
    <w:p>
      <w:pPr>
        <w:pStyle w:val="ListParagraph"/>
        <w:numPr>
          <w:ilvl w:val="0"/>
          <w:numId w:val="42"/>
        </w:numPr>
        <w:tabs>
          <w:tab w:pos="1446" w:val="left" w:leader="none"/>
          <w:tab w:pos="3781" w:val="left" w:leader="none"/>
          <w:tab w:pos="4235" w:val="left" w:leader="none"/>
        </w:tabs>
        <w:spacing w:line="240" w:lineRule="auto" w:before="165" w:after="0"/>
        <w:ind w:left="1445" w:right="0" w:hanging="361"/>
        <w:jc w:val="left"/>
        <w:rPr>
          <w:sz w:val="22"/>
        </w:rPr>
      </w:pPr>
      <w:r>
        <w:rPr>
          <w:sz w:val="22"/>
        </w:rPr>
        <w:t>E</w:t>
        <w:tab/>
        <w:t>6.</w:t>
        <w:tab/>
        <w:t>F</w:t>
      </w:r>
    </w:p>
    <w:p>
      <w:pPr>
        <w:pStyle w:val="ListParagraph"/>
        <w:numPr>
          <w:ilvl w:val="0"/>
          <w:numId w:val="42"/>
        </w:numPr>
        <w:tabs>
          <w:tab w:pos="1446" w:val="left" w:leader="none"/>
          <w:tab w:pos="3781" w:val="left" w:leader="none"/>
          <w:tab w:pos="4235" w:val="left" w:leader="none"/>
        </w:tabs>
        <w:spacing w:line="251" w:lineRule="exact" w:before="2" w:after="0"/>
        <w:ind w:left="1445" w:right="0" w:hanging="361"/>
        <w:jc w:val="left"/>
        <w:rPr>
          <w:sz w:val="22"/>
        </w:rPr>
      </w:pPr>
      <w:r>
        <w:rPr>
          <w:sz w:val="22"/>
        </w:rPr>
        <w:t>I</w:t>
        <w:tab/>
        <w:t>7.</w:t>
        <w:tab/>
        <w:t>C</w:t>
      </w:r>
    </w:p>
    <w:p>
      <w:pPr>
        <w:pStyle w:val="ListParagraph"/>
        <w:numPr>
          <w:ilvl w:val="0"/>
          <w:numId w:val="42"/>
        </w:numPr>
        <w:tabs>
          <w:tab w:pos="1446" w:val="left" w:leader="none"/>
          <w:tab w:pos="3781" w:val="left" w:leader="none"/>
          <w:tab w:pos="4235" w:val="left" w:leader="none"/>
        </w:tabs>
        <w:spacing w:line="251" w:lineRule="exact" w:before="0" w:after="0"/>
        <w:ind w:left="1445" w:right="0" w:hanging="361"/>
        <w:jc w:val="left"/>
        <w:rPr>
          <w:sz w:val="22"/>
        </w:rPr>
      </w:pPr>
      <w:r>
        <w:rPr>
          <w:sz w:val="22"/>
        </w:rPr>
        <w:t>D</w:t>
        <w:tab/>
        <w:t>8.</w:t>
        <w:tab/>
        <w:t>B</w:t>
      </w:r>
    </w:p>
    <w:p>
      <w:pPr>
        <w:pStyle w:val="ListParagraph"/>
        <w:numPr>
          <w:ilvl w:val="0"/>
          <w:numId w:val="42"/>
        </w:numPr>
        <w:tabs>
          <w:tab w:pos="1446" w:val="left" w:leader="none"/>
          <w:tab w:pos="3781" w:val="left" w:leader="none"/>
          <w:tab w:pos="4235" w:val="left" w:leader="none"/>
        </w:tabs>
        <w:spacing w:line="240" w:lineRule="auto" w:before="1" w:after="0"/>
        <w:ind w:left="1445" w:right="0" w:hanging="361"/>
        <w:jc w:val="left"/>
        <w:rPr>
          <w:sz w:val="22"/>
        </w:rPr>
      </w:pPr>
      <w:r>
        <w:rPr>
          <w:sz w:val="22"/>
        </w:rPr>
        <w:t>A</w:t>
        <w:tab/>
        <w:t>9.</w:t>
        <w:tab/>
        <w:t>G</w:t>
      </w:r>
    </w:p>
    <w:p>
      <w:pPr>
        <w:pStyle w:val="BodyText"/>
        <w:tabs>
          <w:tab w:pos="3659" w:val="left" w:leader="none"/>
          <w:tab w:pos="4235" w:val="left" w:leader="none"/>
        </w:tabs>
        <w:spacing w:before="2"/>
        <w:ind w:left="1085"/>
      </w:pPr>
      <w:r>
        <w:rPr/>
        <w:t>5. </w:t>
      </w:r>
      <w:r>
        <w:rPr>
          <w:spacing w:val="53"/>
        </w:rPr>
        <w:t> </w:t>
      </w:r>
      <w:r>
        <w:rPr/>
        <w:t>H</w:t>
        <w:tab/>
        <w:t>10.</w:t>
        <w:tab/>
        <w:t>J</w:t>
      </w:r>
    </w:p>
    <w:p>
      <w:pPr>
        <w:pStyle w:val="BodyText"/>
        <w:rPr>
          <w:sz w:val="24"/>
        </w:rPr>
      </w:pPr>
    </w:p>
    <w:p>
      <w:pPr>
        <w:spacing w:line="242" w:lineRule="auto" w:before="184"/>
        <w:ind w:left="2525" w:right="874" w:hanging="720"/>
        <w:jc w:val="left"/>
        <w:rPr>
          <w:sz w:val="14"/>
        </w:rPr>
      </w:pPr>
      <w:r>
        <w:rPr>
          <w:sz w:val="14"/>
        </w:rPr>
        <w:t>Ans: N/A, LO: 1,2,3,4,5, Bloom: K, Difficulty: Easy, Min: 3, AACSB: None, AICPA BB: Governance Perspective, AICPA FC: Measurement Analysis and Interpretation, AICPA PC: None, IMA: Reporting</w:t>
      </w:r>
    </w:p>
    <w:p>
      <w:pPr>
        <w:spacing w:after="0" w:line="242" w:lineRule="auto"/>
        <w:jc w:val="left"/>
        <w:rPr>
          <w:sz w:val="14"/>
        </w:rPr>
        <w:sectPr>
          <w:pgSz w:w="12240" w:h="15840"/>
          <w:pgMar w:header="1024" w:footer="0" w:top="1320" w:bottom="280" w:left="220" w:right="400"/>
        </w:sectPr>
      </w:pPr>
    </w:p>
    <w:p>
      <w:pPr>
        <w:pStyle w:val="BodyText"/>
        <w:spacing w:before="10"/>
        <w:rPr>
          <w:sz w:val="8"/>
        </w:rPr>
      </w:pPr>
    </w:p>
    <w:p>
      <w:pPr>
        <w:spacing w:after="0"/>
        <w:rPr>
          <w:sz w:val="8"/>
        </w:rPr>
        <w:sectPr>
          <w:pgSz w:w="12240" w:h="15840"/>
          <w:pgMar w:header="1024" w:footer="0" w:top="1320" w:bottom="280" w:left="220" w:right="400"/>
        </w:sectPr>
      </w:pPr>
    </w:p>
    <w:p>
      <w:pPr>
        <w:pStyle w:val="BodyText"/>
        <w:rPr>
          <w:sz w:val="24"/>
        </w:rPr>
      </w:pPr>
    </w:p>
    <w:p>
      <w:pPr>
        <w:pStyle w:val="BodyText"/>
      </w:pPr>
    </w:p>
    <w:p>
      <w:pPr>
        <w:spacing w:before="1"/>
        <w:ind w:left="1229" w:right="0" w:firstLine="0"/>
        <w:jc w:val="left"/>
        <w:rPr>
          <w:b/>
          <w:sz w:val="22"/>
        </w:rPr>
      </w:pPr>
      <w:r>
        <w:rPr>
          <w:b/>
          <w:sz w:val="22"/>
        </w:rPr>
        <w:t>S-A E 237</w:t>
      </w:r>
    </w:p>
    <w:p>
      <w:pPr>
        <w:pStyle w:val="Heading1"/>
        <w:ind w:left="1100"/>
        <w:jc w:val="left"/>
      </w:pPr>
      <w:r>
        <w:rPr>
          <w:b w:val="0"/>
        </w:rPr>
        <w:br w:type="column"/>
      </w:r>
      <w:r>
        <w:rPr/>
        <w:t>SHORT-ANSWER ESSAY QUESTIONS</w:t>
      </w:r>
    </w:p>
    <w:p>
      <w:pPr>
        <w:spacing w:after="0"/>
        <w:jc w:val="left"/>
        <w:sectPr>
          <w:type w:val="continuous"/>
          <w:pgSz w:w="12240" w:h="15840"/>
          <w:pgMar w:top="160" w:bottom="280" w:left="220" w:right="400"/>
          <w:cols w:num="2" w:equalWidth="0">
            <w:col w:w="2306" w:space="40"/>
            <w:col w:w="9274"/>
          </w:cols>
        </w:sectPr>
      </w:pPr>
    </w:p>
    <w:p>
      <w:pPr>
        <w:pStyle w:val="BodyText"/>
        <w:spacing w:before="121"/>
        <w:ind w:left="1229" w:right="884"/>
        <w:jc w:val="both"/>
      </w:pPr>
      <w:r>
        <w:rPr/>
        <w:t>The accounting profession provides many career opportunities for individuals. Identify the major fields that exist in accounting and comment on the major functions performed by individuals in each of these areas.</w:t>
      </w:r>
    </w:p>
    <w:p>
      <w:pPr>
        <w:pStyle w:val="BodyText"/>
        <w:spacing w:before="1"/>
      </w:pPr>
    </w:p>
    <w:p>
      <w:pPr>
        <w:pStyle w:val="Heading3"/>
        <w:ind w:left="1229"/>
        <w:jc w:val="both"/>
      </w:pPr>
      <w:r>
        <w:rPr/>
        <w:t>Solution 237</w:t>
      </w:r>
    </w:p>
    <w:p>
      <w:pPr>
        <w:pStyle w:val="BodyText"/>
        <w:spacing w:before="116"/>
        <w:ind w:left="1229" w:right="882"/>
        <w:jc w:val="both"/>
      </w:pPr>
      <w:r>
        <w:rPr/>
        <w:t>The major fields that exist in accounting are in the areas of (1) public accounting, (2) private accounting, (3) governmental accounting, and (4) forensic accounting. In public accounting, an accountant may practice as: (1) an auditor who examines the financial statements of companies and expresses an opinion as to the fairness of presentation; (2) a tax specialist who gives tax advice, prepares tax returns, and represents clients before governmental agencies; and (3) a management consultant who engages in the development of accounting and computer systems and the design of organizational systems.</w:t>
      </w:r>
    </w:p>
    <w:p>
      <w:pPr>
        <w:pStyle w:val="BodyText"/>
        <w:spacing w:before="2"/>
      </w:pPr>
    </w:p>
    <w:p>
      <w:pPr>
        <w:pStyle w:val="BodyText"/>
        <w:ind w:left="1229" w:right="884"/>
        <w:jc w:val="both"/>
      </w:pPr>
      <w:r>
        <w:rPr/>
        <w:t>Private (managerial) accountants and governmental accountants perform many different activities within a company or organization. Private accountants may be involved in: cost accounting, budgeting, general financial accounting, accounting information systems, and tax accounting. Forensic accounting uses accounting, auditing, and investigation techniques to conduct investigations into theft and fraud.</w:t>
      </w:r>
    </w:p>
    <w:p>
      <w:pPr>
        <w:pStyle w:val="BodyText"/>
        <w:spacing w:before="2"/>
      </w:pPr>
    </w:p>
    <w:p>
      <w:pPr>
        <w:spacing w:line="242" w:lineRule="auto" w:before="0"/>
        <w:ind w:left="2669" w:right="874" w:hanging="720"/>
        <w:jc w:val="left"/>
        <w:rPr>
          <w:sz w:val="14"/>
        </w:rPr>
      </w:pPr>
      <w:r>
        <w:rPr>
          <w:sz w:val="14"/>
        </w:rPr>
        <w:t>Ans: N/A, LO: 6, Bloom: K, Difficulty: Moderate, Min: 5, AACSB: Communicaiton, AICPA BB: Governance Perspective, AICPA FC: Reporting, AICPA PC: Communication, IMA: Reporting</w:t>
      </w:r>
    </w:p>
    <w:p>
      <w:pPr>
        <w:pStyle w:val="BodyText"/>
        <w:rPr>
          <w:sz w:val="16"/>
        </w:rPr>
      </w:pPr>
    </w:p>
    <w:p>
      <w:pPr>
        <w:pStyle w:val="BodyText"/>
        <w:rPr>
          <w:sz w:val="16"/>
        </w:rPr>
      </w:pPr>
    </w:p>
    <w:p>
      <w:pPr>
        <w:pStyle w:val="BodyText"/>
        <w:rPr>
          <w:sz w:val="16"/>
        </w:rPr>
      </w:pPr>
    </w:p>
    <w:p>
      <w:pPr>
        <w:pStyle w:val="BodyText"/>
        <w:spacing w:before="9"/>
        <w:rPr>
          <w:sz w:val="17"/>
        </w:rPr>
      </w:pPr>
    </w:p>
    <w:p>
      <w:pPr>
        <w:pStyle w:val="Heading3"/>
        <w:ind w:left="1229"/>
        <w:jc w:val="both"/>
      </w:pPr>
      <w:r>
        <w:rPr/>
        <w:t>S-A E</w:t>
      </w:r>
      <w:r>
        <w:rPr>
          <w:spacing w:val="59"/>
        </w:rPr>
        <w:t> </w:t>
      </w:r>
      <w:r>
        <w:rPr/>
        <w:t>238</w:t>
      </w:r>
    </w:p>
    <w:p>
      <w:pPr>
        <w:pStyle w:val="BodyText"/>
        <w:spacing w:before="117"/>
        <w:ind w:left="1229" w:right="980"/>
      </w:pPr>
      <w:r>
        <w:rPr/>
        <w:t>The framework used to record and summarize the economic activities of a business enterprise is referred to as the accounting equation. State the basic accounting equation and define its major components. How are business transactions and financial statements related to the accounting equation?</w:t>
      </w:r>
    </w:p>
    <w:p>
      <w:pPr>
        <w:spacing w:after="0"/>
        <w:sectPr>
          <w:type w:val="continuous"/>
          <w:pgSz w:w="12240" w:h="15840"/>
          <w:pgMar w:top="160" w:bottom="280" w:left="220" w:right="400"/>
        </w:sectPr>
      </w:pPr>
    </w:p>
    <w:p>
      <w:pPr>
        <w:pStyle w:val="Heading3"/>
        <w:spacing w:before="190"/>
      </w:pPr>
      <w:r>
        <w:rPr/>
        <w:t>Solution 238</w:t>
      </w:r>
    </w:p>
    <w:p>
      <w:pPr>
        <w:pStyle w:val="BodyText"/>
        <w:spacing w:before="121"/>
        <w:ind w:left="1085"/>
      </w:pPr>
      <w:r>
        <w:rPr/>
        <w:t>The basic accounting equation is expressed as follows:</w:t>
      </w:r>
    </w:p>
    <w:p>
      <w:pPr>
        <w:pStyle w:val="BodyText"/>
        <w:spacing w:before="107"/>
        <w:ind w:left="4067"/>
      </w:pPr>
      <w:r>
        <w:rPr/>
        <w:t>Assets = Liabilities + Owner's Equity</w:t>
      </w:r>
    </w:p>
    <w:p>
      <w:pPr>
        <w:pStyle w:val="BodyText"/>
        <w:spacing w:before="10"/>
        <w:rPr>
          <w:sz w:val="21"/>
        </w:rPr>
      </w:pPr>
    </w:p>
    <w:p>
      <w:pPr>
        <w:pStyle w:val="BodyText"/>
        <w:ind w:left="1085" w:right="1027"/>
        <w:jc w:val="both"/>
      </w:pPr>
      <w:r>
        <w:rPr/>
        <w:t>Assets are defined as resources owned by the business. Liabilities are creditorship claims against the assets of the business; or simply put, liabilities are existing debts and obligations. Owner's equity is the ownership claim on the total assets of the business; it is equal to total assets minus total liabilities.</w:t>
      </w:r>
    </w:p>
    <w:p>
      <w:pPr>
        <w:pStyle w:val="BodyText"/>
        <w:spacing w:before="2"/>
      </w:pPr>
    </w:p>
    <w:p>
      <w:pPr>
        <w:pStyle w:val="BodyText"/>
        <w:ind w:left="1085" w:right="1028"/>
        <w:jc w:val="both"/>
      </w:pPr>
      <w:r>
        <w:rPr/>
        <w:t>Business transactions are economic events and activities that affect the elements of the basic accounting equation; that is, transactions cause increases or decreases in the assets, liabilities, and owner's equity. The financial statements report the results and effects of transactions on the business' assets, liabilities, and owner's equity. The balance sheet is a summary expression of the basic accounting</w:t>
      </w:r>
      <w:r>
        <w:rPr>
          <w:spacing w:val="-4"/>
        </w:rPr>
        <w:t> </w:t>
      </w:r>
      <w:r>
        <w:rPr/>
        <w:t>equation.</w:t>
      </w:r>
    </w:p>
    <w:p>
      <w:pPr>
        <w:pStyle w:val="BodyText"/>
        <w:spacing w:before="5"/>
      </w:pPr>
    </w:p>
    <w:p>
      <w:pPr>
        <w:spacing w:line="235" w:lineRule="auto" w:before="0"/>
        <w:ind w:left="2525" w:right="874" w:hanging="720"/>
        <w:jc w:val="left"/>
        <w:rPr>
          <w:sz w:val="14"/>
        </w:rPr>
      </w:pPr>
      <w:r>
        <w:rPr>
          <w:sz w:val="14"/>
        </w:rPr>
        <w:t>Ans: N/A, LO: 3, Bloom: C, Difficulty: Moderate, Min: 4, AACSB: Communication, AICPA BB: Governance Perspective, AICPA FC: Reporting, AICPA PC: Communication, IMA: Reporting</w:t>
      </w:r>
    </w:p>
    <w:p>
      <w:pPr>
        <w:pStyle w:val="BodyText"/>
        <w:rPr>
          <w:sz w:val="16"/>
        </w:rPr>
      </w:pPr>
    </w:p>
    <w:p>
      <w:pPr>
        <w:pStyle w:val="BodyText"/>
        <w:rPr>
          <w:sz w:val="16"/>
        </w:rPr>
      </w:pPr>
    </w:p>
    <w:p>
      <w:pPr>
        <w:pStyle w:val="Heading3"/>
        <w:spacing w:before="93"/>
        <w:jc w:val="both"/>
      </w:pPr>
      <w:r>
        <w:rPr/>
        <w:t>S-A E 239</w:t>
      </w:r>
    </w:p>
    <w:p>
      <w:pPr>
        <w:pStyle w:val="BodyText"/>
        <w:spacing w:before="121"/>
        <w:ind w:left="1085"/>
      </w:pPr>
      <w:r>
        <w:rPr/>
        <w:t>Your friend, Linda, made this comment:</w:t>
      </w:r>
    </w:p>
    <w:p>
      <w:pPr>
        <w:pStyle w:val="BodyText"/>
        <w:spacing w:before="117"/>
        <w:ind w:left="1632" w:right="1787"/>
      </w:pPr>
      <w:r>
        <w:rPr/>
        <w:t>My major is biology and I plan to research for cures for major illnesses. Thus, I have no need to study accounting.</w:t>
      </w:r>
    </w:p>
    <w:p>
      <w:pPr>
        <w:pStyle w:val="BodyText"/>
        <w:spacing w:before="161"/>
        <w:ind w:left="1085"/>
      </w:pPr>
      <w:r>
        <w:rPr/>
        <w:t>What is your response to Linda?</w:t>
      </w:r>
    </w:p>
    <w:p>
      <w:pPr>
        <w:pStyle w:val="BodyText"/>
        <w:rPr>
          <w:sz w:val="24"/>
        </w:rPr>
      </w:pPr>
    </w:p>
    <w:p>
      <w:pPr>
        <w:pStyle w:val="Heading3"/>
        <w:spacing w:before="139"/>
        <w:jc w:val="both"/>
      </w:pPr>
      <w:r>
        <w:rPr/>
        <w:t>Solution 239</w:t>
      </w:r>
    </w:p>
    <w:p>
      <w:pPr>
        <w:pStyle w:val="BodyText"/>
        <w:spacing w:before="121"/>
        <w:ind w:left="1085" w:right="1027"/>
        <w:jc w:val="both"/>
      </w:pPr>
      <w:r>
        <w:rPr/>
        <w:t>Linda, you are entering a dynamic profession and you have the opportunity to make important contributions to society. While science will be your profession and major concern, you will not be able to escape the need to understand accounting. Accounting staff and professionals will always be available to assist you. Here are some areas that will directly affect you:</w:t>
      </w:r>
    </w:p>
    <w:p>
      <w:pPr>
        <w:pStyle w:val="BodyText"/>
        <w:spacing w:before="183"/>
        <w:ind w:left="1085" w:right="1024"/>
        <w:jc w:val="both"/>
      </w:pPr>
      <w:r>
        <w:rPr/>
        <w:t>As a manager, you will need to review accounting information (both internal and external) and make decisions. Budgets will be an important part of your research activities. As an employee, you will be concerned about the financial information of your employer. Thus, you will need to be able to read the company’s financial statements. Also, as an investor, you will be interested in the financial statements of other companies.</w:t>
      </w:r>
    </w:p>
    <w:p>
      <w:pPr>
        <w:pStyle w:val="BodyText"/>
        <w:spacing w:before="209"/>
        <w:ind w:left="1085" w:right="1041"/>
      </w:pPr>
      <w:r>
        <w:rPr/>
        <w:t>You will probably not be a preparer of the financial statements, but you do need an understanding of how they are prepared. You also need a good understanding of how to interpret the information on the financial</w:t>
      </w:r>
      <w:r>
        <w:rPr>
          <w:spacing w:val="-5"/>
        </w:rPr>
        <w:t> </w:t>
      </w:r>
      <w:r>
        <w:rPr/>
        <w:t>statements.</w:t>
      </w:r>
    </w:p>
    <w:p>
      <w:pPr>
        <w:spacing w:line="235" w:lineRule="auto" w:before="211"/>
        <w:ind w:left="2525" w:right="1061" w:hanging="720"/>
        <w:jc w:val="left"/>
        <w:rPr>
          <w:sz w:val="14"/>
        </w:rPr>
      </w:pPr>
      <w:r>
        <w:rPr>
          <w:sz w:val="14"/>
        </w:rPr>
        <w:t>Ans: N/A, LO: 1, Bloom: S, Difficulty: Hard, Min: 5, AACSB: Communication, AICPA BB: Governance Perspective, AICPA FC: Reporting, AICPA PC: Communication, IMA: Reporting</w:t>
      </w:r>
    </w:p>
    <w:p>
      <w:pPr>
        <w:spacing w:after="0" w:line="235" w:lineRule="auto"/>
        <w:jc w:val="left"/>
        <w:rPr>
          <w:sz w:val="14"/>
        </w:rPr>
        <w:sectPr>
          <w:pgSz w:w="12240" w:h="15840"/>
          <w:pgMar w:header="1024" w:footer="0" w:top="1320" w:bottom="280" w:left="220" w:right="400"/>
        </w:sectPr>
      </w:pPr>
    </w:p>
    <w:p>
      <w:pPr>
        <w:pStyle w:val="Heading3"/>
        <w:spacing w:before="190"/>
        <w:ind w:left="1229"/>
        <w:jc w:val="both"/>
      </w:pPr>
      <w:r>
        <w:rPr/>
        <w:t>S-A E 240</w:t>
      </w:r>
    </w:p>
    <w:p>
      <w:pPr>
        <w:pStyle w:val="BodyText"/>
        <w:spacing w:before="121"/>
        <w:ind w:left="1229" w:right="883"/>
        <w:jc w:val="both"/>
      </w:pPr>
      <w:r>
        <w:rPr/>
        <w:t>The information needs of a specific user of financial accounting information depends upon the kinds of decisions that user makes. Identify the major users of accounting information and discuss what questions financial accounting information answers for each group of</w:t>
      </w:r>
      <w:r>
        <w:rPr>
          <w:spacing w:val="-27"/>
        </w:rPr>
        <w:t> </w:t>
      </w:r>
      <w:r>
        <w:rPr/>
        <w:t>users.</w:t>
      </w:r>
    </w:p>
    <w:p>
      <w:pPr>
        <w:pStyle w:val="BodyText"/>
        <w:spacing w:before="2"/>
        <w:rPr>
          <w:sz w:val="34"/>
        </w:rPr>
      </w:pPr>
    </w:p>
    <w:p>
      <w:pPr>
        <w:pStyle w:val="Heading3"/>
        <w:ind w:left="1229"/>
        <w:jc w:val="both"/>
      </w:pPr>
      <w:r>
        <w:rPr/>
        <w:t>Solution 240</w:t>
      </w:r>
    </w:p>
    <w:p>
      <w:pPr>
        <w:pStyle w:val="BodyText"/>
        <w:spacing w:before="117"/>
        <w:ind w:left="1229" w:right="885"/>
        <w:jc w:val="both"/>
      </w:pPr>
      <w:r>
        <w:rPr/>
        <w:t>The major users of accounting information are internal users and external users. Internal users are those who manage the business. External users are those outside the business who have either a present or potential financial interest.</w:t>
      </w:r>
    </w:p>
    <w:p>
      <w:pPr>
        <w:pStyle w:val="BodyText"/>
        <w:spacing w:before="206"/>
        <w:ind w:left="1229"/>
      </w:pPr>
      <w:r>
        <w:rPr/>
        <w:t>Financial accounting information may answer the following questions for internal users:</w:t>
      </w:r>
    </w:p>
    <w:p>
      <w:pPr>
        <w:pStyle w:val="ListParagraph"/>
        <w:numPr>
          <w:ilvl w:val="0"/>
          <w:numId w:val="43"/>
        </w:numPr>
        <w:tabs>
          <w:tab w:pos="1590" w:val="left" w:leader="none"/>
        </w:tabs>
        <w:spacing w:line="240" w:lineRule="auto" w:before="1" w:after="0"/>
        <w:ind w:left="1589" w:right="0" w:hanging="361"/>
        <w:jc w:val="left"/>
        <w:rPr>
          <w:sz w:val="22"/>
        </w:rPr>
      </w:pPr>
      <w:r>
        <w:rPr>
          <w:sz w:val="22"/>
        </w:rPr>
        <w:t>Is cash sufficient to pay our</w:t>
      </w:r>
      <w:r>
        <w:rPr>
          <w:spacing w:val="-7"/>
          <w:sz w:val="22"/>
        </w:rPr>
        <w:t> </w:t>
      </w:r>
      <w:r>
        <w:rPr>
          <w:sz w:val="22"/>
        </w:rPr>
        <w:t>debts?</w:t>
      </w:r>
    </w:p>
    <w:p>
      <w:pPr>
        <w:pStyle w:val="ListParagraph"/>
        <w:numPr>
          <w:ilvl w:val="0"/>
          <w:numId w:val="43"/>
        </w:numPr>
        <w:tabs>
          <w:tab w:pos="1590" w:val="left" w:leader="none"/>
        </w:tabs>
        <w:spacing w:line="251" w:lineRule="exact" w:before="2" w:after="0"/>
        <w:ind w:left="1589" w:right="0" w:hanging="361"/>
        <w:jc w:val="left"/>
        <w:rPr>
          <w:sz w:val="22"/>
        </w:rPr>
      </w:pPr>
      <w:r>
        <w:rPr>
          <w:sz w:val="22"/>
        </w:rPr>
        <w:t>Can we afford to give employee pay raises this</w:t>
      </w:r>
      <w:r>
        <w:rPr>
          <w:spacing w:val="-11"/>
          <w:sz w:val="22"/>
        </w:rPr>
        <w:t> </w:t>
      </w:r>
      <w:r>
        <w:rPr>
          <w:sz w:val="22"/>
        </w:rPr>
        <w:t>year?</w:t>
      </w:r>
    </w:p>
    <w:p>
      <w:pPr>
        <w:pStyle w:val="ListParagraph"/>
        <w:numPr>
          <w:ilvl w:val="0"/>
          <w:numId w:val="43"/>
        </w:numPr>
        <w:tabs>
          <w:tab w:pos="1590" w:val="left" w:leader="none"/>
        </w:tabs>
        <w:spacing w:line="251" w:lineRule="exact" w:before="0" w:after="0"/>
        <w:ind w:left="1589" w:right="0" w:hanging="361"/>
        <w:jc w:val="left"/>
        <w:rPr>
          <w:sz w:val="22"/>
        </w:rPr>
      </w:pPr>
      <w:r>
        <w:rPr>
          <w:sz w:val="22"/>
        </w:rPr>
        <w:t>What is the cost of manufacturing each unit of</w:t>
      </w:r>
      <w:r>
        <w:rPr>
          <w:spacing w:val="-11"/>
          <w:sz w:val="22"/>
        </w:rPr>
        <w:t> </w:t>
      </w:r>
      <w:r>
        <w:rPr>
          <w:sz w:val="22"/>
        </w:rPr>
        <w:t>product?</w:t>
      </w:r>
    </w:p>
    <w:p>
      <w:pPr>
        <w:pStyle w:val="ListParagraph"/>
        <w:numPr>
          <w:ilvl w:val="0"/>
          <w:numId w:val="43"/>
        </w:numPr>
        <w:tabs>
          <w:tab w:pos="1590" w:val="left" w:leader="none"/>
        </w:tabs>
        <w:spacing w:line="240" w:lineRule="auto" w:before="1" w:after="0"/>
        <w:ind w:left="1589" w:right="0" w:hanging="361"/>
        <w:jc w:val="left"/>
        <w:rPr>
          <w:sz w:val="22"/>
        </w:rPr>
      </w:pPr>
      <w:r>
        <w:rPr>
          <w:sz w:val="22"/>
        </w:rPr>
        <w:t>Which product line is the most</w:t>
      </w:r>
      <w:r>
        <w:rPr>
          <w:spacing w:val="-7"/>
          <w:sz w:val="22"/>
        </w:rPr>
        <w:t> </w:t>
      </w:r>
      <w:r>
        <w:rPr>
          <w:sz w:val="22"/>
        </w:rPr>
        <w:t>profitable?</w:t>
      </w:r>
    </w:p>
    <w:p>
      <w:pPr>
        <w:pStyle w:val="BodyText"/>
        <w:spacing w:before="208"/>
        <w:ind w:left="1229"/>
      </w:pPr>
      <w:r>
        <w:rPr/>
        <w:t>Questions answered by financial accounting information for external users include:</w:t>
      </w:r>
    </w:p>
    <w:p>
      <w:pPr>
        <w:pStyle w:val="ListParagraph"/>
        <w:numPr>
          <w:ilvl w:val="0"/>
          <w:numId w:val="44"/>
        </w:numPr>
        <w:tabs>
          <w:tab w:pos="1590" w:val="left" w:leader="none"/>
        </w:tabs>
        <w:spacing w:line="251" w:lineRule="exact" w:before="1" w:after="0"/>
        <w:ind w:left="1589" w:right="0" w:hanging="361"/>
        <w:jc w:val="left"/>
        <w:rPr>
          <w:sz w:val="22"/>
        </w:rPr>
      </w:pPr>
      <w:r>
        <w:rPr>
          <w:sz w:val="22"/>
        </w:rPr>
        <w:t>Is the company earning satisfactory</w:t>
      </w:r>
      <w:r>
        <w:rPr>
          <w:spacing w:val="-6"/>
          <w:sz w:val="22"/>
        </w:rPr>
        <w:t> </w:t>
      </w:r>
      <w:r>
        <w:rPr>
          <w:sz w:val="22"/>
        </w:rPr>
        <w:t>income?</w:t>
      </w:r>
    </w:p>
    <w:p>
      <w:pPr>
        <w:pStyle w:val="ListParagraph"/>
        <w:numPr>
          <w:ilvl w:val="0"/>
          <w:numId w:val="44"/>
        </w:numPr>
        <w:tabs>
          <w:tab w:pos="1590" w:val="left" w:leader="none"/>
        </w:tabs>
        <w:spacing w:line="251" w:lineRule="exact" w:before="0" w:after="0"/>
        <w:ind w:left="1589" w:right="0" w:hanging="361"/>
        <w:jc w:val="left"/>
        <w:rPr>
          <w:sz w:val="22"/>
        </w:rPr>
      </w:pPr>
      <w:r>
        <w:rPr>
          <w:sz w:val="22"/>
        </w:rPr>
        <w:t>How does the company compare in size and profitability with</w:t>
      </w:r>
      <w:r>
        <w:rPr>
          <w:spacing w:val="-16"/>
          <w:sz w:val="22"/>
        </w:rPr>
        <w:t> </w:t>
      </w:r>
      <w:r>
        <w:rPr>
          <w:sz w:val="22"/>
        </w:rPr>
        <w:t>competitors?</w:t>
      </w:r>
    </w:p>
    <w:p>
      <w:pPr>
        <w:pStyle w:val="ListParagraph"/>
        <w:numPr>
          <w:ilvl w:val="0"/>
          <w:numId w:val="44"/>
        </w:numPr>
        <w:tabs>
          <w:tab w:pos="1590" w:val="left" w:leader="none"/>
        </w:tabs>
        <w:spacing w:line="240" w:lineRule="auto" w:before="2" w:after="0"/>
        <w:ind w:left="1589" w:right="0" w:hanging="361"/>
        <w:jc w:val="left"/>
        <w:rPr>
          <w:sz w:val="22"/>
        </w:rPr>
      </w:pPr>
      <w:r>
        <w:rPr>
          <w:sz w:val="22"/>
        </w:rPr>
        <w:t>Will the company be able to pay its debts as they come</w:t>
      </w:r>
      <w:r>
        <w:rPr>
          <w:spacing w:val="-15"/>
          <w:sz w:val="22"/>
        </w:rPr>
        <w:t> </w:t>
      </w:r>
      <w:r>
        <w:rPr>
          <w:sz w:val="22"/>
        </w:rPr>
        <w:t>due?</w:t>
      </w:r>
    </w:p>
    <w:p>
      <w:pPr>
        <w:spacing w:line="235" w:lineRule="auto" w:before="213"/>
        <w:ind w:left="2669" w:right="874" w:hanging="720"/>
        <w:jc w:val="left"/>
        <w:rPr>
          <w:sz w:val="14"/>
        </w:rPr>
      </w:pPr>
      <w:r>
        <w:rPr>
          <w:sz w:val="14"/>
        </w:rPr>
        <w:t>Ans: N/A, LO: 1, Bloom: C, Difficulty: Moderate, Min: 5, AACSB: Communication, AICPA BB: Governance Perspective, AICPA FC: Reporting, AICPA PC: Communication, IMA: Reporting</w:t>
      </w:r>
    </w:p>
    <w:p>
      <w:pPr>
        <w:pStyle w:val="BodyText"/>
        <w:rPr>
          <w:sz w:val="16"/>
        </w:rPr>
      </w:pPr>
    </w:p>
    <w:p>
      <w:pPr>
        <w:pStyle w:val="BodyText"/>
        <w:rPr>
          <w:sz w:val="16"/>
        </w:rPr>
      </w:pPr>
    </w:p>
    <w:p>
      <w:pPr>
        <w:spacing w:before="94"/>
        <w:ind w:left="1229" w:right="0" w:firstLine="0"/>
        <w:jc w:val="both"/>
        <w:rPr>
          <w:sz w:val="22"/>
        </w:rPr>
      </w:pPr>
      <w:r>
        <w:rPr>
          <w:b/>
          <w:sz w:val="22"/>
        </w:rPr>
        <w:t>S-A E 241</w:t>
      </w:r>
      <w:r>
        <w:rPr>
          <w:b/>
          <w:spacing w:val="58"/>
          <w:sz w:val="22"/>
        </w:rPr>
        <w:t> </w:t>
      </w:r>
      <w:r>
        <w:rPr>
          <w:sz w:val="22"/>
        </w:rPr>
        <w:t>(Ethics)</w:t>
      </w:r>
    </w:p>
    <w:p>
      <w:pPr>
        <w:pStyle w:val="BodyText"/>
        <w:spacing w:before="116"/>
        <w:ind w:left="1229" w:right="884"/>
        <w:jc w:val="both"/>
      </w:pPr>
      <w:r>
        <w:rPr/>
        <w:t>Jill Bolan owns and operates Jill’s Bagels, a small bakery, located at the edge of City College campus in San Diego, California. After several very profitable years, Jill’s Bagels began to have problems. Most of the problems were related to Jill’s expansion of the eating area in the restaurant without corresponding increases in the food preparation area. Jill does not have the cash or financial backing to expand further. She has therefore decided to sell her</w:t>
      </w:r>
      <w:r>
        <w:rPr>
          <w:spacing w:val="-33"/>
        </w:rPr>
        <w:t> </w:t>
      </w:r>
      <w:r>
        <w:rPr/>
        <w:t>business.</w:t>
      </w:r>
    </w:p>
    <w:p>
      <w:pPr>
        <w:pStyle w:val="BodyText"/>
        <w:spacing w:before="4"/>
      </w:pPr>
    </w:p>
    <w:p>
      <w:pPr>
        <w:pStyle w:val="BodyText"/>
        <w:ind w:left="1229" w:right="883"/>
        <w:jc w:val="both"/>
      </w:pPr>
      <w:r>
        <w:rPr/>
        <w:t>Bonnie Meadows is interested in purchasing the business. However, she is located in another city and is unfamiliar with San Diego. She has asked Jill why she is selling Jill’s Bagels. Jill replies that her elderly mother requires extra care, and that her brother needs help in his manufacturing business. Both are true, but neither is her primary reason for selling. Jill reasons that Bonnie should not have asked her anyway, since profitable businesses don't come up for</w:t>
      </w:r>
      <w:r>
        <w:rPr>
          <w:spacing w:val="-26"/>
        </w:rPr>
        <w:t> </w:t>
      </w:r>
      <w:r>
        <w:rPr/>
        <w:t>sale.</w:t>
      </w:r>
    </w:p>
    <w:p>
      <w:pPr>
        <w:pStyle w:val="BodyText"/>
        <w:spacing w:before="10"/>
        <w:rPr>
          <w:sz w:val="21"/>
        </w:rPr>
      </w:pPr>
    </w:p>
    <w:p>
      <w:pPr>
        <w:pStyle w:val="Heading3"/>
        <w:ind w:left="1229"/>
      </w:pPr>
      <w:r>
        <w:rPr/>
        <w:t>Required:</w:t>
      </w:r>
    </w:p>
    <w:p>
      <w:pPr>
        <w:pStyle w:val="ListParagraph"/>
        <w:numPr>
          <w:ilvl w:val="0"/>
          <w:numId w:val="45"/>
        </w:numPr>
        <w:tabs>
          <w:tab w:pos="1590" w:val="left" w:leader="none"/>
        </w:tabs>
        <w:spacing w:line="240" w:lineRule="auto" w:before="2" w:after="0"/>
        <w:ind w:left="1589" w:right="0" w:hanging="361"/>
        <w:jc w:val="left"/>
        <w:rPr>
          <w:sz w:val="22"/>
        </w:rPr>
      </w:pPr>
      <w:r>
        <w:rPr>
          <w:sz w:val="22"/>
        </w:rPr>
        <w:t>Identify the stakeholders in this</w:t>
      </w:r>
      <w:r>
        <w:rPr>
          <w:spacing w:val="-6"/>
          <w:sz w:val="22"/>
        </w:rPr>
        <w:t> </w:t>
      </w:r>
      <w:r>
        <w:rPr>
          <w:sz w:val="22"/>
        </w:rPr>
        <w:t>situation.</w:t>
      </w:r>
    </w:p>
    <w:p>
      <w:pPr>
        <w:pStyle w:val="ListParagraph"/>
        <w:numPr>
          <w:ilvl w:val="0"/>
          <w:numId w:val="45"/>
        </w:numPr>
        <w:tabs>
          <w:tab w:pos="1590" w:val="left" w:leader="none"/>
        </w:tabs>
        <w:spacing w:line="240" w:lineRule="auto" w:before="97" w:after="0"/>
        <w:ind w:left="1589" w:right="885" w:hanging="360"/>
        <w:jc w:val="left"/>
        <w:rPr>
          <w:sz w:val="22"/>
        </w:rPr>
      </w:pPr>
      <w:r>
        <w:rPr>
          <w:sz w:val="22"/>
        </w:rPr>
        <w:t>Did Jill act ethically in not revealing fully her reasons for selling the business? Why or why not?</w:t>
      </w:r>
    </w:p>
    <w:p>
      <w:pPr>
        <w:spacing w:after="0" w:line="240" w:lineRule="auto"/>
        <w:jc w:val="left"/>
        <w:rPr>
          <w:sz w:val="22"/>
        </w:rPr>
        <w:sectPr>
          <w:pgSz w:w="12240" w:h="15840"/>
          <w:pgMar w:header="1024" w:footer="0" w:top="1320" w:bottom="280" w:left="220" w:right="400"/>
        </w:sectPr>
      </w:pPr>
    </w:p>
    <w:p>
      <w:pPr>
        <w:pStyle w:val="Heading3"/>
        <w:spacing w:before="190"/>
      </w:pPr>
      <w:r>
        <w:rPr/>
        <w:t>Solution 241</w:t>
      </w:r>
    </w:p>
    <w:p>
      <w:pPr>
        <w:pStyle w:val="ListParagraph"/>
        <w:numPr>
          <w:ilvl w:val="0"/>
          <w:numId w:val="46"/>
        </w:numPr>
        <w:tabs>
          <w:tab w:pos="1446" w:val="left" w:leader="none"/>
        </w:tabs>
        <w:spacing w:line="240" w:lineRule="auto" w:before="121" w:after="0"/>
        <w:ind w:left="1445" w:right="7724" w:hanging="360"/>
        <w:jc w:val="left"/>
        <w:rPr>
          <w:sz w:val="22"/>
        </w:rPr>
      </w:pPr>
      <w:r>
        <w:rPr>
          <w:sz w:val="22"/>
        </w:rPr>
        <w:t>The stakeholders include Jill</w:t>
      </w:r>
      <w:r>
        <w:rPr>
          <w:spacing w:val="-2"/>
          <w:sz w:val="22"/>
        </w:rPr>
        <w:t> </w:t>
      </w:r>
      <w:r>
        <w:rPr>
          <w:sz w:val="22"/>
        </w:rPr>
        <w:t>Bolan</w:t>
      </w:r>
    </w:p>
    <w:p>
      <w:pPr>
        <w:pStyle w:val="BodyText"/>
        <w:ind w:left="1445" w:right="8092"/>
      </w:pPr>
      <w:r>
        <w:rPr/>
        <w:t>Bonnie Meadows San Diego,</w:t>
      </w:r>
      <w:r>
        <w:rPr>
          <w:spacing w:val="-10"/>
        </w:rPr>
        <w:t> </w:t>
      </w:r>
      <w:r>
        <w:rPr/>
        <w:t>California</w:t>
      </w:r>
    </w:p>
    <w:p>
      <w:pPr>
        <w:pStyle w:val="BodyText"/>
        <w:spacing w:line="237" w:lineRule="auto" w:before="3"/>
        <w:ind w:left="1445" w:right="7831"/>
      </w:pPr>
      <w:r>
        <w:rPr/>
        <w:t>students of City College City College</w:t>
      </w:r>
    </w:p>
    <w:p>
      <w:pPr>
        <w:pStyle w:val="BodyText"/>
        <w:spacing w:before="1"/>
        <w:ind w:left="1445"/>
      </w:pPr>
      <w:r>
        <w:rPr/>
        <w:t>persons financing the purchase of Jill’s Bagels</w:t>
      </w:r>
    </w:p>
    <w:p>
      <w:pPr>
        <w:pStyle w:val="BodyText"/>
        <w:spacing w:before="10"/>
        <w:rPr>
          <w:sz w:val="21"/>
        </w:rPr>
      </w:pPr>
    </w:p>
    <w:p>
      <w:pPr>
        <w:pStyle w:val="ListParagraph"/>
        <w:numPr>
          <w:ilvl w:val="0"/>
          <w:numId w:val="46"/>
        </w:numPr>
        <w:tabs>
          <w:tab w:pos="1446" w:val="left" w:leader="none"/>
        </w:tabs>
        <w:spacing w:line="240" w:lineRule="auto" w:before="0" w:after="0"/>
        <w:ind w:left="1445" w:right="1027" w:hanging="360"/>
        <w:jc w:val="both"/>
        <w:rPr>
          <w:sz w:val="22"/>
        </w:rPr>
      </w:pPr>
      <w:r>
        <w:rPr>
          <w:sz w:val="22"/>
        </w:rPr>
        <w:t>Jill did not act ethically in not revealing fully her reasons for selling the business. Students might be of the opinion that a purchaser should investigate a business before purchasing it, rather than relying entirely on the seller's assertions. However, students should realize that Jill should have said something about her problems. She might ethically be allowed to put these in the best possible light, perhaps, but failure to disclose them at all is certainly unethical. This is especially true, since family concerns might well cause someone to sell a business that is otherwise doing well. Jill has shown an intent to deceive that is unethical, and might be actionable in court as</w:t>
      </w:r>
      <w:r>
        <w:rPr>
          <w:spacing w:val="-5"/>
          <w:sz w:val="22"/>
        </w:rPr>
        <w:t> </w:t>
      </w:r>
      <w:r>
        <w:rPr>
          <w:sz w:val="22"/>
        </w:rPr>
        <w:t>well.</w:t>
      </w:r>
    </w:p>
    <w:p>
      <w:pPr>
        <w:pStyle w:val="BodyText"/>
        <w:spacing w:before="8"/>
      </w:pPr>
    </w:p>
    <w:p>
      <w:pPr>
        <w:spacing w:line="235" w:lineRule="auto" w:before="1"/>
        <w:ind w:left="2525" w:right="874" w:hanging="720"/>
        <w:jc w:val="left"/>
        <w:rPr>
          <w:sz w:val="14"/>
        </w:rPr>
      </w:pPr>
      <w:r>
        <w:rPr>
          <w:sz w:val="14"/>
        </w:rPr>
        <w:t>Ans: N/A, LO: 2, Bloom: E, Difficulty: Moderate, Min: 5, AACSB: Ethics, Communication, AICPA BB: Governance Perspective, AICPA FC: Reporting, AICPA PC: Professional Behavior, Communication, IMA: Reporting</w:t>
      </w:r>
    </w:p>
    <w:p>
      <w:pPr>
        <w:pStyle w:val="BodyText"/>
        <w:rPr>
          <w:sz w:val="16"/>
        </w:rPr>
      </w:pPr>
    </w:p>
    <w:p>
      <w:pPr>
        <w:pStyle w:val="BodyText"/>
        <w:rPr>
          <w:sz w:val="16"/>
        </w:rPr>
      </w:pPr>
    </w:p>
    <w:p>
      <w:pPr>
        <w:spacing w:before="141"/>
        <w:ind w:left="1085" w:right="0" w:firstLine="0"/>
        <w:jc w:val="both"/>
        <w:rPr>
          <w:sz w:val="22"/>
        </w:rPr>
      </w:pPr>
      <w:r>
        <w:rPr>
          <w:b/>
          <w:sz w:val="22"/>
        </w:rPr>
        <w:t>S-A E 242</w:t>
      </w:r>
      <w:r>
        <w:rPr>
          <w:b/>
          <w:spacing w:val="58"/>
          <w:sz w:val="22"/>
        </w:rPr>
        <w:t> </w:t>
      </w:r>
      <w:r>
        <w:rPr>
          <w:sz w:val="22"/>
        </w:rPr>
        <w:t>(Communication)</w:t>
      </w:r>
    </w:p>
    <w:p>
      <w:pPr>
        <w:pStyle w:val="BodyText"/>
        <w:spacing w:before="117"/>
        <w:ind w:left="1085" w:right="1022"/>
        <w:jc w:val="both"/>
      </w:pPr>
      <w:r>
        <w:rPr/>
        <w:t>Rachel Bells Havens is a friend of yours from high school. She decided to become a beautician after leaving high school, rather than to attend college. She recently opened her own shop, and has contracted her services to a local hospital. She is paid a monthly fee for her services, and receives a small gratuity from each of the patients.</w:t>
      </w:r>
    </w:p>
    <w:p>
      <w:pPr>
        <w:pStyle w:val="BodyText"/>
        <w:spacing w:before="8"/>
        <w:rPr>
          <w:sz w:val="21"/>
        </w:rPr>
      </w:pPr>
    </w:p>
    <w:p>
      <w:pPr>
        <w:pStyle w:val="BodyText"/>
        <w:spacing w:before="1"/>
        <w:ind w:left="1085" w:right="1022"/>
        <w:jc w:val="both"/>
      </w:pPr>
      <w:r>
        <w:rPr/>
        <w:t>She has just received her first set of financial statements from her accountant. She is quite upset. The statements show a cash balance of $3,600 at the end of the month, but a net income of only</w:t>
      </w:r>
    </w:p>
    <w:p>
      <w:pPr>
        <w:pStyle w:val="BodyText"/>
        <w:spacing w:before="2"/>
        <w:ind w:left="1085" w:right="1028"/>
        <w:jc w:val="both"/>
      </w:pPr>
      <w:r>
        <w:rPr/>
        <w:t>$500. She has written you a letter, asking you whether such a situation is possible, or whether she should find another</w:t>
      </w:r>
      <w:r>
        <w:rPr>
          <w:spacing w:val="-5"/>
        </w:rPr>
        <w:t> </w:t>
      </w:r>
      <w:r>
        <w:rPr/>
        <w:t>accountant.</w:t>
      </w:r>
    </w:p>
    <w:p>
      <w:pPr>
        <w:pStyle w:val="BodyText"/>
      </w:pPr>
    </w:p>
    <w:p>
      <w:pPr>
        <w:pStyle w:val="Heading3"/>
      </w:pPr>
      <w:r>
        <w:rPr/>
        <w:t>Required:</w:t>
      </w:r>
    </w:p>
    <w:p>
      <w:pPr>
        <w:pStyle w:val="BodyText"/>
        <w:spacing w:before="1"/>
        <w:ind w:left="1085"/>
      </w:pPr>
      <w:r>
        <w:rPr/>
        <w:t>Write a short letter to your friend. Use proper form. Answer her question completely, but briefly.</w:t>
      </w:r>
    </w:p>
    <w:p>
      <w:pPr>
        <w:pStyle w:val="BodyText"/>
        <w:spacing w:before="10"/>
        <w:rPr>
          <w:sz w:val="21"/>
        </w:rPr>
      </w:pPr>
    </w:p>
    <w:p>
      <w:pPr>
        <w:pStyle w:val="Heading3"/>
        <w:jc w:val="both"/>
      </w:pPr>
      <w:r>
        <w:rPr/>
        <w:t>Solution 242</w:t>
      </w:r>
    </w:p>
    <w:p>
      <w:pPr>
        <w:pStyle w:val="BodyText"/>
        <w:spacing w:before="121"/>
        <w:ind w:left="1085" w:right="1027"/>
        <w:jc w:val="both"/>
      </w:pPr>
      <w:r>
        <w:rPr/>
        <w:t>Answers will vary. The instructor's requirements concerning proper form should be followed. The letter may be either business or personal. As a minimum, the letter should be in a recognizable form, and proper grammar and spelling should be used. Neat erasures and corrections might be allowed. A suggested personal letter follows:</w:t>
      </w:r>
    </w:p>
    <w:p>
      <w:pPr>
        <w:spacing w:after="0"/>
        <w:jc w:val="both"/>
        <w:sectPr>
          <w:pgSz w:w="12240" w:h="15840"/>
          <w:pgMar w:header="1024" w:footer="0" w:top="1320" w:bottom="280" w:left="220" w:right="400"/>
        </w:sectPr>
      </w:pPr>
    </w:p>
    <w:p>
      <w:pPr>
        <w:pStyle w:val="BodyText"/>
        <w:spacing w:before="5"/>
        <w:rPr>
          <w:sz w:val="18"/>
        </w:rPr>
      </w:pPr>
    </w:p>
    <w:p>
      <w:pPr>
        <w:pStyle w:val="BodyText"/>
        <w:ind w:left="1669"/>
        <w:rPr>
          <w:sz w:val="20"/>
        </w:rPr>
      </w:pPr>
      <w:r>
        <w:rPr>
          <w:position w:val="0"/>
          <w:sz w:val="20"/>
        </w:rPr>
        <w:pict>
          <v:shape style="width:424.8pt;height:288pt;mso-position-horizontal-relative:char;mso-position-vertical-relative:line" type="#_x0000_t202" filled="false" stroked="true" strokeweight="1.0pt" strokecolor="#000000">
            <w10:anchorlock/>
            <v:textbox inset="0,0,0,0">
              <w:txbxContent>
                <w:p>
                  <w:pPr>
                    <w:pStyle w:val="BodyText"/>
                    <w:spacing w:before="212"/>
                    <w:ind w:left="259"/>
                  </w:pPr>
                  <w:r>
                    <w:rPr/>
                    <w:t>1245 Lily Lane</w:t>
                  </w:r>
                </w:p>
                <w:p>
                  <w:pPr>
                    <w:pStyle w:val="BodyText"/>
                    <w:spacing w:line="237" w:lineRule="auto" w:before="3"/>
                    <w:ind w:left="259" w:right="5338"/>
                  </w:pPr>
                  <w:r>
                    <w:rPr/>
                    <w:t>Buena Vista, AR 77661 (Date)</w:t>
                  </w:r>
                </w:p>
                <w:p>
                  <w:pPr>
                    <w:pStyle w:val="BodyText"/>
                    <w:spacing w:before="3"/>
                  </w:pPr>
                </w:p>
                <w:p>
                  <w:pPr>
                    <w:pStyle w:val="BodyText"/>
                    <w:ind w:left="259"/>
                  </w:pPr>
                  <w:r>
                    <w:rPr/>
                    <w:t>Dear Rachel,</w:t>
                  </w:r>
                </w:p>
                <w:p>
                  <w:pPr>
                    <w:pStyle w:val="BodyText"/>
                    <w:spacing w:before="9"/>
                    <w:rPr>
                      <w:sz w:val="21"/>
                    </w:rPr>
                  </w:pPr>
                </w:p>
                <w:p>
                  <w:pPr>
                    <w:pStyle w:val="BodyText"/>
                    <w:ind w:left="259" w:right="162"/>
                  </w:pPr>
                  <w:r>
                    <w:rPr/>
                    <w:t>Congratulations on opening your business! I am sure you will do well, combining your creative genius with your talent for serving others.</w:t>
                  </w:r>
                </w:p>
                <w:p>
                  <w:pPr>
                    <w:pStyle w:val="BodyText"/>
                  </w:pPr>
                </w:p>
                <w:p>
                  <w:pPr>
                    <w:pStyle w:val="BodyText"/>
                    <w:ind w:left="259" w:right="162"/>
                  </w:pPr>
                  <w:r>
                    <w:rPr/>
                    <w:t>You asked about your financial statements. Of course, you realize that I am just an accounting student, but I do know that it is possible to have a large cash balance and little net income. You may have had expenses that were not paid in cash yet. These expenses reduce your income, but not your cash.</w:t>
                  </w:r>
                </w:p>
                <w:p>
                  <w:pPr>
                    <w:pStyle w:val="BodyText"/>
                    <w:spacing w:before="4"/>
                  </w:pPr>
                </w:p>
                <w:p>
                  <w:pPr>
                    <w:pStyle w:val="BodyText"/>
                    <w:spacing w:line="237" w:lineRule="auto"/>
                    <w:ind w:left="259" w:right="394"/>
                  </w:pPr>
                  <w:r>
                    <w:rPr/>
                    <w:t>I think that you should discuss the statements with the accountant who prepared them. He or she will be in the best position to explain the results.</w:t>
                  </w:r>
                </w:p>
                <w:p>
                  <w:pPr>
                    <w:pStyle w:val="BodyText"/>
                    <w:spacing w:line="500" w:lineRule="atLeast" w:before="9"/>
                    <w:ind w:left="259" w:right="3501"/>
                  </w:pPr>
                  <w:r>
                    <w:rPr/>
                    <w:t>Thanks for the question. It really made me think. Sincerely,</w:t>
                  </w:r>
                </w:p>
                <w:p>
                  <w:pPr>
                    <w:pStyle w:val="BodyText"/>
                    <w:spacing w:before="5"/>
                    <w:ind w:left="259"/>
                  </w:pPr>
                  <w:r>
                    <w:rPr/>
                    <w:t>(signature)</w:t>
                  </w:r>
                </w:p>
              </w:txbxContent>
            </v:textbox>
            <v:stroke dashstyle="solid"/>
          </v:shape>
        </w:pict>
      </w:r>
      <w:r>
        <w:rPr>
          <w:position w:val="0"/>
          <w:sz w:val="20"/>
        </w:rPr>
      </w:r>
    </w:p>
    <w:p>
      <w:pPr>
        <w:pStyle w:val="BodyText"/>
        <w:spacing w:before="3"/>
        <w:rPr>
          <w:sz w:val="13"/>
        </w:rPr>
      </w:pPr>
    </w:p>
    <w:p>
      <w:pPr>
        <w:spacing w:line="235" w:lineRule="auto" w:before="98"/>
        <w:ind w:left="2669" w:right="874" w:hanging="720"/>
        <w:jc w:val="left"/>
        <w:rPr>
          <w:sz w:val="14"/>
        </w:rPr>
      </w:pPr>
      <w:r>
        <w:rPr>
          <w:sz w:val="14"/>
        </w:rPr>
        <w:t>Ans: N/A, LO: 5, Bloom: C, Difficulty: Moderate, Min: 5, AACSB: Communication, AICPA BB: Governance Perspective, AICPA FC: Reporting, AICPA PC: Communication, IMA: Reporting</w:t>
      </w:r>
    </w:p>
    <w:sectPr>
      <w:pgSz w:w="12240" w:h="15840"/>
      <w:pgMar w:header="1024" w:footer="0" w:top="1320" w:bottom="280" w:left="22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Georgia">
    <w:altName w:val="Georgia"/>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9672576" from="66.190681pt,66.189400pt" to="541.390688pt,66.189478pt" stroked="true" strokeweight=".7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64.270477pt;margin-top:50.196381pt;width:32.15pt;height:14.35pt;mso-position-horizontal-relative:page;mso-position-vertical-relative:page;z-index:-19672064" type="#_x0000_t202" filled="false" stroked="false">
          <v:textbox inset="0,0,0,0">
            <w:txbxContent>
              <w:p>
                <w:pPr>
                  <w:spacing w:before="13"/>
                  <w:ind w:left="20" w:right="0" w:firstLine="0"/>
                  <w:jc w:val="left"/>
                  <w:rPr>
                    <w:b/>
                    <w:sz w:val="22"/>
                  </w:rPr>
                </w:pPr>
                <w:r>
                  <w:rPr>
                    <w:b/>
                    <w:sz w:val="22"/>
                  </w:rPr>
                  <w:t>1 - </w:t>
                </w:r>
                <w:r>
                  <w:rPr/>
                  <w:fldChar w:fldCharType="begin"/>
                </w:r>
                <w:r>
                  <w:rPr>
                    <w:b/>
                    <w:sz w:val="22"/>
                  </w:rPr>
                  <w:instrText> PAGE </w:instrText>
                </w:r>
                <w:r>
                  <w:rPr/>
                  <w:fldChar w:fldCharType="separate"/>
                </w:r>
                <w:r>
                  <w:rPr/>
                  <w:t>10</w:t>
                </w:r>
                <w:r>
                  <w:rPr/>
                  <w:fldChar w:fldCharType="end"/>
                </w:r>
              </w:p>
            </w:txbxContent>
          </v:textbox>
          <w10:wrap type="none"/>
        </v:shape>
      </w:pict>
    </w:r>
    <w:r>
      <w:rPr/>
      <w:pict>
        <v:shape style="position:absolute;margin-left:109.270477pt;margin-top:50.196381pt;width:295.350pt;height:14.35pt;mso-position-horizontal-relative:page;mso-position-vertical-relative:page;z-index:-19671552" type="#_x0000_t202" filled="false" stroked="false">
          <v:textbox inset="0,0,0,0">
            <w:txbxContent>
              <w:p>
                <w:pPr>
                  <w:spacing w:before="13"/>
                  <w:ind w:left="20" w:right="0" w:firstLine="0"/>
                  <w:jc w:val="left"/>
                  <w:rPr>
                    <w:b/>
                    <w:sz w:val="22"/>
                  </w:rPr>
                </w:pPr>
                <w:r>
                  <w:rPr>
                    <w:b/>
                    <w:sz w:val="22"/>
                  </w:rPr>
                  <w:t>Test Bank for Accounting Principles, Fourteenth Edition</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9671040" from="73.390602pt,66.189400pt" to="548.590609pt,66.189478pt" stroked="true" strokeweight=".75pt" strokecolor="#000000">
          <v:stroke dashstyle="solid"/>
          <w10:wrap type="none"/>
        </v:line>
      </w:pict>
    </w:r>
    <w:r>
      <w:rPr/>
      <w:pict>
        <v:shape style="position:absolute;margin-left:399.299316pt;margin-top:50.196381pt;width:101.75pt;height:14.35pt;mso-position-horizontal-relative:page;mso-position-vertical-relative:page;z-index:-19670528" type="#_x0000_t202" filled="false" stroked="false">
          <v:textbox inset="0,0,0,0">
            <w:txbxContent>
              <w:p>
                <w:pPr>
                  <w:pStyle w:val="BodyText"/>
                  <w:spacing w:before="13"/>
                  <w:ind w:left="20"/>
                </w:pPr>
                <w:r>
                  <w:rPr/>
                  <w:t>Accounting in Action</w:t>
                </w:r>
              </w:p>
            </w:txbxContent>
          </v:textbox>
          <w10:wrap type="none"/>
        </v:shape>
      </w:pict>
    </w:r>
    <w:r>
      <w:rPr/>
      <w:pict>
        <v:shape style="position:absolute;margin-left:518.611938pt;margin-top:50.196381pt;width:32.15pt;height:14.35pt;mso-position-horizontal-relative:page;mso-position-vertical-relative:page;z-index:-19670016" type="#_x0000_t202" filled="false" stroked="false">
          <v:textbox inset="0,0,0,0">
            <w:txbxContent>
              <w:p>
                <w:pPr>
                  <w:spacing w:before="13"/>
                  <w:ind w:left="20" w:right="0" w:firstLine="0"/>
                  <w:jc w:val="left"/>
                  <w:rPr>
                    <w:b/>
                    <w:sz w:val="22"/>
                  </w:rPr>
                </w:pPr>
                <w:r>
                  <w:rPr>
                    <w:b/>
                    <w:sz w:val="22"/>
                  </w:rPr>
                  <w:t>1 - </w:t>
                </w:r>
                <w:r>
                  <w:rPr/>
                  <w:fldChar w:fldCharType="begin"/>
                </w:r>
                <w:r>
                  <w:rPr>
                    <w:b/>
                    <w:sz w:val="22"/>
                  </w:rPr>
                  <w:instrText> PAGE </w:instrText>
                </w:r>
                <w:r>
                  <w:rPr/>
                  <w:fldChar w:fldCharType="separate"/>
                </w:r>
                <w:r>
                  <w:rPr/>
                  <w:t>11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
    <w:multiLevelType w:val="hybridMultilevel"/>
    <w:lvl w:ilvl="0">
      <w:start w:val="1"/>
      <w:numFmt w:val="decimal"/>
      <w:lvlText w:val="%1."/>
      <w:lvlJc w:val="left"/>
      <w:pPr>
        <w:ind w:left="1445"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458" w:hanging="360"/>
      </w:pPr>
      <w:rPr>
        <w:rFonts w:hint="default"/>
        <w:lang w:val="en-US" w:eastAsia="en-US" w:bidi="ar-SA"/>
      </w:rPr>
    </w:lvl>
    <w:lvl w:ilvl="2">
      <w:start w:val="0"/>
      <w:numFmt w:val="bullet"/>
      <w:lvlText w:val="•"/>
      <w:lvlJc w:val="left"/>
      <w:pPr>
        <w:ind w:left="3476" w:hanging="360"/>
      </w:pPr>
      <w:rPr>
        <w:rFonts w:hint="default"/>
        <w:lang w:val="en-US" w:eastAsia="en-US" w:bidi="ar-SA"/>
      </w:rPr>
    </w:lvl>
    <w:lvl w:ilvl="3">
      <w:start w:val="0"/>
      <w:numFmt w:val="bullet"/>
      <w:lvlText w:val="•"/>
      <w:lvlJc w:val="left"/>
      <w:pPr>
        <w:ind w:left="449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530" w:hanging="360"/>
      </w:pPr>
      <w:rPr>
        <w:rFonts w:hint="default"/>
        <w:lang w:val="en-US" w:eastAsia="en-US" w:bidi="ar-SA"/>
      </w:rPr>
    </w:lvl>
    <w:lvl w:ilvl="6">
      <w:start w:val="0"/>
      <w:numFmt w:val="bullet"/>
      <w:lvlText w:val="•"/>
      <w:lvlJc w:val="left"/>
      <w:pPr>
        <w:ind w:left="7548" w:hanging="360"/>
      </w:pPr>
      <w:rPr>
        <w:rFonts w:hint="default"/>
        <w:lang w:val="en-US" w:eastAsia="en-US" w:bidi="ar-SA"/>
      </w:rPr>
    </w:lvl>
    <w:lvl w:ilvl="7">
      <w:start w:val="0"/>
      <w:numFmt w:val="bullet"/>
      <w:lvlText w:val="•"/>
      <w:lvlJc w:val="left"/>
      <w:pPr>
        <w:ind w:left="8566" w:hanging="360"/>
      </w:pPr>
      <w:rPr>
        <w:rFonts w:hint="default"/>
        <w:lang w:val="en-US" w:eastAsia="en-US" w:bidi="ar-SA"/>
      </w:rPr>
    </w:lvl>
    <w:lvl w:ilvl="8">
      <w:start w:val="0"/>
      <w:numFmt w:val="bullet"/>
      <w:lvlText w:val="•"/>
      <w:lvlJc w:val="left"/>
      <w:pPr>
        <w:ind w:left="9584" w:hanging="360"/>
      </w:pPr>
      <w:rPr>
        <w:rFonts w:hint="default"/>
        <w:lang w:val="en-US" w:eastAsia="en-US" w:bidi="ar-SA"/>
      </w:rPr>
    </w:lvl>
  </w:abstractNum>
  <w:abstractNum w:abstractNumId="44">
    <w:multiLevelType w:val="hybridMultilevel"/>
    <w:lvl w:ilvl="0">
      <w:start w:val="1"/>
      <w:numFmt w:val="decimal"/>
      <w:lvlText w:val="%1."/>
      <w:lvlJc w:val="left"/>
      <w:pPr>
        <w:ind w:left="1589"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584" w:hanging="360"/>
      </w:pPr>
      <w:rPr>
        <w:rFonts w:hint="default"/>
        <w:lang w:val="en-US" w:eastAsia="en-US" w:bidi="ar-SA"/>
      </w:rPr>
    </w:lvl>
    <w:lvl w:ilvl="2">
      <w:start w:val="0"/>
      <w:numFmt w:val="bullet"/>
      <w:lvlText w:val="•"/>
      <w:lvlJc w:val="left"/>
      <w:pPr>
        <w:ind w:left="35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596" w:hanging="360"/>
      </w:pPr>
      <w:rPr>
        <w:rFonts w:hint="default"/>
        <w:lang w:val="en-US" w:eastAsia="en-US" w:bidi="ar-SA"/>
      </w:rPr>
    </w:lvl>
    <w:lvl w:ilvl="5">
      <w:start w:val="0"/>
      <w:numFmt w:val="bullet"/>
      <w:lvlText w:val="•"/>
      <w:lvlJc w:val="left"/>
      <w:pPr>
        <w:ind w:left="6600" w:hanging="360"/>
      </w:pPr>
      <w:rPr>
        <w:rFonts w:hint="default"/>
        <w:lang w:val="en-US" w:eastAsia="en-US" w:bidi="ar-SA"/>
      </w:rPr>
    </w:lvl>
    <w:lvl w:ilvl="6">
      <w:start w:val="0"/>
      <w:numFmt w:val="bullet"/>
      <w:lvlText w:val="•"/>
      <w:lvlJc w:val="left"/>
      <w:pPr>
        <w:ind w:left="7604" w:hanging="360"/>
      </w:pPr>
      <w:rPr>
        <w:rFonts w:hint="default"/>
        <w:lang w:val="en-US" w:eastAsia="en-US" w:bidi="ar-SA"/>
      </w:rPr>
    </w:lvl>
    <w:lvl w:ilvl="7">
      <w:start w:val="0"/>
      <w:numFmt w:val="bullet"/>
      <w:lvlText w:val="•"/>
      <w:lvlJc w:val="left"/>
      <w:pPr>
        <w:ind w:left="8608" w:hanging="360"/>
      </w:pPr>
      <w:rPr>
        <w:rFonts w:hint="default"/>
        <w:lang w:val="en-US" w:eastAsia="en-US" w:bidi="ar-SA"/>
      </w:rPr>
    </w:lvl>
    <w:lvl w:ilvl="8">
      <w:start w:val="0"/>
      <w:numFmt w:val="bullet"/>
      <w:lvlText w:val="•"/>
      <w:lvlJc w:val="left"/>
      <w:pPr>
        <w:ind w:left="9612" w:hanging="360"/>
      </w:pPr>
      <w:rPr>
        <w:rFonts w:hint="default"/>
        <w:lang w:val="en-US" w:eastAsia="en-US" w:bidi="ar-SA"/>
      </w:rPr>
    </w:lvl>
  </w:abstractNum>
  <w:abstractNum w:abstractNumId="43">
    <w:multiLevelType w:val="hybridMultilevel"/>
    <w:lvl w:ilvl="0">
      <w:start w:val="1"/>
      <w:numFmt w:val="decimal"/>
      <w:lvlText w:val="%1."/>
      <w:lvlJc w:val="left"/>
      <w:pPr>
        <w:ind w:left="1589"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584" w:hanging="360"/>
      </w:pPr>
      <w:rPr>
        <w:rFonts w:hint="default"/>
        <w:lang w:val="en-US" w:eastAsia="en-US" w:bidi="ar-SA"/>
      </w:rPr>
    </w:lvl>
    <w:lvl w:ilvl="2">
      <w:start w:val="0"/>
      <w:numFmt w:val="bullet"/>
      <w:lvlText w:val="•"/>
      <w:lvlJc w:val="left"/>
      <w:pPr>
        <w:ind w:left="35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596" w:hanging="360"/>
      </w:pPr>
      <w:rPr>
        <w:rFonts w:hint="default"/>
        <w:lang w:val="en-US" w:eastAsia="en-US" w:bidi="ar-SA"/>
      </w:rPr>
    </w:lvl>
    <w:lvl w:ilvl="5">
      <w:start w:val="0"/>
      <w:numFmt w:val="bullet"/>
      <w:lvlText w:val="•"/>
      <w:lvlJc w:val="left"/>
      <w:pPr>
        <w:ind w:left="6600" w:hanging="360"/>
      </w:pPr>
      <w:rPr>
        <w:rFonts w:hint="default"/>
        <w:lang w:val="en-US" w:eastAsia="en-US" w:bidi="ar-SA"/>
      </w:rPr>
    </w:lvl>
    <w:lvl w:ilvl="6">
      <w:start w:val="0"/>
      <w:numFmt w:val="bullet"/>
      <w:lvlText w:val="•"/>
      <w:lvlJc w:val="left"/>
      <w:pPr>
        <w:ind w:left="7604" w:hanging="360"/>
      </w:pPr>
      <w:rPr>
        <w:rFonts w:hint="default"/>
        <w:lang w:val="en-US" w:eastAsia="en-US" w:bidi="ar-SA"/>
      </w:rPr>
    </w:lvl>
    <w:lvl w:ilvl="7">
      <w:start w:val="0"/>
      <w:numFmt w:val="bullet"/>
      <w:lvlText w:val="•"/>
      <w:lvlJc w:val="left"/>
      <w:pPr>
        <w:ind w:left="8608" w:hanging="360"/>
      </w:pPr>
      <w:rPr>
        <w:rFonts w:hint="default"/>
        <w:lang w:val="en-US" w:eastAsia="en-US" w:bidi="ar-SA"/>
      </w:rPr>
    </w:lvl>
    <w:lvl w:ilvl="8">
      <w:start w:val="0"/>
      <w:numFmt w:val="bullet"/>
      <w:lvlText w:val="•"/>
      <w:lvlJc w:val="left"/>
      <w:pPr>
        <w:ind w:left="9612" w:hanging="360"/>
      </w:pPr>
      <w:rPr>
        <w:rFonts w:hint="default"/>
        <w:lang w:val="en-US" w:eastAsia="en-US" w:bidi="ar-SA"/>
      </w:rPr>
    </w:lvl>
  </w:abstractNum>
  <w:abstractNum w:abstractNumId="42">
    <w:multiLevelType w:val="hybridMultilevel"/>
    <w:lvl w:ilvl="0">
      <w:start w:val="1"/>
      <w:numFmt w:val="decimal"/>
      <w:lvlText w:val="%1."/>
      <w:lvlJc w:val="left"/>
      <w:pPr>
        <w:ind w:left="1589"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584" w:hanging="360"/>
      </w:pPr>
      <w:rPr>
        <w:rFonts w:hint="default"/>
        <w:lang w:val="en-US" w:eastAsia="en-US" w:bidi="ar-SA"/>
      </w:rPr>
    </w:lvl>
    <w:lvl w:ilvl="2">
      <w:start w:val="0"/>
      <w:numFmt w:val="bullet"/>
      <w:lvlText w:val="•"/>
      <w:lvlJc w:val="left"/>
      <w:pPr>
        <w:ind w:left="35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596" w:hanging="360"/>
      </w:pPr>
      <w:rPr>
        <w:rFonts w:hint="default"/>
        <w:lang w:val="en-US" w:eastAsia="en-US" w:bidi="ar-SA"/>
      </w:rPr>
    </w:lvl>
    <w:lvl w:ilvl="5">
      <w:start w:val="0"/>
      <w:numFmt w:val="bullet"/>
      <w:lvlText w:val="•"/>
      <w:lvlJc w:val="left"/>
      <w:pPr>
        <w:ind w:left="6600" w:hanging="360"/>
      </w:pPr>
      <w:rPr>
        <w:rFonts w:hint="default"/>
        <w:lang w:val="en-US" w:eastAsia="en-US" w:bidi="ar-SA"/>
      </w:rPr>
    </w:lvl>
    <w:lvl w:ilvl="6">
      <w:start w:val="0"/>
      <w:numFmt w:val="bullet"/>
      <w:lvlText w:val="•"/>
      <w:lvlJc w:val="left"/>
      <w:pPr>
        <w:ind w:left="7604" w:hanging="360"/>
      </w:pPr>
      <w:rPr>
        <w:rFonts w:hint="default"/>
        <w:lang w:val="en-US" w:eastAsia="en-US" w:bidi="ar-SA"/>
      </w:rPr>
    </w:lvl>
    <w:lvl w:ilvl="7">
      <w:start w:val="0"/>
      <w:numFmt w:val="bullet"/>
      <w:lvlText w:val="•"/>
      <w:lvlJc w:val="left"/>
      <w:pPr>
        <w:ind w:left="8608" w:hanging="360"/>
      </w:pPr>
      <w:rPr>
        <w:rFonts w:hint="default"/>
        <w:lang w:val="en-US" w:eastAsia="en-US" w:bidi="ar-SA"/>
      </w:rPr>
    </w:lvl>
    <w:lvl w:ilvl="8">
      <w:start w:val="0"/>
      <w:numFmt w:val="bullet"/>
      <w:lvlText w:val="•"/>
      <w:lvlJc w:val="left"/>
      <w:pPr>
        <w:ind w:left="9612" w:hanging="360"/>
      </w:pPr>
      <w:rPr>
        <w:rFonts w:hint="default"/>
        <w:lang w:val="en-US" w:eastAsia="en-US" w:bidi="ar-SA"/>
      </w:rPr>
    </w:lvl>
  </w:abstractNum>
  <w:abstractNum w:abstractNumId="41">
    <w:multiLevelType w:val="hybridMultilevel"/>
    <w:lvl w:ilvl="0">
      <w:start w:val="1"/>
      <w:numFmt w:val="decimal"/>
      <w:lvlText w:val="%1."/>
      <w:lvlJc w:val="left"/>
      <w:pPr>
        <w:ind w:left="1445"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458" w:hanging="360"/>
      </w:pPr>
      <w:rPr>
        <w:rFonts w:hint="default"/>
        <w:lang w:val="en-US" w:eastAsia="en-US" w:bidi="ar-SA"/>
      </w:rPr>
    </w:lvl>
    <w:lvl w:ilvl="2">
      <w:start w:val="0"/>
      <w:numFmt w:val="bullet"/>
      <w:lvlText w:val="•"/>
      <w:lvlJc w:val="left"/>
      <w:pPr>
        <w:ind w:left="3476" w:hanging="360"/>
      </w:pPr>
      <w:rPr>
        <w:rFonts w:hint="default"/>
        <w:lang w:val="en-US" w:eastAsia="en-US" w:bidi="ar-SA"/>
      </w:rPr>
    </w:lvl>
    <w:lvl w:ilvl="3">
      <w:start w:val="0"/>
      <w:numFmt w:val="bullet"/>
      <w:lvlText w:val="•"/>
      <w:lvlJc w:val="left"/>
      <w:pPr>
        <w:ind w:left="449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530" w:hanging="360"/>
      </w:pPr>
      <w:rPr>
        <w:rFonts w:hint="default"/>
        <w:lang w:val="en-US" w:eastAsia="en-US" w:bidi="ar-SA"/>
      </w:rPr>
    </w:lvl>
    <w:lvl w:ilvl="6">
      <w:start w:val="0"/>
      <w:numFmt w:val="bullet"/>
      <w:lvlText w:val="•"/>
      <w:lvlJc w:val="left"/>
      <w:pPr>
        <w:ind w:left="7548" w:hanging="360"/>
      </w:pPr>
      <w:rPr>
        <w:rFonts w:hint="default"/>
        <w:lang w:val="en-US" w:eastAsia="en-US" w:bidi="ar-SA"/>
      </w:rPr>
    </w:lvl>
    <w:lvl w:ilvl="7">
      <w:start w:val="0"/>
      <w:numFmt w:val="bullet"/>
      <w:lvlText w:val="•"/>
      <w:lvlJc w:val="left"/>
      <w:pPr>
        <w:ind w:left="8566" w:hanging="360"/>
      </w:pPr>
      <w:rPr>
        <w:rFonts w:hint="default"/>
        <w:lang w:val="en-US" w:eastAsia="en-US" w:bidi="ar-SA"/>
      </w:rPr>
    </w:lvl>
    <w:lvl w:ilvl="8">
      <w:start w:val="0"/>
      <w:numFmt w:val="bullet"/>
      <w:lvlText w:val="•"/>
      <w:lvlJc w:val="left"/>
      <w:pPr>
        <w:ind w:left="9584" w:hanging="360"/>
      </w:pPr>
      <w:rPr>
        <w:rFonts w:hint="default"/>
        <w:lang w:val="en-US" w:eastAsia="en-US" w:bidi="ar-SA"/>
      </w:rPr>
    </w:lvl>
  </w:abstractNum>
  <w:abstractNum w:abstractNumId="40">
    <w:multiLevelType w:val="hybridMultilevel"/>
    <w:lvl w:ilvl="0">
      <w:start w:val="226"/>
      <w:numFmt w:val="decimal"/>
      <w:lvlText w:val="%1."/>
      <w:lvlJc w:val="left"/>
      <w:pPr>
        <w:ind w:left="1859" w:hanging="63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836" w:hanging="630"/>
      </w:pPr>
      <w:rPr>
        <w:rFonts w:hint="default"/>
        <w:lang w:val="en-US" w:eastAsia="en-US" w:bidi="ar-SA"/>
      </w:rPr>
    </w:lvl>
    <w:lvl w:ilvl="2">
      <w:start w:val="0"/>
      <w:numFmt w:val="bullet"/>
      <w:lvlText w:val="•"/>
      <w:lvlJc w:val="left"/>
      <w:pPr>
        <w:ind w:left="3812" w:hanging="630"/>
      </w:pPr>
      <w:rPr>
        <w:rFonts w:hint="default"/>
        <w:lang w:val="en-US" w:eastAsia="en-US" w:bidi="ar-SA"/>
      </w:rPr>
    </w:lvl>
    <w:lvl w:ilvl="3">
      <w:start w:val="0"/>
      <w:numFmt w:val="bullet"/>
      <w:lvlText w:val="•"/>
      <w:lvlJc w:val="left"/>
      <w:pPr>
        <w:ind w:left="4788" w:hanging="630"/>
      </w:pPr>
      <w:rPr>
        <w:rFonts w:hint="default"/>
        <w:lang w:val="en-US" w:eastAsia="en-US" w:bidi="ar-SA"/>
      </w:rPr>
    </w:lvl>
    <w:lvl w:ilvl="4">
      <w:start w:val="0"/>
      <w:numFmt w:val="bullet"/>
      <w:lvlText w:val="•"/>
      <w:lvlJc w:val="left"/>
      <w:pPr>
        <w:ind w:left="5764" w:hanging="630"/>
      </w:pPr>
      <w:rPr>
        <w:rFonts w:hint="default"/>
        <w:lang w:val="en-US" w:eastAsia="en-US" w:bidi="ar-SA"/>
      </w:rPr>
    </w:lvl>
    <w:lvl w:ilvl="5">
      <w:start w:val="0"/>
      <w:numFmt w:val="bullet"/>
      <w:lvlText w:val="•"/>
      <w:lvlJc w:val="left"/>
      <w:pPr>
        <w:ind w:left="6740" w:hanging="630"/>
      </w:pPr>
      <w:rPr>
        <w:rFonts w:hint="default"/>
        <w:lang w:val="en-US" w:eastAsia="en-US" w:bidi="ar-SA"/>
      </w:rPr>
    </w:lvl>
    <w:lvl w:ilvl="6">
      <w:start w:val="0"/>
      <w:numFmt w:val="bullet"/>
      <w:lvlText w:val="•"/>
      <w:lvlJc w:val="left"/>
      <w:pPr>
        <w:ind w:left="7716" w:hanging="630"/>
      </w:pPr>
      <w:rPr>
        <w:rFonts w:hint="default"/>
        <w:lang w:val="en-US" w:eastAsia="en-US" w:bidi="ar-SA"/>
      </w:rPr>
    </w:lvl>
    <w:lvl w:ilvl="7">
      <w:start w:val="0"/>
      <w:numFmt w:val="bullet"/>
      <w:lvlText w:val="•"/>
      <w:lvlJc w:val="left"/>
      <w:pPr>
        <w:ind w:left="8692" w:hanging="630"/>
      </w:pPr>
      <w:rPr>
        <w:rFonts w:hint="default"/>
        <w:lang w:val="en-US" w:eastAsia="en-US" w:bidi="ar-SA"/>
      </w:rPr>
    </w:lvl>
    <w:lvl w:ilvl="8">
      <w:start w:val="0"/>
      <w:numFmt w:val="bullet"/>
      <w:lvlText w:val="•"/>
      <w:lvlJc w:val="left"/>
      <w:pPr>
        <w:ind w:left="9668" w:hanging="630"/>
      </w:pPr>
      <w:rPr>
        <w:rFonts w:hint="default"/>
        <w:lang w:val="en-US" w:eastAsia="en-US" w:bidi="ar-SA"/>
      </w:rPr>
    </w:lvl>
  </w:abstractNum>
  <w:abstractNum w:abstractNumId="39">
    <w:multiLevelType w:val="hybridMultilevel"/>
    <w:lvl w:ilvl="0">
      <w:start w:val="1"/>
      <w:numFmt w:val="decimal"/>
      <w:lvlText w:val="%1."/>
      <w:lvlJc w:val="left"/>
      <w:pPr>
        <w:ind w:left="1445" w:hanging="360"/>
        <w:jc w:val="left"/>
      </w:pPr>
      <w:rPr>
        <w:rFonts w:hint="default" w:ascii="Arial" w:hAnsi="Arial" w:eastAsia="Arial" w:cs="Arial"/>
        <w:spacing w:val="-1"/>
        <w:w w:val="100"/>
        <w:sz w:val="22"/>
        <w:szCs w:val="22"/>
        <w:lang w:val="en-US" w:eastAsia="en-US" w:bidi="ar-SA"/>
      </w:rPr>
    </w:lvl>
    <w:lvl w:ilvl="1">
      <w:start w:val="226"/>
      <w:numFmt w:val="decimal"/>
      <w:lvlText w:val="%2."/>
      <w:lvlJc w:val="left"/>
      <w:pPr>
        <w:ind w:left="1949" w:hanging="720"/>
        <w:jc w:val="right"/>
      </w:pPr>
      <w:rPr>
        <w:rFonts w:hint="default" w:ascii="Arial" w:hAnsi="Arial" w:eastAsia="Arial" w:cs="Arial"/>
        <w:spacing w:val="-1"/>
        <w:w w:val="100"/>
        <w:sz w:val="22"/>
        <w:szCs w:val="22"/>
        <w:lang w:val="en-US" w:eastAsia="en-US" w:bidi="ar-SA"/>
      </w:rPr>
    </w:lvl>
    <w:lvl w:ilvl="2">
      <w:start w:val="1"/>
      <w:numFmt w:val="upperLetter"/>
      <w:lvlText w:val="%3."/>
      <w:lvlJc w:val="left"/>
      <w:pPr>
        <w:ind w:left="2615" w:hanging="450"/>
        <w:jc w:val="left"/>
      </w:pPr>
      <w:rPr>
        <w:rFonts w:hint="default" w:ascii="Arial" w:hAnsi="Arial" w:eastAsia="Arial" w:cs="Arial"/>
        <w:spacing w:val="-1"/>
        <w:w w:val="100"/>
        <w:sz w:val="22"/>
        <w:szCs w:val="22"/>
        <w:lang w:val="en-US" w:eastAsia="en-US" w:bidi="ar-SA"/>
      </w:rPr>
    </w:lvl>
    <w:lvl w:ilvl="3">
      <w:start w:val="0"/>
      <w:numFmt w:val="bullet"/>
      <w:lvlText w:val="•"/>
      <w:lvlJc w:val="left"/>
      <w:pPr>
        <w:ind w:left="3745" w:hanging="450"/>
      </w:pPr>
      <w:rPr>
        <w:rFonts w:hint="default"/>
        <w:lang w:val="en-US" w:eastAsia="en-US" w:bidi="ar-SA"/>
      </w:rPr>
    </w:lvl>
    <w:lvl w:ilvl="4">
      <w:start w:val="0"/>
      <w:numFmt w:val="bullet"/>
      <w:lvlText w:val="•"/>
      <w:lvlJc w:val="left"/>
      <w:pPr>
        <w:ind w:left="4870" w:hanging="450"/>
      </w:pPr>
      <w:rPr>
        <w:rFonts w:hint="default"/>
        <w:lang w:val="en-US" w:eastAsia="en-US" w:bidi="ar-SA"/>
      </w:rPr>
    </w:lvl>
    <w:lvl w:ilvl="5">
      <w:start w:val="0"/>
      <w:numFmt w:val="bullet"/>
      <w:lvlText w:val="•"/>
      <w:lvlJc w:val="left"/>
      <w:pPr>
        <w:ind w:left="5995" w:hanging="450"/>
      </w:pPr>
      <w:rPr>
        <w:rFonts w:hint="default"/>
        <w:lang w:val="en-US" w:eastAsia="en-US" w:bidi="ar-SA"/>
      </w:rPr>
    </w:lvl>
    <w:lvl w:ilvl="6">
      <w:start w:val="0"/>
      <w:numFmt w:val="bullet"/>
      <w:lvlText w:val="•"/>
      <w:lvlJc w:val="left"/>
      <w:pPr>
        <w:ind w:left="7120" w:hanging="450"/>
      </w:pPr>
      <w:rPr>
        <w:rFonts w:hint="default"/>
        <w:lang w:val="en-US" w:eastAsia="en-US" w:bidi="ar-SA"/>
      </w:rPr>
    </w:lvl>
    <w:lvl w:ilvl="7">
      <w:start w:val="0"/>
      <w:numFmt w:val="bullet"/>
      <w:lvlText w:val="•"/>
      <w:lvlJc w:val="left"/>
      <w:pPr>
        <w:ind w:left="8245" w:hanging="450"/>
      </w:pPr>
      <w:rPr>
        <w:rFonts w:hint="default"/>
        <w:lang w:val="en-US" w:eastAsia="en-US" w:bidi="ar-SA"/>
      </w:rPr>
    </w:lvl>
    <w:lvl w:ilvl="8">
      <w:start w:val="0"/>
      <w:numFmt w:val="bullet"/>
      <w:lvlText w:val="•"/>
      <w:lvlJc w:val="left"/>
      <w:pPr>
        <w:ind w:left="9370" w:hanging="450"/>
      </w:pPr>
      <w:rPr>
        <w:rFonts w:hint="default"/>
        <w:lang w:val="en-US" w:eastAsia="en-US" w:bidi="ar-SA"/>
      </w:rPr>
    </w:lvl>
  </w:abstractNum>
  <w:abstractNum w:abstractNumId="38">
    <w:multiLevelType w:val="hybridMultilevel"/>
    <w:lvl w:ilvl="0">
      <w:start w:val="1"/>
      <w:numFmt w:val="lowerLetter"/>
      <w:lvlText w:val="%1."/>
      <w:lvlJc w:val="left"/>
      <w:pPr>
        <w:ind w:left="1445"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458" w:hanging="360"/>
      </w:pPr>
      <w:rPr>
        <w:rFonts w:hint="default"/>
        <w:lang w:val="en-US" w:eastAsia="en-US" w:bidi="ar-SA"/>
      </w:rPr>
    </w:lvl>
    <w:lvl w:ilvl="2">
      <w:start w:val="0"/>
      <w:numFmt w:val="bullet"/>
      <w:lvlText w:val="•"/>
      <w:lvlJc w:val="left"/>
      <w:pPr>
        <w:ind w:left="3476" w:hanging="360"/>
      </w:pPr>
      <w:rPr>
        <w:rFonts w:hint="default"/>
        <w:lang w:val="en-US" w:eastAsia="en-US" w:bidi="ar-SA"/>
      </w:rPr>
    </w:lvl>
    <w:lvl w:ilvl="3">
      <w:start w:val="0"/>
      <w:numFmt w:val="bullet"/>
      <w:lvlText w:val="•"/>
      <w:lvlJc w:val="left"/>
      <w:pPr>
        <w:ind w:left="449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530" w:hanging="360"/>
      </w:pPr>
      <w:rPr>
        <w:rFonts w:hint="default"/>
        <w:lang w:val="en-US" w:eastAsia="en-US" w:bidi="ar-SA"/>
      </w:rPr>
    </w:lvl>
    <w:lvl w:ilvl="6">
      <w:start w:val="0"/>
      <w:numFmt w:val="bullet"/>
      <w:lvlText w:val="•"/>
      <w:lvlJc w:val="left"/>
      <w:pPr>
        <w:ind w:left="7548" w:hanging="360"/>
      </w:pPr>
      <w:rPr>
        <w:rFonts w:hint="default"/>
        <w:lang w:val="en-US" w:eastAsia="en-US" w:bidi="ar-SA"/>
      </w:rPr>
    </w:lvl>
    <w:lvl w:ilvl="7">
      <w:start w:val="0"/>
      <w:numFmt w:val="bullet"/>
      <w:lvlText w:val="•"/>
      <w:lvlJc w:val="left"/>
      <w:pPr>
        <w:ind w:left="8566" w:hanging="360"/>
      </w:pPr>
      <w:rPr>
        <w:rFonts w:hint="default"/>
        <w:lang w:val="en-US" w:eastAsia="en-US" w:bidi="ar-SA"/>
      </w:rPr>
    </w:lvl>
    <w:lvl w:ilvl="8">
      <w:start w:val="0"/>
      <w:numFmt w:val="bullet"/>
      <w:lvlText w:val="•"/>
      <w:lvlJc w:val="left"/>
      <w:pPr>
        <w:ind w:left="9584" w:hanging="360"/>
      </w:pPr>
      <w:rPr>
        <w:rFonts w:hint="default"/>
        <w:lang w:val="en-US" w:eastAsia="en-US" w:bidi="ar-SA"/>
      </w:rPr>
    </w:lvl>
  </w:abstractNum>
  <w:abstractNum w:abstractNumId="37">
    <w:multiLevelType w:val="hybridMultilevel"/>
    <w:lvl w:ilvl="0">
      <w:start w:val="1"/>
      <w:numFmt w:val="lowerLetter"/>
      <w:lvlText w:val="%1."/>
      <w:lvlJc w:val="left"/>
      <w:pPr>
        <w:ind w:left="1416" w:hanging="331"/>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1480" w:hanging="331"/>
      </w:pPr>
      <w:rPr>
        <w:rFonts w:hint="default"/>
        <w:lang w:val="en-US" w:eastAsia="en-US" w:bidi="ar-SA"/>
      </w:rPr>
    </w:lvl>
    <w:lvl w:ilvl="2">
      <w:start w:val="0"/>
      <w:numFmt w:val="bullet"/>
      <w:lvlText w:val="•"/>
      <w:lvlJc w:val="left"/>
      <w:pPr>
        <w:ind w:left="1541" w:hanging="331"/>
      </w:pPr>
      <w:rPr>
        <w:rFonts w:hint="default"/>
        <w:lang w:val="en-US" w:eastAsia="en-US" w:bidi="ar-SA"/>
      </w:rPr>
    </w:lvl>
    <w:lvl w:ilvl="3">
      <w:start w:val="0"/>
      <w:numFmt w:val="bullet"/>
      <w:lvlText w:val="•"/>
      <w:lvlJc w:val="left"/>
      <w:pPr>
        <w:ind w:left="1602" w:hanging="331"/>
      </w:pPr>
      <w:rPr>
        <w:rFonts w:hint="default"/>
        <w:lang w:val="en-US" w:eastAsia="en-US" w:bidi="ar-SA"/>
      </w:rPr>
    </w:lvl>
    <w:lvl w:ilvl="4">
      <w:start w:val="0"/>
      <w:numFmt w:val="bullet"/>
      <w:lvlText w:val="•"/>
      <w:lvlJc w:val="left"/>
      <w:pPr>
        <w:ind w:left="1663" w:hanging="331"/>
      </w:pPr>
      <w:rPr>
        <w:rFonts w:hint="default"/>
        <w:lang w:val="en-US" w:eastAsia="en-US" w:bidi="ar-SA"/>
      </w:rPr>
    </w:lvl>
    <w:lvl w:ilvl="5">
      <w:start w:val="0"/>
      <w:numFmt w:val="bullet"/>
      <w:lvlText w:val="•"/>
      <w:lvlJc w:val="left"/>
      <w:pPr>
        <w:ind w:left="1723" w:hanging="331"/>
      </w:pPr>
      <w:rPr>
        <w:rFonts w:hint="default"/>
        <w:lang w:val="en-US" w:eastAsia="en-US" w:bidi="ar-SA"/>
      </w:rPr>
    </w:lvl>
    <w:lvl w:ilvl="6">
      <w:start w:val="0"/>
      <w:numFmt w:val="bullet"/>
      <w:lvlText w:val="•"/>
      <w:lvlJc w:val="left"/>
      <w:pPr>
        <w:ind w:left="1784" w:hanging="331"/>
      </w:pPr>
      <w:rPr>
        <w:rFonts w:hint="default"/>
        <w:lang w:val="en-US" w:eastAsia="en-US" w:bidi="ar-SA"/>
      </w:rPr>
    </w:lvl>
    <w:lvl w:ilvl="7">
      <w:start w:val="0"/>
      <w:numFmt w:val="bullet"/>
      <w:lvlText w:val="•"/>
      <w:lvlJc w:val="left"/>
      <w:pPr>
        <w:ind w:left="1845" w:hanging="331"/>
      </w:pPr>
      <w:rPr>
        <w:rFonts w:hint="default"/>
        <w:lang w:val="en-US" w:eastAsia="en-US" w:bidi="ar-SA"/>
      </w:rPr>
    </w:lvl>
    <w:lvl w:ilvl="8">
      <w:start w:val="0"/>
      <w:numFmt w:val="bullet"/>
      <w:lvlText w:val="•"/>
      <w:lvlJc w:val="left"/>
      <w:pPr>
        <w:ind w:left="1906" w:hanging="331"/>
      </w:pPr>
      <w:rPr>
        <w:rFonts w:hint="default"/>
        <w:lang w:val="en-US" w:eastAsia="en-US" w:bidi="ar-SA"/>
      </w:rPr>
    </w:lvl>
  </w:abstractNum>
  <w:abstractNum w:abstractNumId="36">
    <w:multiLevelType w:val="hybridMultilevel"/>
    <w:lvl w:ilvl="0">
      <w:start w:val="1"/>
      <w:numFmt w:val="decimal"/>
      <w:lvlText w:val="%1."/>
      <w:lvlJc w:val="left"/>
      <w:pPr>
        <w:ind w:left="1589"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584" w:hanging="360"/>
      </w:pPr>
      <w:rPr>
        <w:rFonts w:hint="default"/>
        <w:lang w:val="en-US" w:eastAsia="en-US" w:bidi="ar-SA"/>
      </w:rPr>
    </w:lvl>
    <w:lvl w:ilvl="2">
      <w:start w:val="0"/>
      <w:numFmt w:val="bullet"/>
      <w:lvlText w:val="•"/>
      <w:lvlJc w:val="left"/>
      <w:pPr>
        <w:ind w:left="35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596" w:hanging="360"/>
      </w:pPr>
      <w:rPr>
        <w:rFonts w:hint="default"/>
        <w:lang w:val="en-US" w:eastAsia="en-US" w:bidi="ar-SA"/>
      </w:rPr>
    </w:lvl>
    <w:lvl w:ilvl="5">
      <w:start w:val="0"/>
      <w:numFmt w:val="bullet"/>
      <w:lvlText w:val="•"/>
      <w:lvlJc w:val="left"/>
      <w:pPr>
        <w:ind w:left="6600" w:hanging="360"/>
      </w:pPr>
      <w:rPr>
        <w:rFonts w:hint="default"/>
        <w:lang w:val="en-US" w:eastAsia="en-US" w:bidi="ar-SA"/>
      </w:rPr>
    </w:lvl>
    <w:lvl w:ilvl="6">
      <w:start w:val="0"/>
      <w:numFmt w:val="bullet"/>
      <w:lvlText w:val="•"/>
      <w:lvlJc w:val="left"/>
      <w:pPr>
        <w:ind w:left="7604" w:hanging="360"/>
      </w:pPr>
      <w:rPr>
        <w:rFonts w:hint="default"/>
        <w:lang w:val="en-US" w:eastAsia="en-US" w:bidi="ar-SA"/>
      </w:rPr>
    </w:lvl>
    <w:lvl w:ilvl="7">
      <w:start w:val="0"/>
      <w:numFmt w:val="bullet"/>
      <w:lvlText w:val="•"/>
      <w:lvlJc w:val="left"/>
      <w:pPr>
        <w:ind w:left="8608" w:hanging="360"/>
      </w:pPr>
      <w:rPr>
        <w:rFonts w:hint="default"/>
        <w:lang w:val="en-US" w:eastAsia="en-US" w:bidi="ar-SA"/>
      </w:rPr>
    </w:lvl>
    <w:lvl w:ilvl="8">
      <w:start w:val="0"/>
      <w:numFmt w:val="bullet"/>
      <w:lvlText w:val="•"/>
      <w:lvlJc w:val="left"/>
      <w:pPr>
        <w:ind w:left="9612" w:hanging="360"/>
      </w:pPr>
      <w:rPr>
        <w:rFonts w:hint="default"/>
        <w:lang w:val="en-US" w:eastAsia="en-US" w:bidi="ar-SA"/>
      </w:rPr>
    </w:lvl>
  </w:abstractNum>
  <w:abstractNum w:abstractNumId="35">
    <w:multiLevelType w:val="hybridMultilevel"/>
    <w:lvl w:ilvl="0">
      <w:start w:val="1"/>
      <w:numFmt w:val="lowerLetter"/>
      <w:lvlText w:val="(%1)"/>
      <w:lvlJc w:val="left"/>
      <w:pPr>
        <w:ind w:left="1415" w:hanging="330"/>
        <w:jc w:val="left"/>
      </w:pPr>
      <w:rPr>
        <w:rFonts w:hint="default" w:ascii="Arial" w:hAnsi="Arial" w:eastAsia="Arial" w:cs="Arial"/>
        <w:spacing w:val="-1"/>
        <w:w w:val="100"/>
        <w:sz w:val="22"/>
        <w:szCs w:val="22"/>
        <w:lang w:val="en-US" w:eastAsia="en-US" w:bidi="ar-SA"/>
      </w:rPr>
    </w:lvl>
    <w:lvl w:ilvl="1">
      <w:start w:val="1"/>
      <w:numFmt w:val="decimal"/>
      <w:lvlText w:val="%2."/>
      <w:lvlJc w:val="left"/>
      <w:pPr>
        <w:ind w:left="1589" w:hanging="360"/>
        <w:jc w:val="left"/>
      </w:pPr>
      <w:rPr>
        <w:rFonts w:hint="default" w:ascii="Arial" w:hAnsi="Arial" w:eastAsia="Arial" w:cs="Arial"/>
        <w:spacing w:val="-1"/>
        <w:w w:val="100"/>
        <w:sz w:val="22"/>
        <w:szCs w:val="22"/>
        <w:lang w:val="en-US" w:eastAsia="en-US" w:bidi="ar-SA"/>
      </w:rPr>
    </w:lvl>
    <w:lvl w:ilvl="2">
      <w:start w:val="0"/>
      <w:numFmt w:val="bullet"/>
      <w:lvlText w:val="•"/>
      <w:lvlJc w:val="left"/>
      <w:pPr>
        <w:ind w:left="2695" w:hanging="360"/>
      </w:pPr>
      <w:rPr>
        <w:rFonts w:hint="default"/>
        <w:lang w:val="en-US" w:eastAsia="en-US" w:bidi="ar-SA"/>
      </w:rPr>
    </w:lvl>
    <w:lvl w:ilvl="3">
      <w:start w:val="0"/>
      <w:numFmt w:val="bullet"/>
      <w:lvlText w:val="•"/>
      <w:lvlJc w:val="left"/>
      <w:pPr>
        <w:ind w:left="3811" w:hanging="360"/>
      </w:pPr>
      <w:rPr>
        <w:rFonts w:hint="default"/>
        <w:lang w:val="en-US" w:eastAsia="en-US" w:bidi="ar-SA"/>
      </w:rPr>
    </w:lvl>
    <w:lvl w:ilvl="4">
      <w:start w:val="0"/>
      <w:numFmt w:val="bullet"/>
      <w:lvlText w:val="•"/>
      <w:lvlJc w:val="left"/>
      <w:pPr>
        <w:ind w:left="4926" w:hanging="360"/>
      </w:pPr>
      <w:rPr>
        <w:rFonts w:hint="default"/>
        <w:lang w:val="en-US" w:eastAsia="en-US" w:bidi="ar-SA"/>
      </w:rPr>
    </w:lvl>
    <w:lvl w:ilvl="5">
      <w:start w:val="0"/>
      <w:numFmt w:val="bullet"/>
      <w:lvlText w:val="•"/>
      <w:lvlJc w:val="left"/>
      <w:pPr>
        <w:ind w:left="6042" w:hanging="360"/>
      </w:pPr>
      <w:rPr>
        <w:rFonts w:hint="default"/>
        <w:lang w:val="en-US" w:eastAsia="en-US" w:bidi="ar-SA"/>
      </w:rPr>
    </w:lvl>
    <w:lvl w:ilvl="6">
      <w:start w:val="0"/>
      <w:numFmt w:val="bullet"/>
      <w:lvlText w:val="•"/>
      <w:lvlJc w:val="left"/>
      <w:pPr>
        <w:ind w:left="7157" w:hanging="360"/>
      </w:pPr>
      <w:rPr>
        <w:rFonts w:hint="default"/>
        <w:lang w:val="en-US" w:eastAsia="en-US" w:bidi="ar-SA"/>
      </w:rPr>
    </w:lvl>
    <w:lvl w:ilvl="7">
      <w:start w:val="0"/>
      <w:numFmt w:val="bullet"/>
      <w:lvlText w:val="•"/>
      <w:lvlJc w:val="left"/>
      <w:pPr>
        <w:ind w:left="8273" w:hanging="360"/>
      </w:pPr>
      <w:rPr>
        <w:rFonts w:hint="default"/>
        <w:lang w:val="en-US" w:eastAsia="en-US" w:bidi="ar-SA"/>
      </w:rPr>
    </w:lvl>
    <w:lvl w:ilvl="8">
      <w:start w:val="0"/>
      <w:numFmt w:val="bullet"/>
      <w:lvlText w:val="•"/>
      <w:lvlJc w:val="left"/>
      <w:pPr>
        <w:ind w:left="9388" w:hanging="360"/>
      </w:pPr>
      <w:rPr>
        <w:rFonts w:hint="default"/>
        <w:lang w:val="en-US" w:eastAsia="en-US" w:bidi="ar-SA"/>
      </w:rPr>
    </w:lvl>
  </w:abstractNum>
  <w:abstractNum w:abstractNumId="34">
    <w:multiLevelType w:val="hybridMultilevel"/>
    <w:lvl w:ilvl="0">
      <w:start w:val="1"/>
      <w:numFmt w:val="lowerLetter"/>
      <w:lvlText w:val="%1."/>
      <w:lvlJc w:val="left"/>
      <w:pPr>
        <w:ind w:left="1589"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584" w:hanging="360"/>
      </w:pPr>
      <w:rPr>
        <w:rFonts w:hint="default"/>
        <w:lang w:val="en-US" w:eastAsia="en-US" w:bidi="ar-SA"/>
      </w:rPr>
    </w:lvl>
    <w:lvl w:ilvl="2">
      <w:start w:val="0"/>
      <w:numFmt w:val="bullet"/>
      <w:lvlText w:val="•"/>
      <w:lvlJc w:val="left"/>
      <w:pPr>
        <w:ind w:left="35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596" w:hanging="360"/>
      </w:pPr>
      <w:rPr>
        <w:rFonts w:hint="default"/>
        <w:lang w:val="en-US" w:eastAsia="en-US" w:bidi="ar-SA"/>
      </w:rPr>
    </w:lvl>
    <w:lvl w:ilvl="5">
      <w:start w:val="0"/>
      <w:numFmt w:val="bullet"/>
      <w:lvlText w:val="•"/>
      <w:lvlJc w:val="left"/>
      <w:pPr>
        <w:ind w:left="6600" w:hanging="360"/>
      </w:pPr>
      <w:rPr>
        <w:rFonts w:hint="default"/>
        <w:lang w:val="en-US" w:eastAsia="en-US" w:bidi="ar-SA"/>
      </w:rPr>
    </w:lvl>
    <w:lvl w:ilvl="6">
      <w:start w:val="0"/>
      <w:numFmt w:val="bullet"/>
      <w:lvlText w:val="•"/>
      <w:lvlJc w:val="left"/>
      <w:pPr>
        <w:ind w:left="7604" w:hanging="360"/>
      </w:pPr>
      <w:rPr>
        <w:rFonts w:hint="default"/>
        <w:lang w:val="en-US" w:eastAsia="en-US" w:bidi="ar-SA"/>
      </w:rPr>
    </w:lvl>
    <w:lvl w:ilvl="7">
      <w:start w:val="0"/>
      <w:numFmt w:val="bullet"/>
      <w:lvlText w:val="•"/>
      <w:lvlJc w:val="left"/>
      <w:pPr>
        <w:ind w:left="8608" w:hanging="360"/>
      </w:pPr>
      <w:rPr>
        <w:rFonts w:hint="default"/>
        <w:lang w:val="en-US" w:eastAsia="en-US" w:bidi="ar-SA"/>
      </w:rPr>
    </w:lvl>
    <w:lvl w:ilvl="8">
      <w:start w:val="0"/>
      <w:numFmt w:val="bullet"/>
      <w:lvlText w:val="•"/>
      <w:lvlJc w:val="left"/>
      <w:pPr>
        <w:ind w:left="9612" w:hanging="360"/>
      </w:pPr>
      <w:rPr>
        <w:rFonts w:hint="default"/>
        <w:lang w:val="en-US" w:eastAsia="en-US" w:bidi="ar-SA"/>
      </w:rPr>
    </w:lvl>
  </w:abstractNum>
  <w:abstractNum w:abstractNumId="33">
    <w:multiLevelType w:val="hybridMultilevel"/>
    <w:lvl w:ilvl="0">
      <w:start w:val="1"/>
      <w:numFmt w:val="decimal"/>
      <w:lvlText w:val="%1."/>
      <w:lvlJc w:val="left"/>
      <w:pPr>
        <w:ind w:left="1445" w:hanging="360"/>
        <w:jc w:val="left"/>
      </w:pPr>
      <w:rPr>
        <w:rFonts w:hint="default" w:ascii="Arial" w:hAnsi="Arial" w:eastAsia="Arial" w:cs="Arial"/>
        <w:spacing w:val="-1"/>
        <w:w w:val="100"/>
        <w:sz w:val="22"/>
        <w:szCs w:val="22"/>
        <w:lang w:val="en-US" w:eastAsia="en-US" w:bidi="ar-SA"/>
      </w:rPr>
    </w:lvl>
    <w:lvl w:ilvl="1">
      <w:start w:val="1"/>
      <w:numFmt w:val="lowerLetter"/>
      <w:lvlText w:val="(%2)"/>
      <w:lvlJc w:val="left"/>
      <w:pPr>
        <w:ind w:left="1679" w:hanging="450"/>
        <w:jc w:val="left"/>
      </w:pPr>
      <w:rPr>
        <w:rFonts w:hint="default" w:ascii="Arial" w:hAnsi="Arial" w:eastAsia="Arial" w:cs="Arial"/>
        <w:spacing w:val="-1"/>
        <w:w w:val="100"/>
        <w:sz w:val="22"/>
        <w:szCs w:val="22"/>
        <w:lang w:val="en-US" w:eastAsia="en-US" w:bidi="ar-SA"/>
      </w:rPr>
    </w:lvl>
    <w:lvl w:ilvl="2">
      <w:start w:val="0"/>
      <w:numFmt w:val="bullet"/>
      <w:lvlText w:val="•"/>
      <w:lvlJc w:val="left"/>
      <w:pPr>
        <w:ind w:left="2784" w:hanging="450"/>
      </w:pPr>
      <w:rPr>
        <w:rFonts w:hint="default"/>
        <w:lang w:val="en-US" w:eastAsia="en-US" w:bidi="ar-SA"/>
      </w:rPr>
    </w:lvl>
    <w:lvl w:ilvl="3">
      <w:start w:val="0"/>
      <w:numFmt w:val="bullet"/>
      <w:lvlText w:val="•"/>
      <w:lvlJc w:val="left"/>
      <w:pPr>
        <w:ind w:left="3888" w:hanging="450"/>
      </w:pPr>
      <w:rPr>
        <w:rFonts w:hint="default"/>
        <w:lang w:val="en-US" w:eastAsia="en-US" w:bidi="ar-SA"/>
      </w:rPr>
    </w:lvl>
    <w:lvl w:ilvl="4">
      <w:start w:val="0"/>
      <w:numFmt w:val="bullet"/>
      <w:lvlText w:val="•"/>
      <w:lvlJc w:val="left"/>
      <w:pPr>
        <w:ind w:left="4993" w:hanging="450"/>
      </w:pPr>
      <w:rPr>
        <w:rFonts w:hint="default"/>
        <w:lang w:val="en-US" w:eastAsia="en-US" w:bidi="ar-SA"/>
      </w:rPr>
    </w:lvl>
    <w:lvl w:ilvl="5">
      <w:start w:val="0"/>
      <w:numFmt w:val="bullet"/>
      <w:lvlText w:val="•"/>
      <w:lvlJc w:val="left"/>
      <w:pPr>
        <w:ind w:left="6097" w:hanging="450"/>
      </w:pPr>
      <w:rPr>
        <w:rFonts w:hint="default"/>
        <w:lang w:val="en-US" w:eastAsia="en-US" w:bidi="ar-SA"/>
      </w:rPr>
    </w:lvl>
    <w:lvl w:ilvl="6">
      <w:start w:val="0"/>
      <w:numFmt w:val="bullet"/>
      <w:lvlText w:val="•"/>
      <w:lvlJc w:val="left"/>
      <w:pPr>
        <w:ind w:left="7202" w:hanging="450"/>
      </w:pPr>
      <w:rPr>
        <w:rFonts w:hint="default"/>
        <w:lang w:val="en-US" w:eastAsia="en-US" w:bidi="ar-SA"/>
      </w:rPr>
    </w:lvl>
    <w:lvl w:ilvl="7">
      <w:start w:val="0"/>
      <w:numFmt w:val="bullet"/>
      <w:lvlText w:val="•"/>
      <w:lvlJc w:val="left"/>
      <w:pPr>
        <w:ind w:left="8306" w:hanging="450"/>
      </w:pPr>
      <w:rPr>
        <w:rFonts w:hint="default"/>
        <w:lang w:val="en-US" w:eastAsia="en-US" w:bidi="ar-SA"/>
      </w:rPr>
    </w:lvl>
    <w:lvl w:ilvl="8">
      <w:start w:val="0"/>
      <w:numFmt w:val="bullet"/>
      <w:lvlText w:val="•"/>
      <w:lvlJc w:val="left"/>
      <w:pPr>
        <w:ind w:left="9411" w:hanging="450"/>
      </w:pPr>
      <w:rPr>
        <w:rFonts w:hint="default"/>
        <w:lang w:val="en-US" w:eastAsia="en-US" w:bidi="ar-SA"/>
      </w:rPr>
    </w:lvl>
  </w:abstractNum>
  <w:abstractNum w:abstractNumId="32">
    <w:multiLevelType w:val="hybridMultilevel"/>
    <w:lvl w:ilvl="0">
      <w:start w:val="1"/>
      <w:numFmt w:val="decimal"/>
      <w:lvlText w:val="%1."/>
      <w:lvlJc w:val="left"/>
      <w:pPr>
        <w:ind w:left="1445"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458" w:hanging="360"/>
      </w:pPr>
      <w:rPr>
        <w:rFonts w:hint="default"/>
        <w:lang w:val="en-US" w:eastAsia="en-US" w:bidi="ar-SA"/>
      </w:rPr>
    </w:lvl>
    <w:lvl w:ilvl="2">
      <w:start w:val="0"/>
      <w:numFmt w:val="bullet"/>
      <w:lvlText w:val="•"/>
      <w:lvlJc w:val="left"/>
      <w:pPr>
        <w:ind w:left="3476" w:hanging="360"/>
      </w:pPr>
      <w:rPr>
        <w:rFonts w:hint="default"/>
        <w:lang w:val="en-US" w:eastAsia="en-US" w:bidi="ar-SA"/>
      </w:rPr>
    </w:lvl>
    <w:lvl w:ilvl="3">
      <w:start w:val="0"/>
      <w:numFmt w:val="bullet"/>
      <w:lvlText w:val="•"/>
      <w:lvlJc w:val="left"/>
      <w:pPr>
        <w:ind w:left="449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530" w:hanging="360"/>
      </w:pPr>
      <w:rPr>
        <w:rFonts w:hint="default"/>
        <w:lang w:val="en-US" w:eastAsia="en-US" w:bidi="ar-SA"/>
      </w:rPr>
    </w:lvl>
    <w:lvl w:ilvl="6">
      <w:start w:val="0"/>
      <w:numFmt w:val="bullet"/>
      <w:lvlText w:val="•"/>
      <w:lvlJc w:val="left"/>
      <w:pPr>
        <w:ind w:left="7548" w:hanging="360"/>
      </w:pPr>
      <w:rPr>
        <w:rFonts w:hint="default"/>
        <w:lang w:val="en-US" w:eastAsia="en-US" w:bidi="ar-SA"/>
      </w:rPr>
    </w:lvl>
    <w:lvl w:ilvl="7">
      <w:start w:val="0"/>
      <w:numFmt w:val="bullet"/>
      <w:lvlText w:val="•"/>
      <w:lvlJc w:val="left"/>
      <w:pPr>
        <w:ind w:left="8566" w:hanging="360"/>
      </w:pPr>
      <w:rPr>
        <w:rFonts w:hint="default"/>
        <w:lang w:val="en-US" w:eastAsia="en-US" w:bidi="ar-SA"/>
      </w:rPr>
    </w:lvl>
    <w:lvl w:ilvl="8">
      <w:start w:val="0"/>
      <w:numFmt w:val="bullet"/>
      <w:lvlText w:val="•"/>
      <w:lvlJc w:val="left"/>
      <w:pPr>
        <w:ind w:left="9584" w:hanging="360"/>
      </w:pPr>
      <w:rPr>
        <w:rFonts w:hint="default"/>
        <w:lang w:val="en-US" w:eastAsia="en-US" w:bidi="ar-SA"/>
      </w:rPr>
    </w:lvl>
  </w:abstractNum>
  <w:abstractNum w:abstractNumId="31">
    <w:multiLevelType w:val="hybridMultilevel"/>
    <w:lvl w:ilvl="0">
      <w:start w:val="1"/>
      <w:numFmt w:val="lowerLetter"/>
      <w:lvlText w:val="(%1)"/>
      <w:lvlJc w:val="left"/>
      <w:pPr>
        <w:ind w:left="1679" w:hanging="45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674" w:hanging="450"/>
      </w:pPr>
      <w:rPr>
        <w:rFonts w:hint="default"/>
        <w:lang w:val="en-US" w:eastAsia="en-US" w:bidi="ar-SA"/>
      </w:rPr>
    </w:lvl>
    <w:lvl w:ilvl="2">
      <w:start w:val="0"/>
      <w:numFmt w:val="bullet"/>
      <w:lvlText w:val="•"/>
      <w:lvlJc w:val="left"/>
      <w:pPr>
        <w:ind w:left="3668" w:hanging="450"/>
      </w:pPr>
      <w:rPr>
        <w:rFonts w:hint="default"/>
        <w:lang w:val="en-US" w:eastAsia="en-US" w:bidi="ar-SA"/>
      </w:rPr>
    </w:lvl>
    <w:lvl w:ilvl="3">
      <w:start w:val="0"/>
      <w:numFmt w:val="bullet"/>
      <w:lvlText w:val="•"/>
      <w:lvlJc w:val="left"/>
      <w:pPr>
        <w:ind w:left="4662" w:hanging="450"/>
      </w:pPr>
      <w:rPr>
        <w:rFonts w:hint="default"/>
        <w:lang w:val="en-US" w:eastAsia="en-US" w:bidi="ar-SA"/>
      </w:rPr>
    </w:lvl>
    <w:lvl w:ilvl="4">
      <w:start w:val="0"/>
      <w:numFmt w:val="bullet"/>
      <w:lvlText w:val="•"/>
      <w:lvlJc w:val="left"/>
      <w:pPr>
        <w:ind w:left="5656" w:hanging="450"/>
      </w:pPr>
      <w:rPr>
        <w:rFonts w:hint="default"/>
        <w:lang w:val="en-US" w:eastAsia="en-US" w:bidi="ar-SA"/>
      </w:rPr>
    </w:lvl>
    <w:lvl w:ilvl="5">
      <w:start w:val="0"/>
      <w:numFmt w:val="bullet"/>
      <w:lvlText w:val="•"/>
      <w:lvlJc w:val="left"/>
      <w:pPr>
        <w:ind w:left="6650" w:hanging="450"/>
      </w:pPr>
      <w:rPr>
        <w:rFonts w:hint="default"/>
        <w:lang w:val="en-US" w:eastAsia="en-US" w:bidi="ar-SA"/>
      </w:rPr>
    </w:lvl>
    <w:lvl w:ilvl="6">
      <w:start w:val="0"/>
      <w:numFmt w:val="bullet"/>
      <w:lvlText w:val="•"/>
      <w:lvlJc w:val="left"/>
      <w:pPr>
        <w:ind w:left="7644" w:hanging="450"/>
      </w:pPr>
      <w:rPr>
        <w:rFonts w:hint="default"/>
        <w:lang w:val="en-US" w:eastAsia="en-US" w:bidi="ar-SA"/>
      </w:rPr>
    </w:lvl>
    <w:lvl w:ilvl="7">
      <w:start w:val="0"/>
      <w:numFmt w:val="bullet"/>
      <w:lvlText w:val="•"/>
      <w:lvlJc w:val="left"/>
      <w:pPr>
        <w:ind w:left="8638" w:hanging="450"/>
      </w:pPr>
      <w:rPr>
        <w:rFonts w:hint="default"/>
        <w:lang w:val="en-US" w:eastAsia="en-US" w:bidi="ar-SA"/>
      </w:rPr>
    </w:lvl>
    <w:lvl w:ilvl="8">
      <w:start w:val="0"/>
      <w:numFmt w:val="bullet"/>
      <w:lvlText w:val="•"/>
      <w:lvlJc w:val="left"/>
      <w:pPr>
        <w:ind w:left="9632" w:hanging="450"/>
      </w:pPr>
      <w:rPr>
        <w:rFonts w:hint="default"/>
        <w:lang w:val="en-US" w:eastAsia="en-US" w:bidi="ar-SA"/>
      </w:rPr>
    </w:lvl>
  </w:abstractNum>
  <w:abstractNum w:abstractNumId="30">
    <w:multiLevelType w:val="hybridMultilevel"/>
    <w:lvl w:ilvl="0">
      <w:start w:val="1"/>
      <w:numFmt w:val="lowerLetter"/>
      <w:lvlText w:val="(%1)"/>
      <w:lvlJc w:val="left"/>
      <w:pPr>
        <w:ind w:left="1679" w:hanging="45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674" w:hanging="450"/>
      </w:pPr>
      <w:rPr>
        <w:rFonts w:hint="default"/>
        <w:lang w:val="en-US" w:eastAsia="en-US" w:bidi="ar-SA"/>
      </w:rPr>
    </w:lvl>
    <w:lvl w:ilvl="2">
      <w:start w:val="0"/>
      <w:numFmt w:val="bullet"/>
      <w:lvlText w:val="•"/>
      <w:lvlJc w:val="left"/>
      <w:pPr>
        <w:ind w:left="3668" w:hanging="450"/>
      </w:pPr>
      <w:rPr>
        <w:rFonts w:hint="default"/>
        <w:lang w:val="en-US" w:eastAsia="en-US" w:bidi="ar-SA"/>
      </w:rPr>
    </w:lvl>
    <w:lvl w:ilvl="3">
      <w:start w:val="0"/>
      <w:numFmt w:val="bullet"/>
      <w:lvlText w:val="•"/>
      <w:lvlJc w:val="left"/>
      <w:pPr>
        <w:ind w:left="4662" w:hanging="450"/>
      </w:pPr>
      <w:rPr>
        <w:rFonts w:hint="default"/>
        <w:lang w:val="en-US" w:eastAsia="en-US" w:bidi="ar-SA"/>
      </w:rPr>
    </w:lvl>
    <w:lvl w:ilvl="4">
      <w:start w:val="0"/>
      <w:numFmt w:val="bullet"/>
      <w:lvlText w:val="•"/>
      <w:lvlJc w:val="left"/>
      <w:pPr>
        <w:ind w:left="5656" w:hanging="450"/>
      </w:pPr>
      <w:rPr>
        <w:rFonts w:hint="default"/>
        <w:lang w:val="en-US" w:eastAsia="en-US" w:bidi="ar-SA"/>
      </w:rPr>
    </w:lvl>
    <w:lvl w:ilvl="5">
      <w:start w:val="0"/>
      <w:numFmt w:val="bullet"/>
      <w:lvlText w:val="•"/>
      <w:lvlJc w:val="left"/>
      <w:pPr>
        <w:ind w:left="6650" w:hanging="450"/>
      </w:pPr>
      <w:rPr>
        <w:rFonts w:hint="default"/>
        <w:lang w:val="en-US" w:eastAsia="en-US" w:bidi="ar-SA"/>
      </w:rPr>
    </w:lvl>
    <w:lvl w:ilvl="6">
      <w:start w:val="0"/>
      <w:numFmt w:val="bullet"/>
      <w:lvlText w:val="•"/>
      <w:lvlJc w:val="left"/>
      <w:pPr>
        <w:ind w:left="7644" w:hanging="450"/>
      </w:pPr>
      <w:rPr>
        <w:rFonts w:hint="default"/>
        <w:lang w:val="en-US" w:eastAsia="en-US" w:bidi="ar-SA"/>
      </w:rPr>
    </w:lvl>
    <w:lvl w:ilvl="7">
      <w:start w:val="0"/>
      <w:numFmt w:val="bullet"/>
      <w:lvlText w:val="•"/>
      <w:lvlJc w:val="left"/>
      <w:pPr>
        <w:ind w:left="8638" w:hanging="450"/>
      </w:pPr>
      <w:rPr>
        <w:rFonts w:hint="default"/>
        <w:lang w:val="en-US" w:eastAsia="en-US" w:bidi="ar-SA"/>
      </w:rPr>
    </w:lvl>
    <w:lvl w:ilvl="8">
      <w:start w:val="0"/>
      <w:numFmt w:val="bullet"/>
      <w:lvlText w:val="•"/>
      <w:lvlJc w:val="left"/>
      <w:pPr>
        <w:ind w:left="9632" w:hanging="450"/>
      </w:pPr>
      <w:rPr>
        <w:rFonts w:hint="default"/>
        <w:lang w:val="en-US" w:eastAsia="en-US" w:bidi="ar-SA"/>
      </w:rPr>
    </w:lvl>
  </w:abstractNum>
  <w:abstractNum w:abstractNumId="29">
    <w:multiLevelType w:val="hybridMultilevel"/>
    <w:lvl w:ilvl="0">
      <w:start w:val="1"/>
      <w:numFmt w:val="lowerLetter"/>
      <w:lvlText w:val="(%1)"/>
      <w:lvlJc w:val="left"/>
      <w:pPr>
        <w:ind w:left="1679" w:hanging="45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674" w:hanging="450"/>
      </w:pPr>
      <w:rPr>
        <w:rFonts w:hint="default"/>
        <w:lang w:val="en-US" w:eastAsia="en-US" w:bidi="ar-SA"/>
      </w:rPr>
    </w:lvl>
    <w:lvl w:ilvl="2">
      <w:start w:val="0"/>
      <w:numFmt w:val="bullet"/>
      <w:lvlText w:val="•"/>
      <w:lvlJc w:val="left"/>
      <w:pPr>
        <w:ind w:left="3668" w:hanging="450"/>
      </w:pPr>
      <w:rPr>
        <w:rFonts w:hint="default"/>
        <w:lang w:val="en-US" w:eastAsia="en-US" w:bidi="ar-SA"/>
      </w:rPr>
    </w:lvl>
    <w:lvl w:ilvl="3">
      <w:start w:val="0"/>
      <w:numFmt w:val="bullet"/>
      <w:lvlText w:val="•"/>
      <w:lvlJc w:val="left"/>
      <w:pPr>
        <w:ind w:left="4662" w:hanging="450"/>
      </w:pPr>
      <w:rPr>
        <w:rFonts w:hint="default"/>
        <w:lang w:val="en-US" w:eastAsia="en-US" w:bidi="ar-SA"/>
      </w:rPr>
    </w:lvl>
    <w:lvl w:ilvl="4">
      <w:start w:val="0"/>
      <w:numFmt w:val="bullet"/>
      <w:lvlText w:val="•"/>
      <w:lvlJc w:val="left"/>
      <w:pPr>
        <w:ind w:left="5656" w:hanging="450"/>
      </w:pPr>
      <w:rPr>
        <w:rFonts w:hint="default"/>
        <w:lang w:val="en-US" w:eastAsia="en-US" w:bidi="ar-SA"/>
      </w:rPr>
    </w:lvl>
    <w:lvl w:ilvl="5">
      <w:start w:val="0"/>
      <w:numFmt w:val="bullet"/>
      <w:lvlText w:val="•"/>
      <w:lvlJc w:val="left"/>
      <w:pPr>
        <w:ind w:left="6650" w:hanging="450"/>
      </w:pPr>
      <w:rPr>
        <w:rFonts w:hint="default"/>
        <w:lang w:val="en-US" w:eastAsia="en-US" w:bidi="ar-SA"/>
      </w:rPr>
    </w:lvl>
    <w:lvl w:ilvl="6">
      <w:start w:val="0"/>
      <w:numFmt w:val="bullet"/>
      <w:lvlText w:val="•"/>
      <w:lvlJc w:val="left"/>
      <w:pPr>
        <w:ind w:left="7644" w:hanging="450"/>
      </w:pPr>
      <w:rPr>
        <w:rFonts w:hint="default"/>
        <w:lang w:val="en-US" w:eastAsia="en-US" w:bidi="ar-SA"/>
      </w:rPr>
    </w:lvl>
    <w:lvl w:ilvl="7">
      <w:start w:val="0"/>
      <w:numFmt w:val="bullet"/>
      <w:lvlText w:val="•"/>
      <w:lvlJc w:val="left"/>
      <w:pPr>
        <w:ind w:left="8638" w:hanging="450"/>
      </w:pPr>
      <w:rPr>
        <w:rFonts w:hint="default"/>
        <w:lang w:val="en-US" w:eastAsia="en-US" w:bidi="ar-SA"/>
      </w:rPr>
    </w:lvl>
    <w:lvl w:ilvl="8">
      <w:start w:val="0"/>
      <w:numFmt w:val="bullet"/>
      <w:lvlText w:val="•"/>
      <w:lvlJc w:val="left"/>
      <w:pPr>
        <w:ind w:left="9632" w:hanging="450"/>
      </w:pPr>
      <w:rPr>
        <w:rFonts w:hint="default"/>
        <w:lang w:val="en-US" w:eastAsia="en-US" w:bidi="ar-SA"/>
      </w:rPr>
    </w:lvl>
  </w:abstractNum>
  <w:abstractNum w:abstractNumId="28">
    <w:multiLevelType w:val="hybridMultilevel"/>
    <w:lvl w:ilvl="0">
      <w:start w:val="1"/>
      <w:numFmt w:val="lowerLetter"/>
      <w:lvlText w:val="(%1)"/>
      <w:lvlJc w:val="left"/>
      <w:pPr>
        <w:ind w:left="1679" w:hanging="45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674" w:hanging="450"/>
      </w:pPr>
      <w:rPr>
        <w:rFonts w:hint="default"/>
        <w:lang w:val="en-US" w:eastAsia="en-US" w:bidi="ar-SA"/>
      </w:rPr>
    </w:lvl>
    <w:lvl w:ilvl="2">
      <w:start w:val="0"/>
      <w:numFmt w:val="bullet"/>
      <w:lvlText w:val="•"/>
      <w:lvlJc w:val="left"/>
      <w:pPr>
        <w:ind w:left="3668" w:hanging="450"/>
      </w:pPr>
      <w:rPr>
        <w:rFonts w:hint="default"/>
        <w:lang w:val="en-US" w:eastAsia="en-US" w:bidi="ar-SA"/>
      </w:rPr>
    </w:lvl>
    <w:lvl w:ilvl="3">
      <w:start w:val="0"/>
      <w:numFmt w:val="bullet"/>
      <w:lvlText w:val="•"/>
      <w:lvlJc w:val="left"/>
      <w:pPr>
        <w:ind w:left="4662" w:hanging="450"/>
      </w:pPr>
      <w:rPr>
        <w:rFonts w:hint="default"/>
        <w:lang w:val="en-US" w:eastAsia="en-US" w:bidi="ar-SA"/>
      </w:rPr>
    </w:lvl>
    <w:lvl w:ilvl="4">
      <w:start w:val="0"/>
      <w:numFmt w:val="bullet"/>
      <w:lvlText w:val="•"/>
      <w:lvlJc w:val="left"/>
      <w:pPr>
        <w:ind w:left="5656" w:hanging="450"/>
      </w:pPr>
      <w:rPr>
        <w:rFonts w:hint="default"/>
        <w:lang w:val="en-US" w:eastAsia="en-US" w:bidi="ar-SA"/>
      </w:rPr>
    </w:lvl>
    <w:lvl w:ilvl="5">
      <w:start w:val="0"/>
      <w:numFmt w:val="bullet"/>
      <w:lvlText w:val="•"/>
      <w:lvlJc w:val="left"/>
      <w:pPr>
        <w:ind w:left="6650" w:hanging="450"/>
      </w:pPr>
      <w:rPr>
        <w:rFonts w:hint="default"/>
        <w:lang w:val="en-US" w:eastAsia="en-US" w:bidi="ar-SA"/>
      </w:rPr>
    </w:lvl>
    <w:lvl w:ilvl="6">
      <w:start w:val="0"/>
      <w:numFmt w:val="bullet"/>
      <w:lvlText w:val="•"/>
      <w:lvlJc w:val="left"/>
      <w:pPr>
        <w:ind w:left="7644" w:hanging="450"/>
      </w:pPr>
      <w:rPr>
        <w:rFonts w:hint="default"/>
        <w:lang w:val="en-US" w:eastAsia="en-US" w:bidi="ar-SA"/>
      </w:rPr>
    </w:lvl>
    <w:lvl w:ilvl="7">
      <w:start w:val="0"/>
      <w:numFmt w:val="bullet"/>
      <w:lvlText w:val="•"/>
      <w:lvlJc w:val="left"/>
      <w:pPr>
        <w:ind w:left="8638" w:hanging="450"/>
      </w:pPr>
      <w:rPr>
        <w:rFonts w:hint="default"/>
        <w:lang w:val="en-US" w:eastAsia="en-US" w:bidi="ar-SA"/>
      </w:rPr>
    </w:lvl>
    <w:lvl w:ilvl="8">
      <w:start w:val="0"/>
      <w:numFmt w:val="bullet"/>
      <w:lvlText w:val="•"/>
      <w:lvlJc w:val="left"/>
      <w:pPr>
        <w:ind w:left="9632" w:hanging="450"/>
      </w:pPr>
      <w:rPr>
        <w:rFonts w:hint="default"/>
        <w:lang w:val="en-US" w:eastAsia="en-US" w:bidi="ar-SA"/>
      </w:rPr>
    </w:lvl>
  </w:abstractNum>
  <w:abstractNum w:abstractNumId="27">
    <w:multiLevelType w:val="hybridMultilevel"/>
    <w:lvl w:ilvl="0">
      <w:start w:val="1"/>
      <w:numFmt w:val="decimal"/>
      <w:lvlText w:val="(%1)"/>
      <w:lvlJc w:val="left"/>
      <w:pPr>
        <w:ind w:left="1949" w:hanging="536"/>
        <w:jc w:val="right"/>
      </w:pPr>
      <w:rPr>
        <w:rFonts w:hint="default" w:ascii="Arial" w:hAnsi="Arial" w:eastAsia="Arial" w:cs="Arial"/>
        <w:spacing w:val="-2"/>
        <w:w w:val="100"/>
        <w:sz w:val="22"/>
        <w:szCs w:val="22"/>
        <w:lang w:val="en-US" w:eastAsia="en-US" w:bidi="ar-SA"/>
      </w:rPr>
    </w:lvl>
    <w:lvl w:ilvl="1">
      <w:start w:val="0"/>
      <w:numFmt w:val="bullet"/>
      <w:lvlText w:val="•"/>
      <w:lvlJc w:val="left"/>
      <w:pPr>
        <w:ind w:left="2908" w:hanging="536"/>
      </w:pPr>
      <w:rPr>
        <w:rFonts w:hint="default"/>
        <w:lang w:val="en-US" w:eastAsia="en-US" w:bidi="ar-SA"/>
      </w:rPr>
    </w:lvl>
    <w:lvl w:ilvl="2">
      <w:start w:val="0"/>
      <w:numFmt w:val="bullet"/>
      <w:lvlText w:val="•"/>
      <w:lvlJc w:val="left"/>
      <w:pPr>
        <w:ind w:left="3876" w:hanging="536"/>
      </w:pPr>
      <w:rPr>
        <w:rFonts w:hint="default"/>
        <w:lang w:val="en-US" w:eastAsia="en-US" w:bidi="ar-SA"/>
      </w:rPr>
    </w:lvl>
    <w:lvl w:ilvl="3">
      <w:start w:val="0"/>
      <w:numFmt w:val="bullet"/>
      <w:lvlText w:val="•"/>
      <w:lvlJc w:val="left"/>
      <w:pPr>
        <w:ind w:left="4844" w:hanging="536"/>
      </w:pPr>
      <w:rPr>
        <w:rFonts w:hint="default"/>
        <w:lang w:val="en-US" w:eastAsia="en-US" w:bidi="ar-SA"/>
      </w:rPr>
    </w:lvl>
    <w:lvl w:ilvl="4">
      <w:start w:val="0"/>
      <w:numFmt w:val="bullet"/>
      <w:lvlText w:val="•"/>
      <w:lvlJc w:val="left"/>
      <w:pPr>
        <w:ind w:left="5812" w:hanging="536"/>
      </w:pPr>
      <w:rPr>
        <w:rFonts w:hint="default"/>
        <w:lang w:val="en-US" w:eastAsia="en-US" w:bidi="ar-SA"/>
      </w:rPr>
    </w:lvl>
    <w:lvl w:ilvl="5">
      <w:start w:val="0"/>
      <w:numFmt w:val="bullet"/>
      <w:lvlText w:val="•"/>
      <w:lvlJc w:val="left"/>
      <w:pPr>
        <w:ind w:left="6780" w:hanging="536"/>
      </w:pPr>
      <w:rPr>
        <w:rFonts w:hint="default"/>
        <w:lang w:val="en-US" w:eastAsia="en-US" w:bidi="ar-SA"/>
      </w:rPr>
    </w:lvl>
    <w:lvl w:ilvl="6">
      <w:start w:val="0"/>
      <w:numFmt w:val="bullet"/>
      <w:lvlText w:val="•"/>
      <w:lvlJc w:val="left"/>
      <w:pPr>
        <w:ind w:left="7748" w:hanging="536"/>
      </w:pPr>
      <w:rPr>
        <w:rFonts w:hint="default"/>
        <w:lang w:val="en-US" w:eastAsia="en-US" w:bidi="ar-SA"/>
      </w:rPr>
    </w:lvl>
    <w:lvl w:ilvl="7">
      <w:start w:val="0"/>
      <w:numFmt w:val="bullet"/>
      <w:lvlText w:val="•"/>
      <w:lvlJc w:val="left"/>
      <w:pPr>
        <w:ind w:left="8716" w:hanging="536"/>
      </w:pPr>
      <w:rPr>
        <w:rFonts w:hint="default"/>
        <w:lang w:val="en-US" w:eastAsia="en-US" w:bidi="ar-SA"/>
      </w:rPr>
    </w:lvl>
    <w:lvl w:ilvl="8">
      <w:start w:val="0"/>
      <w:numFmt w:val="bullet"/>
      <w:lvlText w:val="•"/>
      <w:lvlJc w:val="left"/>
      <w:pPr>
        <w:ind w:left="9684" w:hanging="536"/>
      </w:pPr>
      <w:rPr>
        <w:rFonts w:hint="default"/>
        <w:lang w:val="en-US" w:eastAsia="en-US" w:bidi="ar-SA"/>
      </w:rPr>
    </w:lvl>
  </w:abstractNum>
  <w:abstractNum w:abstractNumId="26">
    <w:multiLevelType w:val="hybridMultilevel"/>
    <w:lvl w:ilvl="0">
      <w:start w:val="1"/>
      <w:numFmt w:val="decimal"/>
      <w:lvlText w:val="%1."/>
      <w:lvlJc w:val="left"/>
      <w:pPr>
        <w:ind w:left="1445" w:hanging="360"/>
        <w:jc w:val="left"/>
      </w:pPr>
      <w:rPr>
        <w:rFonts w:hint="default" w:ascii="Arial" w:hAnsi="Arial" w:eastAsia="Arial" w:cs="Arial"/>
        <w:spacing w:val="-1"/>
        <w:w w:val="100"/>
        <w:sz w:val="22"/>
        <w:szCs w:val="22"/>
        <w:lang w:val="en-US" w:eastAsia="en-US" w:bidi="ar-SA"/>
      </w:rPr>
    </w:lvl>
    <w:lvl w:ilvl="1">
      <w:start w:val="1"/>
      <w:numFmt w:val="decimal"/>
      <w:lvlText w:val="%2."/>
      <w:lvlJc w:val="left"/>
      <w:pPr>
        <w:ind w:left="1589" w:hanging="360"/>
        <w:jc w:val="left"/>
      </w:pPr>
      <w:rPr>
        <w:rFonts w:hint="default" w:ascii="Arial" w:hAnsi="Arial" w:eastAsia="Arial" w:cs="Arial"/>
        <w:spacing w:val="-1"/>
        <w:w w:val="100"/>
        <w:sz w:val="22"/>
        <w:szCs w:val="22"/>
        <w:lang w:val="en-US" w:eastAsia="en-US" w:bidi="ar-SA"/>
      </w:rPr>
    </w:lvl>
    <w:lvl w:ilvl="2">
      <w:start w:val="0"/>
      <w:numFmt w:val="bullet"/>
      <w:lvlText w:val="•"/>
      <w:lvlJc w:val="left"/>
      <w:pPr>
        <w:ind w:left="1760" w:hanging="360"/>
      </w:pPr>
      <w:rPr>
        <w:rFonts w:hint="default"/>
        <w:lang w:val="en-US" w:eastAsia="en-US" w:bidi="ar-SA"/>
      </w:rPr>
    </w:lvl>
    <w:lvl w:ilvl="3">
      <w:start w:val="0"/>
      <w:numFmt w:val="bullet"/>
      <w:lvlText w:val="•"/>
      <w:lvlJc w:val="left"/>
      <w:pPr>
        <w:ind w:left="2992" w:hanging="360"/>
      </w:pPr>
      <w:rPr>
        <w:rFonts w:hint="default"/>
        <w:lang w:val="en-US" w:eastAsia="en-US" w:bidi="ar-SA"/>
      </w:rPr>
    </w:lvl>
    <w:lvl w:ilvl="4">
      <w:start w:val="0"/>
      <w:numFmt w:val="bullet"/>
      <w:lvlText w:val="•"/>
      <w:lvlJc w:val="left"/>
      <w:pPr>
        <w:ind w:left="4225" w:hanging="360"/>
      </w:pPr>
      <w:rPr>
        <w:rFonts w:hint="default"/>
        <w:lang w:val="en-US" w:eastAsia="en-US" w:bidi="ar-SA"/>
      </w:rPr>
    </w:lvl>
    <w:lvl w:ilvl="5">
      <w:start w:val="0"/>
      <w:numFmt w:val="bullet"/>
      <w:lvlText w:val="•"/>
      <w:lvlJc w:val="left"/>
      <w:pPr>
        <w:ind w:left="5457" w:hanging="360"/>
      </w:pPr>
      <w:rPr>
        <w:rFonts w:hint="default"/>
        <w:lang w:val="en-US" w:eastAsia="en-US" w:bidi="ar-SA"/>
      </w:rPr>
    </w:lvl>
    <w:lvl w:ilvl="6">
      <w:start w:val="0"/>
      <w:numFmt w:val="bullet"/>
      <w:lvlText w:val="•"/>
      <w:lvlJc w:val="left"/>
      <w:pPr>
        <w:ind w:left="6690" w:hanging="360"/>
      </w:pPr>
      <w:rPr>
        <w:rFonts w:hint="default"/>
        <w:lang w:val="en-US" w:eastAsia="en-US" w:bidi="ar-SA"/>
      </w:rPr>
    </w:lvl>
    <w:lvl w:ilvl="7">
      <w:start w:val="0"/>
      <w:numFmt w:val="bullet"/>
      <w:lvlText w:val="•"/>
      <w:lvlJc w:val="left"/>
      <w:pPr>
        <w:ind w:left="7922" w:hanging="360"/>
      </w:pPr>
      <w:rPr>
        <w:rFonts w:hint="default"/>
        <w:lang w:val="en-US" w:eastAsia="en-US" w:bidi="ar-SA"/>
      </w:rPr>
    </w:lvl>
    <w:lvl w:ilvl="8">
      <w:start w:val="0"/>
      <w:numFmt w:val="bullet"/>
      <w:lvlText w:val="•"/>
      <w:lvlJc w:val="left"/>
      <w:pPr>
        <w:ind w:left="9155" w:hanging="360"/>
      </w:pPr>
      <w:rPr>
        <w:rFonts w:hint="default"/>
        <w:lang w:val="en-US" w:eastAsia="en-US" w:bidi="ar-SA"/>
      </w:rPr>
    </w:lvl>
  </w:abstractNum>
  <w:abstractNum w:abstractNumId="25">
    <w:multiLevelType w:val="hybridMultilevel"/>
    <w:lvl w:ilvl="0">
      <w:start w:val="1"/>
      <w:numFmt w:val="decimal"/>
      <w:lvlText w:val="%1."/>
      <w:lvlJc w:val="left"/>
      <w:pPr>
        <w:ind w:left="1589"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584" w:hanging="360"/>
      </w:pPr>
      <w:rPr>
        <w:rFonts w:hint="default"/>
        <w:lang w:val="en-US" w:eastAsia="en-US" w:bidi="ar-SA"/>
      </w:rPr>
    </w:lvl>
    <w:lvl w:ilvl="2">
      <w:start w:val="0"/>
      <w:numFmt w:val="bullet"/>
      <w:lvlText w:val="•"/>
      <w:lvlJc w:val="left"/>
      <w:pPr>
        <w:ind w:left="35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596" w:hanging="360"/>
      </w:pPr>
      <w:rPr>
        <w:rFonts w:hint="default"/>
        <w:lang w:val="en-US" w:eastAsia="en-US" w:bidi="ar-SA"/>
      </w:rPr>
    </w:lvl>
    <w:lvl w:ilvl="5">
      <w:start w:val="0"/>
      <w:numFmt w:val="bullet"/>
      <w:lvlText w:val="•"/>
      <w:lvlJc w:val="left"/>
      <w:pPr>
        <w:ind w:left="6600" w:hanging="360"/>
      </w:pPr>
      <w:rPr>
        <w:rFonts w:hint="default"/>
        <w:lang w:val="en-US" w:eastAsia="en-US" w:bidi="ar-SA"/>
      </w:rPr>
    </w:lvl>
    <w:lvl w:ilvl="6">
      <w:start w:val="0"/>
      <w:numFmt w:val="bullet"/>
      <w:lvlText w:val="•"/>
      <w:lvlJc w:val="left"/>
      <w:pPr>
        <w:ind w:left="7604" w:hanging="360"/>
      </w:pPr>
      <w:rPr>
        <w:rFonts w:hint="default"/>
        <w:lang w:val="en-US" w:eastAsia="en-US" w:bidi="ar-SA"/>
      </w:rPr>
    </w:lvl>
    <w:lvl w:ilvl="7">
      <w:start w:val="0"/>
      <w:numFmt w:val="bullet"/>
      <w:lvlText w:val="•"/>
      <w:lvlJc w:val="left"/>
      <w:pPr>
        <w:ind w:left="8608" w:hanging="360"/>
      </w:pPr>
      <w:rPr>
        <w:rFonts w:hint="default"/>
        <w:lang w:val="en-US" w:eastAsia="en-US" w:bidi="ar-SA"/>
      </w:rPr>
    </w:lvl>
    <w:lvl w:ilvl="8">
      <w:start w:val="0"/>
      <w:numFmt w:val="bullet"/>
      <w:lvlText w:val="•"/>
      <w:lvlJc w:val="left"/>
      <w:pPr>
        <w:ind w:left="9612" w:hanging="360"/>
      </w:pPr>
      <w:rPr>
        <w:rFonts w:hint="default"/>
        <w:lang w:val="en-US" w:eastAsia="en-US" w:bidi="ar-SA"/>
      </w:rPr>
    </w:lvl>
  </w:abstractNum>
  <w:abstractNum w:abstractNumId="24">
    <w:multiLevelType w:val="hybridMultilevel"/>
    <w:lvl w:ilvl="0">
      <w:start w:val="1"/>
      <w:numFmt w:val="lowerLetter"/>
      <w:lvlText w:val="(%1)"/>
      <w:lvlJc w:val="left"/>
      <w:pPr>
        <w:ind w:left="1415" w:hanging="330"/>
        <w:jc w:val="left"/>
      </w:pPr>
      <w:rPr>
        <w:rFonts w:hint="default" w:ascii="Arial" w:hAnsi="Arial" w:eastAsia="Arial" w:cs="Arial"/>
        <w:spacing w:val="-1"/>
        <w:w w:val="100"/>
        <w:sz w:val="22"/>
        <w:szCs w:val="22"/>
        <w:lang w:val="en-US" w:eastAsia="en-US" w:bidi="ar-SA"/>
      </w:rPr>
    </w:lvl>
    <w:lvl w:ilvl="1">
      <w:start w:val="1"/>
      <w:numFmt w:val="decimal"/>
      <w:lvlText w:val="%2."/>
      <w:lvlJc w:val="left"/>
      <w:pPr>
        <w:ind w:left="1589" w:hanging="360"/>
        <w:jc w:val="left"/>
      </w:pPr>
      <w:rPr>
        <w:rFonts w:hint="default" w:ascii="Arial" w:hAnsi="Arial" w:eastAsia="Arial" w:cs="Arial"/>
        <w:spacing w:val="-1"/>
        <w:w w:val="100"/>
        <w:sz w:val="22"/>
        <w:szCs w:val="22"/>
        <w:lang w:val="en-US" w:eastAsia="en-US" w:bidi="ar-SA"/>
      </w:rPr>
    </w:lvl>
    <w:lvl w:ilvl="2">
      <w:start w:val="0"/>
      <w:numFmt w:val="bullet"/>
      <w:lvlText w:val="•"/>
      <w:lvlJc w:val="left"/>
      <w:pPr>
        <w:ind w:left="2695" w:hanging="360"/>
      </w:pPr>
      <w:rPr>
        <w:rFonts w:hint="default"/>
        <w:lang w:val="en-US" w:eastAsia="en-US" w:bidi="ar-SA"/>
      </w:rPr>
    </w:lvl>
    <w:lvl w:ilvl="3">
      <w:start w:val="0"/>
      <w:numFmt w:val="bullet"/>
      <w:lvlText w:val="•"/>
      <w:lvlJc w:val="left"/>
      <w:pPr>
        <w:ind w:left="3811" w:hanging="360"/>
      </w:pPr>
      <w:rPr>
        <w:rFonts w:hint="default"/>
        <w:lang w:val="en-US" w:eastAsia="en-US" w:bidi="ar-SA"/>
      </w:rPr>
    </w:lvl>
    <w:lvl w:ilvl="4">
      <w:start w:val="0"/>
      <w:numFmt w:val="bullet"/>
      <w:lvlText w:val="•"/>
      <w:lvlJc w:val="left"/>
      <w:pPr>
        <w:ind w:left="4926" w:hanging="360"/>
      </w:pPr>
      <w:rPr>
        <w:rFonts w:hint="default"/>
        <w:lang w:val="en-US" w:eastAsia="en-US" w:bidi="ar-SA"/>
      </w:rPr>
    </w:lvl>
    <w:lvl w:ilvl="5">
      <w:start w:val="0"/>
      <w:numFmt w:val="bullet"/>
      <w:lvlText w:val="•"/>
      <w:lvlJc w:val="left"/>
      <w:pPr>
        <w:ind w:left="6042" w:hanging="360"/>
      </w:pPr>
      <w:rPr>
        <w:rFonts w:hint="default"/>
        <w:lang w:val="en-US" w:eastAsia="en-US" w:bidi="ar-SA"/>
      </w:rPr>
    </w:lvl>
    <w:lvl w:ilvl="6">
      <w:start w:val="0"/>
      <w:numFmt w:val="bullet"/>
      <w:lvlText w:val="•"/>
      <w:lvlJc w:val="left"/>
      <w:pPr>
        <w:ind w:left="7157" w:hanging="360"/>
      </w:pPr>
      <w:rPr>
        <w:rFonts w:hint="default"/>
        <w:lang w:val="en-US" w:eastAsia="en-US" w:bidi="ar-SA"/>
      </w:rPr>
    </w:lvl>
    <w:lvl w:ilvl="7">
      <w:start w:val="0"/>
      <w:numFmt w:val="bullet"/>
      <w:lvlText w:val="•"/>
      <w:lvlJc w:val="left"/>
      <w:pPr>
        <w:ind w:left="8273" w:hanging="360"/>
      </w:pPr>
      <w:rPr>
        <w:rFonts w:hint="default"/>
        <w:lang w:val="en-US" w:eastAsia="en-US" w:bidi="ar-SA"/>
      </w:rPr>
    </w:lvl>
    <w:lvl w:ilvl="8">
      <w:start w:val="0"/>
      <w:numFmt w:val="bullet"/>
      <w:lvlText w:val="•"/>
      <w:lvlJc w:val="left"/>
      <w:pPr>
        <w:ind w:left="9388" w:hanging="360"/>
      </w:pPr>
      <w:rPr>
        <w:rFonts w:hint="default"/>
        <w:lang w:val="en-US" w:eastAsia="en-US" w:bidi="ar-SA"/>
      </w:rPr>
    </w:lvl>
  </w:abstractNum>
  <w:abstractNum w:abstractNumId="23">
    <w:multiLevelType w:val="hybridMultilevel"/>
    <w:lvl w:ilvl="0">
      <w:start w:val="1"/>
      <w:numFmt w:val="lowerLetter"/>
      <w:lvlText w:val="(%1)"/>
      <w:lvlJc w:val="left"/>
      <w:pPr>
        <w:ind w:left="1949" w:hanging="720"/>
        <w:jc w:val="right"/>
      </w:pPr>
      <w:rPr>
        <w:rFonts w:hint="default" w:ascii="Arial" w:hAnsi="Arial" w:eastAsia="Arial" w:cs="Arial"/>
        <w:spacing w:val="-1"/>
        <w:w w:val="100"/>
        <w:sz w:val="22"/>
        <w:szCs w:val="22"/>
        <w:lang w:val="en-US" w:eastAsia="en-US" w:bidi="ar-SA"/>
      </w:rPr>
    </w:lvl>
    <w:lvl w:ilvl="1">
      <w:start w:val="0"/>
      <w:numFmt w:val="bullet"/>
      <w:lvlText w:val="•"/>
      <w:lvlJc w:val="left"/>
      <w:pPr>
        <w:ind w:left="2908" w:hanging="720"/>
      </w:pPr>
      <w:rPr>
        <w:rFonts w:hint="default"/>
        <w:lang w:val="en-US" w:eastAsia="en-US" w:bidi="ar-SA"/>
      </w:rPr>
    </w:lvl>
    <w:lvl w:ilvl="2">
      <w:start w:val="0"/>
      <w:numFmt w:val="bullet"/>
      <w:lvlText w:val="•"/>
      <w:lvlJc w:val="left"/>
      <w:pPr>
        <w:ind w:left="3876" w:hanging="720"/>
      </w:pPr>
      <w:rPr>
        <w:rFonts w:hint="default"/>
        <w:lang w:val="en-US" w:eastAsia="en-US" w:bidi="ar-SA"/>
      </w:rPr>
    </w:lvl>
    <w:lvl w:ilvl="3">
      <w:start w:val="0"/>
      <w:numFmt w:val="bullet"/>
      <w:lvlText w:val="•"/>
      <w:lvlJc w:val="left"/>
      <w:pPr>
        <w:ind w:left="4844" w:hanging="720"/>
      </w:pPr>
      <w:rPr>
        <w:rFonts w:hint="default"/>
        <w:lang w:val="en-US" w:eastAsia="en-US" w:bidi="ar-SA"/>
      </w:rPr>
    </w:lvl>
    <w:lvl w:ilvl="4">
      <w:start w:val="0"/>
      <w:numFmt w:val="bullet"/>
      <w:lvlText w:val="•"/>
      <w:lvlJc w:val="left"/>
      <w:pPr>
        <w:ind w:left="5812" w:hanging="720"/>
      </w:pPr>
      <w:rPr>
        <w:rFonts w:hint="default"/>
        <w:lang w:val="en-US" w:eastAsia="en-US" w:bidi="ar-SA"/>
      </w:rPr>
    </w:lvl>
    <w:lvl w:ilvl="5">
      <w:start w:val="0"/>
      <w:numFmt w:val="bullet"/>
      <w:lvlText w:val="•"/>
      <w:lvlJc w:val="left"/>
      <w:pPr>
        <w:ind w:left="6780" w:hanging="720"/>
      </w:pPr>
      <w:rPr>
        <w:rFonts w:hint="default"/>
        <w:lang w:val="en-US" w:eastAsia="en-US" w:bidi="ar-SA"/>
      </w:rPr>
    </w:lvl>
    <w:lvl w:ilvl="6">
      <w:start w:val="0"/>
      <w:numFmt w:val="bullet"/>
      <w:lvlText w:val="•"/>
      <w:lvlJc w:val="left"/>
      <w:pPr>
        <w:ind w:left="7748" w:hanging="720"/>
      </w:pPr>
      <w:rPr>
        <w:rFonts w:hint="default"/>
        <w:lang w:val="en-US" w:eastAsia="en-US" w:bidi="ar-SA"/>
      </w:rPr>
    </w:lvl>
    <w:lvl w:ilvl="7">
      <w:start w:val="0"/>
      <w:numFmt w:val="bullet"/>
      <w:lvlText w:val="•"/>
      <w:lvlJc w:val="left"/>
      <w:pPr>
        <w:ind w:left="8716" w:hanging="720"/>
      </w:pPr>
      <w:rPr>
        <w:rFonts w:hint="default"/>
        <w:lang w:val="en-US" w:eastAsia="en-US" w:bidi="ar-SA"/>
      </w:rPr>
    </w:lvl>
    <w:lvl w:ilvl="8">
      <w:start w:val="0"/>
      <w:numFmt w:val="bullet"/>
      <w:lvlText w:val="•"/>
      <w:lvlJc w:val="left"/>
      <w:pPr>
        <w:ind w:left="9684" w:hanging="720"/>
      </w:pPr>
      <w:rPr>
        <w:rFonts w:hint="default"/>
        <w:lang w:val="en-US" w:eastAsia="en-US" w:bidi="ar-SA"/>
      </w:rPr>
    </w:lvl>
  </w:abstractNum>
  <w:abstractNum w:abstractNumId="22">
    <w:multiLevelType w:val="hybridMultilevel"/>
    <w:lvl w:ilvl="0">
      <w:start w:val="1"/>
      <w:numFmt w:val="lowerLetter"/>
      <w:lvlText w:val="(%1)"/>
      <w:lvlJc w:val="left"/>
      <w:pPr>
        <w:ind w:left="1559" w:hanging="33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566" w:hanging="330"/>
      </w:pPr>
      <w:rPr>
        <w:rFonts w:hint="default"/>
        <w:lang w:val="en-US" w:eastAsia="en-US" w:bidi="ar-SA"/>
      </w:rPr>
    </w:lvl>
    <w:lvl w:ilvl="2">
      <w:start w:val="0"/>
      <w:numFmt w:val="bullet"/>
      <w:lvlText w:val="•"/>
      <w:lvlJc w:val="left"/>
      <w:pPr>
        <w:ind w:left="3572" w:hanging="330"/>
      </w:pPr>
      <w:rPr>
        <w:rFonts w:hint="default"/>
        <w:lang w:val="en-US" w:eastAsia="en-US" w:bidi="ar-SA"/>
      </w:rPr>
    </w:lvl>
    <w:lvl w:ilvl="3">
      <w:start w:val="0"/>
      <w:numFmt w:val="bullet"/>
      <w:lvlText w:val="•"/>
      <w:lvlJc w:val="left"/>
      <w:pPr>
        <w:ind w:left="4578" w:hanging="330"/>
      </w:pPr>
      <w:rPr>
        <w:rFonts w:hint="default"/>
        <w:lang w:val="en-US" w:eastAsia="en-US" w:bidi="ar-SA"/>
      </w:rPr>
    </w:lvl>
    <w:lvl w:ilvl="4">
      <w:start w:val="0"/>
      <w:numFmt w:val="bullet"/>
      <w:lvlText w:val="•"/>
      <w:lvlJc w:val="left"/>
      <w:pPr>
        <w:ind w:left="5584" w:hanging="330"/>
      </w:pPr>
      <w:rPr>
        <w:rFonts w:hint="default"/>
        <w:lang w:val="en-US" w:eastAsia="en-US" w:bidi="ar-SA"/>
      </w:rPr>
    </w:lvl>
    <w:lvl w:ilvl="5">
      <w:start w:val="0"/>
      <w:numFmt w:val="bullet"/>
      <w:lvlText w:val="•"/>
      <w:lvlJc w:val="left"/>
      <w:pPr>
        <w:ind w:left="6590" w:hanging="330"/>
      </w:pPr>
      <w:rPr>
        <w:rFonts w:hint="default"/>
        <w:lang w:val="en-US" w:eastAsia="en-US" w:bidi="ar-SA"/>
      </w:rPr>
    </w:lvl>
    <w:lvl w:ilvl="6">
      <w:start w:val="0"/>
      <w:numFmt w:val="bullet"/>
      <w:lvlText w:val="•"/>
      <w:lvlJc w:val="left"/>
      <w:pPr>
        <w:ind w:left="7596" w:hanging="330"/>
      </w:pPr>
      <w:rPr>
        <w:rFonts w:hint="default"/>
        <w:lang w:val="en-US" w:eastAsia="en-US" w:bidi="ar-SA"/>
      </w:rPr>
    </w:lvl>
    <w:lvl w:ilvl="7">
      <w:start w:val="0"/>
      <w:numFmt w:val="bullet"/>
      <w:lvlText w:val="•"/>
      <w:lvlJc w:val="left"/>
      <w:pPr>
        <w:ind w:left="8602" w:hanging="330"/>
      </w:pPr>
      <w:rPr>
        <w:rFonts w:hint="default"/>
        <w:lang w:val="en-US" w:eastAsia="en-US" w:bidi="ar-SA"/>
      </w:rPr>
    </w:lvl>
    <w:lvl w:ilvl="8">
      <w:start w:val="0"/>
      <w:numFmt w:val="bullet"/>
      <w:lvlText w:val="•"/>
      <w:lvlJc w:val="left"/>
      <w:pPr>
        <w:ind w:left="9608" w:hanging="330"/>
      </w:pPr>
      <w:rPr>
        <w:rFonts w:hint="default"/>
        <w:lang w:val="en-US" w:eastAsia="en-US" w:bidi="ar-SA"/>
      </w:rPr>
    </w:lvl>
  </w:abstractNum>
  <w:abstractNum w:abstractNumId="21">
    <w:multiLevelType w:val="hybridMultilevel"/>
    <w:lvl w:ilvl="0">
      <w:start w:val="1"/>
      <w:numFmt w:val="lowerLetter"/>
      <w:lvlText w:val="(%1)"/>
      <w:lvlJc w:val="left"/>
      <w:pPr>
        <w:ind w:left="1559" w:hanging="33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8560" w:hanging="330"/>
      </w:pPr>
      <w:rPr>
        <w:rFonts w:hint="default"/>
        <w:lang w:val="en-US" w:eastAsia="en-US" w:bidi="ar-SA"/>
      </w:rPr>
    </w:lvl>
    <w:lvl w:ilvl="2">
      <w:start w:val="0"/>
      <w:numFmt w:val="bullet"/>
      <w:lvlText w:val="•"/>
      <w:lvlJc w:val="left"/>
      <w:pPr>
        <w:ind w:left="8700" w:hanging="330"/>
      </w:pPr>
      <w:rPr>
        <w:rFonts w:hint="default"/>
        <w:lang w:val="en-US" w:eastAsia="en-US" w:bidi="ar-SA"/>
      </w:rPr>
    </w:lvl>
    <w:lvl w:ilvl="3">
      <w:start w:val="0"/>
      <w:numFmt w:val="bullet"/>
      <w:lvlText w:val="•"/>
      <w:lvlJc w:val="left"/>
      <w:pPr>
        <w:ind w:left="9065" w:hanging="330"/>
      </w:pPr>
      <w:rPr>
        <w:rFonts w:hint="default"/>
        <w:lang w:val="en-US" w:eastAsia="en-US" w:bidi="ar-SA"/>
      </w:rPr>
    </w:lvl>
    <w:lvl w:ilvl="4">
      <w:start w:val="0"/>
      <w:numFmt w:val="bullet"/>
      <w:lvlText w:val="•"/>
      <w:lvlJc w:val="left"/>
      <w:pPr>
        <w:ind w:left="9430" w:hanging="330"/>
      </w:pPr>
      <w:rPr>
        <w:rFonts w:hint="default"/>
        <w:lang w:val="en-US" w:eastAsia="en-US" w:bidi="ar-SA"/>
      </w:rPr>
    </w:lvl>
    <w:lvl w:ilvl="5">
      <w:start w:val="0"/>
      <w:numFmt w:val="bullet"/>
      <w:lvlText w:val="•"/>
      <w:lvlJc w:val="left"/>
      <w:pPr>
        <w:ind w:left="9795" w:hanging="330"/>
      </w:pPr>
      <w:rPr>
        <w:rFonts w:hint="default"/>
        <w:lang w:val="en-US" w:eastAsia="en-US" w:bidi="ar-SA"/>
      </w:rPr>
    </w:lvl>
    <w:lvl w:ilvl="6">
      <w:start w:val="0"/>
      <w:numFmt w:val="bullet"/>
      <w:lvlText w:val="•"/>
      <w:lvlJc w:val="left"/>
      <w:pPr>
        <w:ind w:left="10160" w:hanging="330"/>
      </w:pPr>
      <w:rPr>
        <w:rFonts w:hint="default"/>
        <w:lang w:val="en-US" w:eastAsia="en-US" w:bidi="ar-SA"/>
      </w:rPr>
    </w:lvl>
    <w:lvl w:ilvl="7">
      <w:start w:val="0"/>
      <w:numFmt w:val="bullet"/>
      <w:lvlText w:val="•"/>
      <w:lvlJc w:val="left"/>
      <w:pPr>
        <w:ind w:left="10525" w:hanging="330"/>
      </w:pPr>
      <w:rPr>
        <w:rFonts w:hint="default"/>
        <w:lang w:val="en-US" w:eastAsia="en-US" w:bidi="ar-SA"/>
      </w:rPr>
    </w:lvl>
    <w:lvl w:ilvl="8">
      <w:start w:val="0"/>
      <w:numFmt w:val="bullet"/>
      <w:lvlText w:val="•"/>
      <w:lvlJc w:val="left"/>
      <w:pPr>
        <w:ind w:left="10890" w:hanging="330"/>
      </w:pPr>
      <w:rPr>
        <w:rFonts w:hint="default"/>
        <w:lang w:val="en-US" w:eastAsia="en-US" w:bidi="ar-SA"/>
      </w:rPr>
    </w:lvl>
  </w:abstractNum>
  <w:abstractNum w:abstractNumId="20">
    <w:multiLevelType w:val="hybridMultilevel"/>
    <w:lvl w:ilvl="0">
      <w:start w:val="1"/>
      <w:numFmt w:val="decimal"/>
      <w:lvlText w:val="%1."/>
      <w:lvlJc w:val="left"/>
      <w:pPr>
        <w:ind w:left="1474" w:hanging="245"/>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494" w:hanging="245"/>
      </w:pPr>
      <w:rPr>
        <w:rFonts w:hint="default"/>
        <w:lang w:val="en-US" w:eastAsia="en-US" w:bidi="ar-SA"/>
      </w:rPr>
    </w:lvl>
    <w:lvl w:ilvl="2">
      <w:start w:val="0"/>
      <w:numFmt w:val="bullet"/>
      <w:lvlText w:val="•"/>
      <w:lvlJc w:val="left"/>
      <w:pPr>
        <w:ind w:left="3508" w:hanging="245"/>
      </w:pPr>
      <w:rPr>
        <w:rFonts w:hint="default"/>
        <w:lang w:val="en-US" w:eastAsia="en-US" w:bidi="ar-SA"/>
      </w:rPr>
    </w:lvl>
    <w:lvl w:ilvl="3">
      <w:start w:val="0"/>
      <w:numFmt w:val="bullet"/>
      <w:lvlText w:val="•"/>
      <w:lvlJc w:val="left"/>
      <w:pPr>
        <w:ind w:left="4522" w:hanging="245"/>
      </w:pPr>
      <w:rPr>
        <w:rFonts w:hint="default"/>
        <w:lang w:val="en-US" w:eastAsia="en-US" w:bidi="ar-SA"/>
      </w:rPr>
    </w:lvl>
    <w:lvl w:ilvl="4">
      <w:start w:val="0"/>
      <w:numFmt w:val="bullet"/>
      <w:lvlText w:val="•"/>
      <w:lvlJc w:val="left"/>
      <w:pPr>
        <w:ind w:left="5536" w:hanging="245"/>
      </w:pPr>
      <w:rPr>
        <w:rFonts w:hint="default"/>
        <w:lang w:val="en-US" w:eastAsia="en-US" w:bidi="ar-SA"/>
      </w:rPr>
    </w:lvl>
    <w:lvl w:ilvl="5">
      <w:start w:val="0"/>
      <w:numFmt w:val="bullet"/>
      <w:lvlText w:val="•"/>
      <w:lvlJc w:val="left"/>
      <w:pPr>
        <w:ind w:left="6550" w:hanging="245"/>
      </w:pPr>
      <w:rPr>
        <w:rFonts w:hint="default"/>
        <w:lang w:val="en-US" w:eastAsia="en-US" w:bidi="ar-SA"/>
      </w:rPr>
    </w:lvl>
    <w:lvl w:ilvl="6">
      <w:start w:val="0"/>
      <w:numFmt w:val="bullet"/>
      <w:lvlText w:val="•"/>
      <w:lvlJc w:val="left"/>
      <w:pPr>
        <w:ind w:left="7564" w:hanging="245"/>
      </w:pPr>
      <w:rPr>
        <w:rFonts w:hint="default"/>
        <w:lang w:val="en-US" w:eastAsia="en-US" w:bidi="ar-SA"/>
      </w:rPr>
    </w:lvl>
    <w:lvl w:ilvl="7">
      <w:start w:val="0"/>
      <w:numFmt w:val="bullet"/>
      <w:lvlText w:val="•"/>
      <w:lvlJc w:val="left"/>
      <w:pPr>
        <w:ind w:left="8578" w:hanging="245"/>
      </w:pPr>
      <w:rPr>
        <w:rFonts w:hint="default"/>
        <w:lang w:val="en-US" w:eastAsia="en-US" w:bidi="ar-SA"/>
      </w:rPr>
    </w:lvl>
    <w:lvl w:ilvl="8">
      <w:start w:val="0"/>
      <w:numFmt w:val="bullet"/>
      <w:lvlText w:val="•"/>
      <w:lvlJc w:val="left"/>
      <w:pPr>
        <w:ind w:left="9592" w:hanging="245"/>
      </w:pPr>
      <w:rPr>
        <w:rFonts w:hint="default"/>
        <w:lang w:val="en-US" w:eastAsia="en-US" w:bidi="ar-SA"/>
      </w:rPr>
    </w:lvl>
  </w:abstractNum>
  <w:abstractNum w:abstractNumId="19">
    <w:multiLevelType w:val="hybridMultilevel"/>
    <w:lvl w:ilvl="0">
      <w:start w:val="1"/>
      <w:numFmt w:val="decimal"/>
      <w:lvlText w:val="%1."/>
      <w:lvlJc w:val="left"/>
      <w:pPr>
        <w:ind w:left="1330" w:hanging="245"/>
        <w:jc w:val="left"/>
      </w:pPr>
      <w:rPr>
        <w:rFonts w:hint="default" w:ascii="Arial" w:hAnsi="Arial" w:eastAsia="Arial" w:cs="Arial"/>
        <w:spacing w:val="-1"/>
        <w:w w:val="100"/>
        <w:sz w:val="22"/>
        <w:szCs w:val="22"/>
        <w:lang w:val="en-US" w:eastAsia="en-US" w:bidi="ar-SA"/>
      </w:rPr>
    </w:lvl>
    <w:lvl w:ilvl="1">
      <w:start w:val="1"/>
      <w:numFmt w:val="decimal"/>
      <w:lvlText w:val="%2."/>
      <w:lvlJc w:val="left"/>
      <w:pPr>
        <w:ind w:left="1949" w:hanging="720"/>
        <w:jc w:val="left"/>
      </w:pPr>
      <w:rPr>
        <w:rFonts w:hint="default" w:ascii="Arial" w:hAnsi="Arial" w:eastAsia="Arial" w:cs="Arial"/>
        <w:spacing w:val="-1"/>
        <w:w w:val="100"/>
        <w:sz w:val="22"/>
        <w:szCs w:val="22"/>
        <w:lang w:val="en-US" w:eastAsia="en-US" w:bidi="ar-SA"/>
      </w:rPr>
    </w:lvl>
    <w:lvl w:ilvl="2">
      <w:start w:val="0"/>
      <w:numFmt w:val="bullet"/>
      <w:lvlText w:val="•"/>
      <w:lvlJc w:val="left"/>
      <w:pPr>
        <w:ind w:left="3015" w:hanging="720"/>
      </w:pPr>
      <w:rPr>
        <w:rFonts w:hint="default"/>
        <w:lang w:val="en-US" w:eastAsia="en-US" w:bidi="ar-SA"/>
      </w:rPr>
    </w:lvl>
    <w:lvl w:ilvl="3">
      <w:start w:val="0"/>
      <w:numFmt w:val="bullet"/>
      <w:lvlText w:val="•"/>
      <w:lvlJc w:val="left"/>
      <w:pPr>
        <w:ind w:left="4091" w:hanging="720"/>
      </w:pPr>
      <w:rPr>
        <w:rFonts w:hint="default"/>
        <w:lang w:val="en-US" w:eastAsia="en-US" w:bidi="ar-SA"/>
      </w:rPr>
    </w:lvl>
    <w:lvl w:ilvl="4">
      <w:start w:val="0"/>
      <w:numFmt w:val="bullet"/>
      <w:lvlText w:val="•"/>
      <w:lvlJc w:val="left"/>
      <w:pPr>
        <w:ind w:left="5166" w:hanging="720"/>
      </w:pPr>
      <w:rPr>
        <w:rFonts w:hint="default"/>
        <w:lang w:val="en-US" w:eastAsia="en-US" w:bidi="ar-SA"/>
      </w:rPr>
    </w:lvl>
    <w:lvl w:ilvl="5">
      <w:start w:val="0"/>
      <w:numFmt w:val="bullet"/>
      <w:lvlText w:val="•"/>
      <w:lvlJc w:val="left"/>
      <w:pPr>
        <w:ind w:left="6242" w:hanging="720"/>
      </w:pPr>
      <w:rPr>
        <w:rFonts w:hint="default"/>
        <w:lang w:val="en-US" w:eastAsia="en-US" w:bidi="ar-SA"/>
      </w:rPr>
    </w:lvl>
    <w:lvl w:ilvl="6">
      <w:start w:val="0"/>
      <w:numFmt w:val="bullet"/>
      <w:lvlText w:val="•"/>
      <w:lvlJc w:val="left"/>
      <w:pPr>
        <w:ind w:left="7317" w:hanging="720"/>
      </w:pPr>
      <w:rPr>
        <w:rFonts w:hint="default"/>
        <w:lang w:val="en-US" w:eastAsia="en-US" w:bidi="ar-SA"/>
      </w:rPr>
    </w:lvl>
    <w:lvl w:ilvl="7">
      <w:start w:val="0"/>
      <w:numFmt w:val="bullet"/>
      <w:lvlText w:val="•"/>
      <w:lvlJc w:val="left"/>
      <w:pPr>
        <w:ind w:left="8393" w:hanging="720"/>
      </w:pPr>
      <w:rPr>
        <w:rFonts w:hint="default"/>
        <w:lang w:val="en-US" w:eastAsia="en-US" w:bidi="ar-SA"/>
      </w:rPr>
    </w:lvl>
    <w:lvl w:ilvl="8">
      <w:start w:val="0"/>
      <w:numFmt w:val="bullet"/>
      <w:lvlText w:val="•"/>
      <w:lvlJc w:val="left"/>
      <w:pPr>
        <w:ind w:left="9468" w:hanging="720"/>
      </w:pPr>
      <w:rPr>
        <w:rFonts w:hint="default"/>
        <w:lang w:val="en-US" w:eastAsia="en-US" w:bidi="ar-SA"/>
      </w:rPr>
    </w:lvl>
  </w:abstractNum>
  <w:abstractNum w:abstractNumId="18">
    <w:multiLevelType w:val="hybridMultilevel"/>
    <w:lvl w:ilvl="0">
      <w:start w:val="1"/>
      <w:numFmt w:val="decimal"/>
      <w:lvlText w:val="%1."/>
      <w:lvlJc w:val="left"/>
      <w:pPr>
        <w:ind w:left="1589" w:hanging="360"/>
        <w:jc w:val="left"/>
      </w:pPr>
      <w:rPr>
        <w:rFonts w:hint="default" w:ascii="Arial" w:hAnsi="Arial" w:eastAsia="Arial" w:cs="Arial"/>
        <w:spacing w:val="-1"/>
        <w:w w:val="100"/>
        <w:sz w:val="22"/>
        <w:szCs w:val="22"/>
        <w:lang w:val="en-US" w:eastAsia="en-US" w:bidi="ar-SA"/>
      </w:rPr>
    </w:lvl>
    <w:lvl w:ilvl="1">
      <w:start w:val="1"/>
      <w:numFmt w:val="lowerLetter"/>
      <w:lvlText w:val="%2."/>
      <w:lvlJc w:val="left"/>
      <w:pPr>
        <w:ind w:left="2165" w:hanging="360"/>
        <w:jc w:val="left"/>
      </w:pPr>
      <w:rPr>
        <w:rFonts w:hint="default" w:ascii="Arial" w:hAnsi="Arial" w:eastAsia="Arial" w:cs="Arial"/>
        <w:spacing w:val="-1"/>
        <w:w w:val="100"/>
        <w:sz w:val="22"/>
        <w:szCs w:val="22"/>
        <w:lang w:val="en-US" w:eastAsia="en-US" w:bidi="ar-SA"/>
      </w:rPr>
    </w:lvl>
    <w:lvl w:ilvl="2">
      <w:start w:val="0"/>
      <w:numFmt w:val="bullet"/>
      <w:lvlText w:val="•"/>
      <w:lvlJc w:val="left"/>
      <w:pPr>
        <w:ind w:left="3211" w:hanging="360"/>
      </w:pPr>
      <w:rPr>
        <w:rFonts w:hint="default"/>
        <w:lang w:val="en-US" w:eastAsia="en-US" w:bidi="ar-SA"/>
      </w:rPr>
    </w:lvl>
    <w:lvl w:ilvl="3">
      <w:start w:val="0"/>
      <w:numFmt w:val="bullet"/>
      <w:lvlText w:val="•"/>
      <w:lvlJc w:val="left"/>
      <w:pPr>
        <w:ind w:left="4262" w:hanging="360"/>
      </w:pPr>
      <w:rPr>
        <w:rFonts w:hint="default"/>
        <w:lang w:val="en-US" w:eastAsia="en-US" w:bidi="ar-SA"/>
      </w:rPr>
    </w:lvl>
    <w:lvl w:ilvl="4">
      <w:start w:val="0"/>
      <w:numFmt w:val="bullet"/>
      <w:lvlText w:val="•"/>
      <w:lvlJc w:val="left"/>
      <w:pPr>
        <w:ind w:left="5313" w:hanging="360"/>
      </w:pPr>
      <w:rPr>
        <w:rFonts w:hint="default"/>
        <w:lang w:val="en-US" w:eastAsia="en-US" w:bidi="ar-SA"/>
      </w:rPr>
    </w:lvl>
    <w:lvl w:ilvl="5">
      <w:start w:val="0"/>
      <w:numFmt w:val="bullet"/>
      <w:lvlText w:val="•"/>
      <w:lvlJc w:val="left"/>
      <w:pPr>
        <w:ind w:left="6364" w:hanging="360"/>
      </w:pPr>
      <w:rPr>
        <w:rFonts w:hint="default"/>
        <w:lang w:val="en-US" w:eastAsia="en-US" w:bidi="ar-SA"/>
      </w:rPr>
    </w:lvl>
    <w:lvl w:ilvl="6">
      <w:start w:val="0"/>
      <w:numFmt w:val="bullet"/>
      <w:lvlText w:val="•"/>
      <w:lvlJc w:val="left"/>
      <w:pPr>
        <w:ind w:left="7415" w:hanging="360"/>
      </w:pPr>
      <w:rPr>
        <w:rFonts w:hint="default"/>
        <w:lang w:val="en-US" w:eastAsia="en-US" w:bidi="ar-SA"/>
      </w:rPr>
    </w:lvl>
    <w:lvl w:ilvl="7">
      <w:start w:val="0"/>
      <w:numFmt w:val="bullet"/>
      <w:lvlText w:val="•"/>
      <w:lvlJc w:val="left"/>
      <w:pPr>
        <w:ind w:left="8466" w:hanging="360"/>
      </w:pPr>
      <w:rPr>
        <w:rFonts w:hint="default"/>
        <w:lang w:val="en-US" w:eastAsia="en-US" w:bidi="ar-SA"/>
      </w:rPr>
    </w:lvl>
    <w:lvl w:ilvl="8">
      <w:start w:val="0"/>
      <w:numFmt w:val="bullet"/>
      <w:lvlText w:val="•"/>
      <w:lvlJc w:val="left"/>
      <w:pPr>
        <w:ind w:left="9517" w:hanging="360"/>
      </w:pPr>
      <w:rPr>
        <w:rFonts w:hint="default"/>
        <w:lang w:val="en-US" w:eastAsia="en-US" w:bidi="ar-SA"/>
      </w:rPr>
    </w:lvl>
  </w:abstractNum>
  <w:abstractNum w:abstractNumId="17">
    <w:multiLevelType w:val="hybridMultilevel"/>
    <w:lvl w:ilvl="0">
      <w:start w:val="1"/>
      <w:numFmt w:val="decimal"/>
      <w:lvlText w:val="(%1)"/>
      <w:lvlJc w:val="left"/>
      <w:pPr>
        <w:ind w:left="1535" w:hanging="45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548" w:hanging="450"/>
      </w:pPr>
      <w:rPr>
        <w:rFonts w:hint="default"/>
        <w:lang w:val="en-US" w:eastAsia="en-US" w:bidi="ar-SA"/>
      </w:rPr>
    </w:lvl>
    <w:lvl w:ilvl="2">
      <w:start w:val="0"/>
      <w:numFmt w:val="bullet"/>
      <w:lvlText w:val="•"/>
      <w:lvlJc w:val="left"/>
      <w:pPr>
        <w:ind w:left="3556" w:hanging="450"/>
      </w:pPr>
      <w:rPr>
        <w:rFonts w:hint="default"/>
        <w:lang w:val="en-US" w:eastAsia="en-US" w:bidi="ar-SA"/>
      </w:rPr>
    </w:lvl>
    <w:lvl w:ilvl="3">
      <w:start w:val="0"/>
      <w:numFmt w:val="bullet"/>
      <w:lvlText w:val="•"/>
      <w:lvlJc w:val="left"/>
      <w:pPr>
        <w:ind w:left="4564" w:hanging="450"/>
      </w:pPr>
      <w:rPr>
        <w:rFonts w:hint="default"/>
        <w:lang w:val="en-US" w:eastAsia="en-US" w:bidi="ar-SA"/>
      </w:rPr>
    </w:lvl>
    <w:lvl w:ilvl="4">
      <w:start w:val="0"/>
      <w:numFmt w:val="bullet"/>
      <w:lvlText w:val="•"/>
      <w:lvlJc w:val="left"/>
      <w:pPr>
        <w:ind w:left="5572" w:hanging="450"/>
      </w:pPr>
      <w:rPr>
        <w:rFonts w:hint="default"/>
        <w:lang w:val="en-US" w:eastAsia="en-US" w:bidi="ar-SA"/>
      </w:rPr>
    </w:lvl>
    <w:lvl w:ilvl="5">
      <w:start w:val="0"/>
      <w:numFmt w:val="bullet"/>
      <w:lvlText w:val="•"/>
      <w:lvlJc w:val="left"/>
      <w:pPr>
        <w:ind w:left="6580" w:hanging="450"/>
      </w:pPr>
      <w:rPr>
        <w:rFonts w:hint="default"/>
        <w:lang w:val="en-US" w:eastAsia="en-US" w:bidi="ar-SA"/>
      </w:rPr>
    </w:lvl>
    <w:lvl w:ilvl="6">
      <w:start w:val="0"/>
      <w:numFmt w:val="bullet"/>
      <w:lvlText w:val="•"/>
      <w:lvlJc w:val="left"/>
      <w:pPr>
        <w:ind w:left="7588" w:hanging="450"/>
      </w:pPr>
      <w:rPr>
        <w:rFonts w:hint="default"/>
        <w:lang w:val="en-US" w:eastAsia="en-US" w:bidi="ar-SA"/>
      </w:rPr>
    </w:lvl>
    <w:lvl w:ilvl="7">
      <w:start w:val="0"/>
      <w:numFmt w:val="bullet"/>
      <w:lvlText w:val="•"/>
      <w:lvlJc w:val="left"/>
      <w:pPr>
        <w:ind w:left="8596" w:hanging="450"/>
      </w:pPr>
      <w:rPr>
        <w:rFonts w:hint="default"/>
        <w:lang w:val="en-US" w:eastAsia="en-US" w:bidi="ar-SA"/>
      </w:rPr>
    </w:lvl>
    <w:lvl w:ilvl="8">
      <w:start w:val="0"/>
      <w:numFmt w:val="bullet"/>
      <w:lvlText w:val="•"/>
      <w:lvlJc w:val="left"/>
      <w:pPr>
        <w:ind w:left="9604" w:hanging="450"/>
      </w:pPr>
      <w:rPr>
        <w:rFonts w:hint="default"/>
        <w:lang w:val="en-US" w:eastAsia="en-US" w:bidi="ar-SA"/>
      </w:rPr>
    </w:lvl>
  </w:abstractNum>
  <w:abstractNum w:abstractNumId="16">
    <w:multiLevelType w:val="hybridMultilevel"/>
    <w:lvl w:ilvl="0">
      <w:start w:val="1"/>
      <w:numFmt w:val="decimal"/>
      <w:lvlText w:val="(%1)"/>
      <w:lvlJc w:val="left"/>
      <w:pPr>
        <w:ind w:left="1679" w:hanging="450"/>
        <w:jc w:val="left"/>
      </w:pPr>
      <w:rPr>
        <w:rFonts w:hint="default" w:ascii="Arial" w:hAnsi="Arial" w:eastAsia="Arial" w:cs="Arial"/>
        <w:spacing w:val="-1"/>
        <w:w w:val="100"/>
        <w:sz w:val="22"/>
        <w:szCs w:val="22"/>
        <w:lang w:val="en-US" w:eastAsia="en-US" w:bidi="ar-SA"/>
      </w:rPr>
    </w:lvl>
    <w:lvl w:ilvl="1">
      <w:start w:val="2"/>
      <w:numFmt w:val="decimal"/>
      <w:lvlText w:val="(%2)"/>
      <w:lvlJc w:val="left"/>
      <w:pPr>
        <w:ind w:left="4685" w:hanging="360"/>
        <w:jc w:val="left"/>
      </w:pPr>
      <w:rPr>
        <w:rFonts w:hint="default" w:ascii="Arial" w:hAnsi="Arial" w:eastAsia="Arial" w:cs="Arial"/>
        <w:spacing w:val="-1"/>
        <w:w w:val="100"/>
        <w:sz w:val="22"/>
        <w:szCs w:val="22"/>
        <w:lang w:val="en-US" w:eastAsia="en-US" w:bidi="ar-SA"/>
      </w:rPr>
    </w:lvl>
    <w:lvl w:ilvl="2">
      <w:start w:val="0"/>
      <w:numFmt w:val="bullet"/>
      <w:lvlText w:val="•"/>
      <w:lvlJc w:val="left"/>
      <w:pPr>
        <w:ind w:left="5451" w:hanging="360"/>
      </w:pPr>
      <w:rPr>
        <w:rFonts w:hint="default"/>
        <w:lang w:val="en-US" w:eastAsia="en-US" w:bidi="ar-SA"/>
      </w:rPr>
    </w:lvl>
    <w:lvl w:ilvl="3">
      <w:start w:val="0"/>
      <w:numFmt w:val="bullet"/>
      <w:lvlText w:val="•"/>
      <w:lvlJc w:val="left"/>
      <w:pPr>
        <w:ind w:left="6222" w:hanging="360"/>
      </w:pPr>
      <w:rPr>
        <w:rFonts w:hint="default"/>
        <w:lang w:val="en-US" w:eastAsia="en-US" w:bidi="ar-SA"/>
      </w:rPr>
    </w:lvl>
    <w:lvl w:ilvl="4">
      <w:start w:val="0"/>
      <w:numFmt w:val="bullet"/>
      <w:lvlText w:val="•"/>
      <w:lvlJc w:val="left"/>
      <w:pPr>
        <w:ind w:left="6993" w:hanging="360"/>
      </w:pPr>
      <w:rPr>
        <w:rFonts w:hint="default"/>
        <w:lang w:val="en-US" w:eastAsia="en-US" w:bidi="ar-SA"/>
      </w:rPr>
    </w:lvl>
    <w:lvl w:ilvl="5">
      <w:start w:val="0"/>
      <w:numFmt w:val="bullet"/>
      <w:lvlText w:val="•"/>
      <w:lvlJc w:val="left"/>
      <w:pPr>
        <w:ind w:left="7764" w:hanging="360"/>
      </w:pPr>
      <w:rPr>
        <w:rFonts w:hint="default"/>
        <w:lang w:val="en-US" w:eastAsia="en-US" w:bidi="ar-SA"/>
      </w:rPr>
    </w:lvl>
    <w:lvl w:ilvl="6">
      <w:start w:val="0"/>
      <w:numFmt w:val="bullet"/>
      <w:lvlText w:val="•"/>
      <w:lvlJc w:val="left"/>
      <w:pPr>
        <w:ind w:left="8535" w:hanging="360"/>
      </w:pPr>
      <w:rPr>
        <w:rFonts w:hint="default"/>
        <w:lang w:val="en-US" w:eastAsia="en-US" w:bidi="ar-SA"/>
      </w:rPr>
    </w:lvl>
    <w:lvl w:ilvl="7">
      <w:start w:val="0"/>
      <w:numFmt w:val="bullet"/>
      <w:lvlText w:val="•"/>
      <w:lvlJc w:val="left"/>
      <w:pPr>
        <w:ind w:left="9306" w:hanging="360"/>
      </w:pPr>
      <w:rPr>
        <w:rFonts w:hint="default"/>
        <w:lang w:val="en-US" w:eastAsia="en-US" w:bidi="ar-SA"/>
      </w:rPr>
    </w:lvl>
    <w:lvl w:ilvl="8">
      <w:start w:val="0"/>
      <w:numFmt w:val="bullet"/>
      <w:lvlText w:val="•"/>
      <w:lvlJc w:val="left"/>
      <w:pPr>
        <w:ind w:left="10077" w:hanging="360"/>
      </w:pPr>
      <w:rPr>
        <w:rFonts w:hint="default"/>
        <w:lang w:val="en-US" w:eastAsia="en-US" w:bidi="ar-SA"/>
      </w:rPr>
    </w:lvl>
  </w:abstractNum>
  <w:abstractNum w:abstractNumId="15">
    <w:multiLevelType w:val="hybridMultilevel"/>
    <w:lvl w:ilvl="0">
      <w:start w:val="1"/>
      <w:numFmt w:val="decimal"/>
      <w:lvlText w:val="%1."/>
      <w:lvlJc w:val="left"/>
      <w:pPr>
        <w:ind w:left="1445" w:hanging="360"/>
        <w:jc w:val="left"/>
      </w:pPr>
      <w:rPr>
        <w:rFonts w:hint="default" w:ascii="Arial" w:hAnsi="Arial" w:eastAsia="Arial" w:cs="Arial"/>
        <w:spacing w:val="-1"/>
        <w:w w:val="100"/>
        <w:sz w:val="22"/>
        <w:szCs w:val="22"/>
        <w:lang w:val="en-US" w:eastAsia="en-US" w:bidi="ar-SA"/>
      </w:rPr>
    </w:lvl>
    <w:lvl w:ilvl="1">
      <w:start w:val="2"/>
      <w:numFmt w:val="lowerLetter"/>
      <w:lvlText w:val="(%2)"/>
      <w:lvlJc w:val="left"/>
      <w:pPr>
        <w:ind w:left="1559" w:hanging="330"/>
        <w:jc w:val="left"/>
      </w:pPr>
      <w:rPr>
        <w:rFonts w:hint="default" w:ascii="Arial" w:hAnsi="Arial" w:eastAsia="Arial" w:cs="Arial"/>
        <w:spacing w:val="-1"/>
        <w:w w:val="100"/>
        <w:sz w:val="22"/>
        <w:szCs w:val="22"/>
        <w:lang w:val="en-US" w:eastAsia="en-US" w:bidi="ar-SA"/>
      </w:rPr>
    </w:lvl>
    <w:lvl w:ilvl="2">
      <w:start w:val="1"/>
      <w:numFmt w:val="decimal"/>
      <w:lvlText w:val="%3."/>
      <w:lvlJc w:val="left"/>
      <w:pPr>
        <w:ind w:left="1805" w:hanging="483"/>
        <w:jc w:val="left"/>
      </w:pPr>
      <w:rPr>
        <w:rFonts w:hint="default" w:ascii="Arial" w:hAnsi="Arial" w:eastAsia="Arial" w:cs="Arial"/>
        <w:spacing w:val="-1"/>
        <w:w w:val="100"/>
        <w:sz w:val="22"/>
        <w:szCs w:val="22"/>
        <w:lang w:val="en-US" w:eastAsia="en-US" w:bidi="ar-SA"/>
      </w:rPr>
    </w:lvl>
    <w:lvl w:ilvl="3">
      <w:start w:val="1"/>
      <w:numFmt w:val="decimal"/>
      <w:lvlText w:val="%4."/>
      <w:lvlJc w:val="left"/>
      <w:pPr>
        <w:ind w:left="1949" w:hanging="483"/>
        <w:jc w:val="left"/>
      </w:pPr>
      <w:rPr>
        <w:rFonts w:hint="default" w:ascii="Arial" w:hAnsi="Arial" w:eastAsia="Arial" w:cs="Arial"/>
        <w:spacing w:val="-1"/>
        <w:w w:val="100"/>
        <w:sz w:val="22"/>
        <w:szCs w:val="22"/>
        <w:lang w:val="en-US" w:eastAsia="en-US" w:bidi="ar-SA"/>
      </w:rPr>
    </w:lvl>
    <w:lvl w:ilvl="4">
      <w:start w:val="0"/>
      <w:numFmt w:val="bullet"/>
      <w:lvlText w:val="•"/>
      <w:lvlJc w:val="left"/>
      <w:pPr>
        <w:ind w:left="3322" w:hanging="483"/>
      </w:pPr>
      <w:rPr>
        <w:rFonts w:hint="default"/>
        <w:lang w:val="en-US" w:eastAsia="en-US" w:bidi="ar-SA"/>
      </w:rPr>
    </w:lvl>
    <w:lvl w:ilvl="5">
      <w:start w:val="0"/>
      <w:numFmt w:val="bullet"/>
      <w:lvlText w:val="•"/>
      <w:lvlJc w:val="left"/>
      <w:pPr>
        <w:ind w:left="4705" w:hanging="483"/>
      </w:pPr>
      <w:rPr>
        <w:rFonts w:hint="default"/>
        <w:lang w:val="en-US" w:eastAsia="en-US" w:bidi="ar-SA"/>
      </w:rPr>
    </w:lvl>
    <w:lvl w:ilvl="6">
      <w:start w:val="0"/>
      <w:numFmt w:val="bullet"/>
      <w:lvlText w:val="•"/>
      <w:lvlJc w:val="left"/>
      <w:pPr>
        <w:ind w:left="6088" w:hanging="483"/>
      </w:pPr>
      <w:rPr>
        <w:rFonts w:hint="default"/>
        <w:lang w:val="en-US" w:eastAsia="en-US" w:bidi="ar-SA"/>
      </w:rPr>
    </w:lvl>
    <w:lvl w:ilvl="7">
      <w:start w:val="0"/>
      <w:numFmt w:val="bullet"/>
      <w:lvlText w:val="•"/>
      <w:lvlJc w:val="left"/>
      <w:pPr>
        <w:ind w:left="7471" w:hanging="483"/>
      </w:pPr>
      <w:rPr>
        <w:rFonts w:hint="default"/>
        <w:lang w:val="en-US" w:eastAsia="en-US" w:bidi="ar-SA"/>
      </w:rPr>
    </w:lvl>
    <w:lvl w:ilvl="8">
      <w:start w:val="0"/>
      <w:numFmt w:val="bullet"/>
      <w:lvlText w:val="•"/>
      <w:lvlJc w:val="left"/>
      <w:pPr>
        <w:ind w:left="8854" w:hanging="483"/>
      </w:pPr>
      <w:rPr>
        <w:rFonts w:hint="default"/>
        <w:lang w:val="en-US" w:eastAsia="en-US" w:bidi="ar-SA"/>
      </w:rPr>
    </w:lvl>
  </w:abstractNum>
  <w:abstractNum w:abstractNumId="14">
    <w:multiLevelType w:val="hybridMultilevel"/>
    <w:lvl w:ilvl="0">
      <w:start w:val="1"/>
      <w:numFmt w:val="decimal"/>
      <w:lvlText w:val="%1."/>
      <w:lvlJc w:val="left"/>
      <w:pPr>
        <w:ind w:left="1805"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782" w:hanging="360"/>
      </w:pPr>
      <w:rPr>
        <w:rFonts w:hint="default"/>
        <w:lang w:val="en-US" w:eastAsia="en-US" w:bidi="ar-SA"/>
      </w:rPr>
    </w:lvl>
    <w:lvl w:ilvl="2">
      <w:start w:val="0"/>
      <w:numFmt w:val="bullet"/>
      <w:lvlText w:val="•"/>
      <w:lvlJc w:val="left"/>
      <w:pPr>
        <w:ind w:left="3764" w:hanging="360"/>
      </w:pPr>
      <w:rPr>
        <w:rFonts w:hint="default"/>
        <w:lang w:val="en-US" w:eastAsia="en-US" w:bidi="ar-SA"/>
      </w:rPr>
    </w:lvl>
    <w:lvl w:ilvl="3">
      <w:start w:val="0"/>
      <w:numFmt w:val="bullet"/>
      <w:lvlText w:val="•"/>
      <w:lvlJc w:val="left"/>
      <w:pPr>
        <w:ind w:left="4746" w:hanging="360"/>
      </w:pPr>
      <w:rPr>
        <w:rFonts w:hint="default"/>
        <w:lang w:val="en-US" w:eastAsia="en-US" w:bidi="ar-SA"/>
      </w:rPr>
    </w:lvl>
    <w:lvl w:ilvl="4">
      <w:start w:val="0"/>
      <w:numFmt w:val="bullet"/>
      <w:lvlText w:val="•"/>
      <w:lvlJc w:val="left"/>
      <w:pPr>
        <w:ind w:left="5728" w:hanging="360"/>
      </w:pPr>
      <w:rPr>
        <w:rFonts w:hint="default"/>
        <w:lang w:val="en-US" w:eastAsia="en-US" w:bidi="ar-SA"/>
      </w:rPr>
    </w:lvl>
    <w:lvl w:ilvl="5">
      <w:start w:val="0"/>
      <w:numFmt w:val="bullet"/>
      <w:lvlText w:val="•"/>
      <w:lvlJc w:val="left"/>
      <w:pPr>
        <w:ind w:left="6710" w:hanging="360"/>
      </w:pPr>
      <w:rPr>
        <w:rFonts w:hint="default"/>
        <w:lang w:val="en-US" w:eastAsia="en-US" w:bidi="ar-SA"/>
      </w:rPr>
    </w:lvl>
    <w:lvl w:ilvl="6">
      <w:start w:val="0"/>
      <w:numFmt w:val="bullet"/>
      <w:lvlText w:val="•"/>
      <w:lvlJc w:val="left"/>
      <w:pPr>
        <w:ind w:left="7692" w:hanging="360"/>
      </w:pPr>
      <w:rPr>
        <w:rFonts w:hint="default"/>
        <w:lang w:val="en-US" w:eastAsia="en-US" w:bidi="ar-SA"/>
      </w:rPr>
    </w:lvl>
    <w:lvl w:ilvl="7">
      <w:start w:val="0"/>
      <w:numFmt w:val="bullet"/>
      <w:lvlText w:val="•"/>
      <w:lvlJc w:val="left"/>
      <w:pPr>
        <w:ind w:left="8674" w:hanging="360"/>
      </w:pPr>
      <w:rPr>
        <w:rFonts w:hint="default"/>
        <w:lang w:val="en-US" w:eastAsia="en-US" w:bidi="ar-SA"/>
      </w:rPr>
    </w:lvl>
    <w:lvl w:ilvl="8">
      <w:start w:val="0"/>
      <w:numFmt w:val="bullet"/>
      <w:lvlText w:val="•"/>
      <w:lvlJc w:val="left"/>
      <w:pPr>
        <w:ind w:left="9656" w:hanging="360"/>
      </w:pPr>
      <w:rPr>
        <w:rFonts w:hint="default"/>
        <w:lang w:val="en-US" w:eastAsia="en-US" w:bidi="ar-SA"/>
      </w:rPr>
    </w:lvl>
  </w:abstractNum>
  <w:abstractNum w:abstractNumId="13">
    <w:multiLevelType w:val="hybridMultilevel"/>
    <w:lvl w:ilvl="0">
      <w:start w:val="1"/>
      <w:numFmt w:val="decimal"/>
      <w:lvlText w:val="%1."/>
      <w:lvlJc w:val="left"/>
      <w:pPr>
        <w:ind w:left="1589"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584" w:hanging="360"/>
      </w:pPr>
      <w:rPr>
        <w:rFonts w:hint="default"/>
        <w:lang w:val="en-US" w:eastAsia="en-US" w:bidi="ar-SA"/>
      </w:rPr>
    </w:lvl>
    <w:lvl w:ilvl="2">
      <w:start w:val="0"/>
      <w:numFmt w:val="bullet"/>
      <w:lvlText w:val="•"/>
      <w:lvlJc w:val="left"/>
      <w:pPr>
        <w:ind w:left="35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596" w:hanging="360"/>
      </w:pPr>
      <w:rPr>
        <w:rFonts w:hint="default"/>
        <w:lang w:val="en-US" w:eastAsia="en-US" w:bidi="ar-SA"/>
      </w:rPr>
    </w:lvl>
    <w:lvl w:ilvl="5">
      <w:start w:val="0"/>
      <w:numFmt w:val="bullet"/>
      <w:lvlText w:val="•"/>
      <w:lvlJc w:val="left"/>
      <w:pPr>
        <w:ind w:left="6600" w:hanging="360"/>
      </w:pPr>
      <w:rPr>
        <w:rFonts w:hint="default"/>
        <w:lang w:val="en-US" w:eastAsia="en-US" w:bidi="ar-SA"/>
      </w:rPr>
    </w:lvl>
    <w:lvl w:ilvl="6">
      <w:start w:val="0"/>
      <w:numFmt w:val="bullet"/>
      <w:lvlText w:val="•"/>
      <w:lvlJc w:val="left"/>
      <w:pPr>
        <w:ind w:left="7604" w:hanging="360"/>
      </w:pPr>
      <w:rPr>
        <w:rFonts w:hint="default"/>
        <w:lang w:val="en-US" w:eastAsia="en-US" w:bidi="ar-SA"/>
      </w:rPr>
    </w:lvl>
    <w:lvl w:ilvl="7">
      <w:start w:val="0"/>
      <w:numFmt w:val="bullet"/>
      <w:lvlText w:val="•"/>
      <w:lvlJc w:val="left"/>
      <w:pPr>
        <w:ind w:left="8608" w:hanging="360"/>
      </w:pPr>
      <w:rPr>
        <w:rFonts w:hint="default"/>
        <w:lang w:val="en-US" w:eastAsia="en-US" w:bidi="ar-SA"/>
      </w:rPr>
    </w:lvl>
    <w:lvl w:ilvl="8">
      <w:start w:val="0"/>
      <w:numFmt w:val="bullet"/>
      <w:lvlText w:val="•"/>
      <w:lvlJc w:val="left"/>
      <w:pPr>
        <w:ind w:left="9612" w:hanging="360"/>
      </w:pPr>
      <w:rPr>
        <w:rFonts w:hint="default"/>
        <w:lang w:val="en-US" w:eastAsia="en-US" w:bidi="ar-SA"/>
      </w:rPr>
    </w:lvl>
  </w:abstractNum>
  <w:abstractNum w:abstractNumId="12">
    <w:multiLevelType w:val="hybridMultilevel"/>
    <w:lvl w:ilvl="0">
      <w:start w:val="6"/>
      <w:numFmt w:val="decimal"/>
      <w:lvlText w:val="%1."/>
      <w:lvlJc w:val="left"/>
      <w:pPr>
        <w:ind w:left="1778" w:hanging="441"/>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1816" w:hanging="441"/>
      </w:pPr>
      <w:rPr>
        <w:rFonts w:hint="default"/>
        <w:lang w:val="en-US" w:eastAsia="en-US" w:bidi="ar-SA"/>
      </w:rPr>
    </w:lvl>
    <w:lvl w:ilvl="2">
      <w:start w:val="0"/>
      <w:numFmt w:val="bullet"/>
      <w:lvlText w:val="•"/>
      <w:lvlJc w:val="left"/>
      <w:pPr>
        <w:ind w:left="1853" w:hanging="441"/>
      </w:pPr>
      <w:rPr>
        <w:rFonts w:hint="default"/>
        <w:lang w:val="en-US" w:eastAsia="en-US" w:bidi="ar-SA"/>
      </w:rPr>
    </w:lvl>
    <w:lvl w:ilvl="3">
      <w:start w:val="0"/>
      <w:numFmt w:val="bullet"/>
      <w:lvlText w:val="•"/>
      <w:lvlJc w:val="left"/>
      <w:pPr>
        <w:ind w:left="1889" w:hanging="441"/>
      </w:pPr>
      <w:rPr>
        <w:rFonts w:hint="default"/>
        <w:lang w:val="en-US" w:eastAsia="en-US" w:bidi="ar-SA"/>
      </w:rPr>
    </w:lvl>
    <w:lvl w:ilvl="4">
      <w:start w:val="0"/>
      <w:numFmt w:val="bullet"/>
      <w:lvlText w:val="•"/>
      <w:lvlJc w:val="left"/>
      <w:pPr>
        <w:ind w:left="1926" w:hanging="441"/>
      </w:pPr>
      <w:rPr>
        <w:rFonts w:hint="default"/>
        <w:lang w:val="en-US" w:eastAsia="en-US" w:bidi="ar-SA"/>
      </w:rPr>
    </w:lvl>
    <w:lvl w:ilvl="5">
      <w:start w:val="0"/>
      <w:numFmt w:val="bullet"/>
      <w:lvlText w:val="•"/>
      <w:lvlJc w:val="left"/>
      <w:pPr>
        <w:ind w:left="1963" w:hanging="441"/>
      </w:pPr>
      <w:rPr>
        <w:rFonts w:hint="default"/>
        <w:lang w:val="en-US" w:eastAsia="en-US" w:bidi="ar-SA"/>
      </w:rPr>
    </w:lvl>
    <w:lvl w:ilvl="6">
      <w:start w:val="0"/>
      <w:numFmt w:val="bullet"/>
      <w:lvlText w:val="•"/>
      <w:lvlJc w:val="left"/>
      <w:pPr>
        <w:ind w:left="1999" w:hanging="441"/>
      </w:pPr>
      <w:rPr>
        <w:rFonts w:hint="default"/>
        <w:lang w:val="en-US" w:eastAsia="en-US" w:bidi="ar-SA"/>
      </w:rPr>
    </w:lvl>
    <w:lvl w:ilvl="7">
      <w:start w:val="0"/>
      <w:numFmt w:val="bullet"/>
      <w:lvlText w:val="•"/>
      <w:lvlJc w:val="left"/>
      <w:pPr>
        <w:ind w:left="2036" w:hanging="441"/>
      </w:pPr>
      <w:rPr>
        <w:rFonts w:hint="default"/>
        <w:lang w:val="en-US" w:eastAsia="en-US" w:bidi="ar-SA"/>
      </w:rPr>
    </w:lvl>
    <w:lvl w:ilvl="8">
      <w:start w:val="0"/>
      <w:numFmt w:val="bullet"/>
      <w:lvlText w:val="•"/>
      <w:lvlJc w:val="left"/>
      <w:pPr>
        <w:ind w:left="2072" w:hanging="441"/>
      </w:pPr>
      <w:rPr>
        <w:rFonts w:hint="default"/>
        <w:lang w:val="en-US" w:eastAsia="en-US" w:bidi="ar-SA"/>
      </w:rPr>
    </w:lvl>
  </w:abstractNum>
  <w:abstractNum w:abstractNumId="11">
    <w:multiLevelType w:val="hybridMultilevel"/>
    <w:lvl w:ilvl="0">
      <w:start w:val="2"/>
      <w:numFmt w:val="decimal"/>
      <w:lvlText w:val="%1."/>
      <w:lvlJc w:val="left"/>
      <w:pPr>
        <w:ind w:left="491" w:hanging="441"/>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601" w:hanging="441"/>
      </w:pPr>
      <w:rPr>
        <w:rFonts w:hint="default"/>
        <w:lang w:val="en-US" w:eastAsia="en-US" w:bidi="ar-SA"/>
      </w:rPr>
    </w:lvl>
    <w:lvl w:ilvl="2">
      <w:start w:val="0"/>
      <w:numFmt w:val="bullet"/>
      <w:lvlText w:val="•"/>
      <w:lvlJc w:val="left"/>
      <w:pPr>
        <w:ind w:left="702" w:hanging="441"/>
      </w:pPr>
      <w:rPr>
        <w:rFonts w:hint="default"/>
        <w:lang w:val="en-US" w:eastAsia="en-US" w:bidi="ar-SA"/>
      </w:rPr>
    </w:lvl>
    <w:lvl w:ilvl="3">
      <w:start w:val="0"/>
      <w:numFmt w:val="bullet"/>
      <w:lvlText w:val="•"/>
      <w:lvlJc w:val="left"/>
      <w:pPr>
        <w:ind w:left="804" w:hanging="441"/>
      </w:pPr>
      <w:rPr>
        <w:rFonts w:hint="default"/>
        <w:lang w:val="en-US" w:eastAsia="en-US" w:bidi="ar-SA"/>
      </w:rPr>
    </w:lvl>
    <w:lvl w:ilvl="4">
      <w:start w:val="0"/>
      <w:numFmt w:val="bullet"/>
      <w:lvlText w:val="•"/>
      <w:lvlJc w:val="left"/>
      <w:pPr>
        <w:ind w:left="905" w:hanging="441"/>
      </w:pPr>
      <w:rPr>
        <w:rFonts w:hint="default"/>
        <w:lang w:val="en-US" w:eastAsia="en-US" w:bidi="ar-SA"/>
      </w:rPr>
    </w:lvl>
    <w:lvl w:ilvl="5">
      <w:start w:val="0"/>
      <w:numFmt w:val="bullet"/>
      <w:lvlText w:val="•"/>
      <w:lvlJc w:val="left"/>
      <w:pPr>
        <w:ind w:left="1007" w:hanging="441"/>
      </w:pPr>
      <w:rPr>
        <w:rFonts w:hint="default"/>
        <w:lang w:val="en-US" w:eastAsia="en-US" w:bidi="ar-SA"/>
      </w:rPr>
    </w:lvl>
    <w:lvl w:ilvl="6">
      <w:start w:val="0"/>
      <w:numFmt w:val="bullet"/>
      <w:lvlText w:val="•"/>
      <w:lvlJc w:val="left"/>
      <w:pPr>
        <w:ind w:left="1108" w:hanging="441"/>
      </w:pPr>
      <w:rPr>
        <w:rFonts w:hint="default"/>
        <w:lang w:val="en-US" w:eastAsia="en-US" w:bidi="ar-SA"/>
      </w:rPr>
    </w:lvl>
    <w:lvl w:ilvl="7">
      <w:start w:val="0"/>
      <w:numFmt w:val="bullet"/>
      <w:lvlText w:val="•"/>
      <w:lvlJc w:val="left"/>
      <w:pPr>
        <w:ind w:left="1209" w:hanging="441"/>
      </w:pPr>
      <w:rPr>
        <w:rFonts w:hint="default"/>
        <w:lang w:val="en-US" w:eastAsia="en-US" w:bidi="ar-SA"/>
      </w:rPr>
    </w:lvl>
    <w:lvl w:ilvl="8">
      <w:start w:val="0"/>
      <w:numFmt w:val="bullet"/>
      <w:lvlText w:val="•"/>
      <w:lvlJc w:val="left"/>
      <w:pPr>
        <w:ind w:left="1311" w:hanging="441"/>
      </w:pPr>
      <w:rPr>
        <w:rFonts w:hint="default"/>
        <w:lang w:val="en-US" w:eastAsia="en-US" w:bidi="ar-SA"/>
      </w:rPr>
    </w:lvl>
  </w:abstractNum>
  <w:abstractNum w:abstractNumId="10">
    <w:multiLevelType w:val="hybridMultilevel"/>
    <w:lvl w:ilvl="0">
      <w:start w:val="1"/>
      <w:numFmt w:val="decimal"/>
      <w:lvlText w:val="%1."/>
      <w:lvlJc w:val="left"/>
      <w:pPr>
        <w:ind w:left="1445" w:hanging="360"/>
        <w:jc w:val="left"/>
      </w:pPr>
      <w:rPr>
        <w:rFonts w:hint="default" w:ascii="Arial" w:hAnsi="Arial" w:eastAsia="Arial" w:cs="Arial"/>
        <w:spacing w:val="-1"/>
        <w:w w:val="100"/>
        <w:sz w:val="22"/>
        <w:szCs w:val="22"/>
        <w:lang w:val="en-US" w:eastAsia="en-US" w:bidi="ar-SA"/>
      </w:rPr>
    </w:lvl>
    <w:lvl w:ilvl="1">
      <w:start w:val="1"/>
      <w:numFmt w:val="decimal"/>
      <w:lvlText w:val="%2."/>
      <w:lvlJc w:val="left"/>
      <w:pPr>
        <w:ind w:left="1589" w:hanging="360"/>
        <w:jc w:val="left"/>
      </w:pPr>
      <w:rPr>
        <w:rFonts w:hint="default" w:ascii="Arial" w:hAnsi="Arial" w:eastAsia="Arial" w:cs="Arial"/>
        <w:spacing w:val="-1"/>
        <w:w w:val="100"/>
        <w:sz w:val="22"/>
        <w:szCs w:val="22"/>
        <w:lang w:val="en-US" w:eastAsia="en-US" w:bidi="ar-SA"/>
      </w:rPr>
    </w:lvl>
    <w:lvl w:ilvl="2">
      <w:start w:val="0"/>
      <w:numFmt w:val="bullet"/>
      <w:lvlText w:val="•"/>
      <w:lvlJc w:val="left"/>
      <w:pPr>
        <w:ind w:left="2695" w:hanging="360"/>
      </w:pPr>
      <w:rPr>
        <w:rFonts w:hint="default"/>
        <w:lang w:val="en-US" w:eastAsia="en-US" w:bidi="ar-SA"/>
      </w:rPr>
    </w:lvl>
    <w:lvl w:ilvl="3">
      <w:start w:val="0"/>
      <w:numFmt w:val="bullet"/>
      <w:lvlText w:val="•"/>
      <w:lvlJc w:val="left"/>
      <w:pPr>
        <w:ind w:left="3811" w:hanging="360"/>
      </w:pPr>
      <w:rPr>
        <w:rFonts w:hint="default"/>
        <w:lang w:val="en-US" w:eastAsia="en-US" w:bidi="ar-SA"/>
      </w:rPr>
    </w:lvl>
    <w:lvl w:ilvl="4">
      <w:start w:val="0"/>
      <w:numFmt w:val="bullet"/>
      <w:lvlText w:val="•"/>
      <w:lvlJc w:val="left"/>
      <w:pPr>
        <w:ind w:left="4926" w:hanging="360"/>
      </w:pPr>
      <w:rPr>
        <w:rFonts w:hint="default"/>
        <w:lang w:val="en-US" w:eastAsia="en-US" w:bidi="ar-SA"/>
      </w:rPr>
    </w:lvl>
    <w:lvl w:ilvl="5">
      <w:start w:val="0"/>
      <w:numFmt w:val="bullet"/>
      <w:lvlText w:val="•"/>
      <w:lvlJc w:val="left"/>
      <w:pPr>
        <w:ind w:left="6042" w:hanging="360"/>
      </w:pPr>
      <w:rPr>
        <w:rFonts w:hint="default"/>
        <w:lang w:val="en-US" w:eastAsia="en-US" w:bidi="ar-SA"/>
      </w:rPr>
    </w:lvl>
    <w:lvl w:ilvl="6">
      <w:start w:val="0"/>
      <w:numFmt w:val="bullet"/>
      <w:lvlText w:val="•"/>
      <w:lvlJc w:val="left"/>
      <w:pPr>
        <w:ind w:left="7157" w:hanging="360"/>
      </w:pPr>
      <w:rPr>
        <w:rFonts w:hint="default"/>
        <w:lang w:val="en-US" w:eastAsia="en-US" w:bidi="ar-SA"/>
      </w:rPr>
    </w:lvl>
    <w:lvl w:ilvl="7">
      <w:start w:val="0"/>
      <w:numFmt w:val="bullet"/>
      <w:lvlText w:val="•"/>
      <w:lvlJc w:val="left"/>
      <w:pPr>
        <w:ind w:left="8273" w:hanging="360"/>
      </w:pPr>
      <w:rPr>
        <w:rFonts w:hint="default"/>
        <w:lang w:val="en-US" w:eastAsia="en-US" w:bidi="ar-SA"/>
      </w:rPr>
    </w:lvl>
    <w:lvl w:ilvl="8">
      <w:start w:val="0"/>
      <w:numFmt w:val="bullet"/>
      <w:lvlText w:val="•"/>
      <w:lvlJc w:val="left"/>
      <w:pPr>
        <w:ind w:left="9388" w:hanging="360"/>
      </w:pPr>
      <w:rPr>
        <w:rFonts w:hint="default"/>
        <w:lang w:val="en-US" w:eastAsia="en-US" w:bidi="ar-SA"/>
      </w:rPr>
    </w:lvl>
  </w:abstractNum>
  <w:abstractNum w:abstractNumId="9">
    <w:multiLevelType w:val="hybridMultilevel"/>
    <w:lvl w:ilvl="0">
      <w:start w:val="1"/>
      <w:numFmt w:val="decimal"/>
      <w:lvlText w:val="%1."/>
      <w:lvlJc w:val="left"/>
      <w:pPr>
        <w:ind w:left="1445"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458" w:hanging="360"/>
      </w:pPr>
      <w:rPr>
        <w:rFonts w:hint="default"/>
        <w:lang w:val="en-US" w:eastAsia="en-US" w:bidi="ar-SA"/>
      </w:rPr>
    </w:lvl>
    <w:lvl w:ilvl="2">
      <w:start w:val="0"/>
      <w:numFmt w:val="bullet"/>
      <w:lvlText w:val="•"/>
      <w:lvlJc w:val="left"/>
      <w:pPr>
        <w:ind w:left="3476" w:hanging="360"/>
      </w:pPr>
      <w:rPr>
        <w:rFonts w:hint="default"/>
        <w:lang w:val="en-US" w:eastAsia="en-US" w:bidi="ar-SA"/>
      </w:rPr>
    </w:lvl>
    <w:lvl w:ilvl="3">
      <w:start w:val="0"/>
      <w:numFmt w:val="bullet"/>
      <w:lvlText w:val="•"/>
      <w:lvlJc w:val="left"/>
      <w:pPr>
        <w:ind w:left="449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530" w:hanging="360"/>
      </w:pPr>
      <w:rPr>
        <w:rFonts w:hint="default"/>
        <w:lang w:val="en-US" w:eastAsia="en-US" w:bidi="ar-SA"/>
      </w:rPr>
    </w:lvl>
    <w:lvl w:ilvl="6">
      <w:start w:val="0"/>
      <w:numFmt w:val="bullet"/>
      <w:lvlText w:val="•"/>
      <w:lvlJc w:val="left"/>
      <w:pPr>
        <w:ind w:left="7548" w:hanging="360"/>
      </w:pPr>
      <w:rPr>
        <w:rFonts w:hint="default"/>
        <w:lang w:val="en-US" w:eastAsia="en-US" w:bidi="ar-SA"/>
      </w:rPr>
    </w:lvl>
    <w:lvl w:ilvl="7">
      <w:start w:val="0"/>
      <w:numFmt w:val="bullet"/>
      <w:lvlText w:val="•"/>
      <w:lvlJc w:val="left"/>
      <w:pPr>
        <w:ind w:left="8566" w:hanging="360"/>
      </w:pPr>
      <w:rPr>
        <w:rFonts w:hint="default"/>
        <w:lang w:val="en-US" w:eastAsia="en-US" w:bidi="ar-SA"/>
      </w:rPr>
    </w:lvl>
    <w:lvl w:ilvl="8">
      <w:start w:val="0"/>
      <w:numFmt w:val="bullet"/>
      <w:lvlText w:val="•"/>
      <w:lvlJc w:val="left"/>
      <w:pPr>
        <w:ind w:left="9584" w:hanging="360"/>
      </w:pPr>
      <w:rPr>
        <w:rFonts w:hint="default"/>
        <w:lang w:val="en-US" w:eastAsia="en-US" w:bidi="ar-SA"/>
      </w:rPr>
    </w:lvl>
  </w:abstractNum>
  <w:abstractNum w:abstractNumId="8">
    <w:multiLevelType w:val="hybridMultilevel"/>
    <w:lvl w:ilvl="0">
      <w:start w:val="1"/>
      <w:numFmt w:val="decimal"/>
      <w:lvlText w:val="%1."/>
      <w:lvlJc w:val="left"/>
      <w:pPr>
        <w:ind w:left="1589"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2584" w:hanging="360"/>
      </w:pPr>
      <w:rPr>
        <w:rFonts w:hint="default"/>
        <w:lang w:val="en-US" w:eastAsia="en-US" w:bidi="ar-SA"/>
      </w:rPr>
    </w:lvl>
    <w:lvl w:ilvl="2">
      <w:start w:val="0"/>
      <w:numFmt w:val="bullet"/>
      <w:lvlText w:val="•"/>
      <w:lvlJc w:val="left"/>
      <w:pPr>
        <w:ind w:left="3588" w:hanging="360"/>
      </w:pPr>
      <w:rPr>
        <w:rFonts w:hint="default"/>
        <w:lang w:val="en-US" w:eastAsia="en-US" w:bidi="ar-SA"/>
      </w:rPr>
    </w:lvl>
    <w:lvl w:ilvl="3">
      <w:start w:val="0"/>
      <w:numFmt w:val="bullet"/>
      <w:lvlText w:val="•"/>
      <w:lvlJc w:val="left"/>
      <w:pPr>
        <w:ind w:left="4592" w:hanging="360"/>
      </w:pPr>
      <w:rPr>
        <w:rFonts w:hint="default"/>
        <w:lang w:val="en-US" w:eastAsia="en-US" w:bidi="ar-SA"/>
      </w:rPr>
    </w:lvl>
    <w:lvl w:ilvl="4">
      <w:start w:val="0"/>
      <w:numFmt w:val="bullet"/>
      <w:lvlText w:val="•"/>
      <w:lvlJc w:val="left"/>
      <w:pPr>
        <w:ind w:left="5596" w:hanging="360"/>
      </w:pPr>
      <w:rPr>
        <w:rFonts w:hint="default"/>
        <w:lang w:val="en-US" w:eastAsia="en-US" w:bidi="ar-SA"/>
      </w:rPr>
    </w:lvl>
    <w:lvl w:ilvl="5">
      <w:start w:val="0"/>
      <w:numFmt w:val="bullet"/>
      <w:lvlText w:val="•"/>
      <w:lvlJc w:val="left"/>
      <w:pPr>
        <w:ind w:left="6600" w:hanging="360"/>
      </w:pPr>
      <w:rPr>
        <w:rFonts w:hint="default"/>
        <w:lang w:val="en-US" w:eastAsia="en-US" w:bidi="ar-SA"/>
      </w:rPr>
    </w:lvl>
    <w:lvl w:ilvl="6">
      <w:start w:val="0"/>
      <w:numFmt w:val="bullet"/>
      <w:lvlText w:val="•"/>
      <w:lvlJc w:val="left"/>
      <w:pPr>
        <w:ind w:left="7604" w:hanging="360"/>
      </w:pPr>
      <w:rPr>
        <w:rFonts w:hint="default"/>
        <w:lang w:val="en-US" w:eastAsia="en-US" w:bidi="ar-SA"/>
      </w:rPr>
    </w:lvl>
    <w:lvl w:ilvl="7">
      <w:start w:val="0"/>
      <w:numFmt w:val="bullet"/>
      <w:lvlText w:val="•"/>
      <w:lvlJc w:val="left"/>
      <w:pPr>
        <w:ind w:left="8608" w:hanging="360"/>
      </w:pPr>
      <w:rPr>
        <w:rFonts w:hint="default"/>
        <w:lang w:val="en-US" w:eastAsia="en-US" w:bidi="ar-SA"/>
      </w:rPr>
    </w:lvl>
    <w:lvl w:ilvl="8">
      <w:start w:val="0"/>
      <w:numFmt w:val="bullet"/>
      <w:lvlText w:val="•"/>
      <w:lvlJc w:val="left"/>
      <w:pPr>
        <w:ind w:left="9612" w:hanging="360"/>
      </w:pPr>
      <w:rPr>
        <w:rFonts w:hint="default"/>
        <w:lang w:val="en-US" w:eastAsia="en-US" w:bidi="ar-SA"/>
      </w:rPr>
    </w:lvl>
  </w:abstractNum>
  <w:abstractNum w:abstractNumId="7">
    <w:multiLevelType w:val="hybridMultilevel"/>
    <w:lvl w:ilvl="0">
      <w:start w:val="1"/>
      <w:numFmt w:val="decimal"/>
      <w:lvlText w:val="%1."/>
      <w:lvlJc w:val="left"/>
      <w:pPr>
        <w:ind w:left="1589" w:hanging="360"/>
        <w:jc w:val="left"/>
      </w:pPr>
      <w:rPr>
        <w:rFonts w:hint="default" w:ascii="Arial" w:hAnsi="Arial" w:eastAsia="Arial" w:cs="Arial"/>
        <w:spacing w:val="-1"/>
        <w:w w:val="100"/>
        <w:sz w:val="22"/>
        <w:szCs w:val="22"/>
        <w:lang w:val="en-US" w:eastAsia="en-US" w:bidi="ar-SA"/>
      </w:rPr>
    </w:lvl>
    <w:lvl w:ilvl="1">
      <w:start w:val="1"/>
      <w:numFmt w:val="lowerLetter"/>
      <w:lvlText w:val="%2."/>
      <w:lvlJc w:val="left"/>
      <w:pPr>
        <w:ind w:left="2309" w:hanging="360"/>
        <w:jc w:val="left"/>
      </w:pPr>
      <w:rPr>
        <w:rFonts w:hint="default" w:ascii="Arial" w:hAnsi="Arial" w:eastAsia="Arial" w:cs="Arial"/>
        <w:spacing w:val="-1"/>
        <w:w w:val="100"/>
        <w:sz w:val="22"/>
        <w:szCs w:val="22"/>
        <w:lang w:val="en-US" w:eastAsia="en-US" w:bidi="ar-SA"/>
      </w:rPr>
    </w:lvl>
    <w:lvl w:ilvl="2">
      <w:start w:val="0"/>
      <w:numFmt w:val="bullet"/>
      <w:lvlText w:val="•"/>
      <w:lvlJc w:val="left"/>
      <w:pPr>
        <w:ind w:left="3335" w:hanging="360"/>
      </w:pPr>
      <w:rPr>
        <w:rFonts w:hint="default"/>
        <w:lang w:val="en-US" w:eastAsia="en-US" w:bidi="ar-SA"/>
      </w:rPr>
    </w:lvl>
    <w:lvl w:ilvl="3">
      <w:start w:val="0"/>
      <w:numFmt w:val="bullet"/>
      <w:lvlText w:val="•"/>
      <w:lvlJc w:val="left"/>
      <w:pPr>
        <w:ind w:left="4371" w:hanging="360"/>
      </w:pPr>
      <w:rPr>
        <w:rFonts w:hint="default"/>
        <w:lang w:val="en-US" w:eastAsia="en-US" w:bidi="ar-SA"/>
      </w:rPr>
    </w:lvl>
    <w:lvl w:ilvl="4">
      <w:start w:val="0"/>
      <w:numFmt w:val="bullet"/>
      <w:lvlText w:val="•"/>
      <w:lvlJc w:val="left"/>
      <w:pPr>
        <w:ind w:left="5406" w:hanging="360"/>
      </w:pPr>
      <w:rPr>
        <w:rFonts w:hint="default"/>
        <w:lang w:val="en-US" w:eastAsia="en-US" w:bidi="ar-SA"/>
      </w:rPr>
    </w:lvl>
    <w:lvl w:ilvl="5">
      <w:start w:val="0"/>
      <w:numFmt w:val="bullet"/>
      <w:lvlText w:val="•"/>
      <w:lvlJc w:val="left"/>
      <w:pPr>
        <w:ind w:left="6442" w:hanging="360"/>
      </w:pPr>
      <w:rPr>
        <w:rFonts w:hint="default"/>
        <w:lang w:val="en-US" w:eastAsia="en-US" w:bidi="ar-SA"/>
      </w:rPr>
    </w:lvl>
    <w:lvl w:ilvl="6">
      <w:start w:val="0"/>
      <w:numFmt w:val="bullet"/>
      <w:lvlText w:val="•"/>
      <w:lvlJc w:val="left"/>
      <w:pPr>
        <w:ind w:left="7477" w:hanging="360"/>
      </w:pPr>
      <w:rPr>
        <w:rFonts w:hint="default"/>
        <w:lang w:val="en-US" w:eastAsia="en-US" w:bidi="ar-SA"/>
      </w:rPr>
    </w:lvl>
    <w:lvl w:ilvl="7">
      <w:start w:val="0"/>
      <w:numFmt w:val="bullet"/>
      <w:lvlText w:val="•"/>
      <w:lvlJc w:val="left"/>
      <w:pPr>
        <w:ind w:left="8513" w:hanging="360"/>
      </w:pPr>
      <w:rPr>
        <w:rFonts w:hint="default"/>
        <w:lang w:val="en-US" w:eastAsia="en-US" w:bidi="ar-SA"/>
      </w:rPr>
    </w:lvl>
    <w:lvl w:ilvl="8">
      <w:start w:val="0"/>
      <w:numFmt w:val="bullet"/>
      <w:lvlText w:val="•"/>
      <w:lvlJc w:val="left"/>
      <w:pPr>
        <w:ind w:left="9548" w:hanging="360"/>
      </w:pPr>
      <w:rPr>
        <w:rFonts w:hint="default"/>
        <w:lang w:val="en-US" w:eastAsia="en-US" w:bidi="ar-SA"/>
      </w:rPr>
    </w:lvl>
  </w:abstractNum>
  <w:abstractNum w:abstractNumId="6">
    <w:multiLevelType w:val="hybridMultilevel"/>
    <w:lvl w:ilvl="0">
      <w:start w:val="163"/>
      <w:numFmt w:val="decimal"/>
      <w:lvlText w:val="%1."/>
      <w:lvlJc w:val="left"/>
      <w:pPr>
        <w:ind w:left="1805" w:hanging="699"/>
        <w:jc w:val="right"/>
      </w:pPr>
      <w:rPr>
        <w:rFonts w:hint="default" w:ascii="Arial" w:hAnsi="Arial" w:eastAsia="Arial" w:cs="Arial"/>
        <w:spacing w:val="-1"/>
        <w:w w:val="100"/>
        <w:sz w:val="22"/>
        <w:szCs w:val="22"/>
        <w:lang w:val="en-US" w:eastAsia="en-US" w:bidi="ar-SA"/>
      </w:rPr>
    </w:lvl>
    <w:lvl w:ilvl="1">
      <w:start w:val="1"/>
      <w:numFmt w:val="lowerLetter"/>
      <w:lvlText w:val="%2."/>
      <w:lvlJc w:val="left"/>
      <w:pPr>
        <w:ind w:left="2165" w:hanging="360"/>
        <w:jc w:val="left"/>
      </w:pPr>
      <w:rPr>
        <w:rFonts w:hint="default" w:ascii="Arial" w:hAnsi="Arial" w:eastAsia="Arial" w:cs="Arial"/>
        <w:spacing w:val="-1"/>
        <w:w w:val="100"/>
        <w:sz w:val="22"/>
        <w:szCs w:val="22"/>
        <w:lang w:val="en-US" w:eastAsia="en-US" w:bidi="ar-SA"/>
      </w:rPr>
    </w:lvl>
    <w:lvl w:ilvl="2">
      <w:start w:val="1"/>
      <w:numFmt w:val="lowerLetter"/>
      <w:lvlText w:val="%3."/>
      <w:lvlJc w:val="left"/>
      <w:pPr>
        <w:ind w:left="3029" w:hanging="360"/>
        <w:jc w:val="left"/>
      </w:pPr>
      <w:rPr>
        <w:rFonts w:hint="default" w:ascii="Arial" w:hAnsi="Arial" w:eastAsia="Arial" w:cs="Arial"/>
        <w:spacing w:val="-1"/>
        <w:w w:val="100"/>
        <w:sz w:val="22"/>
        <w:szCs w:val="22"/>
        <w:lang w:val="en-US" w:eastAsia="en-US" w:bidi="ar-SA"/>
      </w:rPr>
    </w:lvl>
    <w:lvl w:ilvl="3">
      <w:start w:val="0"/>
      <w:numFmt w:val="bullet"/>
      <w:lvlText w:val="•"/>
      <w:lvlJc w:val="left"/>
      <w:pPr>
        <w:ind w:left="3020" w:hanging="360"/>
      </w:pPr>
      <w:rPr>
        <w:rFonts w:hint="default"/>
        <w:lang w:val="en-US" w:eastAsia="en-US" w:bidi="ar-SA"/>
      </w:rPr>
    </w:lvl>
    <w:lvl w:ilvl="4">
      <w:start w:val="0"/>
      <w:numFmt w:val="bullet"/>
      <w:lvlText w:val="•"/>
      <w:lvlJc w:val="left"/>
      <w:pPr>
        <w:ind w:left="4248" w:hanging="360"/>
      </w:pPr>
      <w:rPr>
        <w:rFonts w:hint="default"/>
        <w:lang w:val="en-US" w:eastAsia="en-US" w:bidi="ar-SA"/>
      </w:rPr>
    </w:lvl>
    <w:lvl w:ilvl="5">
      <w:start w:val="0"/>
      <w:numFmt w:val="bullet"/>
      <w:lvlText w:val="•"/>
      <w:lvlJc w:val="left"/>
      <w:pPr>
        <w:ind w:left="5477" w:hanging="360"/>
      </w:pPr>
      <w:rPr>
        <w:rFonts w:hint="default"/>
        <w:lang w:val="en-US" w:eastAsia="en-US" w:bidi="ar-SA"/>
      </w:rPr>
    </w:lvl>
    <w:lvl w:ilvl="6">
      <w:start w:val="0"/>
      <w:numFmt w:val="bullet"/>
      <w:lvlText w:val="•"/>
      <w:lvlJc w:val="left"/>
      <w:pPr>
        <w:ind w:left="6705" w:hanging="360"/>
      </w:pPr>
      <w:rPr>
        <w:rFonts w:hint="default"/>
        <w:lang w:val="en-US" w:eastAsia="en-US" w:bidi="ar-SA"/>
      </w:rPr>
    </w:lvl>
    <w:lvl w:ilvl="7">
      <w:start w:val="0"/>
      <w:numFmt w:val="bullet"/>
      <w:lvlText w:val="•"/>
      <w:lvlJc w:val="left"/>
      <w:pPr>
        <w:ind w:left="7934" w:hanging="360"/>
      </w:pPr>
      <w:rPr>
        <w:rFonts w:hint="default"/>
        <w:lang w:val="en-US" w:eastAsia="en-US" w:bidi="ar-SA"/>
      </w:rPr>
    </w:lvl>
    <w:lvl w:ilvl="8">
      <w:start w:val="0"/>
      <w:numFmt w:val="bullet"/>
      <w:lvlText w:val="•"/>
      <w:lvlJc w:val="left"/>
      <w:pPr>
        <w:ind w:left="9162" w:hanging="360"/>
      </w:pPr>
      <w:rPr>
        <w:rFonts w:hint="default"/>
        <w:lang w:val="en-US" w:eastAsia="en-US" w:bidi="ar-SA"/>
      </w:rPr>
    </w:lvl>
  </w:abstractNum>
  <w:abstractNum w:abstractNumId="5">
    <w:multiLevelType w:val="hybridMultilevel"/>
    <w:lvl w:ilvl="0">
      <w:start w:val="1"/>
      <w:numFmt w:val="lowerLetter"/>
      <w:lvlText w:val="%1."/>
      <w:lvlJc w:val="left"/>
      <w:pPr>
        <w:ind w:left="2165"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3106" w:hanging="360"/>
      </w:pPr>
      <w:rPr>
        <w:rFonts w:hint="default"/>
        <w:lang w:val="en-US" w:eastAsia="en-US" w:bidi="ar-SA"/>
      </w:rPr>
    </w:lvl>
    <w:lvl w:ilvl="2">
      <w:start w:val="0"/>
      <w:numFmt w:val="bullet"/>
      <w:lvlText w:val="•"/>
      <w:lvlJc w:val="left"/>
      <w:pPr>
        <w:ind w:left="4052" w:hanging="360"/>
      </w:pPr>
      <w:rPr>
        <w:rFonts w:hint="default"/>
        <w:lang w:val="en-US" w:eastAsia="en-US" w:bidi="ar-SA"/>
      </w:rPr>
    </w:lvl>
    <w:lvl w:ilvl="3">
      <w:start w:val="0"/>
      <w:numFmt w:val="bullet"/>
      <w:lvlText w:val="•"/>
      <w:lvlJc w:val="left"/>
      <w:pPr>
        <w:ind w:left="4998" w:hanging="360"/>
      </w:pPr>
      <w:rPr>
        <w:rFonts w:hint="default"/>
        <w:lang w:val="en-US" w:eastAsia="en-US" w:bidi="ar-SA"/>
      </w:rPr>
    </w:lvl>
    <w:lvl w:ilvl="4">
      <w:start w:val="0"/>
      <w:numFmt w:val="bullet"/>
      <w:lvlText w:val="•"/>
      <w:lvlJc w:val="left"/>
      <w:pPr>
        <w:ind w:left="5944" w:hanging="360"/>
      </w:pPr>
      <w:rPr>
        <w:rFonts w:hint="default"/>
        <w:lang w:val="en-US" w:eastAsia="en-US" w:bidi="ar-SA"/>
      </w:rPr>
    </w:lvl>
    <w:lvl w:ilvl="5">
      <w:start w:val="0"/>
      <w:numFmt w:val="bullet"/>
      <w:lvlText w:val="•"/>
      <w:lvlJc w:val="left"/>
      <w:pPr>
        <w:ind w:left="6890" w:hanging="360"/>
      </w:pPr>
      <w:rPr>
        <w:rFonts w:hint="default"/>
        <w:lang w:val="en-US" w:eastAsia="en-US" w:bidi="ar-SA"/>
      </w:rPr>
    </w:lvl>
    <w:lvl w:ilvl="6">
      <w:start w:val="0"/>
      <w:numFmt w:val="bullet"/>
      <w:lvlText w:val="•"/>
      <w:lvlJc w:val="left"/>
      <w:pPr>
        <w:ind w:left="7836" w:hanging="360"/>
      </w:pPr>
      <w:rPr>
        <w:rFonts w:hint="default"/>
        <w:lang w:val="en-US" w:eastAsia="en-US" w:bidi="ar-SA"/>
      </w:rPr>
    </w:lvl>
    <w:lvl w:ilvl="7">
      <w:start w:val="0"/>
      <w:numFmt w:val="bullet"/>
      <w:lvlText w:val="•"/>
      <w:lvlJc w:val="left"/>
      <w:pPr>
        <w:ind w:left="8782" w:hanging="360"/>
      </w:pPr>
      <w:rPr>
        <w:rFonts w:hint="default"/>
        <w:lang w:val="en-US" w:eastAsia="en-US" w:bidi="ar-SA"/>
      </w:rPr>
    </w:lvl>
    <w:lvl w:ilvl="8">
      <w:start w:val="0"/>
      <w:numFmt w:val="bullet"/>
      <w:lvlText w:val="•"/>
      <w:lvlJc w:val="left"/>
      <w:pPr>
        <w:ind w:left="9728" w:hanging="360"/>
      </w:pPr>
      <w:rPr>
        <w:rFonts w:hint="default"/>
        <w:lang w:val="en-US" w:eastAsia="en-US" w:bidi="ar-SA"/>
      </w:rPr>
    </w:lvl>
  </w:abstractNum>
  <w:abstractNum w:abstractNumId="4">
    <w:multiLevelType w:val="hybridMultilevel"/>
    <w:lvl w:ilvl="0">
      <w:start w:val="1"/>
      <w:numFmt w:val="lowerLetter"/>
      <w:lvlText w:val="%1."/>
      <w:lvlJc w:val="left"/>
      <w:pPr>
        <w:ind w:left="2165"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3106" w:hanging="360"/>
      </w:pPr>
      <w:rPr>
        <w:rFonts w:hint="default"/>
        <w:lang w:val="en-US" w:eastAsia="en-US" w:bidi="ar-SA"/>
      </w:rPr>
    </w:lvl>
    <w:lvl w:ilvl="2">
      <w:start w:val="0"/>
      <w:numFmt w:val="bullet"/>
      <w:lvlText w:val="•"/>
      <w:lvlJc w:val="left"/>
      <w:pPr>
        <w:ind w:left="4052" w:hanging="360"/>
      </w:pPr>
      <w:rPr>
        <w:rFonts w:hint="default"/>
        <w:lang w:val="en-US" w:eastAsia="en-US" w:bidi="ar-SA"/>
      </w:rPr>
    </w:lvl>
    <w:lvl w:ilvl="3">
      <w:start w:val="0"/>
      <w:numFmt w:val="bullet"/>
      <w:lvlText w:val="•"/>
      <w:lvlJc w:val="left"/>
      <w:pPr>
        <w:ind w:left="4998" w:hanging="360"/>
      </w:pPr>
      <w:rPr>
        <w:rFonts w:hint="default"/>
        <w:lang w:val="en-US" w:eastAsia="en-US" w:bidi="ar-SA"/>
      </w:rPr>
    </w:lvl>
    <w:lvl w:ilvl="4">
      <w:start w:val="0"/>
      <w:numFmt w:val="bullet"/>
      <w:lvlText w:val="•"/>
      <w:lvlJc w:val="left"/>
      <w:pPr>
        <w:ind w:left="5944" w:hanging="360"/>
      </w:pPr>
      <w:rPr>
        <w:rFonts w:hint="default"/>
        <w:lang w:val="en-US" w:eastAsia="en-US" w:bidi="ar-SA"/>
      </w:rPr>
    </w:lvl>
    <w:lvl w:ilvl="5">
      <w:start w:val="0"/>
      <w:numFmt w:val="bullet"/>
      <w:lvlText w:val="•"/>
      <w:lvlJc w:val="left"/>
      <w:pPr>
        <w:ind w:left="6890" w:hanging="360"/>
      </w:pPr>
      <w:rPr>
        <w:rFonts w:hint="default"/>
        <w:lang w:val="en-US" w:eastAsia="en-US" w:bidi="ar-SA"/>
      </w:rPr>
    </w:lvl>
    <w:lvl w:ilvl="6">
      <w:start w:val="0"/>
      <w:numFmt w:val="bullet"/>
      <w:lvlText w:val="•"/>
      <w:lvlJc w:val="left"/>
      <w:pPr>
        <w:ind w:left="7836" w:hanging="360"/>
      </w:pPr>
      <w:rPr>
        <w:rFonts w:hint="default"/>
        <w:lang w:val="en-US" w:eastAsia="en-US" w:bidi="ar-SA"/>
      </w:rPr>
    </w:lvl>
    <w:lvl w:ilvl="7">
      <w:start w:val="0"/>
      <w:numFmt w:val="bullet"/>
      <w:lvlText w:val="•"/>
      <w:lvlJc w:val="left"/>
      <w:pPr>
        <w:ind w:left="8782" w:hanging="360"/>
      </w:pPr>
      <w:rPr>
        <w:rFonts w:hint="default"/>
        <w:lang w:val="en-US" w:eastAsia="en-US" w:bidi="ar-SA"/>
      </w:rPr>
    </w:lvl>
    <w:lvl w:ilvl="8">
      <w:start w:val="0"/>
      <w:numFmt w:val="bullet"/>
      <w:lvlText w:val="•"/>
      <w:lvlJc w:val="left"/>
      <w:pPr>
        <w:ind w:left="9728" w:hanging="360"/>
      </w:pPr>
      <w:rPr>
        <w:rFonts w:hint="default"/>
        <w:lang w:val="en-US" w:eastAsia="en-US" w:bidi="ar-SA"/>
      </w:rPr>
    </w:lvl>
  </w:abstractNum>
  <w:abstractNum w:abstractNumId="3">
    <w:multiLevelType w:val="hybridMultilevel"/>
    <w:lvl w:ilvl="0">
      <w:start w:val="1"/>
      <w:numFmt w:val="lowerLetter"/>
      <w:lvlText w:val="%1."/>
      <w:lvlJc w:val="left"/>
      <w:pPr>
        <w:ind w:left="2165"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3106" w:hanging="360"/>
      </w:pPr>
      <w:rPr>
        <w:rFonts w:hint="default"/>
        <w:lang w:val="en-US" w:eastAsia="en-US" w:bidi="ar-SA"/>
      </w:rPr>
    </w:lvl>
    <w:lvl w:ilvl="2">
      <w:start w:val="0"/>
      <w:numFmt w:val="bullet"/>
      <w:lvlText w:val="•"/>
      <w:lvlJc w:val="left"/>
      <w:pPr>
        <w:ind w:left="4052" w:hanging="360"/>
      </w:pPr>
      <w:rPr>
        <w:rFonts w:hint="default"/>
        <w:lang w:val="en-US" w:eastAsia="en-US" w:bidi="ar-SA"/>
      </w:rPr>
    </w:lvl>
    <w:lvl w:ilvl="3">
      <w:start w:val="0"/>
      <w:numFmt w:val="bullet"/>
      <w:lvlText w:val="•"/>
      <w:lvlJc w:val="left"/>
      <w:pPr>
        <w:ind w:left="4998" w:hanging="360"/>
      </w:pPr>
      <w:rPr>
        <w:rFonts w:hint="default"/>
        <w:lang w:val="en-US" w:eastAsia="en-US" w:bidi="ar-SA"/>
      </w:rPr>
    </w:lvl>
    <w:lvl w:ilvl="4">
      <w:start w:val="0"/>
      <w:numFmt w:val="bullet"/>
      <w:lvlText w:val="•"/>
      <w:lvlJc w:val="left"/>
      <w:pPr>
        <w:ind w:left="5944" w:hanging="360"/>
      </w:pPr>
      <w:rPr>
        <w:rFonts w:hint="default"/>
        <w:lang w:val="en-US" w:eastAsia="en-US" w:bidi="ar-SA"/>
      </w:rPr>
    </w:lvl>
    <w:lvl w:ilvl="5">
      <w:start w:val="0"/>
      <w:numFmt w:val="bullet"/>
      <w:lvlText w:val="•"/>
      <w:lvlJc w:val="left"/>
      <w:pPr>
        <w:ind w:left="6890" w:hanging="360"/>
      </w:pPr>
      <w:rPr>
        <w:rFonts w:hint="default"/>
        <w:lang w:val="en-US" w:eastAsia="en-US" w:bidi="ar-SA"/>
      </w:rPr>
    </w:lvl>
    <w:lvl w:ilvl="6">
      <w:start w:val="0"/>
      <w:numFmt w:val="bullet"/>
      <w:lvlText w:val="•"/>
      <w:lvlJc w:val="left"/>
      <w:pPr>
        <w:ind w:left="7836" w:hanging="360"/>
      </w:pPr>
      <w:rPr>
        <w:rFonts w:hint="default"/>
        <w:lang w:val="en-US" w:eastAsia="en-US" w:bidi="ar-SA"/>
      </w:rPr>
    </w:lvl>
    <w:lvl w:ilvl="7">
      <w:start w:val="0"/>
      <w:numFmt w:val="bullet"/>
      <w:lvlText w:val="•"/>
      <w:lvlJc w:val="left"/>
      <w:pPr>
        <w:ind w:left="8782" w:hanging="360"/>
      </w:pPr>
      <w:rPr>
        <w:rFonts w:hint="default"/>
        <w:lang w:val="en-US" w:eastAsia="en-US" w:bidi="ar-SA"/>
      </w:rPr>
    </w:lvl>
    <w:lvl w:ilvl="8">
      <w:start w:val="0"/>
      <w:numFmt w:val="bullet"/>
      <w:lvlText w:val="•"/>
      <w:lvlJc w:val="left"/>
      <w:pPr>
        <w:ind w:left="9728" w:hanging="360"/>
      </w:pPr>
      <w:rPr>
        <w:rFonts w:hint="default"/>
        <w:lang w:val="en-US" w:eastAsia="en-US" w:bidi="ar-SA"/>
      </w:rPr>
    </w:lvl>
  </w:abstractNum>
  <w:abstractNum w:abstractNumId="2">
    <w:multiLevelType w:val="hybridMultilevel"/>
    <w:lvl w:ilvl="0">
      <w:start w:val="1"/>
      <w:numFmt w:val="lowerLetter"/>
      <w:lvlText w:val="%1."/>
      <w:lvlJc w:val="left"/>
      <w:pPr>
        <w:ind w:left="2165" w:hanging="360"/>
        <w:jc w:val="left"/>
      </w:pPr>
      <w:rPr>
        <w:rFonts w:hint="default" w:ascii="Arial" w:hAnsi="Arial" w:eastAsia="Arial" w:cs="Arial"/>
        <w:spacing w:val="-1"/>
        <w:w w:val="100"/>
        <w:sz w:val="22"/>
        <w:szCs w:val="22"/>
        <w:lang w:val="en-US" w:eastAsia="en-US" w:bidi="ar-SA"/>
      </w:rPr>
    </w:lvl>
    <w:lvl w:ilvl="1">
      <w:start w:val="0"/>
      <w:numFmt w:val="bullet"/>
      <w:lvlText w:val="•"/>
      <w:lvlJc w:val="left"/>
      <w:pPr>
        <w:ind w:left="3106" w:hanging="360"/>
      </w:pPr>
      <w:rPr>
        <w:rFonts w:hint="default"/>
        <w:lang w:val="en-US" w:eastAsia="en-US" w:bidi="ar-SA"/>
      </w:rPr>
    </w:lvl>
    <w:lvl w:ilvl="2">
      <w:start w:val="0"/>
      <w:numFmt w:val="bullet"/>
      <w:lvlText w:val="•"/>
      <w:lvlJc w:val="left"/>
      <w:pPr>
        <w:ind w:left="4052" w:hanging="360"/>
      </w:pPr>
      <w:rPr>
        <w:rFonts w:hint="default"/>
        <w:lang w:val="en-US" w:eastAsia="en-US" w:bidi="ar-SA"/>
      </w:rPr>
    </w:lvl>
    <w:lvl w:ilvl="3">
      <w:start w:val="0"/>
      <w:numFmt w:val="bullet"/>
      <w:lvlText w:val="•"/>
      <w:lvlJc w:val="left"/>
      <w:pPr>
        <w:ind w:left="4998" w:hanging="360"/>
      </w:pPr>
      <w:rPr>
        <w:rFonts w:hint="default"/>
        <w:lang w:val="en-US" w:eastAsia="en-US" w:bidi="ar-SA"/>
      </w:rPr>
    </w:lvl>
    <w:lvl w:ilvl="4">
      <w:start w:val="0"/>
      <w:numFmt w:val="bullet"/>
      <w:lvlText w:val="•"/>
      <w:lvlJc w:val="left"/>
      <w:pPr>
        <w:ind w:left="5944" w:hanging="360"/>
      </w:pPr>
      <w:rPr>
        <w:rFonts w:hint="default"/>
        <w:lang w:val="en-US" w:eastAsia="en-US" w:bidi="ar-SA"/>
      </w:rPr>
    </w:lvl>
    <w:lvl w:ilvl="5">
      <w:start w:val="0"/>
      <w:numFmt w:val="bullet"/>
      <w:lvlText w:val="•"/>
      <w:lvlJc w:val="left"/>
      <w:pPr>
        <w:ind w:left="6890" w:hanging="360"/>
      </w:pPr>
      <w:rPr>
        <w:rFonts w:hint="default"/>
        <w:lang w:val="en-US" w:eastAsia="en-US" w:bidi="ar-SA"/>
      </w:rPr>
    </w:lvl>
    <w:lvl w:ilvl="6">
      <w:start w:val="0"/>
      <w:numFmt w:val="bullet"/>
      <w:lvlText w:val="•"/>
      <w:lvlJc w:val="left"/>
      <w:pPr>
        <w:ind w:left="7836" w:hanging="360"/>
      </w:pPr>
      <w:rPr>
        <w:rFonts w:hint="default"/>
        <w:lang w:val="en-US" w:eastAsia="en-US" w:bidi="ar-SA"/>
      </w:rPr>
    </w:lvl>
    <w:lvl w:ilvl="7">
      <w:start w:val="0"/>
      <w:numFmt w:val="bullet"/>
      <w:lvlText w:val="•"/>
      <w:lvlJc w:val="left"/>
      <w:pPr>
        <w:ind w:left="8782" w:hanging="360"/>
      </w:pPr>
      <w:rPr>
        <w:rFonts w:hint="default"/>
        <w:lang w:val="en-US" w:eastAsia="en-US" w:bidi="ar-SA"/>
      </w:rPr>
    </w:lvl>
    <w:lvl w:ilvl="8">
      <w:start w:val="0"/>
      <w:numFmt w:val="bullet"/>
      <w:lvlText w:val="•"/>
      <w:lvlJc w:val="left"/>
      <w:pPr>
        <w:ind w:left="9728" w:hanging="360"/>
      </w:pPr>
      <w:rPr>
        <w:rFonts w:hint="default"/>
        <w:lang w:val="en-US" w:eastAsia="en-US" w:bidi="ar-SA"/>
      </w:rPr>
    </w:lvl>
  </w:abstractNum>
  <w:abstractNum w:abstractNumId="1">
    <w:multiLevelType w:val="hybridMultilevel"/>
    <w:lvl w:ilvl="0">
      <w:start w:val="41"/>
      <w:numFmt w:val="decimal"/>
      <w:lvlText w:val="%1."/>
      <w:lvlJc w:val="left"/>
      <w:pPr>
        <w:ind w:left="1949" w:hanging="605"/>
        <w:jc w:val="right"/>
      </w:pPr>
      <w:rPr>
        <w:rFonts w:hint="default" w:ascii="Arial" w:hAnsi="Arial" w:eastAsia="Arial" w:cs="Arial"/>
        <w:spacing w:val="-1"/>
        <w:w w:val="100"/>
        <w:sz w:val="22"/>
        <w:szCs w:val="22"/>
        <w:lang w:val="en-US" w:eastAsia="en-US" w:bidi="ar-SA"/>
      </w:rPr>
    </w:lvl>
    <w:lvl w:ilvl="1">
      <w:start w:val="1"/>
      <w:numFmt w:val="lowerLetter"/>
      <w:lvlText w:val="%2."/>
      <w:lvlJc w:val="left"/>
      <w:pPr>
        <w:ind w:left="2309" w:hanging="360"/>
        <w:jc w:val="left"/>
      </w:pPr>
      <w:rPr>
        <w:rFonts w:hint="default" w:ascii="Arial" w:hAnsi="Arial" w:eastAsia="Arial" w:cs="Arial"/>
        <w:spacing w:val="-1"/>
        <w:w w:val="100"/>
        <w:sz w:val="22"/>
        <w:szCs w:val="22"/>
        <w:lang w:val="en-US" w:eastAsia="en-US" w:bidi="ar-SA"/>
      </w:rPr>
    </w:lvl>
    <w:lvl w:ilvl="2">
      <w:start w:val="0"/>
      <w:numFmt w:val="bullet"/>
      <w:lvlText w:val="•"/>
      <w:lvlJc w:val="left"/>
      <w:pPr>
        <w:ind w:left="2300" w:hanging="360"/>
      </w:pPr>
      <w:rPr>
        <w:rFonts w:hint="default"/>
        <w:lang w:val="en-US" w:eastAsia="en-US" w:bidi="ar-SA"/>
      </w:rPr>
    </w:lvl>
    <w:lvl w:ilvl="3">
      <w:start w:val="0"/>
      <w:numFmt w:val="bullet"/>
      <w:lvlText w:val="•"/>
      <w:lvlJc w:val="left"/>
      <w:pPr>
        <w:ind w:left="2540" w:hanging="360"/>
      </w:pPr>
      <w:rPr>
        <w:rFonts w:hint="default"/>
        <w:lang w:val="en-US" w:eastAsia="en-US" w:bidi="ar-SA"/>
      </w:rPr>
    </w:lvl>
    <w:lvl w:ilvl="4">
      <w:start w:val="0"/>
      <w:numFmt w:val="bullet"/>
      <w:lvlText w:val="•"/>
      <w:lvlJc w:val="left"/>
      <w:pPr>
        <w:ind w:left="3837" w:hanging="360"/>
      </w:pPr>
      <w:rPr>
        <w:rFonts w:hint="default"/>
        <w:lang w:val="en-US" w:eastAsia="en-US" w:bidi="ar-SA"/>
      </w:rPr>
    </w:lvl>
    <w:lvl w:ilvl="5">
      <w:start w:val="0"/>
      <w:numFmt w:val="bullet"/>
      <w:lvlText w:val="•"/>
      <w:lvlJc w:val="left"/>
      <w:pPr>
        <w:ind w:left="5134" w:hanging="360"/>
      </w:pPr>
      <w:rPr>
        <w:rFonts w:hint="default"/>
        <w:lang w:val="en-US" w:eastAsia="en-US" w:bidi="ar-SA"/>
      </w:rPr>
    </w:lvl>
    <w:lvl w:ilvl="6">
      <w:start w:val="0"/>
      <w:numFmt w:val="bullet"/>
      <w:lvlText w:val="•"/>
      <w:lvlJc w:val="left"/>
      <w:pPr>
        <w:ind w:left="6431" w:hanging="360"/>
      </w:pPr>
      <w:rPr>
        <w:rFonts w:hint="default"/>
        <w:lang w:val="en-US" w:eastAsia="en-US" w:bidi="ar-SA"/>
      </w:rPr>
    </w:lvl>
    <w:lvl w:ilvl="7">
      <w:start w:val="0"/>
      <w:numFmt w:val="bullet"/>
      <w:lvlText w:val="•"/>
      <w:lvlJc w:val="left"/>
      <w:pPr>
        <w:ind w:left="7728" w:hanging="360"/>
      </w:pPr>
      <w:rPr>
        <w:rFonts w:hint="default"/>
        <w:lang w:val="en-US" w:eastAsia="en-US" w:bidi="ar-SA"/>
      </w:rPr>
    </w:lvl>
    <w:lvl w:ilvl="8">
      <w:start w:val="0"/>
      <w:numFmt w:val="bullet"/>
      <w:lvlText w:val="•"/>
      <w:lvlJc w:val="left"/>
      <w:pPr>
        <w:ind w:left="9025" w:hanging="360"/>
      </w:pPr>
      <w:rPr>
        <w:rFonts w:hint="default"/>
        <w:lang w:val="en-US" w:eastAsia="en-US" w:bidi="ar-SA"/>
      </w:rPr>
    </w:lvl>
  </w:abstractNum>
  <w:abstractNum w:abstractNumId="0">
    <w:multiLevelType w:val="hybridMultilevel"/>
    <w:lvl w:ilvl="0">
      <w:start w:val="1"/>
      <w:numFmt w:val="decimal"/>
      <w:lvlText w:val="%1."/>
      <w:lvlJc w:val="left"/>
      <w:pPr>
        <w:ind w:left="1589" w:hanging="360"/>
        <w:jc w:val="left"/>
      </w:pPr>
      <w:rPr>
        <w:rFonts w:hint="default" w:ascii="Arial" w:hAnsi="Arial" w:eastAsia="Arial" w:cs="Arial"/>
        <w:spacing w:val="-1"/>
        <w:w w:val="100"/>
        <w:sz w:val="22"/>
        <w:szCs w:val="22"/>
        <w:lang w:val="en-US" w:eastAsia="en-US" w:bidi="ar-SA"/>
      </w:rPr>
    </w:lvl>
    <w:lvl w:ilvl="1">
      <w:start w:val="1"/>
      <w:numFmt w:val="decimal"/>
      <w:lvlText w:val="%2."/>
      <w:lvlJc w:val="left"/>
      <w:pPr>
        <w:ind w:left="1949" w:hanging="483"/>
        <w:jc w:val="right"/>
      </w:pPr>
      <w:rPr>
        <w:rFonts w:hint="default" w:ascii="Arial" w:hAnsi="Arial" w:eastAsia="Arial" w:cs="Arial"/>
        <w:spacing w:val="-1"/>
        <w:w w:val="100"/>
        <w:sz w:val="22"/>
        <w:szCs w:val="22"/>
        <w:lang w:val="en-US" w:eastAsia="en-US" w:bidi="ar-SA"/>
      </w:rPr>
    </w:lvl>
    <w:lvl w:ilvl="2">
      <w:start w:val="0"/>
      <w:numFmt w:val="bullet"/>
      <w:lvlText w:val="•"/>
      <w:lvlJc w:val="left"/>
      <w:pPr>
        <w:ind w:left="3015" w:hanging="483"/>
      </w:pPr>
      <w:rPr>
        <w:rFonts w:hint="default"/>
        <w:lang w:val="en-US" w:eastAsia="en-US" w:bidi="ar-SA"/>
      </w:rPr>
    </w:lvl>
    <w:lvl w:ilvl="3">
      <w:start w:val="0"/>
      <w:numFmt w:val="bullet"/>
      <w:lvlText w:val="•"/>
      <w:lvlJc w:val="left"/>
      <w:pPr>
        <w:ind w:left="4091" w:hanging="483"/>
      </w:pPr>
      <w:rPr>
        <w:rFonts w:hint="default"/>
        <w:lang w:val="en-US" w:eastAsia="en-US" w:bidi="ar-SA"/>
      </w:rPr>
    </w:lvl>
    <w:lvl w:ilvl="4">
      <w:start w:val="0"/>
      <w:numFmt w:val="bullet"/>
      <w:lvlText w:val="•"/>
      <w:lvlJc w:val="left"/>
      <w:pPr>
        <w:ind w:left="5166" w:hanging="483"/>
      </w:pPr>
      <w:rPr>
        <w:rFonts w:hint="default"/>
        <w:lang w:val="en-US" w:eastAsia="en-US" w:bidi="ar-SA"/>
      </w:rPr>
    </w:lvl>
    <w:lvl w:ilvl="5">
      <w:start w:val="0"/>
      <w:numFmt w:val="bullet"/>
      <w:lvlText w:val="•"/>
      <w:lvlJc w:val="left"/>
      <w:pPr>
        <w:ind w:left="6242" w:hanging="483"/>
      </w:pPr>
      <w:rPr>
        <w:rFonts w:hint="default"/>
        <w:lang w:val="en-US" w:eastAsia="en-US" w:bidi="ar-SA"/>
      </w:rPr>
    </w:lvl>
    <w:lvl w:ilvl="6">
      <w:start w:val="0"/>
      <w:numFmt w:val="bullet"/>
      <w:lvlText w:val="•"/>
      <w:lvlJc w:val="left"/>
      <w:pPr>
        <w:ind w:left="7317" w:hanging="483"/>
      </w:pPr>
      <w:rPr>
        <w:rFonts w:hint="default"/>
        <w:lang w:val="en-US" w:eastAsia="en-US" w:bidi="ar-SA"/>
      </w:rPr>
    </w:lvl>
    <w:lvl w:ilvl="7">
      <w:start w:val="0"/>
      <w:numFmt w:val="bullet"/>
      <w:lvlText w:val="•"/>
      <w:lvlJc w:val="left"/>
      <w:pPr>
        <w:ind w:left="8393" w:hanging="483"/>
      </w:pPr>
      <w:rPr>
        <w:rFonts w:hint="default"/>
        <w:lang w:val="en-US" w:eastAsia="en-US" w:bidi="ar-SA"/>
      </w:rPr>
    </w:lvl>
    <w:lvl w:ilvl="8">
      <w:start w:val="0"/>
      <w:numFmt w:val="bullet"/>
      <w:lvlText w:val="•"/>
      <w:lvlJc w:val="left"/>
      <w:pPr>
        <w:ind w:left="9468" w:hanging="483"/>
      </w:pPr>
      <w:rPr>
        <w:rFonts w:hint="default"/>
        <w:lang w:val="en-US" w:eastAsia="en-US" w:bidi="ar-SA"/>
      </w:rPr>
    </w:lvl>
  </w:abstract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spacing w:before="89"/>
      <w:ind w:left="341"/>
      <w:jc w:val="cente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1085"/>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1085"/>
      <w:outlineLvl w:val="3"/>
    </w:pPr>
    <w:rPr>
      <w:rFonts w:ascii="Arial" w:hAnsi="Arial" w:eastAsia="Arial" w:cs="Arial"/>
      <w:b/>
      <w:bCs/>
      <w:sz w:val="22"/>
      <w:szCs w:val="22"/>
      <w:lang w:val="en-US" w:eastAsia="en-US" w:bidi="ar-SA"/>
    </w:rPr>
  </w:style>
  <w:style w:styleId="Title" w:type="paragraph">
    <w:name w:val="Title"/>
    <w:basedOn w:val="Normal"/>
    <w:uiPriority w:val="1"/>
    <w:qFormat/>
    <w:pPr>
      <w:spacing w:before="1"/>
      <w:ind w:left="314"/>
      <w:jc w:val="center"/>
    </w:pPr>
    <w:rPr>
      <w:rFonts w:ascii="Arial" w:hAnsi="Arial" w:eastAsia="Arial" w:cs="Arial"/>
      <w:b/>
      <w:bCs/>
      <w:sz w:val="44"/>
      <w:szCs w:val="44"/>
      <w:lang w:val="en-US" w:eastAsia="en-US" w:bidi="ar-SA"/>
    </w:rPr>
  </w:style>
  <w:style w:styleId="ListParagraph" w:type="paragraph">
    <w:name w:val="List Paragraph"/>
    <w:basedOn w:val="Normal"/>
    <w:uiPriority w:val="1"/>
    <w:qFormat/>
    <w:pPr>
      <w:spacing w:before="1"/>
      <w:ind w:left="2309" w:hanging="361"/>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tomato</dc:creator>
  <dcterms:created xsi:type="dcterms:W3CDTF">2024-10-28T02:16:28Z</dcterms:created>
  <dcterms:modified xsi:type="dcterms:W3CDTF">2024-10-28T02:16:28Z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万兴PDF专家</vt:lpwstr>
  </property>
  <property fmtid="{D5CDD505-2E9C-101B-9397-08002B2CF9AE}" pid="4" name="LastSaved">
    <vt:filetime>2024-10-28T00:00:00Z</vt:filetime>
  </property>
</Properties>
</file>