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 is defined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8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obligation to maximize its positive effects and minimize its negative effects on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 values, and norms that primarily guide individual and group behavior in the world of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institutionalization of business ethics into all levels of business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business’s responsibility to manufacture products that function properly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Charitable contributions made by a business to enhance its reputation with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the accounting scandals of the early 2000s, which of the following was/were enacted to restore confidence in financial reporting and business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Defense Industry Initiative on Business Ethics and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Sarbanes-Oxley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Sentencing Guidelines for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Corrupt Practices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Dodd-Frank Wall Street Reform and Consumer Protection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one of the rights spelled out by John F. Kennedy in his “Consumers’ Bill of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consumerism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safety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be protected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be 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be heard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1990s, the institutionalization of business ethics was largely driven by which piece of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Sarbanes-Oxley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Sentencing Guidelines for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Dodd-Frank Wall Street Reform and Consumer Protection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Corrupt Practices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 Global Compact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Social Governance (ESG) refers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framework for evaluation of firm performance in the areas of environmental, social, 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most far-reaching change in organizational control and accounting regulations since the Securities and Exchange Act of 1934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Guidelines that codified into law incentives to reward organizations for taking action to prevent misconduct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developed to guide corporate support for ethical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obligation to maximize its positive impact and minimize its negative impact on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1960s saw a rise of consumerism. What is consumerism?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consumer rights by individuals, organizations, and governments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growth of international retail chain stores that served global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Activities undertaken by independent individuals, groups, and organizations to protect their rights as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widespread adoption of consumer-oriented marketing strategies among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tendency of organizations to view consumers as their most important stakeholder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Ethically charged decisions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made at all levels of work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made primarily by top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 from individual moral philosophies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important than other decision-making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an isolated personal issue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was developed in the 1980s to guide corporate support for ethical conduct by establishing a method for discussing best practices?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Sentencing Guidelines for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Defense Industry Initiative on Business Ethics and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Corrupt Practices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Sentencing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Southern Common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taking action to prevent and detect business misconduct in cooperation with government regulation are incentivized to do so by the rewards that are the focus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Sentencing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Defense Industry Initiative on Business Ethics and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 Trade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Nations Global Compact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Sentencing Guidelines for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11:36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morals is </w:t>
            </w:r>
            <w:r>
              <w:rPr>
                <w:rStyle w:val="DefaultParagraphFont"/>
                <w:rFonts w:ascii="Times New Roman" w:eastAsia="Times New Roman" w:hAnsi="Times New Roman" w:cs="Times New Roman"/>
                <w:b w:val="0"/>
                <w:bCs w:val="0"/>
                <w:i/>
                <w:iCs/>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 are the same as principles and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 relate to the business's ethical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 are emphasized in business ethics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 relate to you and you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 do not have much influence over individual ethical 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values is </w:t>
            </w:r>
            <w:r>
              <w:rPr>
                <w:rStyle w:val="DefaultParagraphFont"/>
                <w:rFonts w:ascii="Times New Roman" w:eastAsia="Times New Roman" w:hAnsi="Times New Roman" w:cs="Times New Roman"/>
                <w:b w:val="0"/>
                <w:bCs w:val="0"/>
                <w:i/>
                <w:iCs/>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are specific and pervasive boundaries for behavior that should not be violated.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are acceptable behavior as defined by the company and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are attempts by businesses to minimize their negative impact on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are a person's moral philosophies about what is right or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are enduring beliefs and ideals that are socially enforced.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As more than a compliance program, what is business ethics becoming?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integral part of management’s efforts to achieve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guaranteed way to earn higher financial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Mainly a government regulatory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initiative led by nonprofit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program that decreases profits but increases societal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who view their organizational culture as ethical are more likely to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 for a raise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their personal moral philosophies in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personal sacrifices for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 more organizational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 greater desire to become managers themselves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President Obama’s administration focused on which of these major ethical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Decreasing environmental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Incentives to oil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Healthcare and consumer protection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12:06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12:10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business ethics is </w:t>
            </w:r>
            <w:r>
              <w:rPr>
                <w:rStyle w:val="DefaultParagraphFont"/>
                <w:rFonts w:ascii="Times New Roman" w:eastAsia="Times New Roman" w:hAnsi="Times New Roman" w:cs="Times New Roman"/>
                <w:b w:val="0"/>
                <w:bCs w:val="0"/>
                <w:i/>
                <w:iCs/>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 that has ethical management will succeed financially.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Codes of ethics should cover every business ethics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 focuses more on laws than on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apply the same ethical rules in business as they do at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Conflict or trade-offs do not exist between profits and business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12:17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8/11/2021 10:33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 far-reaching change to organizational control and accounting systems, making securities fraud a criminal offense, was accomplished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Corrupt Practices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Sarbanes-Oxley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Protection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Defense Industry Initiative on Business Ethics and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Dodd-Frank Wall Street Reform and Consumer Protection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Foreign Corrupt Practices Act outlawed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accounting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collusion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Corruption in foreign governments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Bribery of a foreign public official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Executive misconduct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resulted in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stiffened penalties for personal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created an accounting oversight board that requires corporations to establish codes of ethics for financial reporting.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required stakeholders to approve corporate firms'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outlawed bribery of officials in other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made securities fraud a civil offense.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 survive and contribute to society,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must operate at a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must bribe foreign officials with facilitation payments.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must ignore the needs and desires of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must make a trade-off between profits and business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must earn a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Sarbanes-Oxley, what must publicly traded companies develop in order to assist in maintaining transparency in financial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 officers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Codes of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counsel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building long-term relationships between businesses and consumers, which of the following is essential for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code of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the Dodd-Frank Wall Street Reform and Consumer Protection Act is </w:t>
            </w:r>
            <w:r>
              <w:rPr>
                <w:rStyle w:val="DefaultParagraphFont"/>
                <w:rFonts w:ascii="Times New Roman" w:eastAsia="Times New Roman" w:hAnsi="Times New Roman" w:cs="Times New Roman"/>
                <w:b w:val="0"/>
                <w:bCs w:val="0"/>
                <w:i/>
                <w:iCs/>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very popular among Wall Street bankers.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represented modest reform to the finance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came out of theological discussions in the 1920s.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designed to make the financial services industry more responsible.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made it mandatory for public corporations to hire ethics officers.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Reagan/Bush eras, the major focus of the business world was on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Self-regulation rather than regulation by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Decreasing the number of mergers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Decreasing the multinational presence in the U.S.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government influence on the economic arena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business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six principles of the Defense Industry Initiative on Business Ethics and Conduct became the foundation for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Foreign Corrupt Practices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Sentencing Guidelines for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Trading Initiative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Trade Commission compliance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 culture is defined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culture refers to rules, standards, and moral principles regarding what is right or wrong in specific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culture is the establishment and enforcement of ethical codes throughout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culture involves the development of rules and norms that are socially enforced.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culture refers to the codification of laws to reward organizations for taking action to prevent misconduct.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culture is acceptable behavior as defined by the company and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Developing Organizational and Global Ethical Cultures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Sentencing Guidelines for Organizations set the tone for organizational ethics compliance programs through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codifying into law incentives for organizations to take action such as developing ethical compliance programs to prevent misconduct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forcing all organizations to develop mandatory reporting systems and ethics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eliminating most of the federal legislation that created inefficient and time-consuming activities for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providing detailed guidelines for how to set up organizational ethics programs to guard against unethical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providing a thorough examination of company codes of ethics to determine whether they are sufficient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12:49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Sentencing Guidelines for Organizations are described by which of the following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use a routine mechanical approach that forces all firms to use the same means to avert serious penalties.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strive to prosecute misconduct.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encourage companies to develop standards and procedures for penalizing misconduct.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utilize a carrot-and-stick approach by taking preventive action against misconduct.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encourage self-regulation as opposed to oversight of compliance.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perceptions of their firm as having an ethical climate lead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focus on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focus 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community involvement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relationships with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Performance-enhancing outcomes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global compliance management standard that addresses risks, legal requirements, and stakeholder needs is known as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Trading Initiative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 Global Compact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Defense Industry Initiative on Business Ethics and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ISO 19600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Developing Organizational and Global Ethical Cultures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Investors are concerned about business ethics because they know that misconduct can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 the ability to monitor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prices of consumer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cause delays in government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stock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complicate business financial reporting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12:57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an organization has a strong ethical environment, it usually focuses on the core value of placing whose interests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the public more tolerant of consumer misconduct than business misconduct?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are expected to have a better idea of right and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decisions of individuals have little to do with ethics in the business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big differences in wealth and success between businesses and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organizations commit misconduct than individual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large income disparity among professional businesspeople.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7"/>
              <w:gridCol w:w="7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Why Study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BE.FERR.13.ChO.01.04 - Describe the extent of ethical misconduct in the workplace and the pressures for unethical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1:07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when society deems a particular business action as wrong or unethical?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Legislation usually follows.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guilty individual is jailed.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Self-regulation is deemed a failure.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goes bankrupt.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Fines automatically follow.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7"/>
              <w:gridCol w:w="7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Why Study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BE.FERR.13.ChO.01.04 - Describe the extent of ethical misconduct in the workplace and the pressures for unethical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business ethics issue was a major concern during the 1920s?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 wage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Bribery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Abusive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ethics contributes to customer satisfaction.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Trust is essential to a good long-term relationship between a business and consumers. High levels of perceived corporate misconduct decrease customer trust. On the other hand, companies viewed as socially responsible increase customer trust and satisfaction. The perceived ethicality of a firm is positively related to brand trust, emotional identification with the brand, and brand loyalty.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evolution of business ethics as a field of study from before 1960 to the 1980s.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study of business ethics evolved through five distinct stages. Before 1960, business ethics issues were discussed primarily from a religious perspective. The 1960s saw the emergence of many social issues involving business and the concept of social conscience as well as a rise in consumerism, which culminated with Kennedy’s </w:t>
                  </w:r>
                  <w:r>
                    <w:rPr>
                      <w:rStyle w:val="DefaultParagraphFont"/>
                      <w:rFonts w:ascii="Times New Roman" w:eastAsia="Times New Roman" w:hAnsi="Times New Roman" w:cs="Times New Roman"/>
                      <w:b w:val="0"/>
                      <w:bCs w:val="0"/>
                      <w:i/>
                      <w:iCs/>
                      <w:smallCaps w:val="0"/>
                      <w:color w:val="000000"/>
                      <w:sz w:val="22"/>
                      <w:szCs w:val="22"/>
                      <w:bdr w:val="nil"/>
                      <w:rtl w:val="0"/>
                    </w:rPr>
                    <w:t>Consumers’ Bill of Rights</w:t>
                  </w:r>
                  <w:r>
                    <w:rPr>
                      <w:rStyle w:val="DefaultParagraphFont"/>
                      <w:rFonts w:ascii="Times New Roman" w:eastAsia="Times New Roman" w:hAnsi="Times New Roman" w:cs="Times New Roman"/>
                      <w:b w:val="0"/>
                      <w:bCs w:val="0"/>
                      <w:i w:val="0"/>
                      <w:iCs w:val="0"/>
                      <w:smallCaps w:val="0"/>
                      <w:color w:val="000000"/>
                      <w:sz w:val="22"/>
                      <w:szCs w:val="22"/>
                      <w:bdr w:val="nil"/>
                      <w:rtl w:val="0"/>
                    </w:rPr>
                    <w:t>. Business ethics began to develop as an independent field of study in the 1970s, with academics and practitioners exploring ethical issues and attempting to understand how individuals and organizations make ethical decisions. These experts began to teach and write about the idea of corporate social responsibility, an organization’s obligation to maximize its positive impact on stakeholders and minimize its negative impact. In the 1980s, business ethics evolved even further, as centers of business ethics provided publications, courses, conferences, and seminars, and many companies established ethics committees and social policy committees. During that time, the Defense Industry Initiative on Business Ethics and Conduct was developed to guide corporate support for ethical conduct, with its principles having a major impact on corporate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it is important for businesspeople to study business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Studying business ethics is important for many reasons. Just being a good person and having sound personal values may not be sufficient to handle the ethical issues that arise in a business organization. Studying business ethics helps businesspeople begin to identify ethical issues when they arise and allow them to recognize the approaches available for resolution. By studying business ethics, businesspeople learn more about the ethical decision-making process and about ways to promote ethical behavior within their organization. They may also begin to understand how to cope with conflicts between their own personal values and those of the organization in which they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Why Study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We all learn values from sources such as family, religion, and school. Describe why these sources of individual values might not prove to be very helpful when making complex business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individual’s personal moral values are only one factor in the ethical decision-making process. True moral values can be applied to a variety of situations in life, and some people do not distinguish everyday ethical issues from business ones. Although truthfulness, honesty, fairness, and openness are often assumed to be self-evident and accepted, business-strategy decisions involve complex and detailed discussions. Many people with limited business experience suddenly find themselves making decisions about product quality, advertising, pricing, sales techniques, hiring practices, and pollution control. The values they learned from family, religion, and school may not provide specific guidelines for these complex business decisions, since a person’s experiences and decisions at home, in school, and in the community may be quite different from their experiences and decisions at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Why Study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8/11/2021 10:34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current state of business ethics in the 2020s.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Social Governance (ESG) is becoming an important initiative in the 2020s, with stakeholder demands for firms to protect the environment, contribute to social causes, and engage in conduct that is responsible and ethical. Ethical issues related to gender equality and sexual harassment will also continue to be major issues addressed through ESG. Additionally, sustainability issues are causing firms and government to find solutions. Many future ethical issues will revolve around artificial intelligence (AI) and the acquisition and use of data. At this time, both government and various stakeholders are demanding that responsible ethical conduct be a part of an organization’s culture.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values and judgments play a critical role when we make ethical decisions versus ordinary ones.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difference between an ordinary decision and an ethical one lies in “the point where the accepted rules no longer serve, and the decision maker is faced with the responsibility for weighing values and reaching a judgment in a situation which is not quite the same as any he or she has faced before.” Another difference relates to the amount of emphasis decision makers place on their own values and accepted practices within their company. Consequently, values and judgments play a critical role when we make ethical decisions.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Prior to the 1960s, ethical issues related to business were often discussed in the domain of theology or philosophy.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1:58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2:00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ISO 19600 is a set of 10 principles concerning human rights, labor, the environment, and anti-corruption.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Developing Organizational and Global Ethical Cultures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2:00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2:02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organization has the potential for unethical behavior, even if it is not a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7"/>
              <w:gridCol w:w="7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Why Study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BE.FERR.13.ChO.01.04 - Describe the extent of ethical misconduct in the workplace and the pressures for unethical behavior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2:15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Morals are enduring beliefs and ideals that are socially enforced.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2:19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2:21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Consumers' Bill of Rights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developed by John F. Kennedy maintains that consumers have the right to safety, the right to be heard, the right to free speech, and the right to choose.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1"/>
              <w:gridCol w:w="66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The Development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BE.FERR.13.ChO.01.02 - Examine the historical foundations and evolution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2:23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majority of consumers believe it is a company’s responsibility to have a moral or ethical viewpoint.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0"/>
              <w:gridCol w:w="6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The Benefits of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BE.FERR.13.ChO.01.03 - Provide evidence that ethical value systems support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2:23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and pervasive boundaries for behavior that should not be violated are known as 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concepts refers to a person’s personal philosophy about what is right or wrong?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that comprises organizational principles, values, and norms that may originate from individuals, organizational statements, or from the legal system that primarily guides individual and group behavior in business is defined as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Business Ethics Defined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8/11/2021 10:35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where a person is faced with multiple choices, all of which are undesirable as defined by that person, is known as a(n)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dilemma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philosophical dilemma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dilemma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 dilemma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4"/>
              <w:gridCol w:w="6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Why Study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BE.FERR.13.ChO.01.01 - Explore conceptualizations of business ethics from an organizational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 -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None - DISC: Ethical Responsibilities - Ethical Responsibilities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2:45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8/3/2021 2:48 PM</w:t>
                  </w:r>
                </w:p>
              </w:tc>
            </w:tr>
          </w:tbl>
          <w:p/>
        </w:tc>
      </w:tr>
    </w:tbl>
    <w:p>
      <w:pPr>
        <w:bidi w:val="0"/>
        <w:spacing w:after="75"/>
        <w:jc w:val="left"/>
      </w:pPr>
    </w:p>
    <w:p>
      <w:pPr>
        <w:bidi w:val="0"/>
        <w:spacing w:after="75"/>
        <w:jc w:val="left"/>
      </w:pPr>
    </w:p>
    <w:sectPr>
      <w:footerReference w:type="default" r:id="rId4"/>
      <w:headerReference w:type="first" r:id="rId5"/>
      <w:footerReference w:type="first" r:id="rId6"/>
      <w:pgMar w:top="720" w:right="720" w:bottom="720" w:left="720" w:header="720" w:footer="720"/>
      <w:cols w:space="720"/>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The Importance of Business Ethics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The Importance of Business Ethics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SSQB Superuser</vt:lpwstr>
  </property>
</Properties>
</file>