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C8" w:rsidRPr="00284B74" w:rsidRDefault="009F68C8" w:rsidP="009F68C8">
      <w:pPr>
        <w:jc w:val="center"/>
        <w:rPr>
          <w:rFonts w:ascii="Source Sans Pro" w:hAnsi="Source Sans Pro"/>
          <w:sz w:val="36"/>
          <w:szCs w:val="36"/>
        </w:rPr>
      </w:pPr>
      <w:r w:rsidRPr="00284B74">
        <w:rPr>
          <w:rFonts w:ascii="Source Sans Pro" w:hAnsi="Source Sans Pro"/>
          <w:b/>
          <w:sz w:val="36"/>
          <w:szCs w:val="36"/>
        </w:rPr>
        <w:t>CHAPTER 11</w:t>
      </w:r>
    </w:p>
    <w:p w:rsidR="009F68C8" w:rsidRPr="00284B74" w:rsidRDefault="009F68C8" w:rsidP="009F68C8">
      <w:pPr>
        <w:jc w:val="center"/>
        <w:rPr>
          <w:rFonts w:ascii="Source Sans Pro" w:hAnsi="Source Sans Pro"/>
          <w:snapToGrid w:val="0"/>
        </w:rPr>
      </w:pPr>
    </w:p>
    <w:p w:rsidR="009F68C8" w:rsidRPr="00284B74" w:rsidRDefault="009F68C8" w:rsidP="009F68C8">
      <w:pPr>
        <w:pStyle w:val="Heading1"/>
        <w:keepNext w:val="0"/>
        <w:rPr>
          <w:rFonts w:ascii="Source Sans Pro" w:hAnsi="Source Sans Pro"/>
          <w:b w:val="0"/>
        </w:rPr>
      </w:pPr>
      <w:r w:rsidRPr="00284B74">
        <w:rPr>
          <w:rFonts w:ascii="Source Sans Pro" w:hAnsi="Source Sans Pro"/>
        </w:rPr>
        <w:t>FINANCIAL REPORTING CONCEPTS</w:t>
      </w:r>
    </w:p>
    <w:p w:rsidR="009F68C8" w:rsidRPr="00284B74" w:rsidRDefault="009F68C8" w:rsidP="009F68C8">
      <w:pPr>
        <w:jc w:val="center"/>
        <w:rPr>
          <w:rFonts w:ascii="Source Sans Pro" w:hAnsi="Source Sans Pro"/>
        </w:rPr>
      </w:pPr>
    </w:p>
    <w:p w:rsidR="009F68C8" w:rsidRPr="00284B74" w:rsidRDefault="009F68C8" w:rsidP="009F68C8">
      <w:pPr>
        <w:pStyle w:val="Heading3"/>
        <w:keepNext w:val="0"/>
        <w:spacing w:after="0"/>
        <w:rPr>
          <w:rFonts w:ascii="Source Sans Pro" w:hAnsi="Source Sans Pro" w:cs="Arial"/>
          <w:b w:val="0"/>
          <w:sz w:val="28"/>
          <w:szCs w:val="28"/>
        </w:rPr>
      </w:pPr>
      <w:r w:rsidRPr="00284B74">
        <w:rPr>
          <w:rFonts w:ascii="Source Sans Pro" w:hAnsi="Source Sans Pro" w:cs="Arial"/>
          <w:sz w:val="28"/>
          <w:szCs w:val="28"/>
        </w:rPr>
        <w:t>CHAPTER STUDY OBJECTIVES</w:t>
      </w:r>
    </w:p>
    <w:p w:rsidR="009F68C8" w:rsidRPr="00284B74" w:rsidRDefault="009F68C8" w:rsidP="009F68C8">
      <w:pPr>
        <w:rPr>
          <w:rFonts w:ascii="Source Sans Pro" w:hAnsi="Source Sans Pro" w:cs="Arial"/>
          <w:szCs w:val="22"/>
        </w:rPr>
      </w:pPr>
    </w:p>
    <w:p w:rsidR="009F68C8" w:rsidRPr="00284B74" w:rsidRDefault="009F68C8" w:rsidP="009F68C8">
      <w:pPr>
        <w:rPr>
          <w:rFonts w:ascii="Source Sans Pro" w:hAnsi="Source Sans Pro" w:cs="Arial"/>
          <w:szCs w:val="22"/>
        </w:rPr>
      </w:pPr>
    </w:p>
    <w:p w:rsidR="009F68C8" w:rsidRPr="00284B74" w:rsidRDefault="009F68C8" w:rsidP="009F68C8">
      <w:pPr>
        <w:autoSpaceDE w:val="0"/>
        <w:autoSpaceDN w:val="0"/>
        <w:adjustRightInd w:val="0"/>
        <w:rPr>
          <w:rFonts w:ascii="Source Sans Pro" w:hAnsi="Source Sans Pro" w:cs="Arial"/>
          <w:szCs w:val="22"/>
          <w:lang w:eastAsia="en-CA"/>
        </w:rPr>
      </w:pPr>
      <w:r w:rsidRPr="00284B74">
        <w:rPr>
          <w:rFonts w:ascii="Source Sans Pro" w:hAnsi="Source Sans Pro" w:cs="Arial"/>
          <w:szCs w:val="22"/>
          <w:lang w:eastAsia="en-CA"/>
        </w:rPr>
        <w:t xml:space="preserve">1. </w:t>
      </w:r>
      <w:r w:rsidRPr="00284B74">
        <w:rPr>
          <w:rFonts w:ascii="Source Sans Pro" w:hAnsi="Source Sans Pro" w:cs="Arial"/>
          <w:b/>
          <w:bCs/>
          <w:i/>
          <w:iCs/>
          <w:szCs w:val="22"/>
          <w:lang w:eastAsia="en-CA"/>
        </w:rPr>
        <w:t xml:space="preserve">Explain the importance of having a conceptual framework of </w:t>
      </w:r>
      <w:proofErr w:type="gramStart"/>
      <w:r w:rsidRPr="00284B74">
        <w:rPr>
          <w:rFonts w:ascii="Source Sans Pro" w:hAnsi="Source Sans Pro" w:cs="Arial"/>
          <w:b/>
          <w:bCs/>
          <w:i/>
          <w:iCs/>
          <w:szCs w:val="22"/>
          <w:lang w:eastAsia="en-CA"/>
        </w:rPr>
        <w:t>accounting, and</w:t>
      </w:r>
      <w:proofErr w:type="gramEnd"/>
      <w:r w:rsidRPr="00284B74">
        <w:rPr>
          <w:rFonts w:ascii="Source Sans Pro" w:hAnsi="Source Sans Pro" w:cs="Arial"/>
          <w:b/>
          <w:bCs/>
          <w:i/>
          <w:iCs/>
          <w:szCs w:val="22"/>
          <w:lang w:eastAsia="en-CA"/>
        </w:rPr>
        <w:t xml:space="preserve"> list the key components. </w:t>
      </w:r>
      <w:r w:rsidRPr="00284B74">
        <w:rPr>
          <w:rFonts w:ascii="Source Sans Pro" w:hAnsi="Source Sans Pro" w:cs="Arial"/>
          <w:szCs w:val="22"/>
          <w:lang w:eastAsia="en-CA"/>
        </w:rPr>
        <w:t>The conceptual framework ensures that there is a consistent and coherent set of accounting standards. Key components of the conceptual framework are the: (1) objective of financial reporting; (2) elements of the financial statements; (3) qualitative characteristics; (4) recognition and measurement concepts; and (5) foundational concepts, assumptions, and constraints.</w:t>
      </w: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r w:rsidRPr="00284B74">
        <w:rPr>
          <w:rFonts w:ascii="Source Sans Pro" w:hAnsi="Source Sans Pro" w:cs="Arial"/>
          <w:szCs w:val="22"/>
          <w:lang w:eastAsia="en-CA"/>
        </w:rPr>
        <w:t xml:space="preserve">2. </w:t>
      </w:r>
      <w:r w:rsidRPr="00284B74">
        <w:rPr>
          <w:rFonts w:ascii="Source Sans Pro" w:hAnsi="Source Sans Pro" w:cs="Arial"/>
          <w:b/>
          <w:bCs/>
          <w:i/>
          <w:iCs/>
          <w:szCs w:val="22"/>
          <w:lang w:eastAsia="en-CA"/>
        </w:rPr>
        <w:t xml:space="preserve">Explain the objective of financial </w:t>
      </w:r>
      <w:proofErr w:type="gramStart"/>
      <w:r w:rsidRPr="00284B74">
        <w:rPr>
          <w:rFonts w:ascii="Source Sans Pro" w:hAnsi="Source Sans Pro" w:cs="Arial"/>
          <w:b/>
          <w:bCs/>
          <w:i/>
          <w:iCs/>
          <w:szCs w:val="22"/>
          <w:lang w:eastAsia="en-CA"/>
        </w:rPr>
        <w:t>reporting, and</w:t>
      </w:r>
      <w:proofErr w:type="gramEnd"/>
      <w:r w:rsidRPr="00284B74">
        <w:rPr>
          <w:rFonts w:ascii="Source Sans Pro" w:hAnsi="Source Sans Pro" w:cs="Arial"/>
          <w:b/>
          <w:bCs/>
          <w:i/>
          <w:iCs/>
          <w:szCs w:val="22"/>
          <w:lang w:eastAsia="en-CA"/>
        </w:rPr>
        <w:t xml:space="preserve"> define the elements of the financial statements. </w:t>
      </w:r>
      <w:r w:rsidRPr="00284B74">
        <w:rPr>
          <w:rFonts w:ascii="Source Sans Pro" w:hAnsi="Source Sans Pro" w:cs="Arial"/>
          <w:szCs w:val="22"/>
          <w:lang w:eastAsia="en-CA"/>
        </w:rPr>
        <w:t>The objective of financial reporting is to provide useful information for investors and creditors in making decisions in their capacity as capital providers. The elements are assets, liabilities, equity, revenue, and expense. Each element has a specific definition. The definitions provide important guidance on when an element should be recognized.</w:t>
      </w: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r w:rsidRPr="00284B74">
        <w:rPr>
          <w:rFonts w:ascii="Source Sans Pro" w:hAnsi="Source Sans Pro" w:cs="Arial"/>
          <w:szCs w:val="22"/>
          <w:lang w:eastAsia="en-CA"/>
        </w:rPr>
        <w:t xml:space="preserve">3. </w:t>
      </w:r>
      <w:r w:rsidRPr="00284B74">
        <w:rPr>
          <w:rFonts w:ascii="Source Sans Pro" w:hAnsi="Source Sans Pro" w:cs="Arial"/>
          <w:b/>
          <w:bCs/>
          <w:i/>
          <w:iCs/>
          <w:szCs w:val="22"/>
          <w:lang w:eastAsia="en-CA"/>
        </w:rPr>
        <w:t xml:space="preserve">Apply the fundamental and enhancing qualitative characteristics of the conceptual framework to financial reporting situations. </w:t>
      </w:r>
      <w:r w:rsidRPr="00284B74">
        <w:rPr>
          <w:rFonts w:ascii="Source Sans Pro" w:hAnsi="Source Sans Pro" w:cs="Arial"/>
          <w:szCs w:val="22"/>
          <w:lang w:eastAsia="en-CA"/>
        </w:rPr>
        <w:t>The fundamental qualitative characteristics are relevance and faithful representation. Financial information has relevance if it makes a difference in a decision. Materiality is an important component of relevance. An item is material when it is likely to influence the decision of a reasonably careful investor or creditor. Information is faithfully represented when it shows the economic reality and is complete, neutral, and free from material error.</w:t>
      </w:r>
    </w:p>
    <w:p w:rsidR="009F68C8" w:rsidRPr="00284B74" w:rsidRDefault="009F68C8" w:rsidP="009F68C8">
      <w:pPr>
        <w:autoSpaceDE w:val="0"/>
        <w:autoSpaceDN w:val="0"/>
        <w:adjustRightInd w:val="0"/>
        <w:rPr>
          <w:rFonts w:ascii="Source Sans Pro" w:hAnsi="Source Sans Pro" w:cs="Arial"/>
          <w:szCs w:val="22"/>
          <w:lang w:eastAsia="en-CA"/>
        </w:rPr>
      </w:pPr>
      <w:r w:rsidRPr="00284B74">
        <w:rPr>
          <w:rFonts w:ascii="Source Sans Pro" w:hAnsi="Source Sans Pro" w:cs="Arial"/>
          <w:szCs w:val="22"/>
          <w:lang w:eastAsia="en-CA"/>
        </w:rPr>
        <w:t>The enhancing qualitative characteristics are comparability, verifiability, timeliness, and understandability. Comparability enables users to identify the similarities and differences between companies. The consistent use of accounting policies from year to year is part of the comparability characteristic. Information is verifiable if two knowledgeable and independent people would generally agree that it faithfully represents the economic reality. Timeliness means that financial information is provided when it is still highly useful for decision</w:t>
      </w:r>
      <w:r w:rsidR="00E305B5" w:rsidRPr="00284B74">
        <w:rPr>
          <w:rFonts w:ascii="Source Sans Pro" w:hAnsi="Source Sans Pro" w:cs="Arial"/>
          <w:szCs w:val="22"/>
          <w:lang w:eastAsia="en-CA"/>
        </w:rPr>
        <w:t>-making</w:t>
      </w:r>
      <w:r w:rsidRPr="00284B74">
        <w:rPr>
          <w:rFonts w:ascii="Source Sans Pro" w:hAnsi="Source Sans Pro" w:cs="Arial"/>
          <w:szCs w:val="22"/>
          <w:lang w:eastAsia="en-CA"/>
        </w:rPr>
        <w:t>. Understandability enables reasonably informed users to interpret and comprehend the meaning of the information provided in the financial statements.</w:t>
      </w: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r w:rsidRPr="00284B74">
        <w:rPr>
          <w:rFonts w:ascii="Source Sans Pro" w:hAnsi="Source Sans Pro" w:cs="Arial"/>
          <w:szCs w:val="22"/>
          <w:lang w:eastAsia="en-CA"/>
        </w:rPr>
        <w:t xml:space="preserve">4. </w:t>
      </w:r>
      <w:r w:rsidRPr="00284B74">
        <w:rPr>
          <w:rFonts w:ascii="Source Sans Pro" w:hAnsi="Source Sans Pro" w:cs="Arial"/>
          <w:b/>
          <w:bCs/>
          <w:i/>
          <w:iCs/>
          <w:szCs w:val="22"/>
          <w:lang w:eastAsia="en-CA"/>
        </w:rPr>
        <w:t>Apply the recognition and measurement criteria of the conceptual framework to financial reporting situations.</w:t>
      </w:r>
      <w:r w:rsidRPr="00284B74">
        <w:rPr>
          <w:rFonts w:ascii="Source Sans Pro" w:hAnsi="Source Sans Pro" w:cs="Arial"/>
          <w:szCs w:val="22"/>
        </w:rPr>
        <w:t xml:space="preserve"> </w:t>
      </w:r>
      <w:r w:rsidRPr="00284B74">
        <w:rPr>
          <w:rFonts w:ascii="Source Sans Pro" w:hAnsi="Source Sans Pro" w:cs="Arial"/>
          <w:szCs w:val="22"/>
          <w:lang w:eastAsia="en-CA"/>
        </w:rPr>
        <w:t xml:space="preserve">General recognition criteria require that elements be recognized in the financial statements when it is probable that any economic benefit associated with the item will flow to or from the business and the item has a cost or value that can be measured or estimated with a reasonable amount of reliability. There are two approaches to revenue recognition: (1) contract-based and (2) earnings. The contract-based approach requires that revenue be recognized when promised goods or services are transferred and the amount reflects the consideration the business expects to receive. The earnings approach requires that revenue be recognized when the earnings process is complete, </w:t>
      </w:r>
      <w:r w:rsidRPr="00284B74">
        <w:rPr>
          <w:rFonts w:ascii="Source Sans Pro" w:hAnsi="Source Sans Pro" w:cs="Arial"/>
          <w:szCs w:val="22"/>
          <w:lang w:eastAsia="en-CA"/>
        </w:rPr>
        <w:lastRenderedPageBreak/>
        <w:t>the risks and rewards of ownership have been transferred, and the amount can be reliably measured. Expenses are recognized when there is a decrease in an asset or increase in a liability, excluding transactions with owners, which result in a decrease in owners’ equity. Four measurements used in accounting are (1) historical cost, (2) current cost, (3) realizable value, and (4) present value. Incorrect application of the basic recognition and measurement concepts can lead to material misstatements in the financial statements. Incorrect application can be due to error or intentional misstatement.</w:t>
      </w: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lang w:eastAsia="en-CA"/>
        </w:rPr>
      </w:pPr>
    </w:p>
    <w:p w:rsidR="009F68C8" w:rsidRPr="00284B74" w:rsidRDefault="009F68C8" w:rsidP="009F68C8">
      <w:pPr>
        <w:autoSpaceDE w:val="0"/>
        <w:autoSpaceDN w:val="0"/>
        <w:adjustRightInd w:val="0"/>
        <w:rPr>
          <w:rFonts w:ascii="Source Sans Pro" w:hAnsi="Source Sans Pro" w:cs="Arial"/>
          <w:szCs w:val="22"/>
        </w:rPr>
      </w:pPr>
      <w:r w:rsidRPr="00284B74">
        <w:rPr>
          <w:rFonts w:ascii="Source Sans Pro" w:hAnsi="Source Sans Pro" w:cs="Arial"/>
          <w:szCs w:val="22"/>
          <w:lang w:eastAsia="en-CA"/>
        </w:rPr>
        <w:t xml:space="preserve">5. </w:t>
      </w:r>
      <w:r w:rsidRPr="00284B74">
        <w:rPr>
          <w:rFonts w:ascii="Source Sans Pro" w:hAnsi="Source Sans Pro" w:cs="Arial"/>
          <w:b/>
          <w:bCs/>
          <w:i/>
          <w:iCs/>
          <w:szCs w:val="22"/>
          <w:lang w:eastAsia="en-CA"/>
        </w:rPr>
        <w:t xml:space="preserve">Apply the foundational concepts, assumptions, and constraints of the conceptual framework to financial reporting situations. </w:t>
      </w:r>
      <w:r w:rsidRPr="00284B74">
        <w:rPr>
          <w:rFonts w:ascii="Source Sans Pro" w:hAnsi="Source Sans Pro" w:cs="Arial"/>
          <w:szCs w:val="22"/>
          <w:lang w:eastAsia="en-CA"/>
        </w:rPr>
        <w:t>The foundational concepts, assumptions, and constraints form the bedrock of accounting and are used to achieve the objective of financial reporting. The reporting entity concept requires that accounting for a reporting entity’s activities be kept separate and distinct from the accounting for the activities of its owner and all other reporting entities. The going concern assumption assumes that the company will continue operating for the foreseeable future. The monetary unit concept means that money is the common denominator of economic activity. The periodicity concept guides businesses in dividing up their economic activities into distinct time periods. The cost constraint is a pervasive constraint that ensures the value of the information provided is greater than the cost of providing it. The full disclosure concept requires companies to fully disclose circumstances and events that make a difference to financial statement users.</w:t>
      </w:r>
    </w:p>
    <w:p w:rsidR="00886C20" w:rsidRPr="00284B74" w:rsidRDefault="00886C20" w:rsidP="009F68C8">
      <w:pPr>
        <w:pStyle w:val="Heading3"/>
        <w:keepNext w:val="0"/>
        <w:spacing w:after="0"/>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284B74">
      <w:pPr>
        <w:rPr>
          <w:rFonts w:ascii="Source Sans Pro" w:hAnsi="Source Sans Pro"/>
        </w:rPr>
      </w:pPr>
    </w:p>
    <w:p w:rsidR="00886C20" w:rsidRPr="00284B74" w:rsidRDefault="00886C20" w:rsidP="009F68C8">
      <w:pPr>
        <w:pStyle w:val="Heading3"/>
        <w:keepNext w:val="0"/>
        <w:spacing w:after="0"/>
        <w:rPr>
          <w:rFonts w:ascii="Source Sans Pro" w:hAnsi="Source Sans Pro"/>
        </w:rPr>
      </w:pPr>
    </w:p>
    <w:p w:rsidR="00886C20" w:rsidRPr="00284B74" w:rsidRDefault="00886C20" w:rsidP="00284B74">
      <w:pPr>
        <w:pStyle w:val="Heading3"/>
        <w:keepNext w:val="0"/>
        <w:tabs>
          <w:tab w:val="left" w:pos="2265"/>
        </w:tabs>
        <w:spacing w:after="0"/>
        <w:jc w:val="left"/>
        <w:rPr>
          <w:rFonts w:ascii="Source Sans Pro" w:hAnsi="Source Sans Pro"/>
        </w:rPr>
      </w:pPr>
      <w:r w:rsidRPr="00284B74">
        <w:rPr>
          <w:rFonts w:ascii="Source Sans Pro" w:hAnsi="Source Sans Pro"/>
        </w:rPr>
        <w:tab/>
      </w:r>
    </w:p>
    <w:p w:rsidR="009F68C8" w:rsidRPr="00284B74" w:rsidRDefault="0074132A" w:rsidP="009F68C8">
      <w:pPr>
        <w:pStyle w:val="Heading3"/>
        <w:keepNext w:val="0"/>
        <w:spacing w:after="0"/>
        <w:rPr>
          <w:rFonts w:ascii="Source Sans Pro" w:hAnsi="Source Sans Pro"/>
          <w:b w:val="0"/>
          <w:sz w:val="28"/>
          <w:szCs w:val="28"/>
        </w:rPr>
      </w:pPr>
      <w:r w:rsidRPr="00284B74">
        <w:rPr>
          <w:rFonts w:ascii="Source Sans Pro" w:hAnsi="Source Sans Pro"/>
        </w:rPr>
        <w:br w:type="page"/>
      </w:r>
      <w:r w:rsidRPr="00284B74">
        <w:rPr>
          <w:rFonts w:ascii="Source Sans Pro" w:hAnsi="Source Sans Pro"/>
          <w:sz w:val="28"/>
          <w:szCs w:val="28"/>
        </w:rPr>
        <w:lastRenderedPageBreak/>
        <w:t>Exercises</w:t>
      </w:r>
    </w:p>
    <w:p w:rsidR="009F68C8" w:rsidRPr="00284B74" w:rsidRDefault="009F68C8" w:rsidP="009F68C8">
      <w:pPr>
        <w:pStyle w:val="Heading5"/>
        <w:keepNext w:val="0"/>
        <w:spacing w:after="0"/>
        <w:rPr>
          <w:rFonts w:ascii="Source Sans Pro" w:hAnsi="Source Sans Pro"/>
          <w:b w:val="0"/>
          <w:kern w:val="30"/>
        </w:rPr>
      </w:pPr>
    </w:p>
    <w:p w:rsidR="009F68C8" w:rsidRPr="00284B74" w:rsidRDefault="009F68C8" w:rsidP="009F68C8">
      <w:pPr>
        <w:pStyle w:val="Heading5"/>
        <w:keepNext w:val="0"/>
        <w:spacing w:after="0"/>
        <w:rPr>
          <w:rFonts w:ascii="Source Sans Pro" w:hAnsi="Source Sans Pro"/>
          <w:b w:val="0"/>
          <w:kern w:val="30"/>
        </w:rPr>
      </w:pPr>
    </w:p>
    <w:p w:rsidR="009F68C8" w:rsidRPr="00284B74" w:rsidRDefault="0080449F" w:rsidP="009F68C8">
      <w:pPr>
        <w:pStyle w:val="Heading5"/>
        <w:keepNext w:val="0"/>
        <w:spacing w:after="0"/>
        <w:rPr>
          <w:rFonts w:ascii="Source Sans Pro" w:hAnsi="Source Sans Pro"/>
          <w:b w:val="0"/>
          <w:kern w:val="30"/>
        </w:rPr>
      </w:pPr>
      <w:r w:rsidRPr="00284B74">
        <w:rPr>
          <w:rFonts w:ascii="Source Sans Pro" w:hAnsi="Source Sans Pro"/>
          <w:kern w:val="30"/>
        </w:rPr>
        <w:t>Exercise</w:t>
      </w:r>
      <w:r w:rsidR="0074132A" w:rsidRPr="00284B74">
        <w:rPr>
          <w:rFonts w:ascii="Source Sans Pro" w:hAnsi="Source Sans Pro"/>
          <w:kern w:val="30"/>
        </w:rPr>
        <w:t xml:space="preserve"> 1</w:t>
      </w:r>
    </w:p>
    <w:p w:rsidR="0074132A" w:rsidRPr="00284B74" w:rsidRDefault="0074132A" w:rsidP="009F68C8">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The conceptual framework </w:t>
      </w:r>
      <w:r w:rsidR="00E1361F" w:rsidRPr="00284B74">
        <w:rPr>
          <w:rFonts w:ascii="Source Sans Pro" w:hAnsi="Source Sans Pro" w:cs="Arial"/>
          <w:color w:val="000000"/>
          <w:kern w:val="30"/>
          <w:szCs w:val="22"/>
        </w:rPr>
        <w:t xml:space="preserve">for accounting </w:t>
      </w:r>
      <w:r w:rsidRPr="00284B74">
        <w:rPr>
          <w:rFonts w:ascii="Source Sans Pro" w:hAnsi="Source Sans Pro" w:cs="Arial"/>
          <w:color w:val="000000"/>
          <w:kern w:val="30"/>
          <w:szCs w:val="22"/>
        </w:rPr>
        <w:t>discusses the following:</w:t>
      </w:r>
    </w:p>
    <w:p w:rsidR="0074132A" w:rsidRPr="00284B74" w:rsidRDefault="0074132A" w:rsidP="009F68C8">
      <w:pPr>
        <w:overflowPunct w:val="0"/>
        <w:autoSpaceDE w:val="0"/>
        <w:autoSpaceDN w:val="0"/>
        <w:adjustRightInd w:val="0"/>
        <w:rPr>
          <w:rFonts w:ascii="Source Sans Pro" w:hAnsi="Source Sans Pro" w:cs="Arial"/>
          <w:color w:val="000000"/>
          <w:kern w:val="30"/>
          <w:szCs w:val="22"/>
          <w:u w:val="single"/>
        </w:rPr>
      </w:pPr>
      <w:r w:rsidRPr="00284B74">
        <w:rPr>
          <w:rFonts w:ascii="Source Sans Pro" w:hAnsi="Source Sans Pro" w:cs="Arial"/>
          <w:color w:val="000000"/>
          <w:kern w:val="30"/>
          <w:szCs w:val="22"/>
          <w:u w:val="single"/>
        </w:rPr>
        <w:t>Code:</w:t>
      </w:r>
    </w:p>
    <w:p w:rsidR="00891154" w:rsidRPr="00284B74" w:rsidRDefault="00B01459" w:rsidP="009F68C8">
      <w:pPr>
        <w:tabs>
          <w:tab w:val="left" w:pos="426"/>
        </w:tabs>
        <w:overflowPunct w:val="0"/>
        <w:autoSpaceDE w:val="0"/>
        <w:autoSpaceDN w:val="0"/>
        <w:adjustRightInd w:val="0"/>
        <w:spacing w:before="40"/>
        <w:rPr>
          <w:rFonts w:ascii="Source Sans Pro" w:hAnsi="Source Sans Pro" w:cs="Arial"/>
          <w:color w:val="000000"/>
          <w:kern w:val="30"/>
          <w:szCs w:val="22"/>
        </w:rPr>
      </w:pPr>
      <w:proofErr w:type="gramStart"/>
      <w:r w:rsidRPr="00284B74">
        <w:rPr>
          <w:rFonts w:ascii="Source Sans Pro" w:hAnsi="Source Sans Pro" w:cs="Arial"/>
          <w:color w:val="000000"/>
          <w:kern w:val="30"/>
          <w:szCs w:val="22"/>
        </w:rPr>
        <w:t>A</w:t>
      </w:r>
      <w:proofErr w:type="gramEnd"/>
      <w:r w:rsidR="00891154" w:rsidRPr="00284B74">
        <w:rPr>
          <w:rFonts w:ascii="Source Sans Pro" w:hAnsi="Source Sans Pro" w:cs="Arial"/>
          <w:color w:val="000000"/>
          <w:kern w:val="30"/>
          <w:szCs w:val="22"/>
        </w:rPr>
        <w:tab/>
        <w:t>Objective of Financial Reporting</w:t>
      </w:r>
    </w:p>
    <w:p w:rsidR="00891154" w:rsidRPr="00284B74" w:rsidRDefault="00B01459" w:rsidP="009F68C8">
      <w:pPr>
        <w:tabs>
          <w:tab w:val="left" w:pos="42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B</w:t>
      </w:r>
      <w:r w:rsidR="00891154" w:rsidRPr="00284B74">
        <w:rPr>
          <w:rFonts w:ascii="Source Sans Pro" w:hAnsi="Source Sans Pro" w:cs="Arial"/>
          <w:color w:val="000000"/>
          <w:kern w:val="30"/>
          <w:szCs w:val="22"/>
        </w:rPr>
        <w:tab/>
        <w:t>Qualitative Characteristics of Accounting Information</w:t>
      </w:r>
    </w:p>
    <w:p w:rsidR="00891154" w:rsidRPr="00284B74" w:rsidRDefault="00B01459" w:rsidP="009F68C8">
      <w:pPr>
        <w:tabs>
          <w:tab w:val="left" w:pos="42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C</w:t>
      </w:r>
      <w:r w:rsidR="00891154" w:rsidRPr="00284B74">
        <w:rPr>
          <w:rFonts w:ascii="Source Sans Pro" w:hAnsi="Source Sans Pro" w:cs="Arial"/>
          <w:color w:val="000000"/>
          <w:kern w:val="30"/>
          <w:szCs w:val="22"/>
        </w:rPr>
        <w:tab/>
        <w:t>Elements of Financial Statements</w:t>
      </w:r>
    </w:p>
    <w:p w:rsidR="0074132A" w:rsidRPr="00284B74" w:rsidRDefault="0074132A" w:rsidP="009F68C8">
      <w:pPr>
        <w:overflowPunct w:val="0"/>
        <w:autoSpaceDE w:val="0"/>
        <w:autoSpaceDN w:val="0"/>
        <w:adjustRightInd w:val="0"/>
        <w:rPr>
          <w:rFonts w:ascii="Source Sans Pro" w:hAnsi="Source Sans Pro" w:cs="Arial"/>
          <w:color w:val="000000"/>
          <w:kern w:val="30"/>
          <w:szCs w:val="22"/>
        </w:rPr>
      </w:pPr>
    </w:p>
    <w:p w:rsidR="009F68C8" w:rsidRPr="00284B74" w:rsidRDefault="004864AC" w:rsidP="009F68C8">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b/>
          <w:color w:val="000000"/>
          <w:kern w:val="30"/>
          <w:szCs w:val="22"/>
        </w:rPr>
        <w:t>Instructions</w:t>
      </w:r>
    </w:p>
    <w:p w:rsidR="0074132A" w:rsidRPr="00284B74" w:rsidRDefault="0074132A" w:rsidP="009F68C8">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For each item below, indicate the area of the conceptual framework that pertains to that item by selecting the appropriate code.</w:t>
      </w:r>
    </w:p>
    <w:p w:rsidR="0074132A" w:rsidRPr="00284B74" w:rsidRDefault="0074132A" w:rsidP="009F68C8">
      <w:pPr>
        <w:overflowPunct w:val="0"/>
        <w:autoSpaceDE w:val="0"/>
        <w:autoSpaceDN w:val="0"/>
        <w:adjustRightInd w:val="0"/>
        <w:rPr>
          <w:rFonts w:ascii="Source Sans Pro" w:hAnsi="Source Sans Pro" w:cs="Arial"/>
          <w:color w:val="000000"/>
          <w:kern w:val="30"/>
          <w:szCs w:val="22"/>
        </w:rPr>
      </w:pPr>
    </w:p>
    <w:p w:rsidR="0074132A" w:rsidRPr="00284B74" w:rsidRDefault="0074132A" w:rsidP="009F68C8">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Example:</w:t>
      </w:r>
    </w:p>
    <w:p w:rsidR="0074132A" w:rsidRPr="00284B74" w:rsidRDefault="0074132A" w:rsidP="009F68C8">
      <w:pPr>
        <w:tabs>
          <w:tab w:val="right" w:pos="567"/>
          <w:tab w:val="left" w:pos="851"/>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u w:val="single"/>
        </w:rPr>
        <w:t xml:space="preserve"> </w:t>
      </w:r>
      <w:r w:rsidR="00B01459" w:rsidRPr="00284B74">
        <w:rPr>
          <w:rFonts w:ascii="Source Sans Pro" w:hAnsi="Source Sans Pro" w:cs="Arial"/>
          <w:color w:val="000000"/>
          <w:kern w:val="30"/>
          <w:szCs w:val="22"/>
          <w:u w:val="single"/>
        </w:rPr>
        <w:t>C</w:t>
      </w:r>
      <w:r w:rsidRPr="00284B74">
        <w:rPr>
          <w:rFonts w:ascii="Source Sans Pro" w:hAnsi="Source Sans Pro" w:cs="Arial"/>
          <w:color w:val="000000"/>
          <w:kern w:val="30"/>
          <w:szCs w:val="22"/>
          <w:u w:val="single"/>
        </w:rPr>
        <w:tab/>
      </w:r>
      <w:r w:rsidRPr="00284B74">
        <w:rPr>
          <w:rFonts w:ascii="Source Sans Pro" w:hAnsi="Source Sans Pro" w:cs="Arial"/>
          <w:color w:val="000000"/>
          <w:kern w:val="30"/>
          <w:szCs w:val="22"/>
        </w:rPr>
        <w:tab/>
      </w:r>
      <w:r w:rsidR="00B01459" w:rsidRPr="00284B74">
        <w:rPr>
          <w:rFonts w:ascii="Source Sans Pro" w:hAnsi="Source Sans Pro" w:cs="Arial"/>
          <w:color w:val="000000"/>
          <w:kern w:val="30"/>
          <w:szCs w:val="22"/>
        </w:rPr>
        <w:tab/>
      </w:r>
      <w:r w:rsidRPr="00284B74">
        <w:rPr>
          <w:rFonts w:ascii="Source Sans Pro" w:hAnsi="Source Sans Pro" w:cs="Arial"/>
          <w:color w:val="000000"/>
          <w:kern w:val="30"/>
          <w:szCs w:val="22"/>
        </w:rPr>
        <w:t>Asset (An asset is an element of financial statements.)</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1</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t>Information that is helpful in assessing management’s performance</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2</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t>Owners' equity</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3</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t>Timeliness</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4</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r>
      <w:r w:rsidR="00FC472B" w:rsidRPr="00284B74">
        <w:rPr>
          <w:rFonts w:ascii="Source Sans Pro" w:hAnsi="Source Sans Pro" w:cs="Arial"/>
          <w:color w:val="000000"/>
          <w:kern w:val="30"/>
          <w:szCs w:val="22"/>
        </w:rPr>
        <w:t>Neutral</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5</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t>Expense</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6</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t>Confirmatory value</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7</w:t>
      </w:r>
      <w:r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Faithful representation</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8</w:t>
      </w:r>
      <w:r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Comparability-consistency</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9</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t>Information that is useful in making resource allocation decisions</w:t>
      </w:r>
    </w:p>
    <w:p w:rsidR="0074132A" w:rsidRPr="00284B74" w:rsidRDefault="00B01459" w:rsidP="009F68C8">
      <w:pPr>
        <w:tabs>
          <w:tab w:val="left" w:pos="567"/>
          <w:tab w:val="left" w:pos="851"/>
          <w:tab w:val="decimal" w:pos="900"/>
          <w:tab w:val="left" w:pos="1276"/>
        </w:tabs>
        <w:overflowPunct w:val="0"/>
        <w:autoSpaceDE w:val="0"/>
        <w:autoSpaceDN w:val="0"/>
        <w:adjustRightInd w:val="0"/>
        <w:spacing w:before="40"/>
        <w:rPr>
          <w:rFonts w:ascii="Source Sans Pro" w:hAnsi="Source Sans Pro"/>
          <w:color w:val="000000"/>
          <w:kern w:val="30"/>
          <w:sz w:val="20"/>
        </w:rPr>
      </w:pPr>
      <w:r w:rsidRPr="00284B74">
        <w:rPr>
          <w:rFonts w:ascii="Source Sans Pro" w:hAnsi="Source Sans Pro" w:cs="Arial"/>
          <w:color w:val="000000"/>
          <w:kern w:val="30"/>
          <w:szCs w:val="22"/>
        </w:rPr>
        <w:t>____</w:t>
      </w:r>
      <w:r w:rsidR="0074132A" w:rsidRPr="00284B74">
        <w:rPr>
          <w:rFonts w:ascii="Source Sans Pro" w:hAnsi="Source Sans Pro" w:cs="Arial"/>
          <w:color w:val="000000"/>
          <w:kern w:val="30"/>
          <w:szCs w:val="22"/>
        </w:rPr>
        <w:tab/>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10</w:t>
      </w:r>
      <w:r w:rsidR="0074132A" w:rsidRPr="00284B74">
        <w:rPr>
          <w:rFonts w:ascii="Source Sans Pro" w:hAnsi="Source Sans Pro" w:cs="Arial"/>
          <w:color w:val="000000"/>
          <w:kern w:val="30"/>
          <w:szCs w:val="22"/>
        </w:rPr>
        <w:tab/>
        <w:t>Full disclosure principle</w:t>
      </w:r>
    </w:p>
    <w:p w:rsidR="009F68C8" w:rsidRPr="00284B74" w:rsidRDefault="009F68C8" w:rsidP="009F68C8">
      <w:pPr>
        <w:pStyle w:val="Heading5"/>
        <w:keepNext w:val="0"/>
        <w:spacing w:after="0"/>
        <w:rPr>
          <w:rFonts w:ascii="Source Sans Pro" w:hAnsi="Source Sans Pro"/>
          <w:b w:val="0"/>
          <w:kern w:val="30"/>
        </w:rPr>
      </w:pPr>
    </w:p>
    <w:p w:rsidR="0074132A" w:rsidRPr="00284B74" w:rsidRDefault="009F68C8" w:rsidP="009F68C8">
      <w:pPr>
        <w:pStyle w:val="Heading5"/>
        <w:keepNext w:val="0"/>
        <w:spacing w:after="0"/>
        <w:rPr>
          <w:rFonts w:ascii="Source Sans Pro" w:hAnsi="Source Sans Pro"/>
          <w:b w:val="0"/>
          <w:kern w:val="30"/>
        </w:rPr>
      </w:pPr>
      <w:r w:rsidRPr="00284B74">
        <w:rPr>
          <w:rFonts w:ascii="Source Sans Pro" w:hAnsi="Source Sans Pro"/>
          <w:kern w:val="30"/>
        </w:rPr>
        <w:t>Solution</w:t>
      </w:r>
      <w:r w:rsidR="0074132A" w:rsidRPr="00284B74">
        <w:rPr>
          <w:rFonts w:ascii="Source Sans Pro" w:hAnsi="Source Sans Pro"/>
          <w:kern w:val="30"/>
        </w:rPr>
        <w:t xml:space="preserve"> 1</w:t>
      </w:r>
      <w:r w:rsidR="00F5575B" w:rsidRPr="00284B74">
        <w:rPr>
          <w:rFonts w:ascii="Source Sans Pro" w:hAnsi="Source Sans Pro"/>
          <w:kern w:val="30"/>
        </w:rPr>
        <w:t xml:space="preserve"> </w:t>
      </w:r>
      <w:r w:rsidR="0074132A" w:rsidRPr="00284B74">
        <w:rPr>
          <w:rFonts w:ascii="Source Sans Pro" w:hAnsi="Source Sans Pro"/>
          <w:b w:val="0"/>
          <w:kern w:val="30"/>
        </w:rPr>
        <w:t>(5 min.)</w:t>
      </w:r>
    </w:p>
    <w:p w:rsidR="00F5575B"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1</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A</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F5575B"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2</w:t>
      </w:r>
      <w:r w:rsidR="00F5575B" w:rsidRPr="00284B74">
        <w:rPr>
          <w:rFonts w:ascii="Source Sans Pro" w:hAnsi="Source Sans Pro" w:cs="Arial"/>
          <w:color w:val="000000"/>
          <w:kern w:val="30"/>
          <w:szCs w:val="22"/>
        </w:rPr>
        <w:t>.</w:t>
      </w:r>
      <w:r w:rsidR="00F5575B" w:rsidRPr="00284B74">
        <w:rPr>
          <w:rFonts w:ascii="Source Sans Pro" w:hAnsi="Source Sans Pro" w:cs="Arial"/>
          <w:color w:val="000000"/>
          <w:kern w:val="30"/>
          <w:szCs w:val="22"/>
        </w:rPr>
        <w:tab/>
      </w:r>
      <w:r w:rsidRPr="00284B74">
        <w:rPr>
          <w:rFonts w:ascii="Source Sans Pro" w:hAnsi="Source Sans Pro" w:cs="Arial"/>
          <w:color w:val="000000"/>
          <w:kern w:val="30"/>
          <w:szCs w:val="22"/>
        </w:rPr>
        <w:t>C</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F5575B"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3</w:t>
      </w:r>
      <w:r w:rsidR="00F5575B" w:rsidRPr="00284B74">
        <w:rPr>
          <w:rFonts w:ascii="Source Sans Pro" w:hAnsi="Source Sans Pro" w:cs="Arial"/>
          <w:color w:val="000000"/>
          <w:kern w:val="30"/>
          <w:szCs w:val="22"/>
        </w:rPr>
        <w:t>.</w:t>
      </w:r>
      <w:r w:rsidR="00F5575B" w:rsidRPr="00284B74">
        <w:rPr>
          <w:rFonts w:ascii="Source Sans Pro" w:hAnsi="Source Sans Pro" w:cs="Arial"/>
          <w:color w:val="000000"/>
          <w:kern w:val="30"/>
          <w:szCs w:val="22"/>
        </w:rPr>
        <w:tab/>
      </w:r>
      <w:r w:rsidRPr="00284B74">
        <w:rPr>
          <w:rFonts w:ascii="Source Sans Pro" w:hAnsi="Source Sans Pro" w:cs="Arial"/>
          <w:color w:val="000000"/>
          <w:kern w:val="30"/>
          <w:szCs w:val="22"/>
        </w:rPr>
        <w:t>B</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F5575B"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4</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B</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F5575B"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5</w:t>
      </w:r>
      <w:r w:rsidR="00F5575B" w:rsidRPr="00284B74">
        <w:rPr>
          <w:rFonts w:ascii="Source Sans Pro" w:hAnsi="Source Sans Pro" w:cs="Arial"/>
          <w:color w:val="000000"/>
          <w:kern w:val="30"/>
          <w:szCs w:val="22"/>
        </w:rPr>
        <w:t>.</w:t>
      </w:r>
      <w:r w:rsidR="00F5575B" w:rsidRPr="00284B74">
        <w:rPr>
          <w:rFonts w:ascii="Source Sans Pro" w:hAnsi="Source Sans Pro" w:cs="Arial"/>
          <w:color w:val="000000"/>
          <w:kern w:val="30"/>
          <w:szCs w:val="22"/>
        </w:rPr>
        <w:tab/>
      </w:r>
      <w:r w:rsidRPr="00284B74">
        <w:rPr>
          <w:rFonts w:ascii="Source Sans Pro" w:hAnsi="Source Sans Pro" w:cs="Arial"/>
          <w:color w:val="000000"/>
          <w:kern w:val="30"/>
          <w:szCs w:val="22"/>
        </w:rPr>
        <w:t>C</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F5575B"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6</w:t>
      </w:r>
      <w:r w:rsidR="00F5575B" w:rsidRPr="00284B74">
        <w:rPr>
          <w:rFonts w:ascii="Source Sans Pro" w:hAnsi="Source Sans Pro" w:cs="Arial"/>
          <w:color w:val="000000"/>
          <w:kern w:val="30"/>
          <w:szCs w:val="22"/>
        </w:rPr>
        <w:t>.</w:t>
      </w:r>
      <w:r w:rsidR="00F5575B" w:rsidRPr="00284B74">
        <w:rPr>
          <w:rFonts w:ascii="Source Sans Pro" w:hAnsi="Source Sans Pro" w:cs="Arial"/>
          <w:color w:val="000000"/>
          <w:kern w:val="30"/>
          <w:szCs w:val="22"/>
        </w:rPr>
        <w:tab/>
      </w:r>
      <w:r w:rsidRPr="00284B74">
        <w:rPr>
          <w:rFonts w:ascii="Source Sans Pro" w:hAnsi="Source Sans Pro" w:cs="Arial"/>
          <w:color w:val="000000"/>
          <w:kern w:val="30"/>
          <w:szCs w:val="22"/>
        </w:rPr>
        <w:t>B</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74132A"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7</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B</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74132A"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8.</w:t>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B</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74132A"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lastRenderedPageBreak/>
        <w:t>9</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A</w:t>
      </w:r>
    </w:p>
    <w:p w:rsidR="00B01459"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74132A" w:rsidRPr="00284B74" w:rsidRDefault="00B01459" w:rsidP="009F68C8">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10</w:t>
      </w:r>
      <w:r w:rsidR="0074132A" w:rsidRPr="00284B74">
        <w:rPr>
          <w:rFonts w:ascii="Source Sans Pro" w:hAnsi="Source Sans Pro" w:cs="Arial"/>
          <w:color w:val="000000"/>
          <w:kern w:val="30"/>
          <w:szCs w:val="22"/>
        </w:rPr>
        <w:t>.</w:t>
      </w:r>
      <w:r w:rsidR="0074132A" w:rsidRPr="00284B74">
        <w:rPr>
          <w:rFonts w:ascii="Source Sans Pro" w:hAnsi="Source Sans Pro" w:cs="Arial"/>
          <w:color w:val="000000"/>
          <w:kern w:val="30"/>
          <w:szCs w:val="22"/>
        </w:rPr>
        <w:tab/>
      </w:r>
      <w:r w:rsidRPr="00284B74">
        <w:rPr>
          <w:rFonts w:ascii="Source Sans Pro" w:hAnsi="Source Sans Pro" w:cs="Arial"/>
          <w:color w:val="000000"/>
          <w:kern w:val="30"/>
          <w:szCs w:val="22"/>
        </w:rPr>
        <w:t>B</w:t>
      </w:r>
    </w:p>
    <w:p w:rsidR="0074132A" w:rsidRPr="00284B74" w:rsidRDefault="0074132A" w:rsidP="009F68C8">
      <w:pPr>
        <w:rPr>
          <w:rFonts w:ascii="Source Sans Pro" w:hAnsi="Source Sans Pro"/>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226388" w:rsidRPr="00284B74" w:rsidRDefault="00226388" w:rsidP="009F68C8">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Medium</w:t>
      </w:r>
    </w:p>
    <w:p w:rsidR="00226388" w:rsidRPr="00284B74" w:rsidRDefault="00226388"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931F6A"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Explain the importance of having a conceptual framework of </w:t>
      </w:r>
      <w:proofErr w:type="gramStart"/>
      <w:r w:rsidRPr="00284B74">
        <w:rPr>
          <w:rFonts w:ascii="Source Sans Pro" w:hAnsi="Source Sans Pro" w:cs="Arial"/>
          <w:color w:val="000000"/>
          <w:kern w:val="30"/>
          <w:szCs w:val="22"/>
        </w:rPr>
        <w:t>accounting, and</w:t>
      </w:r>
      <w:proofErr w:type="gramEnd"/>
      <w:r w:rsidRPr="00284B74">
        <w:rPr>
          <w:rFonts w:ascii="Source Sans Pro" w:hAnsi="Source Sans Pro" w:cs="Arial"/>
          <w:color w:val="000000"/>
          <w:kern w:val="30"/>
          <w:szCs w:val="22"/>
        </w:rPr>
        <w:t xml:space="preserve"> list the key components.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Conceptual Framework of Accounting</w:t>
      </w:r>
    </w:p>
    <w:p w:rsidR="00226388" w:rsidRPr="00284B74" w:rsidRDefault="00226388"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226388" w:rsidRPr="00284B74" w:rsidRDefault="00226388"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5D084A" w:rsidRPr="00284B74" w:rsidRDefault="005D084A"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0124CC" w:rsidRPr="00284B74" w:rsidRDefault="000124CC" w:rsidP="000124CC">
      <w:pPr>
        <w:pStyle w:val="Heading5"/>
        <w:keepNext w:val="0"/>
        <w:spacing w:after="0"/>
        <w:rPr>
          <w:rFonts w:ascii="Source Sans Pro" w:hAnsi="Source Sans Pro"/>
          <w:b w:val="0"/>
          <w:kern w:val="30"/>
        </w:rPr>
      </w:pPr>
    </w:p>
    <w:p w:rsidR="000124CC" w:rsidRPr="00284B74" w:rsidRDefault="000124CC" w:rsidP="000124CC">
      <w:pPr>
        <w:pStyle w:val="Heading5"/>
        <w:keepNext w:val="0"/>
        <w:spacing w:after="0"/>
        <w:rPr>
          <w:rFonts w:ascii="Source Sans Pro" w:hAnsi="Source Sans Pro"/>
          <w:b w:val="0"/>
          <w:kern w:val="30"/>
        </w:rPr>
      </w:pPr>
    </w:p>
    <w:p w:rsidR="000124CC" w:rsidRPr="00284B74" w:rsidRDefault="000124CC" w:rsidP="000124CC">
      <w:pPr>
        <w:pStyle w:val="Heading5"/>
        <w:keepNext w:val="0"/>
        <w:spacing w:after="0"/>
        <w:rPr>
          <w:rFonts w:ascii="Source Sans Pro" w:hAnsi="Source Sans Pro"/>
          <w:b w:val="0"/>
          <w:kern w:val="30"/>
        </w:rPr>
      </w:pPr>
      <w:r w:rsidRPr="00284B74">
        <w:rPr>
          <w:rFonts w:ascii="Source Sans Pro" w:hAnsi="Source Sans Pro"/>
          <w:kern w:val="30"/>
        </w:rPr>
        <w:t xml:space="preserve">Exercise </w:t>
      </w:r>
      <w:r w:rsidR="008A1D0A" w:rsidRPr="00284B74">
        <w:rPr>
          <w:rFonts w:ascii="Source Sans Pro" w:hAnsi="Source Sans Pro"/>
          <w:kern w:val="30"/>
        </w:rPr>
        <w:t>2</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For each item below, indicate whether the item is </w:t>
      </w:r>
      <w:r w:rsidR="00EB4951" w:rsidRPr="00284B74">
        <w:rPr>
          <w:rFonts w:ascii="Source Sans Pro" w:hAnsi="Source Sans Pro" w:cs="Arial"/>
          <w:color w:val="000000"/>
          <w:kern w:val="30"/>
          <w:szCs w:val="22"/>
        </w:rPr>
        <w:t>a</w:t>
      </w:r>
      <w:r w:rsidR="0021685D" w:rsidRPr="00284B74">
        <w:rPr>
          <w:rFonts w:ascii="Source Sans Pro" w:hAnsi="Source Sans Pro" w:cs="Arial"/>
          <w:color w:val="000000"/>
          <w:kern w:val="30"/>
          <w:szCs w:val="22"/>
        </w:rPr>
        <w:t xml:space="preserve">(an) </w:t>
      </w:r>
      <w:r w:rsidRPr="00284B74">
        <w:rPr>
          <w:rFonts w:ascii="Source Sans Pro" w:hAnsi="Source Sans Pro" w:cs="Arial"/>
          <w:color w:val="000000"/>
          <w:kern w:val="30"/>
          <w:szCs w:val="22"/>
        </w:rPr>
        <w:t>(1) Fundamental Qualitative Characteristic, (2) Enhancing Qualitative Characteristic, (3) Element of the Financial Statements, (4) Concept, or (5) Constraint.</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Example:</w:t>
      </w:r>
    </w:p>
    <w:p w:rsidR="000124CC" w:rsidRPr="00284B74" w:rsidRDefault="000124CC" w:rsidP="00310CD9">
      <w:pPr>
        <w:tabs>
          <w:tab w:val="right" w:pos="567"/>
          <w:tab w:val="left" w:pos="851"/>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u w:val="single"/>
        </w:rPr>
        <w:t xml:space="preserve"> (</w:t>
      </w:r>
      <w:proofErr w:type="gramStart"/>
      <w:r w:rsidRPr="00284B74">
        <w:rPr>
          <w:rFonts w:ascii="Source Sans Pro" w:hAnsi="Source Sans Pro" w:cs="Arial"/>
          <w:color w:val="000000"/>
          <w:kern w:val="30"/>
          <w:szCs w:val="22"/>
          <w:u w:val="single"/>
        </w:rPr>
        <w:t>3)_</w:t>
      </w:r>
      <w:proofErr w:type="gramEnd"/>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Asset (An asset is an element of financial statements.)</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w:t>
      </w:r>
      <w:r w:rsidR="00310CD9" w:rsidRPr="00284B74">
        <w:rPr>
          <w:rFonts w:ascii="Source Sans Pro" w:hAnsi="Source Sans Pro" w:cs="Arial"/>
          <w:color w:val="000000"/>
          <w:kern w:val="30"/>
          <w:szCs w:val="22"/>
        </w:rPr>
        <w:t>)</w:t>
      </w:r>
      <w:r w:rsidRPr="00284B74">
        <w:rPr>
          <w:rFonts w:ascii="Source Sans Pro" w:hAnsi="Source Sans Pro" w:cs="Arial"/>
          <w:color w:val="000000"/>
          <w:kern w:val="30"/>
          <w:szCs w:val="22"/>
        </w:rPr>
        <w:tab/>
        <w:t>Relevance</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b</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Comparability</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Cost-Benefit</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d</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Timeliness</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e</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Revenue</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f</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Owner’s equity</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g</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Faithful representation</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h</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Going concern</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s="Arial"/>
          <w:color w:val="000000"/>
          <w:kern w:val="30"/>
          <w:szCs w:val="22"/>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proofErr w:type="spellStart"/>
      <w:r w:rsidRPr="00284B74">
        <w:rPr>
          <w:rFonts w:ascii="Source Sans Pro" w:hAnsi="Source Sans Pro" w:cs="Arial"/>
          <w:color w:val="000000"/>
          <w:kern w:val="30"/>
          <w:szCs w:val="22"/>
        </w:rPr>
        <w:t>i</w:t>
      </w:r>
      <w:proofErr w:type="spellEnd"/>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Reporting entity</w:t>
      </w:r>
    </w:p>
    <w:p w:rsidR="000124CC" w:rsidRPr="00284B74" w:rsidRDefault="000124CC" w:rsidP="00310CD9">
      <w:pPr>
        <w:tabs>
          <w:tab w:val="left" w:pos="567"/>
          <w:tab w:val="left" w:pos="851"/>
          <w:tab w:val="decimal" w:pos="900"/>
          <w:tab w:val="left" w:pos="1276"/>
        </w:tabs>
        <w:overflowPunct w:val="0"/>
        <w:autoSpaceDE w:val="0"/>
        <w:autoSpaceDN w:val="0"/>
        <w:adjustRightInd w:val="0"/>
        <w:spacing w:before="40"/>
        <w:rPr>
          <w:rFonts w:ascii="Source Sans Pro" w:hAnsi="Source Sans Pro"/>
          <w:color w:val="000000"/>
          <w:kern w:val="30"/>
          <w:sz w:val="20"/>
        </w:rPr>
      </w:pPr>
      <w:r w:rsidRPr="00284B74">
        <w:rPr>
          <w:rFonts w:ascii="Source Sans Pro" w:hAnsi="Source Sans Pro" w:cs="Arial"/>
          <w:color w:val="000000"/>
          <w:kern w:val="30"/>
          <w:szCs w:val="22"/>
        </w:rPr>
        <w:t>____</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j</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Monetary unit</w:t>
      </w:r>
    </w:p>
    <w:p w:rsidR="000124CC" w:rsidRPr="00284B74" w:rsidRDefault="000124CC" w:rsidP="000124CC">
      <w:pPr>
        <w:pStyle w:val="Heading5"/>
        <w:keepNext w:val="0"/>
        <w:spacing w:after="0"/>
        <w:rPr>
          <w:rFonts w:ascii="Source Sans Pro" w:hAnsi="Source Sans Pro"/>
          <w:b w:val="0"/>
          <w:kern w:val="30"/>
        </w:rPr>
      </w:pPr>
    </w:p>
    <w:p w:rsidR="000124CC" w:rsidRPr="00284B74" w:rsidRDefault="000124CC" w:rsidP="000124CC">
      <w:pPr>
        <w:pStyle w:val="Heading5"/>
        <w:keepNext w:val="0"/>
        <w:spacing w:after="0"/>
        <w:rPr>
          <w:rFonts w:ascii="Source Sans Pro" w:hAnsi="Source Sans Pro"/>
          <w:b w:val="0"/>
          <w:kern w:val="30"/>
        </w:rPr>
      </w:pPr>
      <w:r w:rsidRPr="00284B74">
        <w:rPr>
          <w:rFonts w:ascii="Source Sans Pro" w:hAnsi="Source Sans Pro"/>
          <w:kern w:val="30"/>
        </w:rPr>
        <w:t xml:space="preserve">Solution </w:t>
      </w:r>
      <w:r w:rsidR="008A1D0A" w:rsidRPr="00284B74">
        <w:rPr>
          <w:rFonts w:ascii="Source Sans Pro" w:hAnsi="Source Sans Pro"/>
          <w:kern w:val="30"/>
        </w:rPr>
        <w:t>2</w:t>
      </w:r>
      <w:r w:rsidRPr="00284B74">
        <w:rPr>
          <w:rFonts w:ascii="Source Sans Pro" w:hAnsi="Source Sans Pro"/>
          <w:kern w:val="30"/>
        </w:rPr>
        <w:t xml:space="preserve"> </w:t>
      </w:r>
      <w:r w:rsidRPr="00284B74">
        <w:rPr>
          <w:rFonts w:ascii="Source Sans Pro" w:hAnsi="Source Sans Pro"/>
          <w:b w:val="0"/>
          <w:kern w:val="30"/>
        </w:rPr>
        <w:t>(5 min.)</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a</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(1)</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(2)</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lastRenderedPageBreak/>
        <w:t>c</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(5)</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d</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(2)</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e</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(3)</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f</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(3)</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g</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(1)</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h</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(4)</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roofErr w:type="spellStart"/>
      <w:r w:rsidRPr="00284B74">
        <w:rPr>
          <w:rFonts w:ascii="Source Sans Pro" w:hAnsi="Source Sans Pro" w:cs="Arial"/>
          <w:color w:val="000000"/>
          <w:kern w:val="30"/>
          <w:szCs w:val="22"/>
        </w:rPr>
        <w:t>i</w:t>
      </w:r>
      <w:proofErr w:type="spellEnd"/>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(4)</w:t>
      </w: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decimal" w:pos="1440"/>
          <w:tab w:val="left" w:pos="1620"/>
          <w:tab w:val="decimal" w:pos="2880"/>
          <w:tab w:val="left" w:pos="3060"/>
          <w:tab w:val="decimal" w:pos="4320"/>
          <w:tab w:val="left" w:pos="450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j</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(4)</w:t>
      </w:r>
    </w:p>
    <w:p w:rsidR="000124CC" w:rsidRPr="00284B74" w:rsidRDefault="000124CC" w:rsidP="000124CC">
      <w:pPr>
        <w:rPr>
          <w:rFonts w:ascii="Source Sans Pro" w:hAnsi="Source Sans Pro"/>
        </w:rPr>
      </w:pP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0124CC" w:rsidRPr="00284B74" w:rsidRDefault="000124CC" w:rsidP="000124CC">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Medium</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931F6A"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Explain the importance of having a conceptual framework of </w:t>
      </w:r>
      <w:proofErr w:type="gramStart"/>
      <w:r w:rsidRPr="00284B74">
        <w:rPr>
          <w:rFonts w:ascii="Source Sans Pro" w:hAnsi="Source Sans Pro" w:cs="Arial"/>
          <w:color w:val="000000"/>
          <w:kern w:val="30"/>
          <w:szCs w:val="22"/>
        </w:rPr>
        <w:t>accounting, and</w:t>
      </w:r>
      <w:proofErr w:type="gramEnd"/>
      <w:r w:rsidRPr="00284B74">
        <w:rPr>
          <w:rFonts w:ascii="Source Sans Pro" w:hAnsi="Source Sans Pro" w:cs="Arial"/>
          <w:color w:val="000000"/>
          <w:kern w:val="30"/>
          <w:szCs w:val="22"/>
        </w:rPr>
        <w:t xml:space="preserve"> list the key components.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Conceptual Framework of Accounting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E06475" w:rsidRDefault="00E06475" w:rsidP="000124CC">
      <w:pPr>
        <w:overflowPunct w:val="0"/>
        <w:autoSpaceDE w:val="0"/>
        <w:autoSpaceDN w:val="0"/>
        <w:adjustRightInd w:val="0"/>
        <w:rPr>
          <w:rFonts w:ascii="Source Sans Pro" w:hAnsi="Source Sans Pro" w:cs="Arial"/>
          <w:bCs/>
          <w:color w:val="000000"/>
          <w:kern w:val="30"/>
          <w:szCs w:val="22"/>
        </w:rPr>
      </w:pPr>
    </w:p>
    <w:p w:rsidR="00E06475" w:rsidRPr="00284B74" w:rsidRDefault="00E06475" w:rsidP="000124CC">
      <w:pPr>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pStyle w:val="Heading5"/>
        <w:keepNext w:val="0"/>
        <w:spacing w:after="0"/>
        <w:rPr>
          <w:rFonts w:ascii="Source Sans Pro" w:hAnsi="Source Sans Pro"/>
          <w:b w:val="0"/>
          <w:kern w:val="30"/>
          <w:szCs w:val="22"/>
        </w:rPr>
      </w:pPr>
      <w:r w:rsidRPr="00284B74">
        <w:rPr>
          <w:rFonts w:ascii="Source Sans Pro" w:hAnsi="Source Sans Pro"/>
          <w:kern w:val="30"/>
          <w:szCs w:val="22"/>
        </w:rPr>
        <w:t>Exercise 3</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Presented below are some business transactions that occurred during </w:t>
      </w:r>
      <w:r w:rsidR="0080049A" w:rsidRPr="00284B74">
        <w:rPr>
          <w:rFonts w:ascii="Source Sans Pro" w:hAnsi="Source Sans Pro" w:cs="Arial"/>
          <w:color w:val="000000"/>
          <w:kern w:val="30"/>
          <w:szCs w:val="22"/>
        </w:rPr>
        <w:t>2021</w:t>
      </w:r>
      <w:r w:rsidRPr="00284B74">
        <w:rPr>
          <w:rFonts w:ascii="Source Sans Pro" w:hAnsi="Source Sans Pro" w:cs="Arial"/>
          <w:color w:val="000000"/>
          <w:kern w:val="30"/>
          <w:szCs w:val="22"/>
        </w:rPr>
        <w:t xml:space="preserve"> for </w:t>
      </w:r>
      <w:proofErr w:type="spellStart"/>
      <w:r w:rsidRPr="00284B74">
        <w:rPr>
          <w:rFonts w:ascii="Source Sans Pro" w:hAnsi="Source Sans Pro" w:cs="Arial"/>
          <w:color w:val="000000"/>
          <w:kern w:val="30"/>
          <w:szCs w:val="22"/>
        </w:rPr>
        <w:t>Kilgana</w:t>
      </w:r>
      <w:proofErr w:type="spellEnd"/>
      <w:r w:rsidRPr="00284B74">
        <w:rPr>
          <w:rFonts w:ascii="Source Sans Pro" w:hAnsi="Source Sans Pro" w:cs="Arial"/>
          <w:color w:val="000000"/>
          <w:kern w:val="30"/>
          <w:szCs w:val="22"/>
        </w:rPr>
        <w:t xml:space="preserve"> Company:</w:t>
      </w:r>
    </w:p>
    <w:p w:rsidR="000124CC" w:rsidRPr="00284B74" w:rsidRDefault="000124CC" w:rsidP="00310CD9">
      <w:pPr>
        <w:tabs>
          <w:tab w:val="left" w:pos="851"/>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A heavy</w:t>
      </w:r>
      <w:r w:rsidR="00FF23EA"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duty stapler costing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25 is being depreciated over 5 years. The following entry was made:</w:t>
      </w:r>
    </w:p>
    <w:p w:rsidR="000124CC" w:rsidRPr="00284B74" w:rsidRDefault="000124CC" w:rsidP="00310CD9">
      <w:pPr>
        <w:tabs>
          <w:tab w:val="left" w:pos="851"/>
          <w:tab w:val="left" w:pos="1080"/>
          <w:tab w:val="left" w:leader="dot" w:pos="6804"/>
          <w:tab w:val="right" w:pos="7938"/>
          <w:tab w:val="right" w:pos="9072"/>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Depreciation Expense—Stapler</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5</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Accumulated Depreciation—Stapler</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5</w:t>
      </w:r>
    </w:p>
    <w:p w:rsidR="000124CC" w:rsidRPr="00284B74" w:rsidRDefault="000124CC" w:rsidP="00310CD9">
      <w:pPr>
        <w:tabs>
          <w:tab w:val="left" w:pos="851"/>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r>
      <w:r w:rsidR="0021685D" w:rsidRPr="00284B74">
        <w:rPr>
          <w:rFonts w:ascii="Source Sans Pro" w:hAnsi="Source Sans Pro" w:cs="Arial"/>
          <w:color w:val="000000"/>
          <w:kern w:val="30"/>
          <w:szCs w:val="22"/>
        </w:rPr>
        <w:t>The</w:t>
      </w:r>
      <w:r w:rsidRPr="00284B74">
        <w:rPr>
          <w:rFonts w:ascii="Source Sans Pro" w:hAnsi="Source Sans Pro" w:cs="Arial"/>
          <w:color w:val="000000"/>
          <w:kern w:val="30"/>
          <w:szCs w:val="22"/>
        </w:rPr>
        <w:t xml:space="preserve"> owner of </w:t>
      </w:r>
      <w:proofErr w:type="spellStart"/>
      <w:r w:rsidRPr="00284B74">
        <w:rPr>
          <w:rFonts w:ascii="Source Sans Pro" w:hAnsi="Source Sans Pro" w:cs="Arial"/>
          <w:color w:val="000000"/>
          <w:kern w:val="30"/>
          <w:szCs w:val="22"/>
        </w:rPr>
        <w:t>Kilgana</w:t>
      </w:r>
      <w:proofErr w:type="spellEnd"/>
      <w:r w:rsidRPr="00284B74">
        <w:rPr>
          <w:rFonts w:ascii="Source Sans Pro" w:hAnsi="Source Sans Pro" w:cs="Arial"/>
          <w:color w:val="000000"/>
          <w:kern w:val="30"/>
          <w:szCs w:val="22"/>
        </w:rPr>
        <w:t xml:space="preserve"> Company took a vacation to France and charged the travel expenses to the company. The following entry was made:</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Travel Expense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4,000</w:t>
      </w:r>
    </w:p>
    <w:p w:rsidR="000124CC" w:rsidRPr="00284B74" w:rsidRDefault="000124CC" w:rsidP="00310CD9">
      <w:pPr>
        <w:tabs>
          <w:tab w:val="left" w:pos="851"/>
          <w:tab w:val="left" w:pos="1080"/>
          <w:tab w:val="left" w:leader="dot" w:pos="6804"/>
          <w:tab w:val="right" w:pos="7938"/>
          <w:tab w:val="right" w:pos="9072"/>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Cash</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4,000</w:t>
      </w:r>
    </w:p>
    <w:p w:rsidR="000124CC" w:rsidRPr="00284B74" w:rsidRDefault="000124CC" w:rsidP="00310CD9">
      <w:pPr>
        <w:tabs>
          <w:tab w:val="left" w:pos="851"/>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An account receivable has been deemed a bad debt. The following entry was made:</w:t>
      </w:r>
    </w:p>
    <w:p w:rsidR="000124CC" w:rsidRPr="00284B74" w:rsidRDefault="000124CC" w:rsidP="00310CD9">
      <w:pPr>
        <w:tabs>
          <w:tab w:val="left" w:pos="851"/>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lastRenderedPageBreak/>
        <w:tab/>
        <w:t>Allowance for Doubtful Accounts</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9,000</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Accounts Receivable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9,000</w:t>
      </w:r>
    </w:p>
    <w:p w:rsidR="000124CC" w:rsidRPr="00284B74" w:rsidRDefault="000124CC" w:rsidP="00310CD9">
      <w:pPr>
        <w:tabs>
          <w:tab w:val="left" w:pos="851"/>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 xml:space="preserve">Merchandise Inventory with a cost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420,000 is reported at its fair value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510,000. The following entry was made:</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Merchandise Inventory</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90,000</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Gain on Fair Value Adjustment of Inventory</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90,000</w:t>
      </w:r>
    </w:p>
    <w:p w:rsidR="000124CC" w:rsidRPr="00284B74" w:rsidRDefault="000124CC" w:rsidP="00310CD9">
      <w:pPr>
        <w:tabs>
          <w:tab w:val="left" w:pos="851"/>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 xml:space="preserve">Equipment worth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75,000 was acquired at a cost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60,000 from a company that was going out of business. The following entry was made:</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Equipment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75,000</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Cash</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60,000</w:t>
      </w:r>
    </w:p>
    <w:p w:rsidR="000124CC" w:rsidRPr="00284B74" w:rsidRDefault="000124CC" w:rsidP="00310CD9">
      <w:pPr>
        <w:tabs>
          <w:tab w:val="left" w:pos="851"/>
          <w:tab w:val="left" w:pos="108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 xml:space="preserve">Gain from on Fair Value Adjustment on Equipment </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15,000</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b/>
          <w:bCs/>
          <w:color w:val="000000"/>
          <w:kern w:val="30"/>
          <w:szCs w:val="22"/>
        </w:rPr>
        <w:t>Instructions</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For each situation above, identify the assumption, concept, or constraint that has been violated, if any. If the entry is incorrect, prepare the entry that should have been made, if any.</w:t>
      </w:r>
    </w:p>
    <w:p w:rsidR="000124CC" w:rsidRPr="00284B74" w:rsidRDefault="000124CC" w:rsidP="000124CC">
      <w:pPr>
        <w:tabs>
          <w:tab w:val="left" w:pos="360"/>
        </w:tabs>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pStyle w:val="Heading5"/>
        <w:keepNext w:val="0"/>
        <w:spacing w:after="0"/>
        <w:rPr>
          <w:rFonts w:ascii="Source Sans Pro" w:hAnsi="Source Sans Pro"/>
          <w:b w:val="0"/>
          <w:szCs w:val="22"/>
        </w:rPr>
      </w:pPr>
      <w:r w:rsidRPr="00284B74">
        <w:rPr>
          <w:rFonts w:ascii="Source Sans Pro" w:hAnsi="Source Sans Pro"/>
          <w:szCs w:val="22"/>
        </w:rPr>
        <w:t xml:space="preserve">Solution 3 </w:t>
      </w:r>
      <w:r w:rsidRPr="00284B74">
        <w:rPr>
          <w:rFonts w:ascii="Source Sans Pro" w:hAnsi="Source Sans Pro"/>
          <w:b w:val="0"/>
          <w:szCs w:val="22"/>
        </w:rPr>
        <w:t>(10 min.)</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The stapler will last more than one year but its cost is not material. Thus, the materiality constraint should be implemented and capitalizing and depreciating</w:t>
      </w:r>
      <w:r w:rsidR="00E1361F" w:rsidRPr="00284B74">
        <w:rPr>
          <w:rFonts w:ascii="Source Sans Pro" w:hAnsi="Source Sans Pro" w:cs="Arial"/>
          <w:color w:val="000000"/>
          <w:kern w:val="30"/>
          <w:szCs w:val="22"/>
        </w:rPr>
        <w:t xml:space="preserve"> the stapler</w:t>
      </w:r>
      <w:r w:rsidRPr="00284B74">
        <w:rPr>
          <w:rFonts w:ascii="Source Sans Pro" w:hAnsi="Source Sans Pro" w:cs="Arial"/>
          <w:color w:val="000000"/>
          <w:kern w:val="30"/>
          <w:szCs w:val="22"/>
        </w:rPr>
        <w:t xml:space="preserve"> is not appropriate. At the time of purchase, the correct journal entry is:</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Office Supplies</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25</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Cash</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25</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t xml:space="preserve">This treatment violates the economic entity concept. </w:t>
      </w:r>
      <w:r w:rsidR="00E1361F" w:rsidRPr="00284B74">
        <w:rPr>
          <w:rFonts w:ascii="Source Sans Pro" w:hAnsi="Source Sans Pro" w:cs="Arial"/>
          <w:color w:val="000000"/>
          <w:kern w:val="30"/>
          <w:szCs w:val="22"/>
        </w:rPr>
        <w:t xml:space="preserve">The owner should take this as </w:t>
      </w:r>
      <w:proofErr w:type="gramStart"/>
      <w:r w:rsidR="00E1361F" w:rsidRPr="00284B74">
        <w:rPr>
          <w:rFonts w:ascii="Source Sans Pro" w:hAnsi="Source Sans Pro" w:cs="Arial"/>
          <w:color w:val="000000"/>
          <w:kern w:val="30"/>
          <w:szCs w:val="22"/>
        </w:rPr>
        <w:t>drawings</w:t>
      </w:r>
      <w:proofErr w:type="gramEnd"/>
      <w:r w:rsidR="00E1361F" w:rsidRPr="00284B74">
        <w:rPr>
          <w:rFonts w:ascii="Source Sans Pro" w:hAnsi="Source Sans Pro" w:cs="Arial"/>
          <w:color w:val="000000"/>
          <w:kern w:val="30"/>
          <w:szCs w:val="22"/>
        </w:rPr>
        <w:t xml:space="preserve"> or a</w:t>
      </w:r>
      <w:r w:rsidRPr="00284B74">
        <w:rPr>
          <w:rFonts w:ascii="Source Sans Pro" w:hAnsi="Source Sans Pro" w:cs="Arial"/>
          <w:color w:val="000000"/>
          <w:kern w:val="30"/>
          <w:szCs w:val="22"/>
        </w:rPr>
        <w:t xml:space="preserve"> receivable should be established showing the owner owes the money to the company by the following entry:</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00E1361F" w:rsidRPr="00284B74">
        <w:rPr>
          <w:rFonts w:ascii="Source Sans Pro" w:hAnsi="Source Sans Pro" w:cs="Arial"/>
          <w:color w:val="000000"/>
          <w:kern w:val="30"/>
          <w:szCs w:val="22"/>
        </w:rPr>
        <w:t xml:space="preserve">Drawings / </w:t>
      </w:r>
      <w:r w:rsidRPr="00284B74">
        <w:rPr>
          <w:rFonts w:ascii="Source Sans Pro" w:hAnsi="Source Sans Pro" w:cs="Arial"/>
          <w:color w:val="000000"/>
          <w:kern w:val="30"/>
          <w:szCs w:val="22"/>
        </w:rPr>
        <w:t xml:space="preserve">Advance to (or Receivable from) </w:t>
      </w:r>
      <w:r w:rsidR="00E1361F" w:rsidRPr="00284B74">
        <w:rPr>
          <w:rFonts w:ascii="Source Sans Pro" w:hAnsi="Source Sans Pro" w:cs="Arial"/>
          <w:color w:val="000000"/>
          <w:kern w:val="30"/>
          <w:szCs w:val="22"/>
        </w:rPr>
        <w:t>Owner</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4,000</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Cash</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4,000</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No violation of generally accepted accounting principles.</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This is a violation of the cost concept. The inventory should not be written up to its fair value. No journal entry should have been made. The inventory should be reported at the lower of cost and net realized value, which is cost in this case.</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This is a violation of the cost concept. The asset has been recorded at its estimated fair value, not its acquisition cost. The entry should have been:</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Equipment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60,000</w:t>
      </w:r>
    </w:p>
    <w:p w:rsidR="000124CC" w:rsidRPr="00284B74" w:rsidRDefault="000124CC" w:rsidP="000124CC">
      <w:pPr>
        <w:tabs>
          <w:tab w:val="left" w:pos="851"/>
          <w:tab w:val="left" w:leader="dot" w:pos="6804"/>
          <w:tab w:val="right" w:pos="7938"/>
          <w:tab w:val="right" w:pos="9072"/>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Cash</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60,000</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0124CC" w:rsidRPr="00284B74" w:rsidRDefault="000124CC" w:rsidP="000124CC">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Medium</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lastRenderedPageBreak/>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50"/>
          <w:tab w:val="left" w:pos="2160"/>
          <w:tab w:val="left" w:pos="2610"/>
          <w:tab w:val="left" w:pos="4320"/>
          <w:tab w:val="left" w:pos="4770"/>
        </w:tabs>
        <w:rPr>
          <w:rFonts w:ascii="Source Sans Pro" w:hAnsi="Source Sans Pro"/>
          <w:snapToGrid w:val="0"/>
        </w:rPr>
      </w:pPr>
    </w:p>
    <w:p w:rsidR="000124CC" w:rsidRPr="00284B74" w:rsidRDefault="000124CC" w:rsidP="000124CC">
      <w:pPr>
        <w:pStyle w:val="Heading5"/>
        <w:keepNext w:val="0"/>
        <w:spacing w:after="0"/>
        <w:rPr>
          <w:rFonts w:ascii="Source Sans Pro" w:hAnsi="Source Sans Pro"/>
          <w:b w:val="0"/>
          <w:kern w:val="30"/>
        </w:rPr>
      </w:pPr>
      <w:r w:rsidRPr="00284B74">
        <w:rPr>
          <w:rFonts w:ascii="Source Sans Pro" w:hAnsi="Source Sans Pro"/>
          <w:kern w:val="30"/>
        </w:rPr>
        <w:t>Exercise 4</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An inexperienced accountant for </w:t>
      </w:r>
      <w:r w:rsidR="00347A9A" w:rsidRPr="00284B74">
        <w:rPr>
          <w:rFonts w:ascii="Source Sans Pro" w:hAnsi="Source Sans Pro" w:cs="Arial"/>
          <w:color w:val="000000"/>
          <w:kern w:val="30"/>
          <w:szCs w:val="22"/>
        </w:rPr>
        <w:t>C</w:t>
      </w:r>
      <w:r w:rsidR="003007D0" w:rsidRPr="00284B74">
        <w:rPr>
          <w:rFonts w:ascii="Source Sans Pro" w:hAnsi="Source Sans Pro" w:cs="Arial"/>
          <w:color w:val="000000"/>
          <w:kern w:val="30"/>
          <w:szCs w:val="22"/>
        </w:rPr>
        <w:t>an’t Add</w:t>
      </w:r>
      <w:r w:rsidR="00347A9A"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Company recorded the following transactions in the records of the company for the year ended December 31, </w:t>
      </w:r>
      <w:r w:rsidR="0080049A" w:rsidRPr="00284B74">
        <w:rPr>
          <w:rFonts w:ascii="Source Sans Pro" w:hAnsi="Source Sans Pro" w:cs="Arial"/>
          <w:color w:val="000000"/>
          <w:kern w:val="30"/>
          <w:szCs w:val="22"/>
        </w:rPr>
        <w:t>2021</w:t>
      </w:r>
      <w:r w:rsidRPr="00284B74">
        <w:rPr>
          <w:rFonts w:ascii="Source Sans Pro" w:hAnsi="Source Sans Pro" w:cs="Arial"/>
          <w:color w:val="000000"/>
          <w:kern w:val="30"/>
          <w:szCs w:val="22"/>
        </w:rPr>
        <w:t xml:space="preserve">. The controller has questioned the appropriateness of the entries since she thinks that they have not been recorded in accordance with generally accepted accounting principles. Profit for the year, including the entries described below, is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200,000.</w:t>
      </w:r>
    </w:p>
    <w:p w:rsidR="000124CC" w:rsidRPr="00284B74" w:rsidRDefault="000124CC" w:rsidP="00310CD9">
      <w:pPr>
        <w:tabs>
          <w:tab w:val="left" w:pos="851"/>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 xml:space="preserve">On January 1, the company president, </w:t>
      </w:r>
      <w:r w:rsidR="0021685D" w:rsidRPr="00284B74">
        <w:rPr>
          <w:rFonts w:ascii="Source Sans Pro" w:hAnsi="Source Sans Pro" w:cs="Arial"/>
          <w:color w:val="000000"/>
          <w:kern w:val="30"/>
          <w:szCs w:val="22"/>
        </w:rPr>
        <w:t>the</w:t>
      </w:r>
      <w:r w:rsidRPr="00284B74">
        <w:rPr>
          <w:rFonts w:ascii="Source Sans Pro" w:hAnsi="Source Sans Pro" w:cs="Arial"/>
          <w:color w:val="000000"/>
          <w:kern w:val="30"/>
          <w:szCs w:val="22"/>
        </w:rPr>
        <w:t xml:space="preserve"> owner of the company, took a personal vacation trip to the </w:t>
      </w:r>
      <w:proofErr w:type="spellStart"/>
      <w:r w:rsidRPr="00284B74">
        <w:rPr>
          <w:rFonts w:ascii="Source Sans Pro" w:hAnsi="Source Sans Pro" w:cs="Arial"/>
          <w:color w:val="000000"/>
          <w:kern w:val="30"/>
          <w:szCs w:val="22"/>
        </w:rPr>
        <w:t>Gaspé</w:t>
      </w:r>
      <w:proofErr w:type="spellEnd"/>
      <w:r w:rsidRPr="00284B74">
        <w:rPr>
          <w:rFonts w:ascii="Source Sans Pro" w:hAnsi="Source Sans Pro" w:cs="Arial"/>
          <w:color w:val="000000"/>
          <w:kern w:val="30"/>
          <w:szCs w:val="22"/>
        </w:rPr>
        <w:t xml:space="preserve">. The trip cost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3,000. The accountant recorded the entry as follows:</w:t>
      </w:r>
    </w:p>
    <w:p w:rsidR="000124CC" w:rsidRPr="00284B74" w:rsidRDefault="000124CC" w:rsidP="00310CD9">
      <w:pPr>
        <w:tabs>
          <w:tab w:val="left" w:pos="851"/>
          <w:tab w:val="left" w:pos="126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Travel Expense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3,000</w:t>
      </w:r>
    </w:p>
    <w:p w:rsidR="000124CC" w:rsidRPr="00284B74" w:rsidRDefault="000124CC" w:rsidP="00310CD9">
      <w:pPr>
        <w:tabs>
          <w:tab w:val="left" w:pos="851"/>
          <w:tab w:val="left" w:pos="1260"/>
          <w:tab w:val="left" w:leader="dot" w:pos="6804"/>
          <w:tab w:val="right" w:pos="7938"/>
          <w:tab w:val="right" w:pos="9072"/>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Accounts Payable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3,000</w:t>
      </w:r>
    </w:p>
    <w:p w:rsidR="000124CC" w:rsidRPr="00284B74" w:rsidRDefault="000124CC" w:rsidP="00310CD9">
      <w:pPr>
        <w:tabs>
          <w:tab w:val="left" w:pos="851"/>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t xml:space="preserve">The company purchased on account a wastebasket on December 31 at a cost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20. The accountant made the following entry:</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Office Equipment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20</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Accounts Payable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20</w:t>
      </w:r>
    </w:p>
    <w:p w:rsidR="000124CC" w:rsidRPr="00284B74" w:rsidRDefault="000124CC" w:rsidP="00310CD9">
      <w:pPr>
        <w:tabs>
          <w:tab w:val="left" w:pos="851"/>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 xml:space="preserve">Merchandise inventory </w:t>
      </w:r>
      <w:r w:rsidR="0021685D" w:rsidRPr="00284B74">
        <w:rPr>
          <w:rFonts w:ascii="Source Sans Pro" w:hAnsi="Source Sans Pro" w:cs="Arial"/>
          <w:color w:val="000000"/>
          <w:kern w:val="30"/>
          <w:szCs w:val="22"/>
        </w:rPr>
        <w:t>that</w:t>
      </w:r>
      <w:r w:rsidRPr="00284B74">
        <w:rPr>
          <w:rFonts w:ascii="Source Sans Pro" w:hAnsi="Source Sans Pro" w:cs="Arial"/>
          <w:color w:val="000000"/>
          <w:kern w:val="30"/>
          <w:szCs w:val="22"/>
        </w:rPr>
        <w:t xml:space="preserve"> cost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14,000 had a current net replacement value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22,000. The accountant made the following entry as a result:</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Merchandise Inventory</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8,000</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Gain on fair value adjustment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8,000</w:t>
      </w:r>
    </w:p>
    <w:p w:rsidR="000124CC" w:rsidRPr="00284B74" w:rsidRDefault="000124CC" w:rsidP="00310CD9">
      <w:pPr>
        <w:tabs>
          <w:tab w:val="left" w:pos="851"/>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 xml:space="preserve">Equipment with a fair market value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15,000 was acquired in a liquidation sale for cash at a cost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10,000. The accountant recorded the transaction as follows:</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Equipment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15,000</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Cash</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10,000</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Gain on fair value adjustments</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5,000</w:t>
      </w:r>
    </w:p>
    <w:p w:rsidR="000124CC" w:rsidRPr="00284B74" w:rsidRDefault="000124CC" w:rsidP="00310CD9">
      <w:pPr>
        <w:tabs>
          <w:tab w:val="left" w:pos="851"/>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r>
      <w:r w:rsidR="003007D0" w:rsidRPr="00284B74">
        <w:rPr>
          <w:rFonts w:ascii="Source Sans Pro" w:hAnsi="Source Sans Pro" w:cs="Arial"/>
          <w:color w:val="000000"/>
          <w:kern w:val="30"/>
          <w:szCs w:val="22"/>
        </w:rPr>
        <w:t xml:space="preserve">Can’t Add </w:t>
      </w:r>
      <w:r w:rsidR="00E1361F" w:rsidRPr="00284B74">
        <w:rPr>
          <w:rFonts w:ascii="Source Sans Pro" w:hAnsi="Source Sans Pro" w:cs="Arial"/>
          <w:color w:val="000000"/>
          <w:kern w:val="30"/>
          <w:szCs w:val="22"/>
        </w:rPr>
        <w:t xml:space="preserve">uses the allowance method.  </w:t>
      </w:r>
      <w:r w:rsidRPr="00284B74">
        <w:rPr>
          <w:rFonts w:ascii="Source Sans Pro" w:hAnsi="Source Sans Pro" w:cs="Arial"/>
          <w:color w:val="000000"/>
          <w:kern w:val="30"/>
          <w:szCs w:val="22"/>
        </w:rPr>
        <w:t xml:space="preserve">A customer's account receivable for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17,000 was uncollectible and the following entry was made:</w:t>
      </w:r>
    </w:p>
    <w:p w:rsidR="000124CC" w:rsidRPr="00284B74" w:rsidRDefault="000124CC" w:rsidP="00310CD9">
      <w:pPr>
        <w:tabs>
          <w:tab w:val="left" w:pos="851"/>
          <w:tab w:val="left" w:pos="1260"/>
          <w:tab w:val="left" w:leader="dot" w:pos="6840"/>
          <w:tab w:val="right" w:pos="7920"/>
          <w:tab w:val="right" w:pos="918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t>Bad Debt Expense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17,000</w:t>
      </w:r>
    </w:p>
    <w:p w:rsidR="000124CC" w:rsidRPr="00284B74" w:rsidRDefault="000124CC" w:rsidP="000124CC">
      <w:pPr>
        <w:tabs>
          <w:tab w:val="left" w:pos="851"/>
          <w:tab w:val="left" w:pos="1260"/>
          <w:tab w:val="left" w:leader="dot" w:pos="6840"/>
          <w:tab w:val="right" w:pos="7920"/>
          <w:tab w:val="right" w:pos="9180"/>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Accounts Receivable</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17,000</w:t>
      </w:r>
    </w:p>
    <w:p w:rsidR="000124CC" w:rsidRPr="00284B74" w:rsidRDefault="000124CC" w:rsidP="000124CC">
      <w:pPr>
        <w:tabs>
          <w:tab w:val="left" w:pos="720"/>
          <w:tab w:val="left" w:pos="1260"/>
          <w:tab w:val="left" w:leader="dot" w:pos="6840"/>
          <w:tab w:val="right" w:pos="7920"/>
          <w:tab w:val="right" w:pos="9180"/>
        </w:tabs>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tabs>
          <w:tab w:val="left" w:pos="720"/>
          <w:tab w:val="left" w:pos="1260"/>
          <w:tab w:val="left" w:leader="dot" w:pos="6840"/>
          <w:tab w:val="right" w:pos="7920"/>
          <w:tab w:val="right" w:pos="918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b/>
          <w:bCs/>
          <w:color w:val="000000"/>
          <w:kern w:val="30"/>
          <w:szCs w:val="22"/>
        </w:rPr>
        <w:t>Instructions</w:t>
      </w:r>
    </w:p>
    <w:p w:rsidR="000124CC" w:rsidRPr="00284B74" w:rsidRDefault="000124CC" w:rsidP="000124CC">
      <w:pPr>
        <w:tabs>
          <w:tab w:val="left" w:pos="426"/>
          <w:tab w:val="left" w:pos="1260"/>
          <w:tab w:val="left" w:leader="dot" w:pos="6840"/>
          <w:tab w:val="right" w:pos="7920"/>
          <w:tab w:val="right" w:pos="918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a</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For each of the above entries, indicate the concept or constraint that was violated.</w:t>
      </w:r>
    </w:p>
    <w:p w:rsidR="000124CC" w:rsidRPr="00284B74" w:rsidRDefault="000124CC" w:rsidP="000124CC">
      <w:pPr>
        <w:tabs>
          <w:tab w:val="left" w:pos="426"/>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w:t>
      </w:r>
      <w:r w:rsidR="00310CD9" w:rsidRPr="00284B74">
        <w:rPr>
          <w:rFonts w:ascii="Source Sans Pro" w:hAnsi="Source Sans Pro" w:cs="Arial"/>
          <w:color w:val="000000"/>
          <w:kern w:val="30"/>
          <w:szCs w:val="22"/>
        </w:rPr>
        <w:t>)</w:t>
      </w:r>
      <w:r w:rsidR="00310CD9" w:rsidRPr="00284B74">
        <w:rPr>
          <w:rFonts w:ascii="Source Sans Pro" w:hAnsi="Source Sans Pro" w:cs="Arial"/>
          <w:color w:val="000000"/>
          <w:kern w:val="30"/>
          <w:szCs w:val="22"/>
        </w:rPr>
        <w:tab/>
      </w:r>
      <w:r w:rsidRPr="00284B74">
        <w:rPr>
          <w:rFonts w:ascii="Source Sans Pro" w:hAnsi="Source Sans Pro" w:cs="Arial"/>
          <w:color w:val="000000"/>
          <w:kern w:val="30"/>
          <w:szCs w:val="22"/>
        </w:rPr>
        <w:t xml:space="preserve">Determine the correct profit for </w:t>
      </w:r>
      <w:r w:rsidR="0080049A" w:rsidRPr="00284B74">
        <w:rPr>
          <w:rFonts w:ascii="Source Sans Pro" w:hAnsi="Source Sans Pro" w:cs="Arial"/>
          <w:color w:val="000000"/>
          <w:kern w:val="30"/>
          <w:szCs w:val="22"/>
        </w:rPr>
        <w:t>2021</w:t>
      </w:r>
      <w:r w:rsidRPr="00284B74">
        <w:rPr>
          <w:rFonts w:ascii="Source Sans Pro" w:hAnsi="Source Sans Pro" w:cs="Arial"/>
          <w:color w:val="000000"/>
          <w:kern w:val="30"/>
          <w:szCs w:val="22"/>
        </w:rPr>
        <w:t>.</w:t>
      </w:r>
    </w:p>
    <w:p w:rsidR="000124CC" w:rsidRPr="00284B74" w:rsidRDefault="000124CC" w:rsidP="000124CC">
      <w:pPr>
        <w:tabs>
          <w:tab w:val="left" w:pos="360"/>
        </w:tabs>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pStyle w:val="Heading5"/>
        <w:keepNext w:val="0"/>
        <w:spacing w:after="0"/>
        <w:rPr>
          <w:rFonts w:ascii="Source Sans Pro" w:hAnsi="Source Sans Pro"/>
          <w:b w:val="0"/>
          <w:kern w:val="30"/>
        </w:rPr>
      </w:pPr>
      <w:r w:rsidRPr="00284B74">
        <w:rPr>
          <w:rFonts w:ascii="Source Sans Pro" w:hAnsi="Source Sans Pro"/>
          <w:kern w:val="30"/>
        </w:rPr>
        <w:t xml:space="preserve">Solution 4 </w:t>
      </w:r>
      <w:r w:rsidRPr="00284B74">
        <w:rPr>
          <w:rFonts w:ascii="Source Sans Pro" w:hAnsi="Source Sans Pro"/>
          <w:b w:val="0"/>
          <w:kern w:val="30"/>
        </w:rPr>
        <w:t>(15 min.)</w:t>
      </w:r>
    </w:p>
    <w:p w:rsidR="000124CC" w:rsidRPr="00284B74" w:rsidRDefault="000124CC" w:rsidP="000124CC">
      <w:pPr>
        <w:tabs>
          <w:tab w:val="left" w:pos="1080"/>
          <w:tab w:val="left" w:pos="477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a</w:t>
      </w:r>
      <w:r w:rsidR="00310CD9" w:rsidRPr="00284B74">
        <w:rPr>
          <w:rFonts w:ascii="Source Sans Pro" w:hAnsi="Source Sans Pro" w:cs="Arial"/>
          <w:color w:val="000000"/>
          <w:kern w:val="30"/>
          <w:szCs w:val="22"/>
        </w:rPr>
        <w:t>)</w:t>
      </w:r>
    </w:p>
    <w:p w:rsidR="000124CC" w:rsidRPr="00284B74" w:rsidRDefault="000124CC" w:rsidP="000124CC">
      <w:pPr>
        <w:tabs>
          <w:tab w:val="left" w:pos="426"/>
          <w:tab w:val="right" w:pos="585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Economic entity concept</w:t>
      </w:r>
    </w:p>
    <w:p w:rsidR="000124CC" w:rsidRPr="00284B74" w:rsidRDefault="000124CC" w:rsidP="000124CC">
      <w:pPr>
        <w:tabs>
          <w:tab w:val="left" w:pos="426"/>
          <w:tab w:val="right" w:pos="585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right" w:pos="585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t>Materiality constraint</w:t>
      </w:r>
    </w:p>
    <w:p w:rsidR="000124CC" w:rsidRPr="00284B74" w:rsidRDefault="000124CC" w:rsidP="000124CC">
      <w:pPr>
        <w:tabs>
          <w:tab w:val="left" w:pos="426"/>
          <w:tab w:val="right" w:pos="576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right" w:pos="57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Cost concept</w:t>
      </w:r>
    </w:p>
    <w:p w:rsidR="000124CC" w:rsidRPr="00284B74" w:rsidRDefault="000124CC" w:rsidP="000124CC">
      <w:pPr>
        <w:tabs>
          <w:tab w:val="left" w:pos="426"/>
          <w:tab w:val="right" w:pos="576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right" w:pos="57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Cost concept</w:t>
      </w:r>
    </w:p>
    <w:p w:rsidR="000124CC" w:rsidRPr="00284B74" w:rsidRDefault="000124CC" w:rsidP="000124CC">
      <w:pPr>
        <w:tabs>
          <w:tab w:val="left" w:pos="426"/>
          <w:tab w:val="right" w:pos="5850"/>
        </w:tabs>
        <w:overflowPunct w:val="0"/>
        <w:autoSpaceDE w:val="0"/>
        <w:autoSpaceDN w:val="0"/>
        <w:adjustRightInd w:val="0"/>
        <w:rPr>
          <w:rFonts w:ascii="Source Sans Pro" w:hAnsi="Source Sans Pro" w:cs="Arial"/>
          <w:color w:val="000000"/>
          <w:kern w:val="30"/>
          <w:szCs w:val="22"/>
        </w:rPr>
      </w:pPr>
    </w:p>
    <w:p w:rsidR="000124CC" w:rsidRPr="00284B74" w:rsidRDefault="000124CC" w:rsidP="000124CC">
      <w:pPr>
        <w:tabs>
          <w:tab w:val="left" w:pos="426"/>
          <w:tab w:val="right" w:pos="585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Matching concept</w:t>
      </w:r>
    </w:p>
    <w:p w:rsidR="000124CC" w:rsidRPr="00284B74" w:rsidRDefault="000124CC" w:rsidP="000124CC">
      <w:pPr>
        <w:rPr>
          <w:rFonts w:ascii="Source Sans Pro" w:hAnsi="Source Sans Pro" w:cs="Arial"/>
          <w:color w:val="000000"/>
          <w:kern w:val="30"/>
          <w:szCs w:val="22"/>
        </w:rPr>
      </w:pPr>
    </w:p>
    <w:p w:rsidR="000124CC" w:rsidRPr="00284B74" w:rsidRDefault="000124CC" w:rsidP="000124CC">
      <w:pPr>
        <w:rPr>
          <w:rFonts w:ascii="Source Sans Pro" w:hAnsi="Source Sans Pro" w:cs="Arial"/>
          <w:color w:val="000000"/>
          <w:kern w:val="30"/>
          <w:szCs w:val="22"/>
        </w:rPr>
      </w:pPr>
      <w:r w:rsidRPr="00284B74">
        <w:rPr>
          <w:rFonts w:ascii="Source Sans Pro" w:hAnsi="Source Sans Pro" w:cs="Arial"/>
          <w:color w:val="000000"/>
          <w:kern w:val="30"/>
          <w:szCs w:val="22"/>
        </w:rPr>
        <w:t>b</w:t>
      </w:r>
      <w:r w:rsidR="00310CD9" w:rsidRPr="00284B74">
        <w:rPr>
          <w:rFonts w:ascii="Source Sans Pro" w:hAnsi="Source Sans Pro" w:cs="Arial"/>
          <w:color w:val="000000"/>
          <w:kern w:val="30"/>
          <w:szCs w:val="22"/>
        </w:rPr>
        <w:t>)</w:t>
      </w:r>
    </w:p>
    <w:p w:rsidR="000124CC" w:rsidRPr="00284B74" w:rsidRDefault="000124CC" w:rsidP="00310CD9">
      <w:pPr>
        <w:tabs>
          <w:tab w:val="left" w:pos="1276"/>
          <w:tab w:val="left" w:pos="477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ab/>
        <w:t>Concept</w:t>
      </w:r>
      <w:r w:rsidRPr="00284B74">
        <w:rPr>
          <w:rFonts w:ascii="Source Sans Pro" w:hAnsi="Source Sans Pro" w:cs="Arial"/>
          <w:color w:val="000000"/>
          <w:kern w:val="30"/>
          <w:szCs w:val="22"/>
        </w:rPr>
        <w:tab/>
        <w:t>Profit</w:t>
      </w:r>
    </w:p>
    <w:p w:rsidR="000124CC" w:rsidRPr="00284B74" w:rsidRDefault="000124CC" w:rsidP="000124CC">
      <w:pPr>
        <w:tabs>
          <w:tab w:val="left" w:pos="108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u w:val="single"/>
        </w:rPr>
        <w:t>Item</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u w:val="single"/>
        </w:rPr>
        <w:t>or Constraint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w:t>
      </w:r>
      <w:r w:rsidRPr="00284B74">
        <w:rPr>
          <w:rFonts w:ascii="Source Sans Pro" w:hAnsi="Source Sans Pro" w:cs="Arial"/>
          <w:color w:val="000000"/>
          <w:kern w:val="30"/>
          <w:szCs w:val="22"/>
          <w:u w:val="single"/>
        </w:rPr>
        <w:t>Overstatement)/Understatement</w:t>
      </w:r>
    </w:p>
    <w:p w:rsidR="000124CC" w:rsidRPr="00284B74" w:rsidRDefault="000124CC" w:rsidP="000124CC">
      <w:pPr>
        <w:tabs>
          <w:tab w:val="left" w:pos="180"/>
          <w:tab w:val="left" w:pos="1134"/>
          <w:tab w:val="left" w:pos="1560"/>
          <w:tab w:val="right" w:pos="567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Economic entity</w:t>
      </w:r>
      <w:r w:rsidRPr="00284B74">
        <w:rPr>
          <w:rFonts w:ascii="Source Sans Pro" w:hAnsi="Source Sans Pro" w:cs="Arial"/>
          <w:color w:val="000000"/>
          <w:kern w:val="30"/>
          <w:szCs w:val="22"/>
        </w:rPr>
        <w:tab/>
      </w:r>
      <w:proofErr w:type="gramStart"/>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 3,000</w:t>
      </w:r>
      <w:proofErr w:type="gramEnd"/>
    </w:p>
    <w:p w:rsidR="000124CC" w:rsidRPr="00284B74" w:rsidRDefault="000124CC" w:rsidP="000124CC">
      <w:pPr>
        <w:tabs>
          <w:tab w:val="left" w:pos="180"/>
          <w:tab w:val="left" w:pos="1134"/>
          <w:tab w:val="left" w:pos="1560"/>
          <w:tab w:val="right" w:pos="5670"/>
          <w:tab w:val="right" w:pos="585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t>Materiality</w:t>
      </w:r>
      <w:r w:rsidRPr="00284B74">
        <w:rPr>
          <w:rFonts w:ascii="Source Sans Pro" w:hAnsi="Source Sans Pro" w:cs="Arial"/>
          <w:color w:val="000000"/>
          <w:kern w:val="30"/>
          <w:szCs w:val="22"/>
        </w:rPr>
        <w:tab/>
        <w:t>(20)</w:t>
      </w:r>
    </w:p>
    <w:p w:rsidR="000124CC" w:rsidRPr="00284B74" w:rsidRDefault="000124CC" w:rsidP="000124CC">
      <w:pPr>
        <w:tabs>
          <w:tab w:val="left" w:pos="180"/>
          <w:tab w:val="left" w:pos="1134"/>
          <w:tab w:val="left" w:pos="1560"/>
          <w:tab w:val="right" w:pos="5670"/>
          <w:tab w:val="right" w:pos="585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Cost</w:t>
      </w:r>
      <w:r w:rsidRPr="00284B74">
        <w:rPr>
          <w:rFonts w:ascii="Source Sans Pro" w:hAnsi="Source Sans Pro" w:cs="Arial"/>
          <w:color w:val="000000"/>
          <w:kern w:val="30"/>
          <w:szCs w:val="22"/>
        </w:rPr>
        <w:tab/>
        <w:t>(8,000)</w:t>
      </w:r>
    </w:p>
    <w:p w:rsidR="000124CC" w:rsidRPr="00284B74" w:rsidRDefault="000124CC" w:rsidP="000124CC">
      <w:pPr>
        <w:tabs>
          <w:tab w:val="left" w:pos="180"/>
          <w:tab w:val="left" w:pos="1134"/>
          <w:tab w:val="left" w:pos="1560"/>
          <w:tab w:val="right" w:pos="5670"/>
          <w:tab w:val="right" w:pos="585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Cost</w:t>
      </w:r>
      <w:r w:rsidRPr="00284B74">
        <w:rPr>
          <w:rFonts w:ascii="Source Sans Pro" w:hAnsi="Source Sans Pro" w:cs="Arial"/>
          <w:color w:val="000000"/>
          <w:kern w:val="30"/>
          <w:szCs w:val="22"/>
        </w:rPr>
        <w:tab/>
        <w:t>(5,000)</w:t>
      </w:r>
    </w:p>
    <w:p w:rsidR="000124CC" w:rsidRPr="00284B74" w:rsidRDefault="000124CC" w:rsidP="000124CC">
      <w:pPr>
        <w:tabs>
          <w:tab w:val="left" w:pos="180"/>
          <w:tab w:val="left" w:pos="1134"/>
          <w:tab w:val="left" w:pos="1560"/>
          <w:tab w:val="right" w:pos="567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Matching</w:t>
      </w:r>
      <w:r w:rsidRPr="00284B74">
        <w:rPr>
          <w:rFonts w:ascii="Source Sans Pro" w:hAnsi="Source Sans Pro" w:cs="Arial"/>
          <w:color w:val="000000"/>
          <w:kern w:val="30"/>
          <w:szCs w:val="22"/>
        </w:rPr>
        <w:tab/>
      </w:r>
      <w:r w:rsidR="00310CD9" w:rsidRPr="00284B74">
        <w:rPr>
          <w:rFonts w:ascii="Source Sans Pro" w:hAnsi="Source Sans Pro" w:cs="Arial"/>
          <w:color w:val="000000"/>
          <w:kern w:val="30"/>
          <w:szCs w:val="22"/>
          <w:u w:val="single"/>
        </w:rPr>
        <w:t xml:space="preserve"> </w:t>
      </w:r>
      <w:r w:rsidRPr="00284B74">
        <w:rPr>
          <w:rFonts w:ascii="Source Sans Pro" w:hAnsi="Source Sans Pro" w:cs="Arial"/>
          <w:color w:val="000000"/>
          <w:kern w:val="30"/>
          <w:szCs w:val="22"/>
          <w:u w:val="single"/>
        </w:rPr>
        <w:t>17,000</w:t>
      </w:r>
    </w:p>
    <w:p w:rsidR="000124CC" w:rsidRPr="00284B74" w:rsidRDefault="000124CC" w:rsidP="000124CC">
      <w:pPr>
        <w:tabs>
          <w:tab w:val="left" w:pos="180"/>
          <w:tab w:val="left" w:pos="1134"/>
          <w:tab w:val="left" w:pos="1440"/>
          <w:tab w:val="left" w:pos="1560"/>
          <w:tab w:val="right" w:pos="567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Total understatement</w:t>
      </w:r>
      <w:r w:rsidRPr="00284B74">
        <w:rPr>
          <w:rFonts w:ascii="Source Sans Pro" w:hAnsi="Source Sans Pro" w:cs="Arial"/>
          <w:color w:val="000000"/>
          <w:kern w:val="30"/>
          <w:szCs w:val="22"/>
        </w:rPr>
        <w:tab/>
        <w:t>6,980</w:t>
      </w:r>
    </w:p>
    <w:p w:rsidR="000124CC" w:rsidRPr="00284B74" w:rsidRDefault="000124CC" w:rsidP="000124CC">
      <w:pPr>
        <w:tabs>
          <w:tab w:val="left" w:pos="180"/>
          <w:tab w:val="left" w:pos="1134"/>
          <w:tab w:val="left" w:pos="1440"/>
          <w:tab w:val="left" w:pos="1560"/>
          <w:tab w:val="right" w:pos="567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 xml:space="preserve">Uncorrected </w:t>
      </w:r>
      <w:r w:rsidR="006F34A6" w:rsidRPr="00284B74">
        <w:rPr>
          <w:rFonts w:ascii="Source Sans Pro" w:hAnsi="Source Sans Pro" w:cs="Arial"/>
          <w:color w:val="000000"/>
          <w:kern w:val="30"/>
          <w:szCs w:val="22"/>
        </w:rPr>
        <w:t>p</w:t>
      </w:r>
      <w:r w:rsidRPr="00284B74">
        <w:rPr>
          <w:rFonts w:ascii="Source Sans Pro" w:hAnsi="Source Sans Pro" w:cs="Arial"/>
          <w:color w:val="000000"/>
          <w:kern w:val="30"/>
          <w:szCs w:val="22"/>
        </w:rPr>
        <w:t>rofit</w:t>
      </w:r>
      <w:r w:rsidRPr="00284B74">
        <w:rPr>
          <w:rFonts w:ascii="Source Sans Pro" w:hAnsi="Source Sans Pro" w:cs="Arial"/>
          <w:color w:val="000000"/>
          <w:kern w:val="30"/>
          <w:szCs w:val="22"/>
        </w:rPr>
        <w:tab/>
      </w:r>
      <w:r w:rsidRPr="00284B74">
        <w:rPr>
          <w:rFonts w:ascii="Source Sans Pro" w:hAnsi="Source Sans Pro" w:cs="Arial"/>
          <w:color w:val="000000"/>
          <w:kern w:val="30"/>
          <w:szCs w:val="22"/>
          <w:u w:val="single"/>
        </w:rPr>
        <w:t xml:space="preserve"> 200,000</w:t>
      </w:r>
    </w:p>
    <w:p w:rsidR="000124CC" w:rsidRPr="00284B74" w:rsidRDefault="000124CC" w:rsidP="000124CC">
      <w:pPr>
        <w:tabs>
          <w:tab w:val="left" w:pos="1134"/>
          <w:tab w:val="left" w:pos="1440"/>
          <w:tab w:val="left" w:pos="1560"/>
          <w:tab w:val="right" w:pos="5670"/>
        </w:tabs>
        <w:rPr>
          <w:rFonts w:ascii="Source Sans Pro" w:hAnsi="Source Sans Pro" w:cs="Arial"/>
          <w:color w:val="000000"/>
          <w:kern w:val="30"/>
          <w:szCs w:val="22"/>
        </w:rPr>
      </w:pPr>
      <w:r w:rsidRPr="00284B74">
        <w:rPr>
          <w:rFonts w:ascii="Source Sans Pro" w:hAnsi="Source Sans Pro" w:cs="Arial"/>
          <w:color w:val="000000"/>
          <w:kern w:val="30"/>
          <w:szCs w:val="22"/>
        </w:rPr>
        <w:tab/>
      </w:r>
      <w:r w:rsidRPr="00284B74">
        <w:rPr>
          <w:rFonts w:ascii="Source Sans Pro" w:hAnsi="Source Sans Pro" w:cs="Arial"/>
          <w:color w:val="000000"/>
          <w:kern w:val="30"/>
          <w:szCs w:val="22"/>
        </w:rPr>
        <w:tab/>
        <w:t xml:space="preserve">Corrected profit </w:t>
      </w:r>
      <w:r w:rsidRPr="00284B74">
        <w:rPr>
          <w:rFonts w:ascii="Source Sans Pro" w:hAnsi="Source Sans Pro" w:cs="Arial"/>
          <w:color w:val="000000"/>
          <w:kern w:val="30"/>
          <w:szCs w:val="22"/>
        </w:rPr>
        <w:tab/>
      </w:r>
      <w:r w:rsidR="00F067D4" w:rsidRPr="00284B74">
        <w:rPr>
          <w:rFonts w:ascii="Source Sans Pro" w:hAnsi="Source Sans Pro" w:cs="Arial"/>
          <w:color w:val="000000"/>
          <w:kern w:val="30"/>
          <w:szCs w:val="22"/>
          <w:u w:val="double"/>
        </w:rPr>
        <w:t xml:space="preserve">$ </w:t>
      </w:r>
      <w:r w:rsidRPr="00284B74">
        <w:rPr>
          <w:rFonts w:ascii="Source Sans Pro" w:hAnsi="Source Sans Pro" w:cs="Arial"/>
          <w:color w:val="000000"/>
          <w:kern w:val="30"/>
          <w:szCs w:val="22"/>
          <w:u w:val="double"/>
        </w:rPr>
        <w:t>206,980</w:t>
      </w:r>
    </w:p>
    <w:p w:rsidR="000124CC" w:rsidRPr="00284B74" w:rsidRDefault="000124CC" w:rsidP="000124CC">
      <w:pPr>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0124CC" w:rsidRPr="00284B74" w:rsidRDefault="000124CC" w:rsidP="000124CC">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Hard</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0124CC" w:rsidRPr="00284B74" w:rsidRDefault="000124CC" w:rsidP="000124CC">
      <w:pPr>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Exercise 5</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The following are independent situations observed </w:t>
      </w:r>
      <w:proofErr w:type="gramStart"/>
      <w:r w:rsidRPr="00284B74">
        <w:rPr>
          <w:rFonts w:ascii="Source Sans Pro" w:hAnsi="Source Sans Pro" w:cs="Arial"/>
          <w:szCs w:val="22"/>
        </w:rPr>
        <w:t xml:space="preserve">by </w:t>
      </w:r>
      <w:r w:rsidR="003007D0" w:rsidRPr="00284B74">
        <w:rPr>
          <w:rFonts w:ascii="Source Sans Pro" w:hAnsi="Source Sans Pro" w:cs="Arial"/>
          <w:szCs w:val="22"/>
        </w:rPr>
        <w:t xml:space="preserve"> Aqua</w:t>
      </w:r>
      <w:proofErr w:type="gramEnd"/>
      <w:r w:rsidR="003007D0" w:rsidRPr="00284B74">
        <w:rPr>
          <w:rFonts w:ascii="Source Sans Pro" w:hAnsi="Source Sans Pro" w:cs="Arial"/>
          <w:szCs w:val="22"/>
        </w:rPr>
        <w:t xml:space="preserve"> </w:t>
      </w:r>
      <w:r w:rsidRPr="00284B74">
        <w:rPr>
          <w:rFonts w:ascii="Source Sans Pro" w:hAnsi="Source Sans Pro" w:cs="Arial"/>
          <w:szCs w:val="22"/>
        </w:rPr>
        <w:t xml:space="preserve">Company’s senior accountant at December 31, </w:t>
      </w:r>
      <w:r w:rsidR="0080049A" w:rsidRPr="00284B74">
        <w:rPr>
          <w:rFonts w:ascii="Source Sans Pro" w:hAnsi="Source Sans Pro" w:cs="Arial"/>
          <w:szCs w:val="22"/>
        </w:rPr>
        <w:t>2021</w:t>
      </w:r>
      <w:r w:rsidRPr="00284B74">
        <w:rPr>
          <w:rFonts w:ascii="Source Sans Pro" w:hAnsi="Source Sans Pro" w:cs="Arial"/>
          <w:szCs w:val="22"/>
        </w:rPr>
        <w:t xml:space="preserve">, the company’s year end. </w:t>
      </w:r>
      <w:proofErr w:type="gramStart"/>
      <w:r w:rsidR="003007D0" w:rsidRPr="00284B74">
        <w:rPr>
          <w:rFonts w:ascii="Source Sans Pro" w:hAnsi="Source Sans Pro" w:cs="Arial"/>
          <w:szCs w:val="22"/>
        </w:rPr>
        <w:t>Aqua</w:t>
      </w:r>
      <w:r w:rsidR="003007D0" w:rsidRPr="00284B74" w:rsidDel="003007D0">
        <w:rPr>
          <w:rFonts w:ascii="Source Sans Pro" w:hAnsi="Source Sans Pro" w:cs="Arial"/>
          <w:szCs w:val="22"/>
        </w:rPr>
        <w:t xml:space="preserve"> </w:t>
      </w:r>
      <w:r w:rsidRPr="00284B74">
        <w:rPr>
          <w:rFonts w:ascii="Source Sans Pro" w:hAnsi="Source Sans Pro" w:cs="Arial"/>
          <w:szCs w:val="22"/>
        </w:rPr>
        <w:t xml:space="preserve"> Company</w:t>
      </w:r>
      <w:proofErr w:type="gramEnd"/>
      <w:r w:rsidRPr="00284B74">
        <w:rPr>
          <w:rFonts w:ascii="Source Sans Pro" w:hAnsi="Source Sans Pro" w:cs="Arial"/>
          <w:szCs w:val="22"/>
        </w:rPr>
        <w:t xml:space="preserve"> has not adopted the revaluation model </w:t>
      </w:r>
      <w:r w:rsidRPr="00284B74">
        <w:rPr>
          <w:rFonts w:ascii="Source Sans Pro" w:hAnsi="Source Sans Pro" w:cs="Arial"/>
          <w:szCs w:val="22"/>
        </w:rPr>
        <w:lastRenderedPageBreak/>
        <w:t>for accounting for long-lived assets.</w:t>
      </w:r>
    </w:p>
    <w:p w:rsidR="000124CC" w:rsidRPr="00284B74" w:rsidRDefault="000124CC" w:rsidP="00310CD9">
      <w:pPr>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r>
      <w:r w:rsidR="003007D0" w:rsidRPr="00284B74">
        <w:rPr>
          <w:rFonts w:ascii="Source Sans Pro" w:hAnsi="Source Sans Pro" w:cs="Arial"/>
          <w:szCs w:val="22"/>
        </w:rPr>
        <w:t xml:space="preserve">Aqua </w:t>
      </w:r>
      <w:r w:rsidRPr="00284B74">
        <w:rPr>
          <w:rFonts w:ascii="Source Sans Pro" w:hAnsi="Source Sans Pro" w:cs="Arial"/>
          <w:szCs w:val="22"/>
        </w:rPr>
        <w:t xml:space="preserve">purchased land in February at a cost of </w:t>
      </w:r>
      <w:r w:rsidR="00F067D4" w:rsidRPr="00284B74">
        <w:rPr>
          <w:rFonts w:ascii="Source Sans Pro" w:hAnsi="Source Sans Pro" w:cs="Arial"/>
          <w:szCs w:val="22"/>
        </w:rPr>
        <w:t xml:space="preserve">$ </w:t>
      </w:r>
      <w:r w:rsidRPr="00284B74">
        <w:rPr>
          <w:rFonts w:ascii="Source Sans Pro" w:hAnsi="Source Sans Pro" w:cs="Arial"/>
          <w:szCs w:val="22"/>
        </w:rPr>
        <w:t xml:space="preserve">60,000 for the purpose of expanding the size of their parking lot, although this project has not yet been started at year end. Due to increases in real estate values, this land has a value of </w:t>
      </w:r>
      <w:r w:rsidR="00F067D4" w:rsidRPr="00284B74">
        <w:rPr>
          <w:rFonts w:ascii="Source Sans Pro" w:hAnsi="Source Sans Pro" w:cs="Arial"/>
          <w:szCs w:val="22"/>
        </w:rPr>
        <w:t xml:space="preserve">$ </w:t>
      </w:r>
      <w:r w:rsidRPr="00284B74">
        <w:rPr>
          <w:rFonts w:ascii="Source Sans Pro" w:hAnsi="Source Sans Pro" w:cs="Arial"/>
          <w:szCs w:val="22"/>
        </w:rPr>
        <w:t>100,000 by year end. An entry to record this increase in value has been recorded, crediting “Gain on Land</w:t>
      </w:r>
      <w:r w:rsidR="006F34A6" w:rsidRPr="00284B74">
        <w:rPr>
          <w:rFonts w:ascii="Source Sans Pro" w:hAnsi="Source Sans Pro" w:cs="Arial"/>
          <w:szCs w:val="22"/>
        </w:rPr>
        <w:t>.</w:t>
      </w:r>
      <w:r w:rsidRPr="00284B74">
        <w:rPr>
          <w:rFonts w:ascii="Source Sans Pro" w:hAnsi="Source Sans Pro" w:cs="Arial"/>
          <w:szCs w:val="22"/>
        </w:rPr>
        <w:t>”</w:t>
      </w:r>
    </w:p>
    <w:p w:rsidR="000124CC" w:rsidRPr="00284B74" w:rsidRDefault="000124CC" w:rsidP="00310CD9">
      <w:pPr>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One of the items making up </w:t>
      </w:r>
      <w:r w:rsidR="003007D0" w:rsidRPr="00284B74">
        <w:rPr>
          <w:rFonts w:ascii="Source Sans Pro" w:hAnsi="Source Sans Pro" w:cs="Arial"/>
          <w:szCs w:val="22"/>
        </w:rPr>
        <w:t>Aqua</w:t>
      </w:r>
      <w:r w:rsidR="003007D0" w:rsidRPr="00284B74" w:rsidDel="003007D0">
        <w:rPr>
          <w:rFonts w:ascii="Source Sans Pro" w:hAnsi="Source Sans Pro" w:cs="Arial"/>
          <w:szCs w:val="22"/>
        </w:rPr>
        <w:t xml:space="preserve"> </w:t>
      </w:r>
      <w:r w:rsidRPr="00284B74">
        <w:rPr>
          <w:rFonts w:ascii="Source Sans Pro" w:hAnsi="Source Sans Pro" w:cs="Arial"/>
          <w:szCs w:val="22"/>
        </w:rPr>
        <w:t xml:space="preserve">’s total current assets of </w:t>
      </w:r>
      <w:r w:rsidR="00F067D4" w:rsidRPr="00284B74">
        <w:rPr>
          <w:rFonts w:ascii="Source Sans Pro" w:hAnsi="Source Sans Pro" w:cs="Arial"/>
          <w:szCs w:val="22"/>
        </w:rPr>
        <w:t xml:space="preserve">$ </w:t>
      </w:r>
      <w:r w:rsidRPr="00284B74">
        <w:rPr>
          <w:rFonts w:ascii="Source Sans Pro" w:hAnsi="Source Sans Pro" w:cs="Arial"/>
          <w:szCs w:val="22"/>
        </w:rPr>
        <w:t xml:space="preserve">354,000 is an amount of </w:t>
      </w:r>
      <w:r w:rsidR="00F067D4" w:rsidRPr="00284B74">
        <w:rPr>
          <w:rFonts w:ascii="Source Sans Pro" w:hAnsi="Source Sans Pro" w:cs="Arial"/>
          <w:szCs w:val="22"/>
        </w:rPr>
        <w:t xml:space="preserve">$ </w:t>
      </w:r>
      <w:r w:rsidRPr="00284B74">
        <w:rPr>
          <w:rFonts w:ascii="Source Sans Pro" w:hAnsi="Source Sans Pro" w:cs="Arial"/>
          <w:szCs w:val="22"/>
        </w:rPr>
        <w:t xml:space="preserve">1,400 for Supplies. The </w:t>
      </w:r>
      <w:r w:rsidR="00943053" w:rsidRPr="00284B74">
        <w:rPr>
          <w:rFonts w:ascii="Source Sans Pro" w:hAnsi="Source Sans Pro" w:cs="Arial"/>
          <w:szCs w:val="22"/>
        </w:rPr>
        <w:t>c</w:t>
      </w:r>
      <w:r w:rsidRPr="00284B74">
        <w:rPr>
          <w:rFonts w:ascii="Source Sans Pro" w:hAnsi="Source Sans Pro" w:cs="Arial"/>
          <w:szCs w:val="22"/>
        </w:rPr>
        <w:t xml:space="preserve">ompany owner asks one of the accounting staff whether she thinks this balance is correct. The staff person takes two days of work time to count the actual supplies on hand and another day to research the exact cost of the items, and subsequently adjusts the balance of Supplies to its exact balance of </w:t>
      </w:r>
      <w:r w:rsidR="00F067D4" w:rsidRPr="00284B74">
        <w:rPr>
          <w:rFonts w:ascii="Source Sans Pro" w:hAnsi="Source Sans Pro" w:cs="Arial"/>
          <w:szCs w:val="22"/>
        </w:rPr>
        <w:t xml:space="preserve">$ </w:t>
      </w:r>
      <w:r w:rsidRPr="00284B74">
        <w:rPr>
          <w:rFonts w:ascii="Source Sans Pro" w:hAnsi="Source Sans Pro" w:cs="Arial"/>
          <w:szCs w:val="22"/>
        </w:rPr>
        <w:t>1,425. As a result of this task, the month-end financial statements are submitted to the company’s lender two days after the reporting deadline.</w:t>
      </w:r>
    </w:p>
    <w:p w:rsidR="000124CC" w:rsidRPr="00284B74" w:rsidRDefault="000124CC" w:rsidP="00310CD9">
      <w:pPr>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A </w:t>
      </w:r>
      <w:r w:rsidR="00F067D4" w:rsidRPr="00284B74">
        <w:rPr>
          <w:rFonts w:ascii="Source Sans Pro" w:hAnsi="Source Sans Pro" w:cs="Arial"/>
          <w:szCs w:val="22"/>
        </w:rPr>
        <w:t xml:space="preserve">$ </w:t>
      </w:r>
      <w:r w:rsidRPr="00284B74">
        <w:rPr>
          <w:rFonts w:ascii="Source Sans Pro" w:hAnsi="Source Sans Pro" w:cs="Arial"/>
          <w:szCs w:val="22"/>
        </w:rPr>
        <w:t>96,300 payment for a 12</w:t>
      </w:r>
      <w:r w:rsidR="006F34A6" w:rsidRPr="00284B74">
        <w:rPr>
          <w:rFonts w:ascii="Source Sans Pro" w:hAnsi="Source Sans Pro" w:cs="Arial"/>
          <w:szCs w:val="22"/>
        </w:rPr>
        <w:t>-month</w:t>
      </w:r>
      <w:r w:rsidRPr="00284B74">
        <w:rPr>
          <w:rFonts w:ascii="Source Sans Pro" w:hAnsi="Source Sans Pro" w:cs="Arial"/>
          <w:szCs w:val="22"/>
        </w:rPr>
        <w:t xml:space="preserve"> insurance policy effective March 1 had been debited to Insurance Expense.</w:t>
      </w:r>
    </w:p>
    <w:p w:rsidR="000124CC" w:rsidRPr="00284B74" w:rsidRDefault="000124CC" w:rsidP="00310CD9">
      <w:pPr>
        <w:spacing w:before="40"/>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 xml:space="preserve">Included in Accrued Interest Payable is interest on a </w:t>
      </w:r>
      <w:r w:rsidR="00F067D4" w:rsidRPr="00284B74">
        <w:rPr>
          <w:rFonts w:ascii="Source Sans Pro" w:hAnsi="Source Sans Pro" w:cs="Arial"/>
          <w:szCs w:val="22"/>
        </w:rPr>
        <w:t xml:space="preserve">$ </w:t>
      </w:r>
      <w:r w:rsidRPr="00284B74">
        <w:rPr>
          <w:rFonts w:ascii="Source Sans Pro" w:hAnsi="Source Sans Pro" w:cs="Arial"/>
          <w:szCs w:val="22"/>
        </w:rPr>
        <w:t xml:space="preserve">200,000, 3% note payable. Interest has been paid to December 2, </w:t>
      </w:r>
      <w:r w:rsidR="0080049A" w:rsidRPr="00284B74">
        <w:rPr>
          <w:rFonts w:ascii="Source Sans Pro" w:hAnsi="Source Sans Pro" w:cs="Arial"/>
          <w:szCs w:val="22"/>
        </w:rPr>
        <w:t>2021</w:t>
      </w:r>
      <w:r w:rsidRPr="00284B74">
        <w:rPr>
          <w:rFonts w:ascii="Source Sans Pro" w:hAnsi="Source Sans Pro" w:cs="Arial"/>
          <w:szCs w:val="22"/>
        </w:rPr>
        <w:t xml:space="preserve">. Accrued interest payable was calculated and recorded as </w:t>
      </w:r>
      <w:r w:rsidR="00F067D4" w:rsidRPr="00284B74">
        <w:rPr>
          <w:rFonts w:ascii="Source Sans Pro" w:hAnsi="Source Sans Pro" w:cs="Arial"/>
          <w:szCs w:val="22"/>
        </w:rPr>
        <w:t xml:space="preserve">$ </w:t>
      </w:r>
      <w:r w:rsidRPr="00284B74">
        <w:rPr>
          <w:rFonts w:ascii="Source Sans Pro" w:hAnsi="Source Sans Pro" w:cs="Arial"/>
          <w:szCs w:val="22"/>
        </w:rPr>
        <w:t xml:space="preserve">500 by applying the following formula: </w:t>
      </w:r>
      <w:r w:rsidR="00F067D4" w:rsidRPr="00284B74">
        <w:rPr>
          <w:rFonts w:ascii="Source Sans Pro" w:hAnsi="Source Sans Pro" w:cs="Arial"/>
          <w:szCs w:val="22"/>
        </w:rPr>
        <w:t xml:space="preserve">$ </w:t>
      </w:r>
      <w:r w:rsidRPr="00284B74">
        <w:rPr>
          <w:rFonts w:ascii="Source Sans Pro" w:hAnsi="Source Sans Pro" w:cs="Arial"/>
          <w:szCs w:val="22"/>
        </w:rPr>
        <w:t>200,000 x 3% x 1÷12. However</w:t>
      </w:r>
      <w:r w:rsidR="00FF23EA" w:rsidRPr="00284B74">
        <w:rPr>
          <w:rFonts w:ascii="Source Sans Pro" w:hAnsi="Source Sans Pro" w:cs="Arial"/>
          <w:szCs w:val="22"/>
        </w:rPr>
        <w:t>,</w:t>
      </w:r>
      <w:r w:rsidRPr="00284B74">
        <w:rPr>
          <w:rFonts w:ascii="Source Sans Pro" w:hAnsi="Source Sans Pro" w:cs="Arial"/>
          <w:szCs w:val="22"/>
        </w:rPr>
        <w:t xml:space="preserve"> the accountant was concerned because part of December’s interest has already been paid and the formula included a full month’s accrual. He therefore reduces the accrued interest payable by </w:t>
      </w:r>
      <w:r w:rsidR="00F067D4" w:rsidRPr="00284B74">
        <w:rPr>
          <w:rFonts w:ascii="Source Sans Pro" w:hAnsi="Source Sans Pro" w:cs="Arial"/>
          <w:szCs w:val="22"/>
        </w:rPr>
        <w:t xml:space="preserve">$ </w:t>
      </w:r>
      <w:r w:rsidRPr="00284B74">
        <w:rPr>
          <w:rFonts w:ascii="Source Sans Pro" w:hAnsi="Source Sans Pro" w:cs="Arial"/>
          <w:szCs w:val="22"/>
        </w:rPr>
        <w:t>33 (</w:t>
      </w:r>
      <w:r w:rsidR="00F067D4" w:rsidRPr="00284B74">
        <w:rPr>
          <w:rFonts w:ascii="Source Sans Pro" w:hAnsi="Source Sans Pro" w:cs="Arial"/>
          <w:szCs w:val="22"/>
        </w:rPr>
        <w:t xml:space="preserve">$ </w:t>
      </w:r>
      <w:r w:rsidRPr="00284B74">
        <w:rPr>
          <w:rFonts w:ascii="Source Sans Pro" w:hAnsi="Source Sans Pro" w:cs="Arial"/>
          <w:szCs w:val="22"/>
        </w:rPr>
        <w:t>200,000 x 3% x 2÷365).</w:t>
      </w:r>
    </w:p>
    <w:p w:rsidR="000124CC" w:rsidRPr="00284B74" w:rsidRDefault="000124CC" w:rsidP="00310CD9">
      <w:pPr>
        <w:spacing w:before="40"/>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 xml:space="preserve">On January 15, </w:t>
      </w:r>
      <w:r w:rsidR="0080049A" w:rsidRPr="00284B74">
        <w:rPr>
          <w:rFonts w:ascii="Source Sans Pro" w:hAnsi="Source Sans Pro" w:cs="Arial"/>
          <w:szCs w:val="22"/>
        </w:rPr>
        <w:t>2022</w:t>
      </w:r>
      <w:r w:rsidRPr="00284B74">
        <w:rPr>
          <w:rFonts w:ascii="Source Sans Pro" w:hAnsi="Source Sans Pro" w:cs="Arial"/>
          <w:szCs w:val="22"/>
        </w:rPr>
        <w:t xml:space="preserve">, before the financial statement preparation for December 31, </w:t>
      </w:r>
      <w:r w:rsidR="0080049A" w:rsidRPr="00284B74">
        <w:rPr>
          <w:rFonts w:ascii="Source Sans Pro" w:hAnsi="Source Sans Pro" w:cs="Arial"/>
          <w:szCs w:val="22"/>
        </w:rPr>
        <w:t>2021</w:t>
      </w:r>
      <w:r w:rsidRPr="00284B74">
        <w:rPr>
          <w:rFonts w:ascii="Source Sans Pro" w:hAnsi="Source Sans Pro" w:cs="Arial"/>
          <w:szCs w:val="22"/>
        </w:rPr>
        <w:t xml:space="preserve"> had been completed, a fire destroyed General’s warehouse, which had a carrying value of </w:t>
      </w:r>
      <w:r w:rsidR="00F067D4" w:rsidRPr="00284B74">
        <w:rPr>
          <w:rFonts w:ascii="Source Sans Pro" w:hAnsi="Source Sans Pro" w:cs="Arial"/>
          <w:szCs w:val="22"/>
        </w:rPr>
        <w:t xml:space="preserve">$ </w:t>
      </w:r>
      <w:r w:rsidRPr="00284B74">
        <w:rPr>
          <w:rFonts w:ascii="Source Sans Pro" w:hAnsi="Source Sans Pro" w:cs="Arial"/>
          <w:szCs w:val="22"/>
        </w:rPr>
        <w:t xml:space="preserve">1,500,000, and inventory with a cost of </w:t>
      </w:r>
      <w:r w:rsidR="00F067D4" w:rsidRPr="00284B74">
        <w:rPr>
          <w:rFonts w:ascii="Source Sans Pro" w:hAnsi="Source Sans Pro" w:cs="Arial"/>
          <w:szCs w:val="22"/>
        </w:rPr>
        <w:t xml:space="preserve">$ </w:t>
      </w:r>
      <w:r w:rsidRPr="00284B74">
        <w:rPr>
          <w:rFonts w:ascii="Source Sans Pro" w:hAnsi="Source Sans Pro" w:cs="Arial"/>
          <w:szCs w:val="22"/>
        </w:rPr>
        <w:t xml:space="preserve">900,000. The lost assets are </w:t>
      </w:r>
      <w:proofErr w:type="gramStart"/>
      <w:r w:rsidRPr="00284B74">
        <w:rPr>
          <w:rFonts w:ascii="Source Sans Pro" w:hAnsi="Source Sans Pro" w:cs="Arial"/>
          <w:szCs w:val="22"/>
        </w:rPr>
        <w:t>insured, but</w:t>
      </w:r>
      <w:proofErr w:type="gramEnd"/>
      <w:r w:rsidRPr="00284B74">
        <w:rPr>
          <w:rFonts w:ascii="Source Sans Pro" w:hAnsi="Source Sans Pro" w:cs="Arial"/>
          <w:szCs w:val="22"/>
        </w:rPr>
        <w:t xml:space="preserve"> will result in a 6</w:t>
      </w:r>
      <w:r w:rsidR="00307C11" w:rsidRPr="00284B74">
        <w:rPr>
          <w:rFonts w:ascii="Source Sans Pro" w:hAnsi="Source Sans Pro" w:cs="Arial"/>
          <w:szCs w:val="22"/>
        </w:rPr>
        <w:t>-</w:t>
      </w:r>
      <w:r w:rsidRPr="00284B74">
        <w:rPr>
          <w:rFonts w:ascii="Source Sans Pro" w:hAnsi="Source Sans Pro" w:cs="Arial"/>
          <w:szCs w:val="22"/>
        </w:rPr>
        <w:t xml:space="preserve">month interruption in business while being reconstructed. No mention of this </w:t>
      </w:r>
      <w:r w:rsidR="0080752A" w:rsidRPr="00284B74">
        <w:rPr>
          <w:rFonts w:ascii="Source Sans Pro" w:hAnsi="Source Sans Pro" w:cs="Arial"/>
          <w:szCs w:val="22"/>
        </w:rPr>
        <w:t>event</w:t>
      </w:r>
      <w:r w:rsidRPr="00284B74">
        <w:rPr>
          <w:rFonts w:ascii="Source Sans Pro" w:hAnsi="Source Sans Pro" w:cs="Arial"/>
          <w:szCs w:val="22"/>
        </w:rPr>
        <w:t xml:space="preserve"> is found in the financial statements.</w:t>
      </w:r>
    </w:p>
    <w:p w:rsidR="000124CC" w:rsidRPr="00284B74" w:rsidRDefault="000124CC" w:rsidP="00310CD9">
      <w:pPr>
        <w:spacing w:before="40"/>
        <w:ind w:left="426" w:hanging="426"/>
        <w:rPr>
          <w:rFonts w:ascii="Source Sans Pro" w:hAnsi="Source Sans Pro" w:cs="Arial"/>
          <w:szCs w:val="22"/>
        </w:rPr>
      </w:pPr>
      <w:r w:rsidRPr="00284B74">
        <w:rPr>
          <w:rFonts w:ascii="Source Sans Pro" w:hAnsi="Source Sans Pro" w:cs="Arial"/>
          <w:szCs w:val="22"/>
        </w:rPr>
        <w:t>6.</w:t>
      </w:r>
      <w:r w:rsidRPr="00284B74">
        <w:rPr>
          <w:rFonts w:ascii="Source Sans Pro" w:hAnsi="Source Sans Pro" w:cs="Arial"/>
          <w:szCs w:val="22"/>
        </w:rPr>
        <w:tab/>
        <w:t>The company completed its year</w:t>
      </w:r>
      <w:r w:rsidR="00307C11" w:rsidRPr="00284B74">
        <w:rPr>
          <w:rFonts w:ascii="Source Sans Pro" w:hAnsi="Source Sans Pro" w:cs="Arial"/>
          <w:szCs w:val="22"/>
        </w:rPr>
        <w:t>-</w:t>
      </w:r>
      <w:r w:rsidRPr="00284B74">
        <w:rPr>
          <w:rFonts w:ascii="Source Sans Pro" w:hAnsi="Source Sans Pro" w:cs="Arial"/>
          <w:szCs w:val="22"/>
        </w:rPr>
        <w:t>end inventory count and the controller noticed that obsolete inventory had been included in the physical count and that it was valued at its original cost less an obsolescent factor of 10%. When the controller asked how long the inventory had been on hand, he was told that it was 4 years old; most of their inventory is 6 months old.</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For each of the events, indicate the accounting assumption, concept, or constraint that has been violated and provide your reason. Prepare the correcting entry required, or if no entry is required, explain what other change, if any, should be made to ensure that </w:t>
      </w:r>
      <w:proofErr w:type="spellStart"/>
      <w:r w:rsidR="003007D0" w:rsidRPr="00284B74">
        <w:rPr>
          <w:rFonts w:ascii="Source Sans Pro" w:hAnsi="Source Sans Pro" w:cs="Arial"/>
          <w:szCs w:val="22"/>
        </w:rPr>
        <w:t>Aqua’s</w:t>
      </w:r>
      <w:proofErr w:type="spellEnd"/>
      <w:r w:rsidR="003007D0" w:rsidRPr="00284B74">
        <w:rPr>
          <w:rFonts w:ascii="Source Sans Pro" w:hAnsi="Source Sans Pro" w:cs="Arial"/>
          <w:szCs w:val="22"/>
        </w:rPr>
        <w:t xml:space="preserve"> </w:t>
      </w:r>
      <w:r w:rsidRPr="00284B74">
        <w:rPr>
          <w:rFonts w:ascii="Source Sans Pro" w:hAnsi="Source Sans Pro" w:cs="Arial"/>
          <w:szCs w:val="22"/>
        </w:rPr>
        <w:t>financial statements comply with GAAP.</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Solution 5 </w:t>
      </w:r>
      <w:r w:rsidRPr="00284B74">
        <w:rPr>
          <w:rFonts w:ascii="Source Sans Pro" w:hAnsi="Source Sans Pro" w:cs="Arial"/>
          <w:szCs w:val="22"/>
        </w:rPr>
        <w:t>(10 min.)</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The cost concept has been violated. Assets used in the business should be reported at cost unless an impairment has occurred. To correct this, the entry is:</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Gain on Land</w:t>
      </w:r>
      <w:r w:rsidRPr="00284B74">
        <w:rPr>
          <w:rFonts w:ascii="Source Sans Pro" w:hAnsi="Source Sans Pro" w:cs="Arial"/>
          <w:szCs w:val="22"/>
        </w:rPr>
        <w:tab/>
      </w:r>
      <w:r w:rsidRPr="00284B74">
        <w:rPr>
          <w:rFonts w:ascii="Source Sans Pro" w:hAnsi="Source Sans Pro" w:cs="Arial"/>
          <w:szCs w:val="22"/>
        </w:rPr>
        <w:tab/>
        <w:t>40,000</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Land</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40,000</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The cost constraint</w:t>
      </w:r>
      <w:r w:rsidRPr="00284B74">
        <w:rPr>
          <w:rFonts w:ascii="Source Sans Pro" w:hAnsi="Source Sans Pro" w:cs="Arial"/>
          <w:b/>
          <w:szCs w:val="22"/>
        </w:rPr>
        <w:t xml:space="preserve"> </w:t>
      </w:r>
      <w:r w:rsidRPr="00284B74">
        <w:rPr>
          <w:rFonts w:ascii="Source Sans Pro" w:hAnsi="Source Sans Pro" w:cs="Arial"/>
          <w:szCs w:val="22"/>
        </w:rPr>
        <w:t xml:space="preserve">has been violated. The benefit of the more precise information (that the Supplies are worth </w:t>
      </w:r>
      <w:r w:rsidR="00F067D4" w:rsidRPr="00284B74">
        <w:rPr>
          <w:rFonts w:ascii="Source Sans Pro" w:hAnsi="Source Sans Pro" w:cs="Arial"/>
          <w:szCs w:val="22"/>
        </w:rPr>
        <w:t xml:space="preserve">$ </w:t>
      </w:r>
      <w:r w:rsidRPr="00284B74">
        <w:rPr>
          <w:rFonts w:ascii="Source Sans Pro" w:hAnsi="Source Sans Pro" w:cs="Arial"/>
          <w:szCs w:val="22"/>
        </w:rPr>
        <w:t xml:space="preserve">1,425 not </w:t>
      </w:r>
      <w:r w:rsidR="00F067D4" w:rsidRPr="00284B74">
        <w:rPr>
          <w:rFonts w:ascii="Source Sans Pro" w:hAnsi="Source Sans Pro" w:cs="Arial"/>
          <w:szCs w:val="22"/>
        </w:rPr>
        <w:t xml:space="preserve">$ </w:t>
      </w:r>
      <w:r w:rsidRPr="00284B74">
        <w:rPr>
          <w:rFonts w:ascii="Source Sans Pro" w:hAnsi="Source Sans Pro" w:cs="Arial"/>
          <w:szCs w:val="22"/>
        </w:rPr>
        <w:t>1,400) has come at a cost of delayed financial reporting. The benefit is not worth the cost of missing the reporting deadline.</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lastRenderedPageBreak/>
        <w:t>3.</w:t>
      </w:r>
      <w:r w:rsidRPr="00284B74">
        <w:rPr>
          <w:rFonts w:ascii="Source Sans Pro" w:hAnsi="Source Sans Pro" w:cs="Arial"/>
          <w:szCs w:val="22"/>
        </w:rPr>
        <w:tab/>
        <w:t>The matching concept has been violated. The expense should be matched with the months during which the policy is in place. To correct this, the prepaid portion should be recorded:</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tab/>
        <w:t>Prepaid Insurance (</w:t>
      </w:r>
      <w:r w:rsidR="00F067D4" w:rsidRPr="00284B74">
        <w:rPr>
          <w:rFonts w:ascii="Source Sans Pro" w:hAnsi="Source Sans Pro" w:cs="Arial"/>
          <w:szCs w:val="22"/>
        </w:rPr>
        <w:t xml:space="preserve">$ </w:t>
      </w:r>
      <w:r w:rsidRPr="00284B74">
        <w:rPr>
          <w:rFonts w:ascii="Source Sans Pro" w:hAnsi="Source Sans Pro" w:cs="Arial"/>
          <w:szCs w:val="22"/>
        </w:rPr>
        <w:t>96,300 x 2÷12)</w:t>
      </w:r>
      <w:r w:rsidRPr="00284B74">
        <w:rPr>
          <w:rFonts w:ascii="Source Sans Pro" w:hAnsi="Source Sans Pro" w:cs="Arial"/>
          <w:szCs w:val="22"/>
        </w:rPr>
        <w:tab/>
      </w:r>
      <w:r w:rsidRPr="00284B74">
        <w:rPr>
          <w:rFonts w:ascii="Source Sans Pro" w:hAnsi="Source Sans Pro" w:cs="Arial"/>
          <w:szCs w:val="22"/>
        </w:rPr>
        <w:tab/>
        <w:t>16,050</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Insurance Expense</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16,500</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 xml:space="preserve">The materiality concept has been violated. The </w:t>
      </w:r>
      <w:r w:rsidR="00F067D4" w:rsidRPr="00284B74">
        <w:rPr>
          <w:rFonts w:ascii="Source Sans Pro" w:hAnsi="Source Sans Pro" w:cs="Arial"/>
          <w:szCs w:val="22"/>
        </w:rPr>
        <w:t xml:space="preserve">$ </w:t>
      </w:r>
      <w:r w:rsidRPr="00284B74">
        <w:rPr>
          <w:rFonts w:ascii="Source Sans Pro" w:hAnsi="Source Sans Pro" w:cs="Arial"/>
          <w:szCs w:val="22"/>
        </w:rPr>
        <w:t>33 difference is unlikely to affect the decisions being made by users of the financial statements. It is not necessary to make an entry as the difference is immaterial.</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The full disclosure principle has been violated. Because this information is critical to users of the financial statements to assess the financial viability of the company, it should be included as a note to the financial statements. No entry is required, just the additional note disclosure.</w:t>
      </w: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p>
    <w:p w:rsidR="000124CC" w:rsidRPr="00284B74" w:rsidRDefault="000124CC" w:rsidP="000124CC">
      <w:pPr>
        <w:tabs>
          <w:tab w:val="left" w:pos="851"/>
          <w:tab w:val="left" w:leader="dot" w:pos="6804"/>
          <w:tab w:val="right" w:pos="7938"/>
          <w:tab w:val="right" w:leader="dot" w:pos="9072"/>
        </w:tabs>
        <w:ind w:left="426" w:hanging="426"/>
        <w:rPr>
          <w:rFonts w:ascii="Source Sans Pro" w:hAnsi="Source Sans Pro" w:cs="Arial"/>
          <w:szCs w:val="22"/>
        </w:rPr>
      </w:pPr>
      <w:r w:rsidRPr="00284B74">
        <w:rPr>
          <w:rFonts w:ascii="Source Sans Pro" w:hAnsi="Source Sans Pro" w:cs="Arial"/>
          <w:szCs w:val="22"/>
        </w:rPr>
        <w:t>6.</w:t>
      </w:r>
      <w:r w:rsidRPr="00284B74">
        <w:rPr>
          <w:rFonts w:ascii="Source Sans Pro" w:hAnsi="Source Sans Pro" w:cs="Arial"/>
          <w:szCs w:val="22"/>
        </w:rPr>
        <w:tab/>
        <w:t>The expense recognition criterion states that expenses are recognized when there is a decrease in an asset. The obsolete inventory has clearly declined in value and thus an expense should be recognized.</w:t>
      </w:r>
    </w:p>
    <w:p w:rsidR="000124CC" w:rsidRPr="00284B74" w:rsidRDefault="000124CC" w:rsidP="000124CC">
      <w:pPr>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0124CC" w:rsidRPr="00284B74" w:rsidRDefault="000124CC" w:rsidP="000124CC">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Hard</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0124CC" w:rsidRPr="00284B74" w:rsidRDefault="000124CC" w:rsidP="000124CC">
      <w:pPr>
        <w:overflowPunct w:val="0"/>
        <w:autoSpaceDE w:val="0"/>
        <w:autoSpaceDN w:val="0"/>
        <w:adjustRightInd w:val="0"/>
        <w:rPr>
          <w:rFonts w:ascii="Source Sans Pro" w:hAnsi="Source Sans Pro" w:cs="Arial"/>
          <w:bCs/>
          <w:color w:val="000000"/>
          <w:kern w:val="30"/>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Exercise 6</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Generally accepted accounting principles include the following assumptions, concepts, and constraints:</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A</w:t>
      </w:r>
      <w:r w:rsidRPr="00284B74">
        <w:rPr>
          <w:rFonts w:ascii="Source Sans Pro" w:hAnsi="Source Sans Pro" w:cs="Arial"/>
          <w:szCs w:val="22"/>
        </w:rPr>
        <w:tab/>
        <w:t>Going concern assumption</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B</w:t>
      </w:r>
      <w:r w:rsidRPr="00284B74">
        <w:rPr>
          <w:rFonts w:ascii="Source Sans Pro" w:hAnsi="Source Sans Pro" w:cs="Arial"/>
          <w:szCs w:val="22"/>
        </w:rPr>
        <w:tab/>
        <w:t>Economic entity concept</w:t>
      </w:r>
    </w:p>
    <w:p w:rsidR="000124CC" w:rsidRPr="00284B74" w:rsidRDefault="000124CC" w:rsidP="00307C11">
      <w:pPr>
        <w:tabs>
          <w:tab w:val="num"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C</w:t>
      </w:r>
      <w:r w:rsidRPr="00284B74">
        <w:rPr>
          <w:rFonts w:ascii="Source Sans Pro" w:hAnsi="Source Sans Pro" w:cs="Arial"/>
          <w:szCs w:val="22"/>
        </w:rPr>
        <w:tab/>
        <w:t>Revenue recognition criteria</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D</w:t>
      </w:r>
      <w:r w:rsidRPr="00284B74">
        <w:rPr>
          <w:rFonts w:ascii="Source Sans Pro" w:hAnsi="Source Sans Pro" w:cs="Arial"/>
          <w:szCs w:val="22"/>
        </w:rPr>
        <w:tab/>
        <w:t>Matching</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E</w:t>
      </w:r>
      <w:r w:rsidRPr="00284B74">
        <w:rPr>
          <w:rFonts w:ascii="Source Sans Pro" w:hAnsi="Source Sans Pro" w:cs="Arial"/>
          <w:szCs w:val="22"/>
        </w:rPr>
        <w:tab/>
        <w:t>Full disclosure</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F</w:t>
      </w:r>
      <w:r w:rsidRPr="00284B74">
        <w:rPr>
          <w:rFonts w:ascii="Source Sans Pro" w:hAnsi="Source Sans Pro" w:cs="Arial"/>
          <w:szCs w:val="22"/>
        </w:rPr>
        <w:tab/>
        <w:t>Cost concept</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G</w:t>
      </w:r>
      <w:r w:rsidRPr="00284B74">
        <w:rPr>
          <w:rFonts w:ascii="Source Sans Pro" w:hAnsi="Source Sans Pro" w:cs="Arial"/>
          <w:szCs w:val="22"/>
        </w:rPr>
        <w:tab/>
        <w:t>Cost constraint</w:t>
      </w:r>
    </w:p>
    <w:p w:rsidR="000124CC" w:rsidRPr="00284B74" w:rsidRDefault="000124CC" w:rsidP="00307C11">
      <w:pPr>
        <w:tabs>
          <w:tab w:val="left" w:pos="426"/>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lastRenderedPageBreak/>
        <w:t>H</w:t>
      </w:r>
      <w:r w:rsidRPr="00284B74">
        <w:rPr>
          <w:rFonts w:ascii="Source Sans Pro" w:hAnsi="Source Sans Pro" w:cs="Arial"/>
          <w:szCs w:val="22"/>
        </w:rPr>
        <w:tab/>
        <w:t>Materiality constraint</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The following independent situations occurred in different companies:</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One third of the company's sales were made to a related party and this fact is disclosed in the financial statements.</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The company's inventory's cost is </w:t>
      </w:r>
      <w:r w:rsidR="00F067D4" w:rsidRPr="00284B74">
        <w:rPr>
          <w:rFonts w:ascii="Source Sans Pro" w:hAnsi="Source Sans Pro" w:cs="Arial"/>
          <w:szCs w:val="22"/>
        </w:rPr>
        <w:t xml:space="preserve">$ </w:t>
      </w:r>
      <w:r w:rsidRPr="00284B74">
        <w:rPr>
          <w:rFonts w:ascii="Source Sans Pro" w:hAnsi="Source Sans Pro" w:cs="Arial"/>
          <w:szCs w:val="22"/>
        </w:rPr>
        <w:t xml:space="preserve">50,000, its retail value is </w:t>
      </w:r>
      <w:r w:rsidR="00F067D4" w:rsidRPr="00284B74">
        <w:rPr>
          <w:rFonts w:ascii="Source Sans Pro" w:hAnsi="Source Sans Pro" w:cs="Arial"/>
          <w:szCs w:val="22"/>
        </w:rPr>
        <w:t xml:space="preserve">$ </w:t>
      </w:r>
      <w:r w:rsidRPr="00284B74">
        <w:rPr>
          <w:rFonts w:ascii="Source Sans Pro" w:hAnsi="Source Sans Pro" w:cs="Arial"/>
          <w:szCs w:val="22"/>
        </w:rPr>
        <w:t xml:space="preserve">120,000, and if liquidated could be sold at auction for </w:t>
      </w:r>
      <w:r w:rsidR="00F067D4" w:rsidRPr="00284B74">
        <w:rPr>
          <w:rFonts w:ascii="Source Sans Pro" w:hAnsi="Source Sans Pro" w:cs="Arial"/>
          <w:szCs w:val="22"/>
        </w:rPr>
        <w:t xml:space="preserve">$ </w:t>
      </w:r>
      <w:r w:rsidRPr="00284B74">
        <w:rPr>
          <w:rFonts w:ascii="Source Sans Pro" w:hAnsi="Source Sans Pro" w:cs="Arial"/>
          <w:szCs w:val="22"/>
        </w:rPr>
        <w:t xml:space="preserve">30,000. The inventory is reported at </w:t>
      </w:r>
      <w:r w:rsidR="00F067D4" w:rsidRPr="00284B74">
        <w:rPr>
          <w:rFonts w:ascii="Source Sans Pro" w:hAnsi="Source Sans Pro" w:cs="Arial"/>
          <w:szCs w:val="22"/>
        </w:rPr>
        <w:t xml:space="preserve">$ </w:t>
      </w:r>
      <w:r w:rsidRPr="00284B74">
        <w:rPr>
          <w:rFonts w:ascii="Source Sans Pro" w:hAnsi="Source Sans Pro" w:cs="Arial"/>
          <w:szCs w:val="22"/>
        </w:rPr>
        <w:t>50,000 on the company's balance sheet.</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A company's accountant notices that the petty cash account was not adjusted prior to preparing the year</w:t>
      </w:r>
      <w:r w:rsidR="00307C11" w:rsidRPr="00284B74">
        <w:rPr>
          <w:rFonts w:ascii="Source Sans Pro" w:hAnsi="Source Sans Pro" w:cs="Arial"/>
          <w:szCs w:val="22"/>
        </w:rPr>
        <w:t>-</w:t>
      </w:r>
      <w:r w:rsidRPr="00284B74">
        <w:rPr>
          <w:rFonts w:ascii="Source Sans Pro" w:hAnsi="Source Sans Pro" w:cs="Arial"/>
          <w:szCs w:val="22"/>
        </w:rPr>
        <w:t xml:space="preserve">end financial statements and the account balance is incorrect by </w:t>
      </w:r>
      <w:r w:rsidR="00F067D4" w:rsidRPr="00284B74">
        <w:rPr>
          <w:rFonts w:ascii="Source Sans Pro" w:hAnsi="Source Sans Pro" w:cs="Arial"/>
          <w:szCs w:val="22"/>
        </w:rPr>
        <w:t xml:space="preserve">$ </w:t>
      </w:r>
      <w:r w:rsidRPr="00284B74">
        <w:rPr>
          <w:rFonts w:ascii="Source Sans Pro" w:hAnsi="Source Sans Pro" w:cs="Arial"/>
          <w:szCs w:val="22"/>
        </w:rPr>
        <w:t>13.52. However, the accountant decides to release the financial statements without making the correction.</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The proprietor of an unincorporated business maintains two bank accounts and two sets of accounting records</w:t>
      </w:r>
      <w:r w:rsidR="00307C11" w:rsidRPr="00284B74">
        <w:rPr>
          <w:rFonts w:ascii="Source Sans Pro" w:hAnsi="Source Sans Pro" w:cs="Arial"/>
          <w:szCs w:val="22"/>
        </w:rPr>
        <w:t>—</w:t>
      </w:r>
      <w:r w:rsidRPr="00284B74">
        <w:rPr>
          <w:rFonts w:ascii="Source Sans Pro" w:hAnsi="Source Sans Pro" w:cs="Arial"/>
          <w:szCs w:val="22"/>
        </w:rPr>
        <w:t>one for household expenses, and the other for business purposes.</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The company records revenue when services are provided, not when the customers pay for the service.</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6.</w:t>
      </w:r>
      <w:r w:rsidRPr="00284B74">
        <w:rPr>
          <w:rFonts w:ascii="Source Sans Pro" w:hAnsi="Source Sans Pro" w:cs="Arial"/>
          <w:szCs w:val="22"/>
        </w:rPr>
        <w:tab/>
        <w:t xml:space="preserve">The company has </w:t>
      </w:r>
      <w:proofErr w:type="gramStart"/>
      <w:r w:rsidRPr="00284B74">
        <w:rPr>
          <w:rFonts w:ascii="Source Sans Pro" w:hAnsi="Source Sans Pro" w:cs="Arial"/>
          <w:szCs w:val="22"/>
        </w:rPr>
        <w:t>a large number of</w:t>
      </w:r>
      <w:proofErr w:type="gramEnd"/>
      <w:r w:rsidRPr="00284B74">
        <w:rPr>
          <w:rFonts w:ascii="Source Sans Pro" w:hAnsi="Source Sans Pro" w:cs="Arial"/>
          <w:szCs w:val="22"/>
        </w:rPr>
        <w:t xml:space="preserve"> accounts receivable </w:t>
      </w:r>
      <w:r w:rsidR="0080752A" w:rsidRPr="00284B74">
        <w:rPr>
          <w:rFonts w:ascii="Source Sans Pro" w:hAnsi="Source Sans Pro" w:cs="Arial"/>
          <w:szCs w:val="22"/>
        </w:rPr>
        <w:t>that</w:t>
      </w:r>
      <w:r w:rsidRPr="00284B74">
        <w:rPr>
          <w:rFonts w:ascii="Source Sans Pro" w:hAnsi="Source Sans Pro" w:cs="Arial"/>
          <w:szCs w:val="22"/>
        </w:rPr>
        <w:t xml:space="preserve"> individually have small balances. In order to determine the allowance for doubtful accounts, the company uses an estimate based on </w:t>
      </w:r>
      <w:proofErr w:type="gramStart"/>
      <w:r w:rsidRPr="00284B74">
        <w:rPr>
          <w:rFonts w:ascii="Source Sans Pro" w:hAnsi="Source Sans Pro" w:cs="Arial"/>
          <w:szCs w:val="22"/>
        </w:rPr>
        <w:t>past experience</w:t>
      </w:r>
      <w:proofErr w:type="gramEnd"/>
      <w:r w:rsidRPr="00284B74">
        <w:rPr>
          <w:rFonts w:ascii="Source Sans Pro" w:hAnsi="Source Sans Pro" w:cs="Arial"/>
          <w:szCs w:val="22"/>
        </w:rPr>
        <w:t xml:space="preserve"> rather than taking the time to evaluate the </w:t>
      </w:r>
      <w:proofErr w:type="spellStart"/>
      <w:r w:rsidR="0080752A" w:rsidRPr="00284B74">
        <w:rPr>
          <w:rFonts w:ascii="Source Sans Pro" w:hAnsi="Source Sans Pro" w:cs="Arial"/>
          <w:szCs w:val="22"/>
        </w:rPr>
        <w:t>collectibility</w:t>
      </w:r>
      <w:proofErr w:type="spellEnd"/>
      <w:r w:rsidRPr="00284B74">
        <w:rPr>
          <w:rFonts w:ascii="Source Sans Pro" w:hAnsi="Source Sans Pro" w:cs="Arial"/>
          <w:szCs w:val="22"/>
        </w:rPr>
        <w:t xml:space="preserve"> of individual accounts.</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7.</w:t>
      </w:r>
      <w:r w:rsidRPr="00284B74">
        <w:rPr>
          <w:rFonts w:ascii="Source Sans Pro" w:hAnsi="Source Sans Pro" w:cs="Arial"/>
          <w:szCs w:val="22"/>
        </w:rPr>
        <w:tab/>
        <w:t>Insurance expense is recorded each month, although the insurance policy covers a full year and is paid annually.</w:t>
      </w:r>
    </w:p>
    <w:p w:rsidR="000124CC" w:rsidRPr="00284B74" w:rsidRDefault="000124CC" w:rsidP="00307C11">
      <w:pPr>
        <w:autoSpaceDE w:val="0"/>
        <w:autoSpaceDN w:val="0"/>
        <w:adjustRightInd w:val="0"/>
        <w:spacing w:before="40"/>
        <w:ind w:left="426" w:hanging="426"/>
        <w:rPr>
          <w:rFonts w:ascii="Source Sans Pro" w:hAnsi="Source Sans Pro" w:cs="Arial"/>
          <w:szCs w:val="22"/>
        </w:rPr>
      </w:pPr>
      <w:r w:rsidRPr="00284B74">
        <w:rPr>
          <w:rFonts w:ascii="Source Sans Pro" w:hAnsi="Source Sans Pro" w:cs="Arial"/>
          <w:szCs w:val="22"/>
        </w:rPr>
        <w:t>8.</w:t>
      </w:r>
      <w:r w:rsidRPr="00284B74">
        <w:rPr>
          <w:rFonts w:ascii="Source Sans Pro" w:hAnsi="Source Sans Pro" w:cs="Arial"/>
          <w:szCs w:val="22"/>
        </w:rPr>
        <w:tab/>
        <w:t xml:space="preserve">A patent with an indefinite life has an original cost of </w:t>
      </w:r>
      <w:r w:rsidR="00F067D4" w:rsidRPr="00284B74">
        <w:rPr>
          <w:rFonts w:ascii="Source Sans Pro" w:hAnsi="Source Sans Pro" w:cs="Arial"/>
          <w:szCs w:val="22"/>
        </w:rPr>
        <w:t xml:space="preserve">$ </w:t>
      </w:r>
      <w:r w:rsidRPr="00284B74">
        <w:rPr>
          <w:rFonts w:ascii="Source Sans Pro" w:hAnsi="Source Sans Pro" w:cs="Arial"/>
          <w:szCs w:val="22"/>
        </w:rPr>
        <w:t xml:space="preserve">12,500 although the company was recently offered </w:t>
      </w:r>
      <w:r w:rsidR="00F067D4" w:rsidRPr="00284B74">
        <w:rPr>
          <w:rFonts w:ascii="Source Sans Pro" w:hAnsi="Source Sans Pro" w:cs="Arial"/>
          <w:szCs w:val="22"/>
        </w:rPr>
        <w:t xml:space="preserve">$ </w:t>
      </w:r>
      <w:r w:rsidRPr="00284B74">
        <w:rPr>
          <w:rFonts w:ascii="Source Sans Pro" w:hAnsi="Source Sans Pro" w:cs="Arial"/>
          <w:szCs w:val="22"/>
        </w:rPr>
        <w:t>1,000,000 by another company who wants to buy it.</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9.</w:t>
      </w:r>
      <w:r w:rsidRPr="00284B74">
        <w:rPr>
          <w:rFonts w:ascii="Source Sans Pro" w:hAnsi="Source Sans Pro" w:cs="Arial"/>
          <w:szCs w:val="22"/>
        </w:rPr>
        <w:tab/>
        <w:t xml:space="preserve">Interest is payable semi-annually and is recorded only when paid, with no adjustment at year end even though payment dates do not coincide with </w:t>
      </w:r>
      <w:r w:rsidR="0080752A" w:rsidRPr="00284B74">
        <w:rPr>
          <w:rFonts w:ascii="Source Sans Pro" w:hAnsi="Source Sans Pro" w:cs="Arial"/>
          <w:szCs w:val="22"/>
        </w:rPr>
        <w:t xml:space="preserve">the </w:t>
      </w:r>
      <w:r w:rsidRPr="00284B74">
        <w:rPr>
          <w:rFonts w:ascii="Source Sans Pro" w:hAnsi="Source Sans Pro" w:cs="Arial"/>
          <w:szCs w:val="22"/>
        </w:rPr>
        <w:t>year</w:t>
      </w:r>
      <w:r w:rsidR="00307C11" w:rsidRPr="00284B74">
        <w:rPr>
          <w:rFonts w:ascii="Source Sans Pro" w:hAnsi="Source Sans Pro" w:cs="Arial"/>
          <w:szCs w:val="22"/>
        </w:rPr>
        <w:t>-</w:t>
      </w:r>
      <w:r w:rsidRPr="00284B74">
        <w:rPr>
          <w:rFonts w:ascii="Source Sans Pro" w:hAnsi="Source Sans Pro" w:cs="Arial"/>
          <w:szCs w:val="22"/>
        </w:rPr>
        <w:t>end date.</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10.</w:t>
      </w:r>
      <w:r w:rsidRPr="00284B74">
        <w:rPr>
          <w:rFonts w:ascii="Source Sans Pro" w:hAnsi="Source Sans Pro" w:cs="Arial"/>
          <w:szCs w:val="22"/>
        </w:rPr>
        <w:tab/>
        <w:t>A former employee has sued the company for a large amount, but no mention is made of this case in the financial statements.</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 xml:space="preserve">11. </w:t>
      </w:r>
      <w:r w:rsidRPr="00284B74">
        <w:rPr>
          <w:rFonts w:ascii="Source Sans Pro" w:hAnsi="Source Sans Pro" w:cs="Arial"/>
          <w:szCs w:val="22"/>
        </w:rPr>
        <w:tab/>
        <w:t xml:space="preserve">After obtaining an independent appraisal </w:t>
      </w:r>
      <w:r w:rsidR="0080752A" w:rsidRPr="00284B74">
        <w:rPr>
          <w:rFonts w:ascii="Source Sans Pro" w:hAnsi="Source Sans Pro" w:cs="Arial"/>
          <w:szCs w:val="22"/>
        </w:rPr>
        <w:t>that</w:t>
      </w:r>
      <w:r w:rsidRPr="00284B74">
        <w:rPr>
          <w:rFonts w:ascii="Source Sans Pro" w:hAnsi="Source Sans Pro" w:cs="Arial"/>
          <w:szCs w:val="22"/>
        </w:rPr>
        <w:t xml:space="preserve"> indicated a significant increase in value over original cost, the company restated its land at the higher amount. The company has not adopted the revaluation model for accounting for long-lived assets.</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12.</w:t>
      </w:r>
      <w:r w:rsidRPr="00284B74">
        <w:rPr>
          <w:rFonts w:ascii="Source Sans Pro" w:hAnsi="Source Sans Pro" w:cs="Arial"/>
          <w:szCs w:val="22"/>
        </w:rPr>
        <w:tab/>
        <w:t>The company accountant recently spent two days calculating the accrued utilities expense on 130 individual apartments for the last few days of the year. In the past, the amounts were estimated.</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13.</w:t>
      </w:r>
      <w:r w:rsidRPr="00284B74">
        <w:rPr>
          <w:rFonts w:ascii="Source Sans Pro" w:hAnsi="Source Sans Pro" w:cs="Arial"/>
          <w:szCs w:val="22"/>
        </w:rPr>
        <w:tab/>
        <w:t>The company's sales are made on credit, but to keep accounting costs down, sales are recorded when the customer accounts are paid.</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14.</w:t>
      </w:r>
      <w:r w:rsidRPr="00284B74">
        <w:rPr>
          <w:rFonts w:ascii="Source Sans Pro" w:hAnsi="Source Sans Pro" w:cs="Arial"/>
          <w:szCs w:val="22"/>
        </w:rPr>
        <w:tab/>
        <w:t xml:space="preserve">When preparing financial statements, the company's policy is to record all correcting entries, whether the correction is for </w:t>
      </w:r>
      <w:r w:rsidR="00F067D4" w:rsidRPr="00284B74">
        <w:rPr>
          <w:rFonts w:ascii="Source Sans Pro" w:hAnsi="Source Sans Pro" w:cs="Arial"/>
          <w:szCs w:val="22"/>
        </w:rPr>
        <w:t xml:space="preserve">$ </w:t>
      </w:r>
      <w:r w:rsidRPr="00284B74">
        <w:rPr>
          <w:rFonts w:ascii="Source Sans Pro" w:hAnsi="Source Sans Pro" w:cs="Arial"/>
          <w:szCs w:val="22"/>
        </w:rPr>
        <w:t xml:space="preserve">200,000 or </w:t>
      </w:r>
      <w:r w:rsidR="00F067D4" w:rsidRPr="00284B74">
        <w:rPr>
          <w:rFonts w:ascii="Source Sans Pro" w:hAnsi="Source Sans Pro" w:cs="Arial"/>
          <w:szCs w:val="22"/>
        </w:rPr>
        <w:t xml:space="preserve">$ </w:t>
      </w:r>
      <w:r w:rsidRPr="00284B74">
        <w:rPr>
          <w:rFonts w:ascii="Source Sans Pro" w:hAnsi="Source Sans Pro" w:cs="Arial"/>
          <w:szCs w:val="22"/>
        </w:rPr>
        <w:t>2.</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15.</w:t>
      </w:r>
      <w:r w:rsidRPr="00284B74">
        <w:rPr>
          <w:rFonts w:ascii="Source Sans Pro" w:hAnsi="Source Sans Pro" w:cs="Arial"/>
          <w:szCs w:val="22"/>
        </w:rPr>
        <w:tab/>
        <w:t>The proprietor's babysitting costs are recorded in the company expense accounts.</w:t>
      </w:r>
    </w:p>
    <w:p w:rsidR="000124CC" w:rsidRPr="00284B74" w:rsidRDefault="000124CC" w:rsidP="00307C11">
      <w:pPr>
        <w:spacing w:before="40"/>
        <w:ind w:left="426" w:hanging="426"/>
        <w:rPr>
          <w:rFonts w:ascii="Source Sans Pro" w:hAnsi="Source Sans Pro" w:cs="Arial"/>
          <w:szCs w:val="22"/>
        </w:rPr>
      </w:pPr>
      <w:r w:rsidRPr="00284B74">
        <w:rPr>
          <w:rFonts w:ascii="Source Sans Pro" w:hAnsi="Source Sans Pro" w:cs="Arial"/>
          <w:szCs w:val="22"/>
        </w:rPr>
        <w:t>16.</w:t>
      </w:r>
      <w:r w:rsidRPr="00284B74">
        <w:rPr>
          <w:rFonts w:ascii="Source Sans Pro" w:hAnsi="Source Sans Pro" w:cs="Arial"/>
          <w:szCs w:val="22"/>
        </w:rPr>
        <w:tab/>
        <w:t>All assets are restated at their liquidation values.</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0124CC" w:rsidRPr="00284B74" w:rsidRDefault="000124CC" w:rsidP="000124CC">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szCs w:val="22"/>
        </w:rPr>
        <w:t>For each of the situations, identify the assumption, concept, constraint</w:t>
      </w:r>
      <w:r w:rsidR="002C2084" w:rsidRPr="00284B74">
        <w:rPr>
          <w:rFonts w:ascii="Source Sans Pro" w:hAnsi="Source Sans Pro" w:cs="Arial"/>
          <w:szCs w:val="22"/>
        </w:rPr>
        <w:t>,</w:t>
      </w:r>
      <w:r w:rsidRPr="00284B74">
        <w:rPr>
          <w:rFonts w:ascii="Source Sans Pro" w:hAnsi="Source Sans Pro" w:cs="Arial"/>
          <w:szCs w:val="22"/>
        </w:rPr>
        <w:t xml:space="preserve"> or recognition criteria that provides the best explanation </w:t>
      </w:r>
      <w:r w:rsidRPr="00284B74">
        <w:rPr>
          <w:rFonts w:ascii="Source Sans Pro" w:hAnsi="Source Sans Pro" w:cs="Arial"/>
          <w:color w:val="000000"/>
          <w:kern w:val="30"/>
          <w:szCs w:val="22"/>
        </w:rPr>
        <w:t>by selecting the appropriate code</w:t>
      </w:r>
      <w:r w:rsidRPr="00284B74">
        <w:rPr>
          <w:rFonts w:ascii="Source Sans Pro" w:hAnsi="Source Sans Pro" w:cs="Arial"/>
          <w:szCs w:val="22"/>
        </w:rPr>
        <w:t>. Each code will be used more than once; however</w:t>
      </w:r>
      <w:r w:rsidR="00FF23EA" w:rsidRPr="00284B74">
        <w:rPr>
          <w:rFonts w:ascii="Source Sans Pro" w:hAnsi="Source Sans Pro" w:cs="Arial"/>
          <w:szCs w:val="22"/>
        </w:rPr>
        <w:t>,</w:t>
      </w:r>
      <w:r w:rsidRPr="00284B74">
        <w:rPr>
          <w:rFonts w:ascii="Source Sans Pro" w:hAnsi="Source Sans Pro" w:cs="Arial"/>
          <w:szCs w:val="22"/>
        </w:rPr>
        <w:t xml:space="preserve"> each situation only has one correct answer.</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b/>
          <w:szCs w:val="22"/>
          <w:lang w:val="de-DE"/>
        </w:rPr>
        <w:lastRenderedPageBreak/>
        <w:t xml:space="preserve">Solution 6 </w:t>
      </w:r>
      <w:r w:rsidRPr="00284B74">
        <w:rPr>
          <w:rFonts w:ascii="Source Sans Pro" w:hAnsi="Source Sans Pro" w:cs="Arial"/>
          <w:szCs w:val="22"/>
          <w:lang w:val="de-DE"/>
        </w:rPr>
        <w:t>(10 min.)</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1.</w:t>
      </w:r>
      <w:r w:rsidRPr="00284B74">
        <w:rPr>
          <w:rFonts w:ascii="Source Sans Pro" w:hAnsi="Source Sans Pro" w:cs="Arial"/>
          <w:szCs w:val="22"/>
          <w:lang w:val="de-DE"/>
        </w:rPr>
        <w:tab/>
        <w:t>E</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2.</w:t>
      </w:r>
      <w:r w:rsidRPr="00284B74">
        <w:rPr>
          <w:rFonts w:ascii="Source Sans Pro" w:hAnsi="Source Sans Pro" w:cs="Arial"/>
          <w:szCs w:val="22"/>
          <w:lang w:val="de-DE"/>
        </w:rPr>
        <w:tab/>
        <w:t>A</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 xml:space="preserve">3. </w:t>
      </w:r>
      <w:r w:rsidRPr="00284B74">
        <w:rPr>
          <w:rFonts w:ascii="Source Sans Pro" w:hAnsi="Source Sans Pro" w:cs="Arial"/>
          <w:szCs w:val="22"/>
          <w:lang w:val="de-DE"/>
        </w:rPr>
        <w:tab/>
        <w:t>H</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4.</w:t>
      </w:r>
      <w:r w:rsidRPr="00284B74">
        <w:rPr>
          <w:rFonts w:ascii="Source Sans Pro" w:hAnsi="Source Sans Pro" w:cs="Arial"/>
          <w:szCs w:val="22"/>
          <w:lang w:val="de-DE"/>
        </w:rPr>
        <w:tab/>
        <w:t>B</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5.</w:t>
      </w:r>
      <w:r w:rsidRPr="00284B74">
        <w:rPr>
          <w:rFonts w:ascii="Source Sans Pro" w:hAnsi="Source Sans Pro" w:cs="Arial"/>
          <w:szCs w:val="22"/>
          <w:lang w:val="de-DE"/>
        </w:rPr>
        <w:tab/>
        <w:t>C</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6.</w:t>
      </w:r>
      <w:r w:rsidRPr="00284B74">
        <w:rPr>
          <w:rFonts w:ascii="Source Sans Pro" w:hAnsi="Source Sans Pro" w:cs="Arial"/>
          <w:szCs w:val="22"/>
          <w:lang w:val="de-DE"/>
        </w:rPr>
        <w:tab/>
        <w:t>G</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7.</w:t>
      </w:r>
      <w:r w:rsidRPr="00284B74">
        <w:rPr>
          <w:rFonts w:ascii="Source Sans Pro" w:hAnsi="Source Sans Pro" w:cs="Arial"/>
          <w:szCs w:val="22"/>
          <w:lang w:val="de-DE"/>
        </w:rPr>
        <w:tab/>
        <w:t>D</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8.</w:t>
      </w:r>
      <w:r w:rsidRPr="00284B74">
        <w:rPr>
          <w:rFonts w:ascii="Source Sans Pro" w:hAnsi="Source Sans Pro" w:cs="Arial"/>
          <w:szCs w:val="22"/>
          <w:lang w:val="de-DE"/>
        </w:rPr>
        <w:tab/>
        <w:t>F</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9.</w:t>
      </w:r>
      <w:r w:rsidRPr="00284B74">
        <w:rPr>
          <w:rFonts w:ascii="Source Sans Pro" w:hAnsi="Source Sans Pro" w:cs="Arial"/>
          <w:szCs w:val="22"/>
          <w:lang w:val="de-DE"/>
        </w:rPr>
        <w:tab/>
        <w:t>D</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r w:rsidRPr="00284B74">
        <w:rPr>
          <w:rFonts w:ascii="Source Sans Pro" w:hAnsi="Source Sans Pro" w:cs="Arial"/>
          <w:szCs w:val="22"/>
          <w:lang w:val="de-DE"/>
        </w:rPr>
        <w:t>10.</w:t>
      </w:r>
      <w:r w:rsidRPr="00284B74">
        <w:rPr>
          <w:rFonts w:ascii="Source Sans Pro" w:hAnsi="Source Sans Pro" w:cs="Arial"/>
          <w:szCs w:val="22"/>
          <w:lang w:val="de-DE"/>
        </w:rPr>
        <w:tab/>
        <w:t>E</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lang w:val="de-DE"/>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11.</w:t>
      </w:r>
      <w:r w:rsidRPr="00284B74">
        <w:rPr>
          <w:rFonts w:ascii="Source Sans Pro" w:hAnsi="Source Sans Pro" w:cs="Arial"/>
          <w:szCs w:val="22"/>
        </w:rPr>
        <w:tab/>
        <w:t>F</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12.</w:t>
      </w:r>
      <w:r w:rsidRPr="00284B74">
        <w:rPr>
          <w:rFonts w:ascii="Source Sans Pro" w:hAnsi="Source Sans Pro" w:cs="Arial"/>
          <w:szCs w:val="22"/>
        </w:rPr>
        <w:tab/>
        <w:t>G</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13.</w:t>
      </w:r>
      <w:r w:rsidRPr="00284B74">
        <w:rPr>
          <w:rFonts w:ascii="Source Sans Pro" w:hAnsi="Source Sans Pro" w:cs="Arial"/>
          <w:szCs w:val="22"/>
        </w:rPr>
        <w:tab/>
        <w:t>C</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14.</w:t>
      </w:r>
      <w:r w:rsidRPr="00284B74">
        <w:rPr>
          <w:rFonts w:ascii="Source Sans Pro" w:hAnsi="Source Sans Pro" w:cs="Arial"/>
          <w:szCs w:val="22"/>
        </w:rPr>
        <w:tab/>
        <w:t>H</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15.</w:t>
      </w:r>
      <w:r w:rsidRPr="00284B74">
        <w:rPr>
          <w:rFonts w:ascii="Source Sans Pro" w:hAnsi="Source Sans Pro" w:cs="Arial"/>
          <w:szCs w:val="22"/>
        </w:rPr>
        <w:tab/>
        <w:t>B</w:t>
      </w: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16.</w:t>
      </w:r>
      <w:r w:rsidRPr="00284B74">
        <w:rPr>
          <w:rFonts w:ascii="Source Sans Pro" w:hAnsi="Source Sans Pro" w:cs="Arial"/>
          <w:szCs w:val="22"/>
        </w:rPr>
        <w:tab/>
        <w:t>A</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u w:val="single"/>
        </w:rPr>
      </w:pP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0124CC" w:rsidRPr="00284B74" w:rsidRDefault="000124CC" w:rsidP="000124CC">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Medium</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lastRenderedPageBreak/>
        <w:t>Section Reference: Foundational Concepts, Assumptions, and Constraints</w:t>
      </w: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u w:val="single"/>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Exercise </w:t>
      </w:r>
      <w:r w:rsidR="008A1D0A" w:rsidRPr="00284B74">
        <w:rPr>
          <w:rFonts w:ascii="Source Sans Pro" w:hAnsi="Source Sans Pro" w:cs="Arial"/>
          <w:b/>
          <w:szCs w:val="22"/>
        </w:rPr>
        <w:t>7</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roofErr w:type="gramStart"/>
      <w:r w:rsidRPr="00284B74">
        <w:rPr>
          <w:rFonts w:ascii="Source Sans Pro" w:hAnsi="Source Sans Pro" w:cs="Arial"/>
          <w:szCs w:val="22"/>
        </w:rPr>
        <w:t>A number of</w:t>
      </w:r>
      <w:proofErr w:type="gramEnd"/>
      <w:r w:rsidRPr="00284B74">
        <w:rPr>
          <w:rFonts w:ascii="Source Sans Pro" w:hAnsi="Source Sans Pro" w:cs="Arial"/>
          <w:szCs w:val="22"/>
        </w:rPr>
        <w:t xml:space="preserve"> unrelated transactions recorded by </w:t>
      </w:r>
      <w:r w:rsidR="003007D0" w:rsidRPr="00284B74">
        <w:rPr>
          <w:rFonts w:ascii="Source Sans Pro" w:hAnsi="Source Sans Pro" w:cs="Arial"/>
          <w:szCs w:val="22"/>
        </w:rPr>
        <w:t xml:space="preserve">Abba </w:t>
      </w:r>
      <w:r w:rsidRPr="00284B74">
        <w:rPr>
          <w:rFonts w:ascii="Source Sans Pro" w:hAnsi="Source Sans Pro" w:cs="Arial"/>
          <w:szCs w:val="22"/>
        </w:rPr>
        <w:t>Company are as follows:</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 xml:space="preserve">At year end the Depreciation expense is calculated as </w:t>
      </w:r>
      <w:r w:rsidR="00F067D4" w:rsidRPr="00284B74">
        <w:rPr>
          <w:rFonts w:ascii="Source Sans Pro" w:hAnsi="Source Sans Pro" w:cs="Arial"/>
          <w:szCs w:val="22"/>
        </w:rPr>
        <w:t xml:space="preserve">$ </w:t>
      </w:r>
      <w:r w:rsidRPr="00284B74">
        <w:rPr>
          <w:rFonts w:ascii="Source Sans Pro" w:hAnsi="Source Sans Pro" w:cs="Arial"/>
          <w:szCs w:val="22"/>
        </w:rPr>
        <w:t xml:space="preserve">10,000, which results in a net book value that is </w:t>
      </w:r>
      <w:r w:rsidR="00F067D4" w:rsidRPr="00284B74">
        <w:rPr>
          <w:rFonts w:ascii="Source Sans Pro" w:hAnsi="Source Sans Pro" w:cs="Arial"/>
          <w:szCs w:val="22"/>
        </w:rPr>
        <w:t xml:space="preserve">$ </w:t>
      </w:r>
      <w:r w:rsidRPr="00284B74">
        <w:rPr>
          <w:rFonts w:ascii="Source Sans Pro" w:hAnsi="Source Sans Pro" w:cs="Arial"/>
          <w:szCs w:val="22"/>
        </w:rPr>
        <w:t>14,000 greater than the equipment’s liquidation value:</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Loss on fair value adjustment</w:t>
      </w:r>
      <w:r w:rsidRPr="00284B74">
        <w:rPr>
          <w:rFonts w:ascii="Source Sans Pro" w:hAnsi="Source Sans Pro" w:cs="Arial"/>
          <w:szCs w:val="22"/>
        </w:rPr>
        <w:tab/>
      </w:r>
      <w:r w:rsidRPr="00284B74">
        <w:rPr>
          <w:rFonts w:ascii="Source Sans Pro" w:hAnsi="Source Sans Pro" w:cs="Arial"/>
          <w:szCs w:val="22"/>
        </w:rPr>
        <w:tab/>
        <w:t>14,000</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Depreciation Expense</w:t>
      </w:r>
      <w:r w:rsidRPr="00284B74">
        <w:rPr>
          <w:rFonts w:ascii="Source Sans Pro" w:hAnsi="Source Sans Pro" w:cs="Arial"/>
          <w:szCs w:val="22"/>
        </w:rPr>
        <w:tab/>
      </w:r>
      <w:r w:rsidRPr="00284B74">
        <w:rPr>
          <w:rFonts w:ascii="Source Sans Pro" w:hAnsi="Source Sans Pro" w:cs="Arial"/>
          <w:szCs w:val="22"/>
        </w:rPr>
        <w:tab/>
        <w:t>10,000</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Accumulated Depreciation</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24,000</w:t>
      </w:r>
    </w:p>
    <w:p w:rsidR="000124CC" w:rsidRPr="00284B74" w:rsidRDefault="000124CC" w:rsidP="00307C11">
      <w:pPr>
        <w:tabs>
          <w:tab w:val="left" w:pos="851"/>
          <w:tab w:val="right" w:leader="dot" w:pos="6300"/>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The proprietor of </w:t>
      </w:r>
      <w:r w:rsidR="003007D0" w:rsidRPr="00284B74">
        <w:rPr>
          <w:rFonts w:ascii="Source Sans Pro" w:hAnsi="Source Sans Pro" w:cs="Arial"/>
          <w:szCs w:val="22"/>
        </w:rPr>
        <w:t>Abba</w:t>
      </w:r>
      <w:r w:rsidRPr="00284B74">
        <w:rPr>
          <w:rFonts w:ascii="Source Sans Pro" w:hAnsi="Source Sans Pro" w:cs="Arial"/>
          <w:szCs w:val="22"/>
        </w:rPr>
        <w:t xml:space="preserve"> paid for her household cleaning costs out of the business bank account:</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Cleaning Expense</w:t>
      </w:r>
      <w:r w:rsidRPr="00284B74">
        <w:rPr>
          <w:rFonts w:ascii="Source Sans Pro" w:hAnsi="Source Sans Pro" w:cs="Arial"/>
          <w:szCs w:val="22"/>
        </w:rPr>
        <w:tab/>
      </w:r>
      <w:r w:rsidRPr="00284B74">
        <w:rPr>
          <w:rFonts w:ascii="Source Sans Pro" w:hAnsi="Source Sans Pro" w:cs="Arial"/>
          <w:szCs w:val="22"/>
        </w:rPr>
        <w:tab/>
        <w:t>140</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140</w:t>
      </w:r>
    </w:p>
    <w:p w:rsidR="000124CC" w:rsidRPr="00284B74" w:rsidRDefault="000124CC" w:rsidP="00307C11">
      <w:pPr>
        <w:tabs>
          <w:tab w:val="left" w:pos="851"/>
          <w:tab w:val="right" w:leader="dot" w:pos="6300"/>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A customer pays for November services in October. The October entry is:</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t>525</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Service Revenue</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525</w:t>
      </w:r>
    </w:p>
    <w:p w:rsidR="000124CC" w:rsidRPr="00284B74" w:rsidRDefault="000124CC" w:rsidP="00307C11">
      <w:pPr>
        <w:tabs>
          <w:tab w:val="left" w:pos="851"/>
          <w:tab w:val="right" w:leader="dot" w:pos="6300"/>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r>
      <w:r w:rsidR="003007D0" w:rsidRPr="00284B74">
        <w:rPr>
          <w:rFonts w:ascii="Source Sans Pro" w:hAnsi="Source Sans Pro" w:cs="Arial"/>
          <w:szCs w:val="22"/>
        </w:rPr>
        <w:t>Abba</w:t>
      </w:r>
      <w:r w:rsidRPr="00284B74">
        <w:rPr>
          <w:rFonts w:ascii="Source Sans Pro" w:hAnsi="Source Sans Pro" w:cs="Arial"/>
          <w:szCs w:val="22"/>
        </w:rPr>
        <w:t xml:space="preserve"> guaranteed the loan of a related party, Provincial Corp</w:t>
      </w:r>
      <w:r w:rsidR="002C2084" w:rsidRPr="00284B74">
        <w:rPr>
          <w:rFonts w:ascii="Source Sans Pro" w:hAnsi="Source Sans Pro" w:cs="Arial"/>
          <w:szCs w:val="22"/>
        </w:rPr>
        <w:t>.</w:t>
      </w:r>
      <w:r w:rsidRPr="00284B74">
        <w:rPr>
          <w:rFonts w:ascii="Source Sans Pro" w:hAnsi="Source Sans Pro" w:cs="Arial"/>
          <w:szCs w:val="22"/>
        </w:rPr>
        <w:t xml:space="preserve">, and Provincial defaulted on its loan. In December, the bank demanded payment of </w:t>
      </w:r>
      <w:r w:rsidR="00F067D4" w:rsidRPr="00284B74">
        <w:rPr>
          <w:rFonts w:ascii="Source Sans Pro" w:hAnsi="Source Sans Pro" w:cs="Arial"/>
          <w:szCs w:val="22"/>
        </w:rPr>
        <w:t xml:space="preserve">$ </w:t>
      </w:r>
      <w:r w:rsidRPr="00284B74">
        <w:rPr>
          <w:rFonts w:ascii="Source Sans Pro" w:hAnsi="Source Sans Pro" w:cs="Arial"/>
          <w:szCs w:val="22"/>
        </w:rPr>
        <w:t xml:space="preserve">100,000 from </w:t>
      </w:r>
      <w:r w:rsidR="003007D0" w:rsidRPr="00284B74">
        <w:rPr>
          <w:rFonts w:ascii="Source Sans Pro" w:hAnsi="Source Sans Pro" w:cs="Arial"/>
          <w:szCs w:val="22"/>
        </w:rPr>
        <w:t>Abba</w:t>
      </w:r>
      <w:r w:rsidRPr="00284B74">
        <w:rPr>
          <w:rFonts w:ascii="Source Sans Pro" w:hAnsi="Source Sans Pro" w:cs="Arial"/>
          <w:szCs w:val="22"/>
        </w:rPr>
        <w:t xml:space="preserve">, who negotiated to make the payments in 4 equal monthly instalments, the first of which was made in December. The following entry was recorded by </w:t>
      </w:r>
      <w:r w:rsidR="003007D0" w:rsidRPr="00284B74">
        <w:rPr>
          <w:rFonts w:ascii="Source Sans Pro" w:hAnsi="Source Sans Pro" w:cs="Arial"/>
          <w:szCs w:val="22"/>
        </w:rPr>
        <w:t>Abba</w:t>
      </w:r>
      <w:r w:rsidR="003007D0" w:rsidRPr="00284B74" w:rsidDel="003007D0">
        <w:rPr>
          <w:rFonts w:ascii="Source Sans Pro" w:hAnsi="Source Sans Pro" w:cs="Arial"/>
          <w:szCs w:val="22"/>
        </w:rPr>
        <w:t xml:space="preserve"> </w:t>
      </w:r>
      <w:r w:rsidRPr="00284B74">
        <w:rPr>
          <w:rFonts w:ascii="Source Sans Pro" w:hAnsi="Source Sans Pro" w:cs="Arial"/>
          <w:szCs w:val="22"/>
        </w:rPr>
        <w:t>when the December payment was made. No further information was provided in its financial statements because it is probable that Provincial will be able to make the remainder of the payments.</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Loss on Loan Guarantee</w:t>
      </w:r>
      <w:r w:rsidRPr="00284B74">
        <w:rPr>
          <w:rFonts w:ascii="Source Sans Pro" w:hAnsi="Source Sans Pro" w:cs="Arial"/>
          <w:szCs w:val="22"/>
        </w:rPr>
        <w:tab/>
      </w:r>
      <w:r w:rsidRPr="00284B74">
        <w:rPr>
          <w:rFonts w:ascii="Source Sans Pro" w:hAnsi="Source Sans Pro" w:cs="Arial"/>
          <w:szCs w:val="22"/>
        </w:rPr>
        <w:tab/>
        <w:t>25,000</w:t>
      </w:r>
    </w:p>
    <w:p w:rsidR="000124CC" w:rsidRPr="00284B74" w:rsidRDefault="000124CC" w:rsidP="00307C11">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25,000</w:t>
      </w:r>
    </w:p>
    <w:p w:rsidR="000124CC" w:rsidRPr="00284B74" w:rsidRDefault="000124CC" w:rsidP="000124CC">
      <w:pPr>
        <w:tabs>
          <w:tab w:val="left" w:pos="720"/>
          <w:tab w:val="left" w:pos="1440"/>
          <w:tab w:val="left" w:pos="2160"/>
          <w:tab w:val="right" w:pos="7200"/>
          <w:tab w:val="right" w:leader="dot" w:pos="8208"/>
          <w:tab w:val="right" w:leader="dot" w:pos="9216"/>
        </w:tabs>
        <w:ind w:left="720" w:hanging="720"/>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For each of the above situations, identify the accounting assumption, concept, constraint</w:t>
      </w:r>
      <w:r w:rsidR="002C2084" w:rsidRPr="00284B74">
        <w:rPr>
          <w:rFonts w:ascii="Source Sans Pro" w:hAnsi="Source Sans Pro" w:cs="Arial"/>
          <w:szCs w:val="22"/>
        </w:rPr>
        <w:t>,</w:t>
      </w:r>
      <w:r w:rsidRPr="00284B74">
        <w:rPr>
          <w:rFonts w:ascii="Source Sans Pro" w:hAnsi="Source Sans Pro" w:cs="Arial"/>
          <w:szCs w:val="22"/>
        </w:rPr>
        <w:t xml:space="preserve"> or recognition criteria that have been violated. Prepare the correct journal entry as it should have been made. If no entry should have been made, or if additional financial statement disclosure is required, explain.</w:t>
      </w: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0124CC" w:rsidRPr="00284B74" w:rsidRDefault="000124CC" w:rsidP="000124CC">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Solution </w:t>
      </w:r>
      <w:r w:rsidR="008A1D0A" w:rsidRPr="00284B74">
        <w:rPr>
          <w:rFonts w:ascii="Source Sans Pro" w:hAnsi="Source Sans Pro" w:cs="Arial"/>
          <w:b/>
          <w:szCs w:val="22"/>
        </w:rPr>
        <w:t>7</w:t>
      </w:r>
      <w:r w:rsidRPr="00284B74">
        <w:rPr>
          <w:rFonts w:ascii="Source Sans Pro" w:hAnsi="Source Sans Pro" w:cs="Arial"/>
          <w:b/>
          <w:szCs w:val="22"/>
        </w:rPr>
        <w:t xml:space="preserve"> </w:t>
      </w:r>
      <w:r w:rsidRPr="00284B74">
        <w:rPr>
          <w:rFonts w:ascii="Source Sans Pro" w:hAnsi="Source Sans Pro" w:cs="Arial"/>
          <w:szCs w:val="22"/>
        </w:rPr>
        <w:t>(8 min.)</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 xml:space="preserve">The going concern assumption has been violated. The liquation values of assets are relevant to the financial statement user only if the company </w:t>
      </w:r>
      <w:proofErr w:type="gramStart"/>
      <w:r w:rsidRPr="00284B74">
        <w:rPr>
          <w:rFonts w:ascii="Source Sans Pro" w:hAnsi="Source Sans Pro" w:cs="Arial"/>
          <w:szCs w:val="22"/>
        </w:rPr>
        <w:t>actually has</w:t>
      </w:r>
      <w:proofErr w:type="gramEnd"/>
      <w:r w:rsidRPr="00284B74">
        <w:rPr>
          <w:rFonts w:ascii="Source Sans Pro" w:hAnsi="Source Sans Pro" w:cs="Arial"/>
          <w:szCs w:val="22"/>
        </w:rPr>
        <w:t xml:space="preserve"> a plan to liquidate the assets. The original entry should have been:</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Depreciation Expense</w:t>
      </w:r>
      <w:r w:rsidRPr="00284B74">
        <w:rPr>
          <w:rFonts w:ascii="Source Sans Pro" w:hAnsi="Source Sans Pro" w:cs="Arial"/>
          <w:szCs w:val="22"/>
        </w:rPr>
        <w:tab/>
      </w:r>
      <w:r w:rsidRPr="00284B74">
        <w:rPr>
          <w:rFonts w:ascii="Source Sans Pro" w:hAnsi="Source Sans Pro" w:cs="Arial"/>
          <w:szCs w:val="22"/>
        </w:rPr>
        <w:tab/>
        <w:t>10,000</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Accumulated Depreciation</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10,000</w:t>
      </w:r>
    </w:p>
    <w:p w:rsidR="000124CC" w:rsidRPr="00284B74" w:rsidRDefault="000124CC" w:rsidP="000124CC">
      <w:pPr>
        <w:tabs>
          <w:tab w:val="left" w:pos="851"/>
          <w:tab w:val="right" w:leader="dot" w:pos="6300"/>
          <w:tab w:val="left" w:leader="dot" w:pos="6804"/>
          <w:tab w:val="right" w:pos="7938"/>
          <w:tab w:val="right" w:pos="9072"/>
        </w:tabs>
        <w:ind w:left="426" w:hanging="426"/>
        <w:rPr>
          <w:rFonts w:ascii="Source Sans Pro" w:hAnsi="Source Sans Pro" w:cs="Arial"/>
          <w:szCs w:val="22"/>
        </w:rPr>
      </w:pPr>
    </w:p>
    <w:p w:rsidR="000124CC" w:rsidRPr="00284B74" w:rsidRDefault="000124CC" w:rsidP="000124CC">
      <w:pPr>
        <w:tabs>
          <w:tab w:val="left" w:pos="851"/>
          <w:tab w:val="right" w:leader="dot" w:pos="630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The economic entity concept has been violated. The owners’ personal expenses should not be recorded as business expenses. If company funds are used to pay personal expenses, the payment should be recorded as a receivable from the owner, as follows:</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Drawings</w:t>
      </w:r>
      <w:r w:rsidRPr="00284B74">
        <w:rPr>
          <w:rFonts w:ascii="Source Sans Pro" w:hAnsi="Source Sans Pro" w:cs="Arial"/>
          <w:szCs w:val="22"/>
        </w:rPr>
        <w:tab/>
      </w:r>
      <w:r w:rsidRPr="00284B74">
        <w:rPr>
          <w:rFonts w:ascii="Source Sans Pro" w:hAnsi="Source Sans Pro" w:cs="Arial"/>
          <w:szCs w:val="22"/>
        </w:rPr>
        <w:tab/>
        <w:t>140</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lastRenderedPageBreak/>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140</w:t>
      </w:r>
    </w:p>
    <w:p w:rsidR="000124CC" w:rsidRPr="00284B74" w:rsidRDefault="000124CC" w:rsidP="000124CC">
      <w:pPr>
        <w:tabs>
          <w:tab w:val="left" w:pos="851"/>
          <w:tab w:val="right" w:leader="dot" w:pos="6300"/>
          <w:tab w:val="left" w:leader="dot" w:pos="6804"/>
          <w:tab w:val="right" w:pos="7938"/>
          <w:tab w:val="right" w:pos="9072"/>
        </w:tabs>
        <w:ind w:left="426" w:hanging="426"/>
        <w:rPr>
          <w:rFonts w:ascii="Source Sans Pro" w:hAnsi="Source Sans Pro" w:cs="Arial"/>
          <w:szCs w:val="22"/>
        </w:rPr>
      </w:pPr>
    </w:p>
    <w:p w:rsidR="000124CC" w:rsidRPr="00284B74" w:rsidRDefault="000124CC" w:rsidP="000124CC">
      <w:pPr>
        <w:tabs>
          <w:tab w:val="left" w:pos="851"/>
          <w:tab w:val="right" w:leader="dot" w:pos="630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The revenue recognition criteria have been violated. The revenue should be recognized in November, not October. The payment should have been recorded as follows:</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t>525</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Unearned Revenue</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525</w:t>
      </w: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p>
    <w:p w:rsidR="000124CC" w:rsidRPr="00284B74" w:rsidRDefault="000124CC" w:rsidP="000124CC">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The full disclosure</w:t>
      </w:r>
      <w:r w:rsidRPr="00284B74">
        <w:rPr>
          <w:rFonts w:ascii="Source Sans Pro" w:hAnsi="Source Sans Pro" w:cs="Arial"/>
          <w:b/>
          <w:szCs w:val="22"/>
        </w:rPr>
        <w:t xml:space="preserve"> </w:t>
      </w:r>
      <w:r w:rsidRPr="00284B74">
        <w:rPr>
          <w:rFonts w:ascii="Source Sans Pro" w:hAnsi="Source Sans Pro" w:cs="Arial"/>
          <w:szCs w:val="22"/>
        </w:rPr>
        <w:t>has been violated. No entry is required because the additional loss is unlikely to occur. However</w:t>
      </w:r>
      <w:r w:rsidR="002C2084" w:rsidRPr="00284B74">
        <w:rPr>
          <w:rFonts w:ascii="Source Sans Pro" w:hAnsi="Source Sans Pro" w:cs="Arial"/>
          <w:szCs w:val="22"/>
        </w:rPr>
        <w:t>,</w:t>
      </w:r>
      <w:r w:rsidRPr="00284B74">
        <w:rPr>
          <w:rFonts w:ascii="Source Sans Pro" w:hAnsi="Source Sans Pro" w:cs="Arial"/>
          <w:szCs w:val="22"/>
        </w:rPr>
        <w:t xml:space="preserve"> the fact that there is a possibility of additional losses should be disclosed.</w:t>
      </w:r>
    </w:p>
    <w:p w:rsidR="000124CC" w:rsidRPr="00284B74" w:rsidRDefault="000124CC" w:rsidP="000124CC">
      <w:pPr>
        <w:rPr>
          <w:rFonts w:ascii="Source Sans Pro" w:hAnsi="Source Sans Pro"/>
        </w:rPr>
      </w:pP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0124CC" w:rsidRPr="00284B74" w:rsidRDefault="000124CC" w:rsidP="000124CC">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 xml:space="preserve">Difficulty: </w:t>
      </w:r>
      <w:r w:rsidR="00F00B6A" w:rsidRPr="00284B74">
        <w:rPr>
          <w:rFonts w:ascii="Source Sans Pro" w:hAnsi="Source Sans Pro" w:cs="Arial"/>
          <w:color w:val="000000"/>
          <w:kern w:val="30"/>
          <w:szCs w:val="22"/>
        </w:rPr>
        <w:t>Hard</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0124CC" w:rsidRPr="00284B74" w:rsidRDefault="000124CC" w:rsidP="000124CC">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0124CC" w:rsidRPr="00284B74" w:rsidRDefault="000124CC" w:rsidP="000124CC">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226388" w:rsidRPr="00284B74" w:rsidRDefault="00226388" w:rsidP="009F68C8">
      <w:pPr>
        <w:rPr>
          <w:rFonts w:ascii="Source Sans Pro" w:hAnsi="Source Sans Pro"/>
        </w:rPr>
      </w:pPr>
    </w:p>
    <w:p w:rsidR="00226388" w:rsidRPr="00284B74" w:rsidRDefault="00226388" w:rsidP="009F68C8">
      <w:pPr>
        <w:rPr>
          <w:rFonts w:ascii="Source Sans Pro" w:hAnsi="Source Sans Pro"/>
        </w:rPr>
      </w:pPr>
    </w:p>
    <w:p w:rsidR="009F68C8" w:rsidRPr="00284B74" w:rsidRDefault="0080449F" w:rsidP="009F68C8">
      <w:pPr>
        <w:pStyle w:val="Heading5"/>
        <w:keepNext w:val="0"/>
        <w:spacing w:after="0"/>
        <w:rPr>
          <w:rFonts w:ascii="Source Sans Pro" w:hAnsi="Source Sans Pro"/>
          <w:b w:val="0"/>
          <w:kern w:val="30"/>
        </w:rPr>
      </w:pPr>
      <w:r w:rsidRPr="00284B74">
        <w:rPr>
          <w:rFonts w:ascii="Source Sans Pro" w:hAnsi="Source Sans Pro"/>
          <w:kern w:val="30"/>
        </w:rPr>
        <w:t>Exercise</w:t>
      </w:r>
      <w:r w:rsidR="0074132A" w:rsidRPr="00284B74">
        <w:rPr>
          <w:rFonts w:ascii="Source Sans Pro" w:hAnsi="Source Sans Pro"/>
          <w:kern w:val="30"/>
        </w:rPr>
        <w:t xml:space="preserve"> </w:t>
      </w:r>
      <w:r w:rsidR="008A1D0A" w:rsidRPr="00284B74">
        <w:rPr>
          <w:rFonts w:ascii="Source Sans Pro" w:hAnsi="Source Sans Pro"/>
          <w:kern w:val="30"/>
        </w:rPr>
        <w:t>8</w:t>
      </w:r>
    </w:p>
    <w:p w:rsidR="0074132A" w:rsidRPr="00284B74" w:rsidRDefault="0074132A" w:rsidP="009F68C8">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For each of the independent situations described below, list the assumption, characteristic, </w:t>
      </w:r>
      <w:r w:rsidR="00F3050D" w:rsidRPr="00284B74">
        <w:rPr>
          <w:rFonts w:ascii="Source Sans Pro" w:hAnsi="Source Sans Pro" w:cs="Arial"/>
          <w:color w:val="000000"/>
          <w:kern w:val="30"/>
          <w:szCs w:val="22"/>
        </w:rPr>
        <w:t>concept</w:t>
      </w:r>
      <w:r w:rsidRPr="00284B74">
        <w:rPr>
          <w:rFonts w:ascii="Source Sans Pro" w:hAnsi="Source Sans Pro" w:cs="Arial"/>
          <w:color w:val="000000"/>
          <w:kern w:val="30"/>
          <w:szCs w:val="22"/>
        </w:rPr>
        <w:t>, or constraint that has been violated, if any. List only one term for each case.</w:t>
      </w:r>
    </w:p>
    <w:p w:rsidR="0074132A" w:rsidRPr="00284B74" w:rsidRDefault="0074132A" w:rsidP="00307C11">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r>
      <w:r w:rsidR="003007D0" w:rsidRPr="00284B74">
        <w:rPr>
          <w:rFonts w:ascii="Source Sans Pro" w:hAnsi="Source Sans Pro" w:cs="Arial"/>
          <w:color w:val="000000"/>
          <w:kern w:val="30"/>
          <w:szCs w:val="22"/>
        </w:rPr>
        <w:t xml:space="preserve">The Who </w:t>
      </w:r>
      <w:r w:rsidRPr="00284B74">
        <w:rPr>
          <w:rFonts w:ascii="Source Sans Pro" w:hAnsi="Source Sans Pro" w:cs="Arial"/>
          <w:color w:val="000000"/>
          <w:kern w:val="30"/>
          <w:szCs w:val="22"/>
        </w:rPr>
        <w:t>Company reports only current assets and current liabilities on its balance sheet. Intangible assets and a 20-year mortgage payable are reported as a current asset and a current liability, respectively. Liquidation of the company is unlikely.</w:t>
      </w:r>
    </w:p>
    <w:p w:rsidR="0074132A" w:rsidRPr="00284B74" w:rsidRDefault="0074132A" w:rsidP="00307C11">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r>
      <w:r w:rsidR="003007D0" w:rsidRPr="00284B74">
        <w:rPr>
          <w:rFonts w:ascii="Source Sans Pro" w:hAnsi="Source Sans Pro" w:cs="Arial"/>
          <w:color w:val="000000"/>
          <w:kern w:val="30"/>
          <w:szCs w:val="22"/>
        </w:rPr>
        <w:t xml:space="preserve">Gabi </w:t>
      </w:r>
      <w:r w:rsidRPr="00284B74">
        <w:rPr>
          <w:rFonts w:ascii="Source Sans Pro" w:hAnsi="Source Sans Pro" w:cs="Arial"/>
          <w:color w:val="000000"/>
          <w:kern w:val="30"/>
          <w:szCs w:val="22"/>
        </w:rPr>
        <w:t>Company is in its third year of operation and has yet to issue financial statements. (Do not use full disclosure principle.)</w:t>
      </w:r>
    </w:p>
    <w:p w:rsidR="0074132A" w:rsidRPr="00284B74" w:rsidRDefault="0074132A" w:rsidP="00307C11">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r>
      <w:r w:rsidR="003007D0" w:rsidRPr="00284B74">
        <w:rPr>
          <w:rFonts w:ascii="Source Sans Pro" w:hAnsi="Source Sans Pro" w:cs="Arial"/>
          <w:color w:val="000000"/>
          <w:kern w:val="30"/>
          <w:szCs w:val="22"/>
        </w:rPr>
        <w:t xml:space="preserve">Griffin </w:t>
      </w:r>
      <w:r w:rsidRPr="00284B74">
        <w:rPr>
          <w:rFonts w:ascii="Source Sans Pro" w:hAnsi="Source Sans Pro" w:cs="Arial"/>
          <w:color w:val="000000"/>
          <w:kern w:val="30"/>
          <w:szCs w:val="22"/>
        </w:rPr>
        <w:t xml:space="preserve">Company is carrying inventory at its net </w:t>
      </w:r>
      <w:r w:rsidR="00B42BE3" w:rsidRPr="00284B74">
        <w:rPr>
          <w:rFonts w:ascii="Source Sans Pro" w:hAnsi="Source Sans Pro" w:cs="Arial"/>
          <w:color w:val="000000"/>
          <w:kern w:val="30"/>
          <w:szCs w:val="22"/>
        </w:rPr>
        <w:t xml:space="preserve">realizable </w:t>
      </w:r>
      <w:r w:rsidRPr="00284B74">
        <w:rPr>
          <w:rFonts w:ascii="Source Sans Pro" w:hAnsi="Source Sans Pro" w:cs="Arial"/>
          <w:color w:val="000000"/>
          <w:kern w:val="30"/>
          <w:szCs w:val="22"/>
        </w:rPr>
        <w:t xml:space="preserve">value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110,000. The inventory had an original cost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135,000.</w:t>
      </w:r>
    </w:p>
    <w:p w:rsidR="0074132A" w:rsidRPr="00284B74" w:rsidRDefault="0074132A" w:rsidP="00307C11">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r>
      <w:r w:rsidR="003007D0" w:rsidRPr="00284B74">
        <w:rPr>
          <w:rFonts w:ascii="Source Sans Pro" w:hAnsi="Source Sans Pro" w:cs="Arial"/>
          <w:color w:val="000000"/>
          <w:kern w:val="30"/>
          <w:szCs w:val="22"/>
        </w:rPr>
        <w:t xml:space="preserve">Paul </w:t>
      </w:r>
      <w:r w:rsidRPr="00284B74">
        <w:rPr>
          <w:rFonts w:ascii="Source Sans Pro" w:hAnsi="Source Sans Pro" w:cs="Arial"/>
          <w:color w:val="000000"/>
          <w:kern w:val="30"/>
          <w:szCs w:val="22"/>
        </w:rPr>
        <w:t xml:space="preserve">Company expenses some office equipment that is inexpensive even though it has </w:t>
      </w:r>
      <w:r w:rsidR="00906AC6" w:rsidRPr="00284B74">
        <w:rPr>
          <w:rFonts w:ascii="Source Sans Pro" w:hAnsi="Source Sans Pro" w:cs="Arial"/>
          <w:color w:val="000000"/>
          <w:kern w:val="30"/>
          <w:szCs w:val="22"/>
        </w:rPr>
        <w:t xml:space="preserve">a </w:t>
      </w:r>
      <w:r w:rsidRPr="00284B74">
        <w:rPr>
          <w:rFonts w:ascii="Source Sans Pro" w:hAnsi="Source Sans Pro" w:cs="Arial"/>
          <w:color w:val="000000"/>
          <w:kern w:val="30"/>
          <w:szCs w:val="22"/>
        </w:rPr>
        <w:t>useful life that exceeds 1 year.</w:t>
      </w:r>
    </w:p>
    <w:p w:rsidR="0074132A" w:rsidRPr="00284B74" w:rsidRDefault="0074132A" w:rsidP="00307C11">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Singh Corporation has selected FIFO</w:t>
      </w:r>
      <w:r w:rsidR="00C824DE" w:rsidRPr="00284B74">
        <w:rPr>
          <w:rFonts w:ascii="Source Sans Pro" w:hAnsi="Source Sans Pro" w:cs="Arial"/>
          <w:color w:val="000000"/>
          <w:kern w:val="30"/>
          <w:szCs w:val="22"/>
        </w:rPr>
        <w:t xml:space="preserve"> as its</w:t>
      </w:r>
      <w:r w:rsidRPr="00284B74">
        <w:rPr>
          <w:rFonts w:ascii="Source Sans Pro" w:hAnsi="Source Sans Pro" w:cs="Arial"/>
          <w:color w:val="000000"/>
          <w:kern w:val="30"/>
          <w:szCs w:val="22"/>
        </w:rPr>
        <w:t xml:space="preserve"> inventory cost flow </w:t>
      </w:r>
      <w:r w:rsidR="00C824DE" w:rsidRPr="00284B74">
        <w:rPr>
          <w:rFonts w:ascii="Source Sans Pro" w:hAnsi="Source Sans Pro" w:cs="Arial"/>
          <w:color w:val="000000"/>
          <w:kern w:val="30"/>
          <w:szCs w:val="22"/>
        </w:rPr>
        <w:t xml:space="preserve">formula </w:t>
      </w:r>
      <w:r w:rsidRPr="00284B74">
        <w:rPr>
          <w:rFonts w:ascii="Source Sans Pro" w:hAnsi="Source Sans Pro" w:cs="Arial"/>
          <w:color w:val="000000"/>
          <w:kern w:val="30"/>
          <w:szCs w:val="22"/>
        </w:rPr>
        <w:t>during the current year. Next year it plans to change to</w:t>
      </w:r>
      <w:r w:rsidR="00C824DE" w:rsidRPr="00284B74">
        <w:rPr>
          <w:rFonts w:ascii="Source Sans Pro" w:hAnsi="Source Sans Pro" w:cs="Arial"/>
          <w:color w:val="000000"/>
          <w:kern w:val="30"/>
          <w:szCs w:val="22"/>
        </w:rPr>
        <w:t xml:space="preserve"> the</w:t>
      </w:r>
      <w:r w:rsidRPr="00284B74">
        <w:rPr>
          <w:rFonts w:ascii="Source Sans Pro" w:hAnsi="Source Sans Pro" w:cs="Arial"/>
          <w:color w:val="000000"/>
          <w:kern w:val="30"/>
          <w:szCs w:val="22"/>
        </w:rPr>
        <w:t xml:space="preserve"> weighted average cost</w:t>
      </w:r>
      <w:r w:rsidR="00C824DE" w:rsidRPr="00284B74">
        <w:rPr>
          <w:rFonts w:ascii="Source Sans Pro" w:hAnsi="Source Sans Pro" w:cs="Arial"/>
          <w:color w:val="000000"/>
          <w:kern w:val="30"/>
          <w:szCs w:val="22"/>
        </w:rPr>
        <w:t xml:space="preserve"> formula</w:t>
      </w:r>
      <w:r w:rsidRPr="00284B74">
        <w:rPr>
          <w:rFonts w:ascii="Source Sans Pro" w:hAnsi="Source Sans Pro" w:cs="Arial"/>
          <w:color w:val="000000"/>
          <w:kern w:val="30"/>
          <w:szCs w:val="22"/>
        </w:rPr>
        <w:t>.</w:t>
      </w:r>
    </w:p>
    <w:p w:rsidR="009F68C8" w:rsidRPr="00284B74" w:rsidRDefault="009F68C8" w:rsidP="009F68C8">
      <w:pPr>
        <w:tabs>
          <w:tab w:val="left" w:pos="1800"/>
        </w:tabs>
        <w:overflowPunct w:val="0"/>
        <w:autoSpaceDE w:val="0"/>
        <w:autoSpaceDN w:val="0"/>
        <w:adjustRightInd w:val="0"/>
        <w:rPr>
          <w:rFonts w:ascii="Source Sans Pro" w:hAnsi="Source Sans Pro" w:cs="Arial"/>
          <w:bCs/>
          <w:color w:val="000000"/>
          <w:kern w:val="30"/>
          <w:szCs w:val="22"/>
        </w:rPr>
      </w:pPr>
    </w:p>
    <w:p w:rsidR="0074132A" w:rsidRPr="00284B74" w:rsidRDefault="009F68C8" w:rsidP="009F68C8">
      <w:pPr>
        <w:pStyle w:val="Heading5"/>
        <w:keepNext w:val="0"/>
        <w:spacing w:after="0"/>
        <w:rPr>
          <w:rFonts w:ascii="Source Sans Pro" w:hAnsi="Source Sans Pro"/>
          <w:b w:val="0"/>
          <w:kern w:val="30"/>
        </w:rPr>
      </w:pPr>
      <w:r w:rsidRPr="00284B74">
        <w:rPr>
          <w:rFonts w:ascii="Source Sans Pro" w:hAnsi="Source Sans Pro"/>
          <w:kern w:val="30"/>
        </w:rPr>
        <w:t>Solution</w:t>
      </w:r>
      <w:r w:rsidR="0074132A" w:rsidRPr="00284B74">
        <w:rPr>
          <w:rFonts w:ascii="Source Sans Pro" w:hAnsi="Source Sans Pro"/>
          <w:kern w:val="30"/>
        </w:rPr>
        <w:t xml:space="preserve"> </w:t>
      </w:r>
      <w:r w:rsidR="008A1D0A" w:rsidRPr="00284B74">
        <w:rPr>
          <w:rFonts w:ascii="Source Sans Pro" w:hAnsi="Source Sans Pro"/>
          <w:kern w:val="30"/>
        </w:rPr>
        <w:t>8</w:t>
      </w:r>
      <w:r w:rsidR="0074132A" w:rsidRPr="00284B74">
        <w:rPr>
          <w:rFonts w:ascii="Source Sans Pro" w:hAnsi="Source Sans Pro"/>
          <w:kern w:val="30"/>
        </w:rPr>
        <w:t xml:space="preserve"> </w:t>
      </w:r>
      <w:r w:rsidR="0074132A" w:rsidRPr="00284B74">
        <w:rPr>
          <w:rFonts w:ascii="Source Sans Pro" w:hAnsi="Source Sans Pro"/>
          <w:b w:val="0"/>
          <w:kern w:val="30"/>
        </w:rPr>
        <w:t>(5 min.)</w:t>
      </w:r>
    </w:p>
    <w:p w:rsidR="0074132A" w:rsidRPr="00284B74" w:rsidRDefault="0074132A" w:rsidP="009F68C8">
      <w:pPr>
        <w:tabs>
          <w:tab w:val="left" w:pos="3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Going concern assumption</w:t>
      </w:r>
    </w:p>
    <w:p w:rsidR="00F17588" w:rsidRPr="00284B74" w:rsidRDefault="00F17588" w:rsidP="009F68C8">
      <w:pPr>
        <w:tabs>
          <w:tab w:val="left" w:pos="360"/>
        </w:tabs>
        <w:overflowPunct w:val="0"/>
        <w:autoSpaceDE w:val="0"/>
        <w:autoSpaceDN w:val="0"/>
        <w:adjustRightInd w:val="0"/>
        <w:rPr>
          <w:rFonts w:ascii="Source Sans Pro" w:hAnsi="Source Sans Pro" w:cs="Arial"/>
          <w:color w:val="000000"/>
          <w:kern w:val="30"/>
          <w:szCs w:val="22"/>
        </w:rPr>
      </w:pPr>
    </w:p>
    <w:p w:rsidR="0074132A" w:rsidRPr="00284B74" w:rsidRDefault="0074132A" w:rsidP="009F68C8">
      <w:pPr>
        <w:tabs>
          <w:tab w:val="left" w:pos="3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lastRenderedPageBreak/>
        <w:t>2.</w:t>
      </w:r>
      <w:r w:rsidRPr="00284B74">
        <w:rPr>
          <w:rFonts w:ascii="Source Sans Pro" w:hAnsi="Source Sans Pro" w:cs="Arial"/>
          <w:color w:val="000000"/>
          <w:kern w:val="30"/>
          <w:szCs w:val="22"/>
        </w:rPr>
        <w:tab/>
      </w:r>
      <w:r w:rsidR="00C824DE" w:rsidRPr="00284B74">
        <w:rPr>
          <w:rFonts w:ascii="Source Sans Pro" w:hAnsi="Source Sans Pro" w:cs="Arial"/>
          <w:color w:val="000000"/>
          <w:kern w:val="30"/>
          <w:szCs w:val="22"/>
        </w:rPr>
        <w:t>Timeliness</w:t>
      </w:r>
    </w:p>
    <w:p w:rsidR="00F17588" w:rsidRPr="00284B74" w:rsidRDefault="00F17588" w:rsidP="009F68C8">
      <w:pPr>
        <w:tabs>
          <w:tab w:val="left" w:pos="360"/>
        </w:tabs>
        <w:overflowPunct w:val="0"/>
        <w:autoSpaceDE w:val="0"/>
        <w:autoSpaceDN w:val="0"/>
        <w:adjustRightInd w:val="0"/>
        <w:rPr>
          <w:rFonts w:ascii="Source Sans Pro" w:hAnsi="Source Sans Pro" w:cs="Arial"/>
          <w:color w:val="000000"/>
          <w:kern w:val="30"/>
          <w:szCs w:val="22"/>
        </w:rPr>
      </w:pPr>
    </w:p>
    <w:p w:rsidR="00A45309" w:rsidRPr="00284B74" w:rsidRDefault="0074132A" w:rsidP="009F68C8">
      <w:pPr>
        <w:tabs>
          <w:tab w:val="left" w:pos="3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 xml:space="preserve">No violation (qualitative characteristic - </w:t>
      </w:r>
      <w:r w:rsidR="00C824DE" w:rsidRPr="00284B74">
        <w:rPr>
          <w:rFonts w:ascii="Source Sans Pro" w:hAnsi="Source Sans Pro" w:cs="Arial"/>
          <w:color w:val="000000"/>
          <w:kern w:val="30"/>
          <w:szCs w:val="22"/>
        </w:rPr>
        <w:t>relevance and faithful representation</w:t>
      </w:r>
      <w:r w:rsidR="00A74733" w:rsidRPr="00284B74">
        <w:rPr>
          <w:rFonts w:ascii="Source Sans Pro" w:hAnsi="Source Sans Pro" w:cs="Arial"/>
          <w:color w:val="000000"/>
          <w:kern w:val="30"/>
          <w:szCs w:val="22"/>
        </w:rPr>
        <w:t>)</w:t>
      </w:r>
    </w:p>
    <w:p w:rsidR="00F17588" w:rsidRPr="00284B74" w:rsidRDefault="00F17588" w:rsidP="009F68C8">
      <w:pPr>
        <w:tabs>
          <w:tab w:val="left" w:pos="360"/>
        </w:tabs>
        <w:overflowPunct w:val="0"/>
        <w:autoSpaceDE w:val="0"/>
        <w:autoSpaceDN w:val="0"/>
        <w:adjustRightInd w:val="0"/>
        <w:rPr>
          <w:rFonts w:ascii="Source Sans Pro" w:hAnsi="Source Sans Pro" w:cs="Arial"/>
          <w:color w:val="000000"/>
          <w:kern w:val="30"/>
          <w:szCs w:val="22"/>
        </w:rPr>
      </w:pPr>
    </w:p>
    <w:p w:rsidR="0074132A" w:rsidRPr="00284B74" w:rsidRDefault="0074132A" w:rsidP="009F68C8">
      <w:pPr>
        <w:tabs>
          <w:tab w:val="left" w:pos="3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No violation (materiality constraint)</w:t>
      </w:r>
    </w:p>
    <w:p w:rsidR="00F17588" w:rsidRPr="00284B74" w:rsidRDefault="00F17588" w:rsidP="009F68C8">
      <w:pPr>
        <w:tabs>
          <w:tab w:val="left" w:pos="360"/>
        </w:tabs>
        <w:overflowPunct w:val="0"/>
        <w:autoSpaceDE w:val="0"/>
        <w:autoSpaceDN w:val="0"/>
        <w:adjustRightInd w:val="0"/>
        <w:rPr>
          <w:rFonts w:ascii="Source Sans Pro" w:hAnsi="Source Sans Pro" w:cs="Arial"/>
          <w:color w:val="000000"/>
          <w:kern w:val="30"/>
          <w:szCs w:val="22"/>
        </w:rPr>
      </w:pPr>
    </w:p>
    <w:p w:rsidR="0074132A" w:rsidRPr="00284B74" w:rsidRDefault="0074132A" w:rsidP="009F68C8">
      <w:pPr>
        <w:tabs>
          <w:tab w:val="left" w:pos="360"/>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r>
      <w:r w:rsidR="00A74733" w:rsidRPr="00284B74">
        <w:rPr>
          <w:rFonts w:ascii="Source Sans Pro" w:hAnsi="Source Sans Pro" w:cs="Arial"/>
          <w:color w:val="000000"/>
          <w:kern w:val="30"/>
          <w:szCs w:val="22"/>
        </w:rPr>
        <w:t xml:space="preserve">Consistency </w:t>
      </w:r>
      <w:r w:rsidRPr="00284B74">
        <w:rPr>
          <w:rFonts w:ascii="Source Sans Pro" w:hAnsi="Source Sans Pro" w:cs="Arial"/>
          <w:color w:val="000000"/>
          <w:kern w:val="30"/>
          <w:szCs w:val="22"/>
        </w:rPr>
        <w:t>(qualitative characteristic)</w:t>
      </w:r>
    </w:p>
    <w:p w:rsidR="004864AC" w:rsidRPr="00284B74" w:rsidRDefault="004864AC" w:rsidP="009F68C8">
      <w:pPr>
        <w:overflowPunct w:val="0"/>
        <w:autoSpaceDE w:val="0"/>
        <w:autoSpaceDN w:val="0"/>
        <w:adjustRightInd w:val="0"/>
        <w:rPr>
          <w:rFonts w:ascii="Source Sans Pro" w:hAnsi="Source Sans Pro" w:cs="Arial"/>
          <w:bCs/>
          <w:color w:val="000000"/>
          <w:kern w:val="30"/>
          <w:szCs w:val="22"/>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Bloomcode: </w:t>
      </w:r>
      <w:r w:rsidR="00F00B6A" w:rsidRPr="00284B74">
        <w:rPr>
          <w:rFonts w:ascii="Source Sans Pro" w:hAnsi="Source Sans Pro" w:cs="Arial"/>
          <w:color w:val="000000"/>
          <w:kern w:val="30"/>
          <w:szCs w:val="22"/>
        </w:rPr>
        <w:t>Analysis</w:t>
      </w:r>
    </w:p>
    <w:p w:rsidR="00226388" w:rsidRPr="00284B74" w:rsidRDefault="00226388" w:rsidP="009F68C8">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Medium</w:t>
      </w:r>
    </w:p>
    <w:p w:rsidR="00226388" w:rsidRPr="00284B74" w:rsidRDefault="00226388"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226388" w:rsidRPr="00284B74" w:rsidRDefault="00226388"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fundamental and enhancing qualitative characteristics of the conceptual framework to financial reporting situations.</w:t>
      </w:r>
    </w:p>
    <w:p w:rsidR="00CA7872" w:rsidRPr="00284B74" w:rsidRDefault="00CA7872" w:rsidP="00CA7872">
      <w:pPr>
        <w:rPr>
          <w:rFonts w:ascii="Source Sans Pro" w:hAnsi="Source Sans Pro" w:cs="Arial"/>
        </w:rPr>
      </w:pPr>
      <w:r w:rsidRPr="00284B74">
        <w:rPr>
          <w:rFonts w:ascii="Source Sans Pro" w:hAnsi="Source Sans Pro" w:cs="Arial"/>
        </w:rPr>
        <w:t>Section Reference: Qualitative Characteristics of Useful Financial Information</w:t>
      </w:r>
    </w:p>
    <w:p w:rsidR="005D084A" w:rsidRPr="00284B74" w:rsidRDefault="005D084A"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E06475" w:rsidRPr="00F25739" w:rsidRDefault="00F00B6A" w:rsidP="00E06475">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E06475" w:rsidRPr="00284B74" w:rsidRDefault="00E06475" w:rsidP="00284B74">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Exercise </w:t>
      </w:r>
      <w:r w:rsidR="008A1D0A" w:rsidRPr="00284B74">
        <w:rPr>
          <w:rFonts w:ascii="Source Sans Pro" w:hAnsi="Source Sans Pro" w:cs="Arial"/>
          <w:b/>
          <w:szCs w:val="22"/>
        </w:rPr>
        <w:t>9</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The following are independent situations observed by Mersey’s senior accountant at December 31, </w:t>
      </w:r>
      <w:r w:rsidR="0080049A" w:rsidRPr="00284B74">
        <w:rPr>
          <w:rFonts w:ascii="Source Sans Pro" w:hAnsi="Source Sans Pro" w:cs="Arial"/>
          <w:szCs w:val="22"/>
        </w:rPr>
        <w:t>2021</w:t>
      </w:r>
      <w:r w:rsidRPr="00284B74">
        <w:rPr>
          <w:rFonts w:ascii="Source Sans Pro" w:hAnsi="Source Sans Pro" w:cs="Arial"/>
          <w:szCs w:val="22"/>
        </w:rPr>
        <w:t>, the company’s year end. Mersey has not adopted the revaluation model for accounting for long-lived assets.</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The draft financial statements include an item listed under non-current assets “Human resources” but there is no financial amount included.</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Mersey’s employees are paid a bonus based on profit. Mersey’s management would like to minimize the amount of bonus paid, and so they instructed a junior accountant to write down inventory by </w:t>
      </w:r>
      <w:r w:rsidR="00F067D4" w:rsidRPr="00284B74">
        <w:rPr>
          <w:rFonts w:ascii="Source Sans Pro" w:hAnsi="Source Sans Pro" w:cs="Arial"/>
          <w:szCs w:val="22"/>
        </w:rPr>
        <w:t xml:space="preserve">$ </w:t>
      </w:r>
      <w:r w:rsidRPr="00284B74">
        <w:rPr>
          <w:rFonts w:ascii="Source Sans Pro" w:hAnsi="Source Sans Pro" w:cs="Arial"/>
          <w:szCs w:val="22"/>
        </w:rPr>
        <w:t xml:space="preserve">1,000,000 and record a Loss on Inventory. Their argument is that the “fire sale” value of the inventory would be lower than recorded cost by this amount. Mersey has no intention of liquidating the inventory under such </w:t>
      </w:r>
      <w:proofErr w:type="gramStart"/>
      <w:r w:rsidRPr="00284B74">
        <w:rPr>
          <w:rFonts w:ascii="Source Sans Pro" w:hAnsi="Source Sans Pro" w:cs="Arial"/>
          <w:szCs w:val="22"/>
        </w:rPr>
        <w:t>circumstances, but</w:t>
      </w:r>
      <w:proofErr w:type="gramEnd"/>
      <w:r w:rsidRPr="00284B74">
        <w:rPr>
          <w:rFonts w:ascii="Source Sans Pro" w:hAnsi="Source Sans Pro" w:cs="Arial"/>
          <w:szCs w:val="22"/>
        </w:rPr>
        <w:t xml:space="preserve"> expects to sell the inventory in the normal course of business at amounts significantly above cost.</w:t>
      </w:r>
    </w:p>
    <w:p w:rsidR="008606E0" w:rsidRPr="00284B74" w:rsidRDefault="008606E0" w:rsidP="00307C11">
      <w:pPr>
        <w:tabs>
          <w:tab w:val="left" w:pos="755"/>
        </w:tabs>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A building being constructed for a customer was 90% complete, and accordingly 90% of the related revenue had been correctly included in sales for the year. The total projected cost of construction is </w:t>
      </w:r>
      <w:r w:rsidR="00F067D4" w:rsidRPr="00284B74">
        <w:rPr>
          <w:rFonts w:ascii="Source Sans Pro" w:hAnsi="Source Sans Pro" w:cs="Arial"/>
          <w:szCs w:val="22"/>
        </w:rPr>
        <w:t xml:space="preserve">$ </w:t>
      </w:r>
      <w:r w:rsidRPr="00284B74">
        <w:rPr>
          <w:rFonts w:ascii="Source Sans Pro" w:hAnsi="Source Sans Pro" w:cs="Arial"/>
          <w:szCs w:val="22"/>
        </w:rPr>
        <w:t xml:space="preserve">600,000. Of the </w:t>
      </w:r>
      <w:r w:rsidR="00F067D4" w:rsidRPr="00284B74">
        <w:rPr>
          <w:rFonts w:ascii="Source Sans Pro" w:hAnsi="Source Sans Pro" w:cs="Arial"/>
          <w:szCs w:val="22"/>
        </w:rPr>
        <w:t xml:space="preserve">$ </w:t>
      </w:r>
      <w:r w:rsidRPr="00284B74">
        <w:rPr>
          <w:rFonts w:ascii="Source Sans Pro" w:hAnsi="Source Sans Pro" w:cs="Arial"/>
          <w:szCs w:val="22"/>
        </w:rPr>
        <w:t xml:space="preserve">540,000 cost of the project incurred to date, </w:t>
      </w:r>
      <w:r w:rsidR="00F067D4" w:rsidRPr="00284B74">
        <w:rPr>
          <w:rFonts w:ascii="Source Sans Pro" w:hAnsi="Source Sans Pro" w:cs="Arial"/>
          <w:szCs w:val="22"/>
        </w:rPr>
        <w:t xml:space="preserve">$ </w:t>
      </w:r>
      <w:r w:rsidRPr="00284B74">
        <w:rPr>
          <w:rFonts w:ascii="Source Sans Pro" w:hAnsi="Source Sans Pro" w:cs="Arial"/>
          <w:szCs w:val="22"/>
        </w:rPr>
        <w:t>200,000 has been expensed</w:t>
      </w:r>
      <w:r w:rsidR="00E1361F" w:rsidRPr="00284B74">
        <w:rPr>
          <w:rFonts w:ascii="Source Sans Pro" w:hAnsi="Source Sans Pro" w:cs="Arial"/>
          <w:szCs w:val="22"/>
        </w:rPr>
        <w:t xml:space="preserve"> to COGS</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 xml:space="preserve">Mersey owns 5% of the shares of Liverpool Investments. A note to Liverpool’s financial statements describes a valuable new patent registered by Liverpool and the anticipated profits that are expected to result. A junior accountant at Mersey recorded an entry “Debit Intangible Assets; Credit Gain on Patent Registration” in the amount of </w:t>
      </w:r>
      <w:r w:rsidR="00F067D4" w:rsidRPr="00284B74">
        <w:rPr>
          <w:rFonts w:ascii="Source Sans Pro" w:hAnsi="Source Sans Pro" w:cs="Arial"/>
          <w:szCs w:val="22"/>
        </w:rPr>
        <w:t xml:space="preserve">$ </w:t>
      </w:r>
      <w:r w:rsidRPr="00284B74">
        <w:rPr>
          <w:rFonts w:ascii="Source Sans Pro" w:hAnsi="Source Sans Pro" w:cs="Arial"/>
          <w:szCs w:val="22"/>
        </w:rPr>
        <w:t>220,000, which is 5% of the amount at which Liverpool has recorded the cost of the patent.</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 xml:space="preserve">In November, Mersey entered into a service contract to provide maintenance services to a client for a fee of </w:t>
      </w:r>
      <w:r w:rsidR="00F067D4" w:rsidRPr="00284B74">
        <w:rPr>
          <w:rFonts w:ascii="Source Sans Pro" w:hAnsi="Source Sans Pro" w:cs="Arial"/>
          <w:szCs w:val="22"/>
        </w:rPr>
        <w:t xml:space="preserve">$ </w:t>
      </w:r>
      <w:r w:rsidRPr="00284B74">
        <w:rPr>
          <w:rFonts w:ascii="Source Sans Pro" w:hAnsi="Source Sans Pro" w:cs="Arial"/>
          <w:szCs w:val="22"/>
        </w:rPr>
        <w:t xml:space="preserve">20,000 per month. On signing the contract, the client paid Mersey a </w:t>
      </w:r>
      <w:r w:rsidR="00F067D4" w:rsidRPr="00284B74">
        <w:rPr>
          <w:rFonts w:ascii="Source Sans Pro" w:hAnsi="Source Sans Pro" w:cs="Arial"/>
          <w:szCs w:val="22"/>
        </w:rPr>
        <w:t xml:space="preserve">$ </w:t>
      </w:r>
      <w:r w:rsidRPr="00284B74">
        <w:rPr>
          <w:rFonts w:ascii="Source Sans Pro" w:hAnsi="Source Sans Pro" w:cs="Arial"/>
          <w:szCs w:val="22"/>
        </w:rPr>
        <w:t xml:space="preserve">40,000 deposit </w:t>
      </w:r>
      <w:r w:rsidRPr="00284B74">
        <w:rPr>
          <w:rFonts w:ascii="Source Sans Pro" w:hAnsi="Source Sans Pro" w:cs="Arial"/>
          <w:szCs w:val="22"/>
        </w:rPr>
        <w:lastRenderedPageBreak/>
        <w:t xml:space="preserve">on services to be provided. The term of the contract is from December 15, </w:t>
      </w:r>
      <w:r w:rsidR="0080049A" w:rsidRPr="00284B74">
        <w:rPr>
          <w:rFonts w:ascii="Source Sans Pro" w:hAnsi="Source Sans Pro" w:cs="Arial"/>
          <w:szCs w:val="22"/>
        </w:rPr>
        <w:t>2021</w:t>
      </w:r>
      <w:r w:rsidRPr="00284B74">
        <w:rPr>
          <w:rFonts w:ascii="Source Sans Pro" w:hAnsi="Source Sans Pro" w:cs="Arial"/>
          <w:szCs w:val="22"/>
        </w:rPr>
        <w:t xml:space="preserve"> through December 15, </w:t>
      </w:r>
      <w:r w:rsidR="0080049A" w:rsidRPr="00284B74">
        <w:rPr>
          <w:rFonts w:ascii="Source Sans Pro" w:hAnsi="Source Sans Pro" w:cs="Arial"/>
          <w:szCs w:val="22"/>
        </w:rPr>
        <w:t>2022</w:t>
      </w:r>
      <w:r w:rsidRPr="00284B74">
        <w:rPr>
          <w:rFonts w:ascii="Source Sans Pro" w:hAnsi="Source Sans Pro" w:cs="Arial"/>
          <w:szCs w:val="22"/>
        </w:rPr>
        <w:t xml:space="preserve">. The </w:t>
      </w:r>
      <w:r w:rsidR="00F067D4" w:rsidRPr="00284B74">
        <w:rPr>
          <w:rFonts w:ascii="Source Sans Pro" w:hAnsi="Source Sans Pro" w:cs="Arial"/>
          <w:szCs w:val="22"/>
        </w:rPr>
        <w:t xml:space="preserve">$ </w:t>
      </w:r>
      <w:r w:rsidRPr="00284B74">
        <w:rPr>
          <w:rFonts w:ascii="Source Sans Pro" w:hAnsi="Source Sans Pro" w:cs="Arial"/>
          <w:szCs w:val="22"/>
        </w:rPr>
        <w:t>40,000 deposit was recorded as Service Revenue.</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For each of the events, indicate an accounting assumption, concept, constraint</w:t>
      </w:r>
      <w:r w:rsidR="00906AC6" w:rsidRPr="00284B74">
        <w:rPr>
          <w:rFonts w:ascii="Source Sans Pro" w:hAnsi="Source Sans Pro" w:cs="Arial"/>
          <w:szCs w:val="22"/>
        </w:rPr>
        <w:t>,</w:t>
      </w:r>
      <w:r w:rsidRPr="00284B74">
        <w:rPr>
          <w:rFonts w:ascii="Source Sans Pro" w:hAnsi="Source Sans Pro" w:cs="Arial"/>
          <w:szCs w:val="22"/>
        </w:rPr>
        <w:t xml:space="preserve"> or recognition criteria that have been violated and provide your reason. Prepare the correcting entry required, or if no entry is required, explain what other change, if any, should be made to ensure that Mersey’s financial statements comply with GAAP.</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Solution </w:t>
      </w:r>
      <w:r w:rsidR="008A1D0A" w:rsidRPr="00284B74">
        <w:rPr>
          <w:rFonts w:ascii="Source Sans Pro" w:hAnsi="Source Sans Pro" w:cs="Arial"/>
          <w:b/>
          <w:szCs w:val="22"/>
        </w:rPr>
        <w:t>9</w:t>
      </w:r>
      <w:r w:rsidRPr="00284B74">
        <w:rPr>
          <w:rFonts w:ascii="Source Sans Pro" w:hAnsi="Source Sans Pro" w:cs="Arial"/>
          <w:b/>
          <w:szCs w:val="22"/>
        </w:rPr>
        <w:t xml:space="preserve"> </w:t>
      </w:r>
      <w:r w:rsidRPr="00284B74">
        <w:rPr>
          <w:rFonts w:ascii="Source Sans Pro" w:hAnsi="Source Sans Pro" w:cs="Arial"/>
          <w:szCs w:val="22"/>
        </w:rPr>
        <w:t>(10 min.)</w:t>
      </w: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 xml:space="preserve">Under the general recognition criterion, an item will be included in the financial statements if it can be measured and if a reasonable basis of measurement can be met. This item </w:t>
      </w:r>
      <w:r w:rsidR="00906AC6" w:rsidRPr="00284B74">
        <w:rPr>
          <w:rFonts w:ascii="Source Sans Pro" w:hAnsi="Source Sans Pro" w:cs="Arial"/>
          <w:szCs w:val="22"/>
        </w:rPr>
        <w:t xml:space="preserve">is not an asset and </w:t>
      </w:r>
      <w:r w:rsidRPr="00284B74">
        <w:rPr>
          <w:rFonts w:ascii="Source Sans Pro" w:hAnsi="Source Sans Pro" w:cs="Arial"/>
          <w:szCs w:val="22"/>
        </w:rPr>
        <w:t>should not be included on the balance sheet. No entry is required, but the reference should be removed from the balance sheet.</w:t>
      </w: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The going concern assumption has been violated. The financial statements should be prepared on the assumption that the business will continue unless there are concrete liquidation plans. This means the inventory should be reported at the lower of cost and net realizable value. The entry to correct this </w:t>
      </w:r>
      <w:r w:rsidR="00620E17" w:rsidRPr="00284B74">
        <w:rPr>
          <w:rFonts w:ascii="Source Sans Pro" w:hAnsi="Source Sans Pro" w:cs="Arial"/>
          <w:szCs w:val="22"/>
        </w:rPr>
        <w:t>is</w:t>
      </w:r>
      <w:r w:rsidRPr="00284B74">
        <w:rPr>
          <w:rFonts w:ascii="Source Sans Pro" w:hAnsi="Source Sans Pro" w:cs="Arial"/>
          <w:szCs w:val="22"/>
        </w:rPr>
        <w:t>:</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Inventory</w:t>
      </w:r>
      <w:r w:rsidRPr="00284B74">
        <w:rPr>
          <w:rFonts w:ascii="Source Sans Pro" w:hAnsi="Source Sans Pro" w:cs="Arial"/>
          <w:szCs w:val="22"/>
        </w:rPr>
        <w:tab/>
      </w:r>
      <w:r w:rsidRPr="00284B74">
        <w:rPr>
          <w:rFonts w:ascii="Source Sans Pro" w:hAnsi="Source Sans Pro" w:cs="Arial"/>
          <w:szCs w:val="22"/>
        </w:rPr>
        <w:tab/>
        <w:t>1,000,000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Loss on Inventory</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1,000,000</w:t>
      </w: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The matching concept</w:t>
      </w:r>
      <w:r w:rsidRPr="00284B74">
        <w:rPr>
          <w:rFonts w:ascii="Source Sans Pro" w:hAnsi="Source Sans Pro" w:cs="Arial"/>
          <w:b/>
          <w:szCs w:val="22"/>
        </w:rPr>
        <w:t xml:space="preserve"> </w:t>
      </w:r>
      <w:r w:rsidRPr="00284B74">
        <w:rPr>
          <w:rFonts w:ascii="Source Sans Pro" w:hAnsi="Source Sans Pro" w:cs="Arial"/>
          <w:szCs w:val="22"/>
        </w:rPr>
        <w:t>has been violated. Since 90% of the revenue has been recognized, so should 90% of the costs. To correct this, the following entry is required:</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Cost of Goods Sold [(</w:t>
      </w:r>
      <w:r w:rsidR="00F067D4" w:rsidRPr="00284B74">
        <w:rPr>
          <w:rFonts w:ascii="Source Sans Pro" w:hAnsi="Source Sans Pro" w:cs="Arial"/>
          <w:szCs w:val="22"/>
        </w:rPr>
        <w:t xml:space="preserve">$ </w:t>
      </w:r>
      <w:r w:rsidRPr="00284B74">
        <w:rPr>
          <w:rFonts w:ascii="Source Sans Pro" w:hAnsi="Source Sans Pro" w:cs="Arial"/>
          <w:szCs w:val="22"/>
        </w:rPr>
        <w:t xml:space="preserve">600,000 x 90%) – </w:t>
      </w:r>
      <w:r w:rsidR="00F067D4" w:rsidRPr="00284B74">
        <w:rPr>
          <w:rFonts w:ascii="Source Sans Pro" w:hAnsi="Source Sans Pro" w:cs="Arial"/>
          <w:szCs w:val="22"/>
        </w:rPr>
        <w:t xml:space="preserve">$ </w:t>
      </w:r>
      <w:r w:rsidRPr="00284B74">
        <w:rPr>
          <w:rFonts w:ascii="Source Sans Pro" w:hAnsi="Source Sans Pro" w:cs="Arial"/>
          <w:szCs w:val="22"/>
        </w:rPr>
        <w:t>200,000]</w:t>
      </w:r>
      <w:r w:rsidRPr="00284B74">
        <w:rPr>
          <w:rFonts w:ascii="Source Sans Pro" w:hAnsi="Source Sans Pro" w:cs="Arial"/>
          <w:szCs w:val="22"/>
        </w:rPr>
        <w:tab/>
      </w:r>
      <w:r w:rsidRPr="00284B74">
        <w:rPr>
          <w:rFonts w:ascii="Source Sans Pro" w:hAnsi="Source Sans Pro" w:cs="Arial"/>
          <w:szCs w:val="22"/>
        </w:rPr>
        <w:tab/>
        <w:t>340,000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Inventory</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340,000</w:t>
      </w:r>
    </w:p>
    <w:p w:rsidR="008606E0" w:rsidRPr="00284B74" w:rsidRDefault="008606E0" w:rsidP="008606E0">
      <w:pPr>
        <w:tabs>
          <w:tab w:val="left" w:pos="851"/>
          <w:tab w:val="left" w:pos="2160"/>
          <w:tab w:val="right" w:leader="dot" w:pos="612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pos="2160"/>
          <w:tab w:val="right" w:leader="dot" w:pos="612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The economic entity concept has been violated. Because Liverpool and Mersey are two separate legal entities, no part of Liverpool’s assets should be included in the financial statements of Mersey. To correct this, the following entry is required:</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Gain on Patent Registration</w:t>
      </w:r>
      <w:r w:rsidRPr="00284B74">
        <w:rPr>
          <w:rFonts w:ascii="Source Sans Pro" w:hAnsi="Source Sans Pro" w:cs="Arial"/>
          <w:szCs w:val="22"/>
        </w:rPr>
        <w:tab/>
      </w:r>
      <w:r w:rsidRPr="00284B74">
        <w:rPr>
          <w:rFonts w:ascii="Source Sans Pro" w:hAnsi="Source Sans Pro" w:cs="Arial"/>
          <w:szCs w:val="22"/>
        </w:rPr>
        <w:tab/>
        <w:t>220,000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Intangible Assets</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220,000</w:t>
      </w:r>
    </w:p>
    <w:p w:rsidR="008606E0" w:rsidRPr="00284B74" w:rsidRDefault="008606E0" w:rsidP="008606E0">
      <w:pPr>
        <w:tabs>
          <w:tab w:val="left" w:pos="851"/>
          <w:tab w:val="left" w:pos="2160"/>
          <w:tab w:val="right" w:leader="dot" w:pos="612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pos="2160"/>
          <w:tab w:val="right" w:leader="dot" w:pos="612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The revenue recognition criterion has been violated. Revenue should be recognized when the service is provided to the client. To correct this, the following entry is required:</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Service Revenue</w:t>
      </w:r>
      <w:r w:rsidRPr="00284B74">
        <w:rPr>
          <w:rFonts w:ascii="Source Sans Pro" w:hAnsi="Source Sans Pro" w:cs="Arial"/>
          <w:szCs w:val="22"/>
        </w:rPr>
        <w:tab/>
      </w:r>
      <w:r w:rsidRPr="00284B74">
        <w:rPr>
          <w:rFonts w:ascii="Source Sans Pro" w:hAnsi="Source Sans Pro" w:cs="Arial"/>
          <w:szCs w:val="22"/>
        </w:rPr>
        <w:tab/>
        <w:t>3</w:t>
      </w:r>
      <w:r w:rsidR="000424D6" w:rsidRPr="00284B74">
        <w:rPr>
          <w:rFonts w:ascii="Source Sans Pro" w:hAnsi="Source Sans Pro" w:cs="Arial"/>
          <w:szCs w:val="22"/>
        </w:rPr>
        <w:t>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Unearned Revenue</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3</w:t>
      </w:r>
      <w:r w:rsidR="000424D6" w:rsidRPr="00284B74">
        <w:rPr>
          <w:rFonts w:ascii="Source Sans Pro" w:hAnsi="Source Sans Pro" w:cs="Arial"/>
          <w:szCs w:val="22"/>
        </w:rPr>
        <w:t>0,000</w:t>
      </w: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 xml:space="preserve">Total deposit </w:t>
      </w:r>
      <w:r w:rsidR="00F067D4" w:rsidRPr="00284B74">
        <w:rPr>
          <w:rFonts w:ascii="Source Sans Pro" w:hAnsi="Source Sans Pro" w:cs="Arial"/>
          <w:szCs w:val="22"/>
        </w:rPr>
        <w:t xml:space="preserve">$ </w:t>
      </w:r>
      <w:r w:rsidRPr="00284B74">
        <w:rPr>
          <w:rFonts w:ascii="Source Sans Pro" w:hAnsi="Source Sans Pro" w:cs="Arial"/>
          <w:szCs w:val="22"/>
        </w:rPr>
        <w:t>40,000 less amount earned in December (</w:t>
      </w:r>
      <w:r w:rsidR="00F067D4" w:rsidRPr="00284B74">
        <w:rPr>
          <w:rFonts w:ascii="Source Sans Pro" w:hAnsi="Source Sans Pro" w:cs="Arial"/>
          <w:szCs w:val="22"/>
        </w:rPr>
        <w:t xml:space="preserve">$ </w:t>
      </w:r>
      <w:r w:rsidRPr="00284B74">
        <w:rPr>
          <w:rFonts w:ascii="Source Sans Pro" w:hAnsi="Source Sans Pro" w:cs="Arial"/>
          <w:szCs w:val="22"/>
        </w:rPr>
        <w:t>40,000 x 0.5÷2 months)</w:t>
      </w: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8606E0" w:rsidRPr="00284B74" w:rsidRDefault="008606E0" w:rsidP="008606E0">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Hard</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lastRenderedPageBreak/>
        <w:t>Section Reference: Recognition and Measurement Criteria</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8606E0" w:rsidRPr="00284B74" w:rsidRDefault="008606E0" w:rsidP="008606E0">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pos="2160"/>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b/>
          <w:szCs w:val="22"/>
        </w:rPr>
        <w:t>Exercise 1</w:t>
      </w:r>
      <w:r w:rsidR="008A1D0A" w:rsidRPr="00284B74">
        <w:rPr>
          <w:rFonts w:ascii="Source Sans Pro" w:hAnsi="Source Sans Pro" w:cs="Arial"/>
          <w:b/>
          <w:szCs w:val="22"/>
        </w:rPr>
        <w:t>0</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The following are independent situations observed </w:t>
      </w:r>
      <w:proofErr w:type="gramStart"/>
      <w:r w:rsidRPr="00284B74">
        <w:rPr>
          <w:rFonts w:ascii="Source Sans Pro" w:hAnsi="Source Sans Pro" w:cs="Arial"/>
          <w:szCs w:val="22"/>
        </w:rPr>
        <w:t xml:space="preserve">by </w:t>
      </w:r>
      <w:r w:rsidR="003007D0" w:rsidRPr="00284B74">
        <w:rPr>
          <w:rFonts w:ascii="Source Sans Pro" w:hAnsi="Source Sans Pro" w:cs="Arial"/>
          <w:szCs w:val="22"/>
        </w:rPr>
        <w:t xml:space="preserve"> Dino</w:t>
      </w:r>
      <w:proofErr w:type="gramEnd"/>
      <w:r w:rsidR="003007D0" w:rsidRPr="00284B74">
        <w:rPr>
          <w:rFonts w:ascii="Source Sans Pro" w:hAnsi="Source Sans Pro" w:cs="Arial"/>
          <w:szCs w:val="22"/>
        </w:rPr>
        <w:t xml:space="preserve"> </w:t>
      </w:r>
      <w:r w:rsidRPr="00284B74">
        <w:rPr>
          <w:rFonts w:ascii="Source Sans Pro" w:hAnsi="Source Sans Pro" w:cs="Arial"/>
          <w:szCs w:val="22"/>
        </w:rPr>
        <w:t xml:space="preserve">Industrial’s senior accountant at December 31, </w:t>
      </w:r>
      <w:r w:rsidR="0080049A" w:rsidRPr="00284B74">
        <w:rPr>
          <w:rFonts w:ascii="Source Sans Pro" w:hAnsi="Source Sans Pro" w:cs="Arial"/>
          <w:szCs w:val="22"/>
        </w:rPr>
        <w:t>2021</w:t>
      </w:r>
      <w:r w:rsidRPr="00284B74">
        <w:rPr>
          <w:rFonts w:ascii="Source Sans Pro" w:hAnsi="Source Sans Pro" w:cs="Arial"/>
          <w:szCs w:val="22"/>
        </w:rPr>
        <w:t>, the company’s year end</w:t>
      </w:r>
      <w:r w:rsidR="00307C11" w:rsidRPr="00284B74">
        <w:rPr>
          <w:rFonts w:ascii="Source Sans Pro" w:hAnsi="Source Sans Pro" w:cs="Arial"/>
          <w:szCs w:val="22"/>
        </w:rPr>
        <w:t>:</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r>
      <w:r w:rsidR="003007D0" w:rsidRPr="00284B74">
        <w:rPr>
          <w:rFonts w:ascii="Source Sans Pro" w:hAnsi="Source Sans Pro" w:cs="Arial"/>
          <w:szCs w:val="22"/>
        </w:rPr>
        <w:t>Dino</w:t>
      </w:r>
      <w:r w:rsidRPr="00284B74">
        <w:rPr>
          <w:rFonts w:ascii="Source Sans Pro" w:hAnsi="Source Sans Pro" w:cs="Arial"/>
          <w:szCs w:val="22"/>
        </w:rPr>
        <w:t xml:space="preserve"> has parts inventory for use in its construction department (not for resale). The inventory includes over 1,500 different items, with between 10 and 100 of each </w:t>
      </w:r>
      <w:proofErr w:type="gramStart"/>
      <w:r w:rsidRPr="00284B74">
        <w:rPr>
          <w:rFonts w:ascii="Source Sans Pro" w:hAnsi="Source Sans Pro" w:cs="Arial"/>
          <w:szCs w:val="22"/>
        </w:rPr>
        <w:t>item</w:t>
      </w:r>
      <w:proofErr w:type="gramEnd"/>
      <w:r w:rsidRPr="00284B74">
        <w:rPr>
          <w:rFonts w:ascii="Source Sans Pro" w:hAnsi="Source Sans Pro" w:cs="Arial"/>
          <w:szCs w:val="22"/>
        </w:rPr>
        <w:t xml:space="preserve"> in stock. The cost of the individual items ranges from </w:t>
      </w:r>
      <w:r w:rsidR="00F067D4" w:rsidRPr="00284B74">
        <w:rPr>
          <w:rFonts w:ascii="Source Sans Pro" w:hAnsi="Source Sans Pro" w:cs="Arial"/>
          <w:szCs w:val="22"/>
        </w:rPr>
        <w:t xml:space="preserve">$ </w:t>
      </w:r>
      <w:r w:rsidRPr="00284B74">
        <w:rPr>
          <w:rFonts w:ascii="Source Sans Pro" w:hAnsi="Source Sans Pro" w:cs="Arial"/>
          <w:szCs w:val="22"/>
        </w:rPr>
        <w:t xml:space="preserve">0.30 to </w:t>
      </w:r>
      <w:r w:rsidR="00F067D4" w:rsidRPr="00284B74">
        <w:rPr>
          <w:rFonts w:ascii="Source Sans Pro" w:hAnsi="Source Sans Pro" w:cs="Arial"/>
          <w:szCs w:val="22"/>
        </w:rPr>
        <w:t xml:space="preserve">$ </w:t>
      </w:r>
      <w:r w:rsidRPr="00284B74">
        <w:rPr>
          <w:rFonts w:ascii="Source Sans Pro" w:hAnsi="Source Sans Pro" w:cs="Arial"/>
          <w:szCs w:val="22"/>
        </w:rPr>
        <w:t xml:space="preserve">1.50. In the past, the inventory quantities have been estimated by weighing the parts bins. This year, the accountant had the individual items counted and priced to provide more precise information. The total estimated value of the items is </w:t>
      </w:r>
      <w:r w:rsidR="00F067D4" w:rsidRPr="00284B74">
        <w:rPr>
          <w:rFonts w:ascii="Source Sans Pro" w:hAnsi="Source Sans Pro" w:cs="Arial"/>
          <w:szCs w:val="22"/>
        </w:rPr>
        <w:t xml:space="preserve">$ </w:t>
      </w:r>
      <w:r w:rsidRPr="00284B74">
        <w:rPr>
          <w:rFonts w:ascii="Source Sans Pro" w:hAnsi="Source Sans Pro" w:cs="Arial"/>
          <w:szCs w:val="22"/>
        </w:rPr>
        <w:t xml:space="preserve">45,000, which is material in total. It took four staff a full day to count the inventory at a cost of </w:t>
      </w:r>
      <w:r w:rsidR="00F067D4" w:rsidRPr="00284B74">
        <w:rPr>
          <w:rFonts w:ascii="Source Sans Pro" w:hAnsi="Source Sans Pro" w:cs="Arial"/>
          <w:szCs w:val="22"/>
        </w:rPr>
        <w:t xml:space="preserve">$ </w:t>
      </w:r>
      <w:r w:rsidRPr="00284B74">
        <w:rPr>
          <w:rFonts w:ascii="Source Sans Pro" w:hAnsi="Source Sans Pro" w:cs="Arial"/>
          <w:szCs w:val="22"/>
        </w:rPr>
        <w:t xml:space="preserve">1,000 in labour costs, and it would have taken two staff a half day to complete the estimate by weighing at a cost of </w:t>
      </w:r>
      <w:r w:rsidR="00F067D4" w:rsidRPr="00284B74">
        <w:rPr>
          <w:rFonts w:ascii="Source Sans Pro" w:hAnsi="Source Sans Pro" w:cs="Arial"/>
          <w:szCs w:val="22"/>
        </w:rPr>
        <w:t xml:space="preserve">$ </w:t>
      </w:r>
      <w:r w:rsidRPr="00284B74">
        <w:rPr>
          <w:rFonts w:ascii="Source Sans Pro" w:hAnsi="Source Sans Pro" w:cs="Arial"/>
          <w:szCs w:val="22"/>
        </w:rPr>
        <w:t xml:space="preserve">250. After the count, an entry of </w:t>
      </w:r>
      <w:r w:rsidR="00F067D4" w:rsidRPr="00284B74">
        <w:rPr>
          <w:rFonts w:ascii="Source Sans Pro" w:hAnsi="Source Sans Pro" w:cs="Arial"/>
          <w:szCs w:val="22"/>
        </w:rPr>
        <w:t xml:space="preserve">$ </w:t>
      </w:r>
      <w:r w:rsidRPr="00284B74">
        <w:rPr>
          <w:rFonts w:ascii="Source Sans Pro" w:hAnsi="Source Sans Pro" w:cs="Arial"/>
          <w:szCs w:val="22"/>
        </w:rPr>
        <w:t>27 was needed to reduce the inventory balance to actual. The entry was debited to Construction Supplies Expense.</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Goods with a sales price of </w:t>
      </w:r>
      <w:r w:rsidR="00F067D4" w:rsidRPr="00284B74">
        <w:rPr>
          <w:rFonts w:ascii="Source Sans Pro" w:hAnsi="Source Sans Pro" w:cs="Arial"/>
          <w:szCs w:val="22"/>
        </w:rPr>
        <w:t xml:space="preserve">$ </w:t>
      </w:r>
      <w:r w:rsidRPr="00284B74">
        <w:rPr>
          <w:rFonts w:ascii="Source Sans Pro" w:hAnsi="Source Sans Pro" w:cs="Arial"/>
          <w:szCs w:val="22"/>
        </w:rPr>
        <w:t xml:space="preserve">55,000 were shipped to a customer FOB shipping point. The goods were picked up by the shipping company on </w:t>
      </w:r>
      <w:proofErr w:type="gramStart"/>
      <w:r w:rsidRPr="00284B74">
        <w:rPr>
          <w:rFonts w:ascii="Source Sans Pro" w:hAnsi="Source Sans Pro" w:cs="Arial"/>
          <w:szCs w:val="22"/>
        </w:rPr>
        <w:t xml:space="preserve">December 31, </w:t>
      </w:r>
      <w:r w:rsidR="0080049A" w:rsidRPr="00284B74">
        <w:rPr>
          <w:rFonts w:ascii="Source Sans Pro" w:hAnsi="Source Sans Pro" w:cs="Arial"/>
          <w:szCs w:val="22"/>
        </w:rPr>
        <w:t>2021</w:t>
      </w:r>
      <w:r w:rsidRPr="00284B74">
        <w:rPr>
          <w:rFonts w:ascii="Source Sans Pro" w:hAnsi="Source Sans Pro" w:cs="Arial"/>
          <w:szCs w:val="22"/>
        </w:rPr>
        <w:t>, and</w:t>
      </w:r>
      <w:proofErr w:type="gramEnd"/>
      <w:r w:rsidRPr="00284B74">
        <w:rPr>
          <w:rFonts w:ascii="Source Sans Pro" w:hAnsi="Source Sans Pro" w:cs="Arial"/>
          <w:szCs w:val="22"/>
        </w:rPr>
        <w:t xml:space="preserve"> delivered to the customer on January 2, </w:t>
      </w:r>
      <w:r w:rsidR="0080049A" w:rsidRPr="00284B74">
        <w:rPr>
          <w:rFonts w:ascii="Source Sans Pro" w:hAnsi="Source Sans Pro" w:cs="Arial"/>
          <w:szCs w:val="22"/>
        </w:rPr>
        <w:t>2022</w:t>
      </w:r>
      <w:r w:rsidRPr="00284B74">
        <w:rPr>
          <w:rFonts w:ascii="Source Sans Pro" w:hAnsi="Source Sans Pro" w:cs="Arial"/>
          <w:szCs w:val="22"/>
        </w:rPr>
        <w:t xml:space="preserve">. The customer’s invoice was prepared and recorded in January </w:t>
      </w:r>
      <w:r w:rsidR="0080049A" w:rsidRPr="00284B74">
        <w:rPr>
          <w:rFonts w:ascii="Source Sans Pro" w:hAnsi="Source Sans Pro" w:cs="Arial"/>
          <w:szCs w:val="22"/>
        </w:rPr>
        <w:t>2022</w:t>
      </w:r>
      <w:r w:rsidRPr="00284B74">
        <w:rPr>
          <w:rFonts w:ascii="Source Sans Pro" w:hAnsi="Source Sans Pro" w:cs="Arial"/>
          <w:szCs w:val="22"/>
        </w:rPr>
        <w:t>.</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Prepaid expenses include </w:t>
      </w:r>
      <w:r w:rsidR="00F067D4" w:rsidRPr="00284B74">
        <w:rPr>
          <w:rFonts w:ascii="Source Sans Pro" w:hAnsi="Source Sans Pro" w:cs="Arial"/>
          <w:szCs w:val="22"/>
        </w:rPr>
        <w:t xml:space="preserve">$ </w:t>
      </w:r>
      <w:r w:rsidRPr="00284B74">
        <w:rPr>
          <w:rFonts w:ascii="Source Sans Pro" w:hAnsi="Source Sans Pro" w:cs="Arial"/>
          <w:szCs w:val="22"/>
        </w:rPr>
        <w:t>12,000 in prepaid rent related to the long</w:t>
      </w:r>
      <w:r w:rsidR="00943053" w:rsidRPr="00284B74">
        <w:rPr>
          <w:rFonts w:ascii="Source Sans Pro" w:hAnsi="Source Sans Pro" w:cs="Arial"/>
          <w:szCs w:val="22"/>
        </w:rPr>
        <w:t>-</w:t>
      </w:r>
      <w:r w:rsidRPr="00284B74">
        <w:rPr>
          <w:rFonts w:ascii="Source Sans Pro" w:hAnsi="Source Sans Pro" w:cs="Arial"/>
          <w:szCs w:val="22"/>
        </w:rPr>
        <w:t xml:space="preserve">term lease of a branch office. When the lease was signed 4 years ago, </w:t>
      </w:r>
      <w:r w:rsidR="003007D0" w:rsidRPr="00284B74">
        <w:rPr>
          <w:rFonts w:ascii="Source Sans Pro" w:hAnsi="Source Sans Pro" w:cs="Arial"/>
          <w:szCs w:val="22"/>
        </w:rPr>
        <w:t>Dino</w:t>
      </w:r>
      <w:r w:rsidR="003007D0" w:rsidRPr="00284B74" w:rsidDel="003007D0">
        <w:rPr>
          <w:rFonts w:ascii="Source Sans Pro" w:hAnsi="Source Sans Pro" w:cs="Arial"/>
          <w:szCs w:val="22"/>
        </w:rPr>
        <w:t xml:space="preserve"> </w:t>
      </w:r>
      <w:r w:rsidRPr="00284B74">
        <w:rPr>
          <w:rFonts w:ascii="Source Sans Pro" w:hAnsi="Source Sans Pro" w:cs="Arial"/>
          <w:szCs w:val="22"/>
        </w:rPr>
        <w:t xml:space="preserve">had to pay a </w:t>
      </w:r>
      <w:r w:rsidR="00F067D4" w:rsidRPr="00284B74">
        <w:rPr>
          <w:rFonts w:ascii="Source Sans Pro" w:hAnsi="Source Sans Pro" w:cs="Arial"/>
          <w:szCs w:val="22"/>
        </w:rPr>
        <w:t xml:space="preserve">$ </w:t>
      </w:r>
      <w:r w:rsidRPr="00284B74">
        <w:rPr>
          <w:rFonts w:ascii="Source Sans Pro" w:hAnsi="Source Sans Pro" w:cs="Arial"/>
          <w:szCs w:val="22"/>
        </w:rPr>
        <w:t>6,000 deposit</w:t>
      </w:r>
      <w:r w:rsidR="00A011E4" w:rsidRPr="00284B74">
        <w:rPr>
          <w:rFonts w:ascii="Source Sans Pro" w:hAnsi="Source Sans Pro" w:cs="Arial"/>
          <w:szCs w:val="22"/>
        </w:rPr>
        <w:t>,</w:t>
      </w:r>
      <w:r w:rsidRPr="00284B74">
        <w:rPr>
          <w:rFonts w:ascii="Source Sans Pro" w:hAnsi="Source Sans Pro" w:cs="Arial"/>
          <w:szCs w:val="22"/>
        </w:rPr>
        <w:t xml:space="preserve"> which comprises the final month’s rent. Rental rates have since doubled in that location, so an entry has been recorded to reflect this value as follows: “Debit Prepaid Rent </w:t>
      </w:r>
      <w:r w:rsidR="00F067D4" w:rsidRPr="00284B74">
        <w:rPr>
          <w:rFonts w:ascii="Source Sans Pro" w:hAnsi="Source Sans Pro" w:cs="Arial"/>
          <w:szCs w:val="22"/>
        </w:rPr>
        <w:t xml:space="preserve">$ </w:t>
      </w:r>
      <w:r w:rsidRPr="00284B74">
        <w:rPr>
          <w:rFonts w:ascii="Source Sans Pro" w:hAnsi="Source Sans Pro" w:cs="Arial"/>
          <w:szCs w:val="22"/>
        </w:rPr>
        <w:t xml:space="preserve">6,000; Credit Rent Expense </w:t>
      </w:r>
      <w:r w:rsidR="00F067D4" w:rsidRPr="00284B74">
        <w:rPr>
          <w:rFonts w:ascii="Source Sans Pro" w:hAnsi="Source Sans Pro" w:cs="Arial"/>
          <w:szCs w:val="22"/>
        </w:rPr>
        <w:t xml:space="preserve">$ </w:t>
      </w:r>
      <w:r w:rsidRPr="00284B74">
        <w:rPr>
          <w:rFonts w:ascii="Source Sans Pro" w:hAnsi="Source Sans Pro" w:cs="Arial"/>
          <w:szCs w:val="22"/>
        </w:rPr>
        <w:t>6,000</w:t>
      </w:r>
      <w:r w:rsidR="00620E17" w:rsidRPr="00284B74">
        <w:rPr>
          <w:rFonts w:ascii="Source Sans Pro" w:hAnsi="Source Sans Pro" w:cs="Arial"/>
          <w:szCs w:val="22"/>
        </w:rPr>
        <w:t>.</w:t>
      </w:r>
      <w:r w:rsidRPr="00284B74">
        <w:rPr>
          <w:rFonts w:ascii="Source Sans Pro" w:hAnsi="Source Sans Pro" w:cs="Arial"/>
          <w:szCs w:val="22"/>
        </w:rPr>
        <w:t>” The junior accountant’s argument for making this entry is that the company has benefited from the long</w:t>
      </w:r>
      <w:r w:rsidR="00307C11" w:rsidRPr="00284B74">
        <w:rPr>
          <w:rFonts w:ascii="Source Sans Pro" w:hAnsi="Source Sans Pro" w:cs="Arial"/>
          <w:szCs w:val="22"/>
        </w:rPr>
        <w:t>-</w:t>
      </w:r>
      <w:r w:rsidRPr="00284B74">
        <w:rPr>
          <w:rFonts w:ascii="Source Sans Pro" w:hAnsi="Source Sans Pro" w:cs="Arial"/>
          <w:szCs w:val="22"/>
        </w:rPr>
        <w:t>term lease and the financial statements should reflect this benefit.</w:t>
      </w:r>
    </w:p>
    <w:p w:rsidR="008606E0" w:rsidRPr="00284B74" w:rsidRDefault="008606E0" w:rsidP="00307C11">
      <w:pPr>
        <w:spacing w:before="40"/>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 xml:space="preserve">One of the owners of </w:t>
      </w:r>
      <w:r w:rsidR="003007D0" w:rsidRPr="00284B74">
        <w:rPr>
          <w:rFonts w:ascii="Source Sans Pro" w:hAnsi="Source Sans Pro" w:cs="Arial"/>
          <w:szCs w:val="22"/>
        </w:rPr>
        <w:t>Dino</w:t>
      </w:r>
      <w:r w:rsidR="003007D0" w:rsidRPr="00284B74" w:rsidDel="003007D0">
        <w:rPr>
          <w:rFonts w:ascii="Source Sans Pro" w:hAnsi="Source Sans Pro" w:cs="Arial"/>
          <w:szCs w:val="22"/>
        </w:rPr>
        <w:t xml:space="preserve"> </w:t>
      </w:r>
      <w:r w:rsidRPr="00284B74">
        <w:rPr>
          <w:rFonts w:ascii="Source Sans Pro" w:hAnsi="Source Sans Pro" w:cs="Arial"/>
          <w:szCs w:val="22"/>
        </w:rPr>
        <w:t xml:space="preserve">purchased a vacation property for </w:t>
      </w:r>
      <w:r w:rsidR="00F067D4" w:rsidRPr="00284B74">
        <w:rPr>
          <w:rFonts w:ascii="Source Sans Pro" w:hAnsi="Source Sans Pro" w:cs="Arial"/>
          <w:szCs w:val="22"/>
        </w:rPr>
        <w:t xml:space="preserve">$ </w:t>
      </w:r>
      <w:r w:rsidRPr="00284B74">
        <w:rPr>
          <w:rFonts w:ascii="Source Sans Pro" w:hAnsi="Source Sans Pro" w:cs="Arial"/>
          <w:szCs w:val="22"/>
        </w:rPr>
        <w:t>190,000 with company funds. The transaction was recorded as a debit to Property, Plant, and Equipment, and a credit to Cash.</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For each of the events, indicate the accounting assumption, concept, constraint, or recognition criteria that have been violated and provide your reason. Prepare the correcting entry required, or if no entry is required, explain what other change, if any, should be made to ensure that </w:t>
      </w:r>
      <w:r w:rsidR="003007D0" w:rsidRPr="00284B74">
        <w:rPr>
          <w:rFonts w:ascii="Source Sans Pro" w:hAnsi="Source Sans Pro" w:cs="Arial"/>
          <w:szCs w:val="22"/>
        </w:rPr>
        <w:t>Dino</w:t>
      </w:r>
      <w:r w:rsidRPr="00284B74">
        <w:rPr>
          <w:rFonts w:ascii="Source Sans Pro" w:hAnsi="Source Sans Pro" w:cs="Arial"/>
          <w:szCs w:val="22"/>
        </w:rPr>
        <w:t>’s financial statements comply with GAAP.</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Solution 1</w:t>
      </w:r>
      <w:r w:rsidR="008A1D0A" w:rsidRPr="00284B74">
        <w:rPr>
          <w:rFonts w:ascii="Source Sans Pro" w:hAnsi="Source Sans Pro" w:cs="Arial"/>
          <w:b/>
          <w:szCs w:val="22"/>
        </w:rPr>
        <w:t>0</w:t>
      </w:r>
      <w:r w:rsidRPr="00284B74">
        <w:rPr>
          <w:rFonts w:ascii="Source Sans Pro" w:hAnsi="Source Sans Pro" w:cs="Arial"/>
          <w:b/>
          <w:szCs w:val="22"/>
        </w:rPr>
        <w:t xml:space="preserve"> </w:t>
      </w:r>
      <w:r w:rsidRPr="00284B74">
        <w:rPr>
          <w:rFonts w:ascii="Source Sans Pro" w:hAnsi="Source Sans Pro" w:cs="Arial"/>
          <w:szCs w:val="22"/>
        </w:rPr>
        <w:t>(10 min.)</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The cost constraint</w:t>
      </w:r>
      <w:r w:rsidRPr="00284B74">
        <w:rPr>
          <w:rFonts w:ascii="Source Sans Pro" w:hAnsi="Source Sans Pro" w:cs="Arial"/>
          <w:b/>
          <w:szCs w:val="22"/>
        </w:rPr>
        <w:t xml:space="preserve"> </w:t>
      </w:r>
      <w:r w:rsidRPr="00284B74">
        <w:rPr>
          <w:rFonts w:ascii="Source Sans Pro" w:hAnsi="Source Sans Pro" w:cs="Arial"/>
          <w:szCs w:val="22"/>
        </w:rPr>
        <w:t xml:space="preserve">has been violated. </w:t>
      </w:r>
      <w:r w:rsidR="009C5C28" w:rsidRPr="00284B74">
        <w:rPr>
          <w:rFonts w:ascii="Source Sans Pro" w:hAnsi="Source Sans Pro" w:cs="Arial"/>
          <w:szCs w:val="22"/>
        </w:rPr>
        <w:t>Dino</w:t>
      </w:r>
      <w:r w:rsidRPr="00284B74" w:rsidDel="000D44F9">
        <w:rPr>
          <w:rFonts w:ascii="Source Sans Pro" w:hAnsi="Source Sans Pro" w:cs="Arial"/>
          <w:szCs w:val="22"/>
        </w:rPr>
        <w:t xml:space="preserve"> </w:t>
      </w:r>
      <w:r w:rsidRPr="00284B74">
        <w:rPr>
          <w:rFonts w:ascii="Source Sans Pro" w:hAnsi="Source Sans Pro" w:cs="Arial"/>
          <w:szCs w:val="22"/>
        </w:rPr>
        <w:t xml:space="preserve">has just spent </w:t>
      </w:r>
      <w:r w:rsidR="00F067D4" w:rsidRPr="00284B74">
        <w:rPr>
          <w:rFonts w:ascii="Source Sans Pro" w:hAnsi="Source Sans Pro" w:cs="Arial"/>
          <w:szCs w:val="22"/>
        </w:rPr>
        <w:t xml:space="preserve">$ </w:t>
      </w:r>
      <w:r w:rsidRPr="00284B74">
        <w:rPr>
          <w:rFonts w:ascii="Source Sans Pro" w:hAnsi="Source Sans Pro" w:cs="Arial"/>
          <w:szCs w:val="22"/>
        </w:rPr>
        <w:t>750 (</w:t>
      </w:r>
      <w:r w:rsidR="00F067D4" w:rsidRPr="00284B74">
        <w:rPr>
          <w:rFonts w:ascii="Source Sans Pro" w:hAnsi="Source Sans Pro" w:cs="Arial"/>
          <w:szCs w:val="22"/>
        </w:rPr>
        <w:t xml:space="preserve">$ </w:t>
      </w:r>
      <w:r w:rsidRPr="00284B74">
        <w:rPr>
          <w:rFonts w:ascii="Source Sans Pro" w:hAnsi="Source Sans Pro" w:cs="Arial"/>
          <w:szCs w:val="22"/>
        </w:rPr>
        <w:t xml:space="preserve">1,000 – </w:t>
      </w:r>
      <w:r w:rsidR="00F067D4" w:rsidRPr="00284B74">
        <w:rPr>
          <w:rFonts w:ascii="Source Sans Pro" w:hAnsi="Source Sans Pro" w:cs="Arial"/>
          <w:szCs w:val="22"/>
        </w:rPr>
        <w:t xml:space="preserve">$ </w:t>
      </w:r>
      <w:r w:rsidRPr="00284B74">
        <w:rPr>
          <w:rFonts w:ascii="Source Sans Pro" w:hAnsi="Source Sans Pro" w:cs="Arial"/>
          <w:szCs w:val="22"/>
        </w:rPr>
        <w:t xml:space="preserve">250) more than necessary to make an adjustment of </w:t>
      </w:r>
      <w:r w:rsidR="00F067D4" w:rsidRPr="00284B74">
        <w:rPr>
          <w:rFonts w:ascii="Source Sans Pro" w:hAnsi="Source Sans Pro" w:cs="Arial"/>
          <w:szCs w:val="22"/>
        </w:rPr>
        <w:t xml:space="preserve">$ </w:t>
      </w:r>
      <w:r w:rsidRPr="00284B74">
        <w:rPr>
          <w:rFonts w:ascii="Source Sans Pro" w:hAnsi="Source Sans Pro" w:cs="Arial"/>
          <w:szCs w:val="22"/>
        </w:rPr>
        <w:t xml:space="preserve">27 without providing significantly better information than the estimate process provided. There is no need to make another entry, but </w:t>
      </w:r>
      <w:r w:rsidR="009C5C28" w:rsidRPr="00284B74">
        <w:rPr>
          <w:rFonts w:ascii="Source Sans Pro" w:hAnsi="Source Sans Pro" w:cs="Arial"/>
          <w:szCs w:val="22"/>
        </w:rPr>
        <w:t>Dino</w:t>
      </w:r>
      <w:r w:rsidRPr="00284B74" w:rsidDel="000D44F9">
        <w:rPr>
          <w:rFonts w:ascii="Source Sans Pro" w:hAnsi="Source Sans Pro" w:cs="Arial"/>
          <w:szCs w:val="22"/>
        </w:rPr>
        <w:t xml:space="preserve"> </w:t>
      </w:r>
      <w:r w:rsidRPr="00284B74">
        <w:rPr>
          <w:rFonts w:ascii="Source Sans Pro" w:hAnsi="Source Sans Pro" w:cs="Arial"/>
          <w:szCs w:val="22"/>
        </w:rPr>
        <w:t>should not repeat this process in the future.</w:t>
      </w:r>
    </w:p>
    <w:p w:rsidR="008606E0" w:rsidRPr="00284B74" w:rsidRDefault="008606E0" w:rsidP="008606E0">
      <w:pPr>
        <w:tabs>
          <w:tab w:val="left" w:pos="720"/>
          <w:tab w:val="left" w:pos="851"/>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720"/>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The terms of the sale “FOB shipping point” means the customer has accepted ownership at the time the shipping begins. The revenue recognition criterion is met when the goods are shipped. </w:t>
      </w:r>
      <w:r w:rsidRPr="00284B74">
        <w:rPr>
          <w:rFonts w:ascii="Source Sans Pro" w:hAnsi="Source Sans Pro" w:cs="Arial"/>
          <w:szCs w:val="22"/>
        </w:rPr>
        <w:lastRenderedPageBreak/>
        <w:t xml:space="preserve">To record this entry in December </w:t>
      </w:r>
      <w:r w:rsidR="0080049A" w:rsidRPr="00284B74">
        <w:rPr>
          <w:rFonts w:ascii="Source Sans Pro" w:hAnsi="Source Sans Pro" w:cs="Arial"/>
          <w:szCs w:val="22"/>
        </w:rPr>
        <w:t>2021</w:t>
      </w:r>
      <w:r w:rsidRPr="00284B74">
        <w:rPr>
          <w:rFonts w:ascii="Source Sans Pro" w:hAnsi="Source Sans Pro" w:cs="Arial"/>
          <w:szCs w:val="22"/>
        </w:rPr>
        <w:t xml:space="preserve"> as required, </w:t>
      </w:r>
      <w:r w:rsidR="009C5C28" w:rsidRPr="00284B74">
        <w:rPr>
          <w:rFonts w:ascii="Source Sans Pro" w:hAnsi="Source Sans Pro" w:cs="Arial"/>
          <w:szCs w:val="22"/>
        </w:rPr>
        <w:t>Dino</w:t>
      </w:r>
      <w:r w:rsidR="009C5C28" w:rsidRPr="00284B74" w:rsidDel="009C5C28">
        <w:rPr>
          <w:rFonts w:ascii="Source Sans Pro" w:hAnsi="Source Sans Pro" w:cs="Arial"/>
          <w:szCs w:val="22"/>
        </w:rPr>
        <w:t xml:space="preserve"> </w:t>
      </w:r>
      <w:r w:rsidRPr="00284B74">
        <w:rPr>
          <w:rFonts w:ascii="Source Sans Pro" w:hAnsi="Source Sans Pro" w:cs="Arial"/>
          <w:szCs w:val="22"/>
        </w:rPr>
        <w:t>should record the following entry:</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Accounts Receivable</w:t>
      </w:r>
      <w:r w:rsidRPr="00284B74">
        <w:rPr>
          <w:rFonts w:ascii="Source Sans Pro" w:hAnsi="Source Sans Pro" w:cs="Arial"/>
          <w:szCs w:val="22"/>
        </w:rPr>
        <w:tab/>
      </w:r>
      <w:r w:rsidRPr="00284B74">
        <w:rPr>
          <w:rFonts w:ascii="Source Sans Pro" w:hAnsi="Source Sans Pro" w:cs="Arial"/>
          <w:szCs w:val="22"/>
        </w:rPr>
        <w:tab/>
        <w:t>55,000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Sales Revenue</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55,000</w:t>
      </w:r>
    </w:p>
    <w:p w:rsidR="008606E0" w:rsidRPr="00284B74" w:rsidRDefault="008606E0" w:rsidP="008606E0">
      <w:pPr>
        <w:tabs>
          <w:tab w:val="left" w:pos="720"/>
          <w:tab w:val="left" w:pos="851"/>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720"/>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The cost concept has been violated. The prepaid rent should be reported at its original cost. In order to correct this, the entry made by the accountant should be reversed as follows:</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Rent Expense</w:t>
      </w:r>
      <w:r w:rsidRPr="00284B74">
        <w:rPr>
          <w:rFonts w:ascii="Source Sans Pro" w:hAnsi="Source Sans Pro" w:cs="Arial"/>
          <w:szCs w:val="22"/>
        </w:rPr>
        <w:tab/>
      </w:r>
      <w:r w:rsidRPr="00284B74">
        <w:rPr>
          <w:rFonts w:ascii="Source Sans Pro" w:hAnsi="Source Sans Pro" w:cs="Arial"/>
          <w:szCs w:val="22"/>
        </w:rPr>
        <w:tab/>
        <w:t>6,000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Prepaid Rent</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6,000</w:t>
      </w:r>
    </w:p>
    <w:p w:rsidR="008606E0" w:rsidRPr="00284B74" w:rsidRDefault="008606E0" w:rsidP="008606E0">
      <w:pPr>
        <w:tabs>
          <w:tab w:val="left" w:pos="720"/>
          <w:tab w:val="left" w:pos="851"/>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720"/>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The economic entity concept has been violated. Only assets that are for the benefit of the business should be recorded in the company’s financial statements. To correct this, the following entry is required:</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00620E17" w:rsidRPr="00284B74">
        <w:rPr>
          <w:rFonts w:ascii="Source Sans Pro" w:hAnsi="Source Sans Pro" w:cs="Arial"/>
          <w:szCs w:val="22"/>
        </w:rPr>
        <w:t>Loan</w:t>
      </w:r>
      <w:r w:rsidRPr="00284B74">
        <w:rPr>
          <w:rFonts w:ascii="Source Sans Pro" w:hAnsi="Source Sans Pro" w:cs="Arial"/>
          <w:szCs w:val="22"/>
        </w:rPr>
        <w:t xml:space="preserve"> </w:t>
      </w:r>
      <w:r w:rsidR="00620E17" w:rsidRPr="00284B74">
        <w:rPr>
          <w:rFonts w:ascii="Source Sans Pro" w:hAnsi="Source Sans Pro" w:cs="Arial"/>
          <w:szCs w:val="22"/>
        </w:rPr>
        <w:t>R</w:t>
      </w:r>
      <w:r w:rsidRPr="00284B74">
        <w:rPr>
          <w:rFonts w:ascii="Source Sans Pro" w:hAnsi="Source Sans Pro" w:cs="Arial"/>
          <w:szCs w:val="22"/>
        </w:rPr>
        <w:t>eceivable</w:t>
      </w:r>
      <w:r w:rsidRPr="00284B74">
        <w:rPr>
          <w:rFonts w:ascii="Source Sans Pro" w:hAnsi="Source Sans Pro" w:cs="Arial"/>
          <w:szCs w:val="22"/>
        </w:rPr>
        <w:tab/>
      </w:r>
      <w:r w:rsidRPr="00284B74">
        <w:rPr>
          <w:rFonts w:ascii="Source Sans Pro" w:hAnsi="Source Sans Pro" w:cs="Arial"/>
          <w:szCs w:val="22"/>
        </w:rPr>
        <w:tab/>
        <w:t>190,000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Property, Plant, and Equipment</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190,000</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8606E0" w:rsidRPr="00284B74" w:rsidRDefault="008606E0" w:rsidP="008606E0">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Difficulty: Hard</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8606E0" w:rsidRPr="00284B74" w:rsidRDefault="008606E0" w:rsidP="008606E0">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Exercise 1</w:t>
      </w:r>
      <w:r w:rsidR="008A1D0A" w:rsidRPr="00284B74">
        <w:rPr>
          <w:rFonts w:ascii="Source Sans Pro" w:hAnsi="Source Sans Pro" w:cs="Arial"/>
          <w:b/>
          <w:szCs w:val="22"/>
        </w:rPr>
        <w:t>1</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roofErr w:type="gramStart"/>
      <w:r w:rsidRPr="00284B74">
        <w:rPr>
          <w:rFonts w:ascii="Source Sans Pro" w:hAnsi="Source Sans Pro" w:cs="Arial"/>
          <w:szCs w:val="22"/>
        </w:rPr>
        <w:t>A number of</w:t>
      </w:r>
      <w:proofErr w:type="gramEnd"/>
      <w:r w:rsidRPr="00284B74">
        <w:rPr>
          <w:rFonts w:ascii="Source Sans Pro" w:hAnsi="Source Sans Pro" w:cs="Arial"/>
          <w:szCs w:val="22"/>
        </w:rPr>
        <w:t xml:space="preserve"> unrelated transactions recorded by </w:t>
      </w:r>
      <w:r w:rsidR="009C5C28" w:rsidRPr="00284B74">
        <w:rPr>
          <w:rFonts w:ascii="Source Sans Pro" w:hAnsi="Source Sans Pro" w:cs="Arial"/>
          <w:szCs w:val="22"/>
        </w:rPr>
        <w:t xml:space="preserve">Farm </w:t>
      </w:r>
      <w:r w:rsidRPr="00284B74">
        <w:rPr>
          <w:rFonts w:ascii="Source Sans Pro" w:hAnsi="Source Sans Pro" w:cs="Arial"/>
          <w:szCs w:val="22"/>
        </w:rPr>
        <w:t>Company are as follows:</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 xml:space="preserve">At the end of the month, the obsolete inventory was valued at </w:t>
      </w:r>
      <w:r w:rsidR="00F067D4" w:rsidRPr="00284B74">
        <w:rPr>
          <w:rFonts w:ascii="Source Sans Pro" w:hAnsi="Source Sans Pro" w:cs="Arial"/>
          <w:szCs w:val="22"/>
        </w:rPr>
        <w:t xml:space="preserve">$ </w:t>
      </w:r>
      <w:r w:rsidRPr="00284B74">
        <w:rPr>
          <w:rFonts w:ascii="Source Sans Pro" w:hAnsi="Source Sans Pro" w:cs="Arial"/>
          <w:szCs w:val="22"/>
        </w:rPr>
        <w:t>17,000. No entry was made.</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Provincial, which owns an art gallery, purchases a valuable painting for </w:t>
      </w:r>
      <w:r w:rsidR="00F067D4" w:rsidRPr="00284B74">
        <w:rPr>
          <w:rFonts w:ascii="Source Sans Pro" w:hAnsi="Source Sans Pro" w:cs="Arial"/>
          <w:szCs w:val="22"/>
        </w:rPr>
        <w:t xml:space="preserve">$ </w:t>
      </w:r>
      <w:r w:rsidRPr="00284B74">
        <w:rPr>
          <w:rFonts w:ascii="Source Sans Pro" w:hAnsi="Source Sans Pro" w:cs="Arial"/>
          <w:szCs w:val="22"/>
        </w:rPr>
        <w:t>40,000 in November, and sells it in January, which is after the company’s year end. The entry made when the painting is purchased is:</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Cost of Goods Sold</w:t>
      </w:r>
      <w:r w:rsidRPr="00284B74">
        <w:rPr>
          <w:rFonts w:ascii="Source Sans Pro" w:hAnsi="Source Sans Pro" w:cs="Arial"/>
          <w:szCs w:val="22"/>
        </w:rPr>
        <w:tab/>
      </w:r>
      <w:r w:rsidRPr="00284B74">
        <w:rPr>
          <w:rFonts w:ascii="Source Sans Pro" w:hAnsi="Source Sans Pro" w:cs="Arial"/>
          <w:szCs w:val="22"/>
        </w:rPr>
        <w:tab/>
        <w:t>40,000</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40,000</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Equipment was purchased for </w:t>
      </w:r>
      <w:r w:rsidR="00F067D4" w:rsidRPr="00284B74">
        <w:rPr>
          <w:rFonts w:ascii="Source Sans Pro" w:hAnsi="Source Sans Pro" w:cs="Arial"/>
          <w:szCs w:val="22"/>
        </w:rPr>
        <w:t xml:space="preserve">$ </w:t>
      </w:r>
      <w:r w:rsidRPr="00284B74">
        <w:rPr>
          <w:rFonts w:ascii="Source Sans Pro" w:hAnsi="Source Sans Pro" w:cs="Arial"/>
          <w:szCs w:val="22"/>
        </w:rPr>
        <w:t xml:space="preserve">8,000 from a store that is going out of business. The equipment was appraised at </w:t>
      </w:r>
      <w:r w:rsidR="00F067D4" w:rsidRPr="00284B74">
        <w:rPr>
          <w:rFonts w:ascii="Source Sans Pro" w:hAnsi="Source Sans Pro" w:cs="Arial"/>
          <w:szCs w:val="22"/>
        </w:rPr>
        <w:t xml:space="preserve">$ </w:t>
      </w:r>
      <w:r w:rsidRPr="00284B74">
        <w:rPr>
          <w:rFonts w:ascii="Source Sans Pro" w:hAnsi="Source Sans Pro" w:cs="Arial"/>
          <w:szCs w:val="22"/>
        </w:rPr>
        <w:t>10,000.</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t>Equipment</w:t>
      </w:r>
      <w:r w:rsidRPr="00284B74">
        <w:rPr>
          <w:rFonts w:ascii="Source Sans Pro" w:hAnsi="Source Sans Pro" w:cs="Arial"/>
          <w:szCs w:val="22"/>
        </w:rPr>
        <w:tab/>
      </w:r>
      <w:r w:rsidRPr="00284B74">
        <w:rPr>
          <w:rFonts w:ascii="Source Sans Pro" w:hAnsi="Source Sans Pro" w:cs="Arial"/>
          <w:szCs w:val="22"/>
        </w:rPr>
        <w:tab/>
        <w:t>10,000</w:t>
      </w:r>
    </w:p>
    <w:p w:rsidR="008606E0" w:rsidRPr="00284B74" w:rsidRDefault="008606E0" w:rsidP="00A45309">
      <w:pPr>
        <w:tabs>
          <w:tab w:val="left" w:pos="851"/>
          <w:tab w:val="left" w:leader="dot" w:pos="6804"/>
          <w:tab w:val="right" w:pos="7938"/>
          <w:tab w:val="right" w:pos="9072"/>
        </w:tabs>
        <w:spacing w:before="40"/>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8,000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Retained Earnings</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2,000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lastRenderedPageBreak/>
        <w:t>For each of the above situations, identify the accounting assumption, concept, constraint</w:t>
      </w:r>
      <w:r w:rsidR="00620E17" w:rsidRPr="00284B74">
        <w:rPr>
          <w:rFonts w:ascii="Source Sans Pro" w:hAnsi="Source Sans Pro" w:cs="Arial"/>
          <w:szCs w:val="22"/>
        </w:rPr>
        <w:t>,</w:t>
      </w:r>
      <w:r w:rsidRPr="00284B74">
        <w:rPr>
          <w:rFonts w:ascii="Source Sans Pro" w:hAnsi="Source Sans Pro" w:cs="Arial"/>
          <w:szCs w:val="22"/>
        </w:rPr>
        <w:t xml:space="preserve"> or recognition criteria that have been violated. Prepare the correct journal entry as it should have been made. If no entry should have been made, or if additional financial statement disclosure is required, explain.</w:t>
      </w: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8606E0" w:rsidRPr="00284B74" w:rsidRDefault="008606E0" w:rsidP="008606E0">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Solution 1</w:t>
      </w:r>
      <w:r w:rsidR="008A1D0A" w:rsidRPr="00284B74">
        <w:rPr>
          <w:rFonts w:ascii="Source Sans Pro" w:hAnsi="Source Sans Pro" w:cs="Arial"/>
          <w:b/>
          <w:szCs w:val="22"/>
        </w:rPr>
        <w:t>1</w:t>
      </w:r>
      <w:r w:rsidRPr="00284B74">
        <w:rPr>
          <w:rFonts w:ascii="Source Sans Pro" w:hAnsi="Source Sans Pro" w:cs="Arial"/>
          <w:b/>
          <w:szCs w:val="22"/>
        </w:rPr>
        <w:t xml:space="preserve"> </w:t>
      </w:r>
      <w:r w:rsidRPr="00284B74">
        <w:rPr>
          <w:rFonts w:ascii="Source Sans Pro" w:hAnsi="Source Sans Pro" w:cs="Arial"/>
          <w:szCs w:val="22"/>
        </w:rPr>
        <w:t>(8 min.)</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The expense recognition criterion</w:t>
      </w:r>
      <w:r w:rsidRPr="00284B74">
        <w:rPr>
          <w:rFonts w:ascii="Source Sans Pro" w:hAnsi="Source Sans Pro" w:cs="Arial"/>
          <w:b/>
          <w:szCs w:val="22"/>
        </w:rPr>
        <w:t xml:space="preserve"> </w:t>
      </w:r>
      <w:r w:rsidRPr="00284B74">
        <w:rPr>
          <w:rFonts w:ascii="Source Sans Pro" w:hAnsi="Source Sans Pro" w:cs="Arial"/>
          <w:szCs w:val="22"/>
        </w:rPr>
        <w:t>has been violated. Where an asset has declined in value, an expense should be recognized. The entry should be:</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 xml:space="preserve">Inventory </w:t>
      </w:r>
      <w:r w:rsidR="00620E17" w:rsidRPr="00284B74">
        <w:rPr>
          <w:rFonts w:ascii="Source Sans Pro" w:hAnsi="Source Sans Pro" w:cs="Arial"/>
          <w:szCs w:val="22"/>
        </w:rPr>
        <w:t>O</w:t>
      </w:r>
      <w:r w:rsidRPr="00284B74">
        <w:rPr>
          <w:rFonts w:ascii="Source Sans Pro" w:hAnsi="Source Sans Pro" w:cs="Arial"/>
          <w:szCs w:val="22"/>
        </w:rPr>
        <w:t xml:space="preserve">bsolescence </w:t>
      </w:r>
      <w:r w:rsidR="00620E17" w:rsidRPr="00284B74">
        <w:rPr>
          <w:rFonts w:ascii="Source Sans Pro" w:hAnsi="Source Sans Pro" w:cs="Arial"/>
          <w:szCs w:val="22"/>
        </w:rPr>
        <w:t>E</w:t>
      </w:r>
      <w:r w:rsidRPr="00284B74">
        <w:rPr>
          <w:rFonts w:ascii="Source Sans Pro" w:hAnsi="Source Sans Pro" w:cs="Arial"/>
          <w:szCs w:val="22"/>
        </w:rPr>
        <w:t>xpense</w:t>
      </w:r>
      <w:r w:rsidRPr="00284B74">
        <w:rPr>
          <w:rFonts w:ascii="Source Sans Pro" w:hAnsi="Source Sans Pro" w:cs="Arial"/>
          <w:szCs w:val="22"/>
        </w:rPr>
        <w:tab/>
      </w:r>
      <w:r w:rsidRPr="00284B74">
        <w:rPr>
          <w:rFonts w:ascii="Source Sans Pro" w:hAnsi="Source Sans Pro" w:cs="Arial"/>
          <w:szCs w:val="22"/>
        </w:rPr>
        <w:tab/>
        <w:t>17,000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Inventory</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17,000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 xml:space="preserve">Matching has been violated. The </w:t>
      </w:r>
      <w:r w:rsidR="00620E17" w:rsidRPr="00284B74">
        <w:rPr>
          <w:rFonts w:ascii="Source Sans Pro" w:hAnsi="Source Sans Pro" w:cs="Arial"/>
          <w:szCs w:val="22"/>
        </w:rPr>
        <w:t>cost of goods sold</w:t>
      </w:r>
      <w:r w:rsidRPr="00284B74">
        <w:rPr>
          <w:rFonts w:ascii="Source Sans Pro" w:hAnsi="Source Sans Pro" w:cs="Arial"/>
          <w:szCs w:val="22"/>
        </w:rPr>
        <w:t xml:space="preserve"> should be recorded in the same period that the revenue occurs. The correct entry to record </w:t>
      </w:r>
      <w:r w:rsidR="00620E17" w:rsidRPr="00284B74">
        <w:rPr>
          <w:rFonts w:ascii="Source Sans Pro" w:hAnsi="Source Sans Pro" w:cs="Arial"/>
          <w:szCs w:val="22"/>
        </w:rPr>
        <w:t xml:space="preserve">the </w:t>
      </w:r>
      <w:r w:rsidRPr="00284B74">
        <w:rPr>
          <w:rFonts w:ascii="Source Sans Pro" w:hAnsi="Source Sans Pro" w:cs="Arial"/>
          <w:szCs w:val="22"/>
        </w:rPr>
        <w:t xml:space="preserve">purchase of the painting </w:t>
      </w:r>
      <w:r w:rsidR="00620E17" w:rsidRPr="00284B74">
        <w:rPr>
          <w:rFonts w:ascii="Source Sans Pro" w:hAnsi="Source Sans Pro" w:cs="Arial"/>
          <w:szCs w:val="22"/>
        </w:rPr>
        <w:t>is</w:t>
      </w:r>
      <w:r w:rsidRPr="00284B74">
        <w:rPr>
          <w:rFonts w:ascii="Source Sans Pro" w:hAnsi="Source Sans Pro" w:cs="Arial"/>
          <w:szCs w:val="22"/>
        </w:rPr>
        <w:t>:</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Merchandise Inventory</w:t>
      </w:r>
      <w:r w:rsidRPr="00284B74">
        <w:rPr>
          <w:rFonts w:ascii="Source Sans Pro" w:hAnsi="Source Sans Pro" w:cs="Arial"/>
          <w:szCs w:val="22"/>
        </w:rPr>
        <w:tab/>
      </w:r>
      <w:r w:rsidRPr="00284B74">
        <w:rPr>
          <w:rFonts w:ascii="Source Sans Pro" w:hAnsi="Source Sans Pro" w:cs="Arial"/>
          <w:szCs w:val="22"/>
        </w:rPr>
        <w:tab/>
        <w:t>40,000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40,000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The cost concept is violated. The equipment should have been recorded at the amount the company paid for it as follows:</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t>Equipment</w:t>
      </w:r>
      <w:r w:rsidRPr="00284B74">
        <w:rPr>
          <w:rFonts w:ascii="Source Sans Pro" w:hAnsi="Source Sans Pro" w:cs="Arial"/>
          <w:szCs w:val="22"/>
        </w:rPr>
        <w:tab/>
      </w:r>
      <w:r w:rsidRPr="00284B74">
        <w:rPr>
          <w:rFonts w:ascii="Source Sans Pro" w:hAnsi="Source Sans Pro" w:cs="Arial"/>
          <w:szCs w:val="22"/>
        </w:rPr>
        <w:tab/>
        <w:t>8,000</w:t>
      </w:r>
    </w:p>
    <w:p w:rsidR="008606E0" w:rsidRPr="00284B74" w:rsidRDefault="008606E0" w:rsidP="008606E0">
      <w:pPr>
        <w:tabs>
          <w:tab w:val="left" w:pos="851"/>
          <w:tab w:val="left" w:leader="dot" w:pos="6804"/>
          <w:tab w:val="right" w:pos="7938"/>
          <w:tab w:val="right" w:pos="9072"/>
        </w:tabs>
        <w:ind w:left="426" w:hanging="426"/>
        <w:rPr>
          <w:rFonts w:ascii="Source Sans Pro" w:hAnsi="Source Sans Pro" w:cs="Arial"/>
          <w:szCs w:val="22"/>
        </w:rPr>
      </w:pPr>
      <w:r w:rsidRPr="00284B74">
        <w:rPr>
          <w:rFonts w:ascii="Source Sans Pro" w:hAnsi="Source Sans Pro" w:cs="Arial"/>
          <w:szCs w:val="22"/>
        </w:rPr>
        <w:tab/>
      </w:r>
      <w:r w:rsidRPr="00284B74">
        <w:rPr>
          <w:rFonts w:ascii="Source Sans Pro" w:hAnsi="Source Sans Pro" w:cs="Arial"/>
          <w:szCs w:val="22"/>
        </w:rPr>
        <w:tab/>
        <w:t>Cash</w:t>
      </w:r>
      <w:r w:rsidRPr="00284B74">
        <w:rPr>
          <w:rFonts w:ascii="Source Sans Pro" w:hAnsi="Source Sans Pro" w:cs="Arial"/>
          <w:szCs w:val="22"/>
        </w:rPr>
        <w:tab/>
      </w:r>
      <w:r w:rsidRPr="00284B74">
        <w:rPr>
          <w:rFonts w:ascii="Source Sans Pro" w:hAnsi="Source Sans Pro" w:cs="Arial"/>
          <w:szCs w:val="22"/>
        </w:rPr>
        <w:tab/>
      </w:r>
      <w:r w:rsidRPr="00284B74">
        <w:rPr>
          <w:rFonts w:ascii="Source Sans Pro" w:hAnsi="Source Sans Pro" w:cs="Arial"/>
          <w:szCs w:val="22"/>
        </w:rPr>
        <w:tab/>
        <w:t>8,000</w:t>
      </w:r>
    </w:p>
    <w:p w:rsidR="008606E0" w:rsidRPr="00284B74" w:rsidRDefault="008606E0" w:rsidP="008606E0">
      <w:pPr>
        <w:rPr>
          <w:rFonts w:ascii="Source Sans Pro" w:hAnsi="Source Sans Pro"/>
        </w:rPr>
      </w:pPr>
    </w:p>
    <w:p w:rsidR="008606E0" w:rsidRPr="00284B74" w:rsidRDefault="008606E0" w:rsidP="008606E0">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8606E0" w:rsidRPr="00284B74" w:rsidRDefault="008606E0" w:rsidP="008606E0">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 xml:space="preserve">Difficulty: </w:t>
      </w:r>
      <w:r w:rsidR="00F00B6A" w:rsidRPr="00284B74">
        <w:rPr>
          <w:rFonts w:ascii="Source Sans Pro" w:hAnsi="Source Sans Pro" w:cs="Arial"/>
          <w:color w:val="000000"/>
          <w:kern w:val="30"/>
          <w:szCs w:val="22"/>
        </w:rPr>
        <w:t>Hard</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8606E0" w:rsidRPr="00284B74" w:rsidRDefault="008606E0" w:rsidP="008606E0">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8606E0" w:rsidRPr="00284B74" w:rsidRDefault="008606E0" w:rsidP="008606E0">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226388" w:rsidRPr="00284B74" w:rsidRDefault="00226388" w:rsidP="009F68C8">
      <w:pPr>
        <w:rPr>
          <w:rFonts w:ascii="Source Sans Pro" w:hAnsi="Source Sans Pro"/>
        </w:rPr>
      </w:pPr>
    </w:p>
    <w:p w:rsidR="009F68C8" w:rsidRPr="00284B74" w:rsidRDefault="009F68C8" w:rsidP="009F68C8">
      <w:pPr>
        <w:pStyle w:val="Heading5"/>
        <w:keepNext w:val="0"/>
        <w:tabs>
          <w:tab w:val="clear" w:pos="540"/>
          <w:tab w:val="left" w:pos="360"/>
        </w:tabs>
        <w:spacing w:after="0"/>
        <w:rPr>
          <w:rFonts w:ascii="Source Sans Pro" w:hAnsi="Source Sans Pro"/>
          <w:b w:val="0"/>
          <w:kern w:val="30"/>
        </w:rPr>
      </w:pPr>
    </w:p>
    <w:p w:rsidR="009F68C8" w:rsidRPr="00284B74" w:rsidRDefault="00A34970" w:rsidP="009F68C8">
      <w:pPr>
        <w:pStyle w:val="Heading5"/>
        <w:keepNext w:val="0"/>
        <w:tabs>
          <w:tab w:val="clear" w:pos="540"/>
          <w:tab w:val="left" w:pos="360"/>
        </w:tabs>
        <w:spacing w:after="0"/>
        <w:rPr>
          <w:rFonts w:ascii="Source Sans Pro" w:hAnsi="Source Sans Pro"/>
          <w:b w:val="0"/>
          <w:kern w:val="30"/>
        </w:rPr>
      </w:pPr>
      <w:r w:rsidRPr="00284B74">
        <w:rPr>
          <w:rFonts w:ascii="Source Sans Pro" w:hAnsi="Source Sans Pro"/>
          <w:kern w:val="30"/>
        </w:rPr>
        <w:t xml:space="preserve">Exercise </w:t>
      </w:r>
      <w:r w:rsidR="008A1D0A" w:rsidRPr="00284B74">
        <w:rPr>
          <w:rFonts w:ascii="Source Sans Pro" w:hAnsi="Source Sans Pro"/>
          <w:kern w:val="30"/>
        </w:rPr>
        <w:t>12</w:t>
      </w:r>
    </w:p>
    <w:p w:rsidR="00931128" w:rsidRPr="00284B74" w:rsidRDefault="00931128" w:rsidP="009F68C8">
      <w:pPr>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For each of the independent situations described below, list the assumption, concept, constraint</w:t>
      </w:r>
      <w:r w:rsidR="00620E17"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w:t>
      </w:r>
      <w:r w:rsidR="008A2445" w:rsidRPr="00284B74">
        <w:rPr>
          <w:rFonts w:ascii="Source Sans Pro" w:hAnsi="Source Sans Pro" w:cs="Arial"/>
          <w:color w:val="000000"/>
          <w:kern w:val="30"/>
          <w:szCs w:val="22"/>
        </w:rPr>
        <w:t>or recognition criteri</w:t>
      </w:r>
      <w:r w:rsidR="00EE1413" w:rsidRPr="00284B74">
        <w:rPr>
          <w:rFonts w:ascii="Source Sans Pro" w:hAnsi="Source Sans Pro" w:cs="Arial"/>
          <w:color w:val="000000"/>
          <w:kern w:val="30"/>
          <w:szCs w:val="22"/>
        </w:rPr>
        <w:t>a</w:t>
      </w:r>
      <w:r w:rsidR="008A2445"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that ha</w:t>
      </w:r>
      <w:r w:rsidR="00EE1413" w:rsidRPr="00284B74">
        <w:rPr>
          <w:rFonts w:ascii="Source Sans Pro" w:hAnsi="Source Sans Pro" w:cs="Arial"/>
          <w:color w:val="000000"/>
          <w:kern w:val="30"/>
          <w:szCs w:val="22"/>
        </w:rPr>
        <w:t>ve</w:t>
      </w:r>
      <w:r w:rsidRPr="00284B74">
        <w:rPr>
          <w:rFonts w:ascii="Source Sans Pro" w:hAnsi="Source Sans Pro" w:cs="Arial"/>
          <w:color w:val="000000"/>
          <w:kern w:val="30"/>
          <w:szCs w:val="22"/>
        </w:rPr>
        <w:t xml:space="preserve"> been violated, if any. List only one term for each case.</w:t>
      </w:r>
    </w:p>
    <w:p w:rsidR="00931128" w:rsidRPr="00284B74" w:rsidRDefault="00931128"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r>
      <w:r w:rsidR="002F3DE2" w:rsidRPr="00284B74">
        <w:rPr>
          <w:rFonts w:ascii="Source Sans Pro" w:hAnsi="Source Sans Pro" w:cs="Arial"/>
          <w:color w:val="000000"/>
          <w:kern w:val="30"/>
          <w:szCs w:val="22"/>
        </w:rPr>
        <w:t>Chris Burgess</w:t>
      </w:r>
      <w:r w:rsidRPr="00284B74">
        <w:rPr>
          <w:rFonts w:ascii="Source Sans Pro" w:hAnsi="Source Sans Pro" w:cs="Arial"/>
          <w:color w:val="000000"/>
          <w:kern w:val="30"/>
          <w:szCs w:val="22"/>
        </w:rPr>
        <w:t>, MD, had the clinic accountant prepare his personal tax return. He paid the accountant using clinic funds and debited the clinic's "Professional Fees" account.</w:t>
      </w:r>
    </w:p>
    <w:p w:rsidR="00931128" w:rsidRPr="00284B74" w:rsidRDefault="00931128"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r>
      <w:r w:rsidR="002F3DE2" w:rsidRPr="00284B74">
        <w:rPr>
          <w:rFonts w:ascii="Source Sans Pro" w:hAnsi="Source Sans Pro" w:cs="Arial"/>
          <w:color w:val="000000"/>
          <w:kern w:val="30"/>
          <w:szCs w:val="22"/>
        </w:rPr>
        <w:t xml:space="preserve">Chu </w:t>
      </w:r>
      <w:r w:rsidRPr="00284B74">
        <w:rPr>
          <w:rFonts w:ascii="Source Sans Pro" w:hAnsi="Source Sans Pro" w:cs="Arial"/>
          <w:color w:val="000000"/>
          <w:kern w:val="30"/>
          <w:szCs w:val="22"/>
        </w:rPr>
        <w:t xml:space="preserve">Company does not use an account for allowance for doubtful accounts. Instead, accounts receivable </w:t>
      </w:r>
      <w:proofErr w:type="gramStart"/>
      <w:r w:rsidRPr="00284B74">
        <w:rPr>
          <w:rFonts w:ascii="Source Sans Pro" w:hAnsi="Source Sans Pro" w:cs="Arial"/>
          <w:color w:val="000000"/>
          <w:kern w:val="30"/>
          <w:szCs w:val="22"/>
        </w:rPr>
        <w:t>are</w:t>
      </w:r>
      <w:proofErr w:type="gramEnd"/>
      <w:r w:rsidRPr="00284B74">
        <w:rPr>
          <w:rFonts w:ascii="Source Sans Pro" w:hAnsi="Source Sans Pro" w:cs="Arial"/>
          <w:color w:val="000000"/>
          <w:kern w:val="30"/>
          <w:szCs w:val="22"/>
        </w:rPr>
        <w:t xml:space="preserve"> written off directly to Bad Debt Expense if they remain unpaid after 24 months.</w:t>
      </w:r>
    </w:p>
    <w:p w:rsidR="00931128" w:rsidRPr="00284B74" w:rsidRDefault="00931128"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 xml:space="preserve">Equipment is carried at its fair value on the </w:t>
      </w:r>
      <w:proofErr w:type="spellStart"/>
      <w:r w:rsidR="002F3DE2" w:rsidRPr="00284B74">
        <w:rPr>
          <w:rFonts w:ascii="Source Sans Pro" w:hAnsi="Source Sans Pro" w:cs="Arial"/>
          <w:color w:val="000000"/>
          <w:kern w:val="30"/>
          <w:szCs w:val="22"/>
        </w:rPr>
        <w:t>Chipawa</w:t>
      </w:r>
      <w:proofErr w:type="spellEnd"/>
      <w:r w:rsidR="002F3DE2"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Company balance sheet, which is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25,000 higher than cost. Fontaine </w:t>
      </w:r>
      <w:proofErr w:type="spellStart"/>
      <w:r w:rsidR="002F3DE2" w:rsidRPr="00284B74">
        <w:rPr>
          <w:rFonts w:ascii="Source Sans Pro" w:hAnsi="Source Sans Pro" w:cs="Arial"/>
          <w:color w:val="000000"/>
          <w:kern w:val="30"/>
          <w:szCs w:val="22"/>
        </w:rPr>
        <w:t>Chipawa</w:t>
      </w:r>
      <w:proofErr w:type="spellEnd"/>
      <w:r w:rsidR="002F3DE2"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has not adopted the revaluation model for accounting for long-lived assets.</w:t>
      </w:r>
    </w:p>
    <w:p w:rsidR="00931128" w:rsidRPr="00284B74" w:rsidRDefault="00931128"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lastRenderedPageBreak/>
        <w:t>4.</w:t>
      </w:r>
      <w:r w:rsidRPr="00284B74">
        <w:rPr>
          <w:rFonts w:ascii="Source Sans Pro" w:hAnsi="Source Sans Pro" w:cs="Arial"/>
          <w:color w:val="000000"/>
          <w:kern w:val="30"/>
          <w:szCs w:val="22"/>
        </w:rPr>
        <w:tab/>
        <w:t xml:space="preserve">Depreciation Expense for </w:t>
      </w:r>
      <w:r w:rsidR="002F3DE2" w:rsidRPr="00284B74">
        <w:rPr>
          <w:rFonts w:ascii="Source Sans Pro" w:hAnsi="Source Sans Pro" w:cs="Arial"/>
          <w:color w:val="000000"/>
          <w:kern w:val="30"/>
          <w:szCs w:val="22"/>
        </w:rPr>
        <w:t xml:space="preserve">Rowland </w:t>
      </w:r>
      <w:r w:rsidRPr="00284B74">
        <w:rPr>
          <w:rFonts w:ascii="Source Sans Pro" w:hAnsi="Source Sans Pro" w:cs="Arial"/>
          <w:color w:val="000000"/>
          <w:kern w:val="30"/>
          <w:szCs w:val="22"/>
        </w:rPr>
        <w:t xml:space="preserve">Company is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15,000. The company will have a net loss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12,000 if the </w:t>
      </w:r>
      <w:r w:rsidR="00620E17" w:rsidRPr="00284B74">
        <w:rPr>
          <w:rFonts w:ascii="Source Sans Pro" w:hAnsi="Source Sans Pro" w:cs="Arial"/>
          <w:color w:val="000000"/>
          <w:kern w:val="30"/>
          <w:szCs w:val="22"/>
        </w:rPr>
        <w:t>d</w:t>
      </w:r>
      <w:r w:rsidRPr="00284B74">
        <w:rPr>
          <w:rFonts w:ascii="Source Sans Pro" w:hAnsi="Source Sans Pro" w:cs="Arial"/>
          <w:color w:val="000000"/>
          <w:kern w:val="30"/>
          <w:szCs w:val="22"/>
        </w:rPr>
        <w:t xml:space="preserve">epreciation is recorded, but a </w:t>
      </w:r>
      <w:r w:rsidR="00943053" w:rsidRPr="00284B74">
        <w:rPr>
          <w:rFonts w:ascii="Source Sans Pro" w:hAnsi="Source Sans Pro" w:cs="Arial"/>
          <w:color w:val="000000"/>
          <w:kern w:val="30"/>
          <w:szCs w:val="22"/>
        </w:rPr>
        <w:t>p</w:t>
      </w:r>
      <w:r w:rsidRPr="00284B74">
        <w:rPr>
          <w:rFonts w:ascii="Source Sans Pro" w:hAnsi="Source Sans Pro" w:cs="Arial"/>
          <w:color w:val="000000"/>
          <w:kern w:val="30"/>
          <w:szCs w:val="22"/>
        </w:rPr>
        <w:t xml:space="preserve">rofit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3,000 if </w:t>
      </w:r>
      <w:r w:rsidR="00620E17" w:rsidRPr="00284B74">
        <w:rPr>
          <w:rFonts w:ascii="Source Sans Pro" w:hAnsi="Source Sans Pro" w:cs="Arial"/>
          <w:color w:val="000000"/>
          <w:kern w:val="30"/>
          <w:szCs w:val="22"/>
        </w:rPr>
        <w:t>d</w:t>
      </w:r>
      <w:r w:rsidRPr="00284B74">
        <w:rPr>
          <w:rFonts w:ascii="Source Sans Pro" w:hAnsi="Source Sans Pro" w:cs="Arial"/>
          <w:color w:val="000000"/>
          <w:kern w:val="30"/>
          <w:szCs w:val="22"/>
        </w:rPr>
        <w:t xml:space="preserve">epreciation is deferred a year. The decision is made to defer the </w:t>
      </w:r>
      <w:r w:rsidR="00620E17" w:rsidRPr="00284B74">
        <w:rPr>
          <w:rFonts w:ascii="Source Sans Pro" w:hAnsi="Source Sans Pro" w:cs="Arial"/>
          <w:color w:val="000000"/>
          <w:kern w:val="30"/>
          <w:szCs w:val="22"/>
        </w:rPr>
        <w:t>d</w:t>
      </w:r>
      <w:r w:rsidRPr="00284B74">
        <w:rPr>
          <w:rFonts w:ascii="Source Sans Pro" w:hAnsi="Source Sans Pro" w:cs="Arial"/>
          <w:color w:val="000000"/>
          <w:kern w:val="30"/>
          <w:szCs w:val="22"/>
        </w:rPr>
        <w:t>epreciation to next year which is expected to be more profitable.</w:t>
      </w:r>
    </w:p>
    <w:p w:rsidR="00931128" w:rsidRPr="00284B74" w:rsidRDefault="00931128" w:rsidP="00A45309">
      <w:pPr>
        <w:tabs>
          <w:tab w:val="left" w:pos="450"/>
          <w:tab w:val="left" w:pos="810"/>
        </w:tabs>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 xml:space="preserve">The land of </w:t>
      </w:r>
      <w:r w:rsidR="002F3DE2" w:rsidRPr="00284B74">
        <w:rPr>
          <w:rFonts w:ascii="Source Sans Pro" w:hAnsi="Source Sans Pro" w:cs="Arial"/>
          <w:color w:val="000000"/>
          <w:kern w:val="30"/>
          <w:szCs w:val="22"/>
        </w:rPr>
        <w:t xml:space="preserve">Fountain </w:t>
      </w:r>
      <w:r w:rsidRPr="00284B74">
        <w:rPr>
          <w:rFonts w:ascii="Source Sans Pro" w:hAnsi="Source Sans Pro" w:cs="Arial"/>
          <w:color w:val="000000"/>
          <w:kern w:val="30"/>
          <w:szCs w:val="22"/>
        </w:rPr>
        <w:t xml:space="preserve">Company is appraised at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200,000 more than its cost. The new accountant for the company recommends booking the appraised value and showing a "Gain from Revaluation" on the </w:t>
      </w:r>
      <w:r w:rsidR="00620E17" w:rsidRPr="00284B74">
        <w:rPr>
          <w:rFonts w:ascii="Source Sans Pro" w:hAnsi="Source Sans Pro" w:cs="Arial"/>
          <w:color w:val="000000"/>
          <w:kern w:val="30"/>
          <w:szCs w:val="22"/>
        </w:rPr>
        <w:t>i</w:t>
      </w:r>
      <w:r w:rsidRPr="00284B74">
        <w:rPr>
          <w:rFonts w:ascii="Source Sans Pro" w:hAnsi="Source Sans Pro" w:cs="Arial"/>
          <w:color w:val="000000"/>
          <w:kern w:val="30"/>
          <w:szCs w:val="22"/>
        </w:rPr>
        <w:t xml:space="preserve">ncome </w:t>
      </w:r>
      <w:r w:rsidR="00620E17" w:rsidRPr="00284B74">
        <w:rPr>
          <w:rFonts w:ascii="Source Sans Pro" w:hAnsi="Source Sans Pro" w:cs="Arial"/>
          <w:color w:val="000000"/>
          <w:kern w:val="30"/>
          <w:szCs w:val="22"/>
        </w:rPr>
        <w:t>s</w:t>
      </w:r>
      <w:r w:rsidRPr="00284B74">
        <w:rPr>
          <w:rFonts w:ascii="Source Sans Pro" w:hAnsi="Source Sans Pro" w:cs="Arial"/>
          <w:color w:val="000000"/>
          <w:kern w:val="30"/>
          <w:szCs w:val="22"/>
        </w:rPr>
        <w:t xml:space="preserve">tatement. </w:t>
      </w:r>
      <w:r w:rsidR="002F3DE2" w:rsidRPr="00284B74">
        <w:rPr>
          <w:rFonts w:ascii="Source Sans Pro" w:hAnsi="Source Sans Pro" w:cs="Arial"/>
          <w:color w:val="000000"/>
          <w:kern w:val="30"/>
          <w:szCs w:val="22"/>
        </w:rPr>
        <w:t xml:space="preserve">Fountain </w:t>
      </w:r>
      <w:r w:rsidRPr="00284B74">
        <w:rPr>
          <w:rFonts w:ascii="Source Sans Pro" w:hAnsi="Source Sans Pro" w:cs="Arial"/>
          <w:color w:val="000000"/>
          <w:kern w:val="30"/>
          <w:szCs w:val="22"/>
        </w:rPr>
        <w:t>Company has not adopted the revaluation model for accounting for long-lived assets.</w:t>
      </w:r>
    </w:p>
    <w:p w:rsidR="00931128" w:rsidRPr="00284B74" w:rsidRDefault="00931128" w:rsidP="009F68C8">
      <w:pPr>
        <w:rPr>
          <w:rFonts w:ascii="Source Sans Pro" w:hAnsi="Source Sans Pro"/>
        </w:rPr>
      </w:pPr>
    </w:p>
    <w:p w:rsidR="00931128" w:rsidRPr="00284B74" w:rsidRDefault="009F68C8" w:rsidP="009F68C8">
      <w:pPr>
        <w:pStyle w:val="Heading5"/>
        <w:keepNext w:val="0"/>
        <w:spacing w:after="0"/>
        <w:rPr>
          <w:rFonts w:ascii="Source Sans Pro" w:hAnsi="Source Sans Pro"/>
          <w:b w:val="0"/>
          <w:kern w:val="30"/>
        </w:rPr>
      </w:pPr>
      <w:r w:rsidRPr="00284B74">
        <w:rPr>
          <w:rFonts w:ascii="Source Sans Pro" w:hAnsi="Source Sans Pro"/>
          <w:kern w:val="30"/>
        </w:rPr>
        <w:t>Solution</w:t>
      </w:r>
      <w:r w:rsidR="00A34970" w:rsidRPr="00284B74">
        <w:rPr>
          <w:rFonts w:ascii="Source Sans Pro" w:hAnsi="Source Sans Pro"/>
          <w:kern w:val="30"/>
        </w:rPr>
        <w:t xml:space="preserve"> </w:t>
      </w:r>
      <w:r w:rsidR="008A1D0A" w:rsidRPr="00284B74">
        <w:rPr>
          <w:rFonts w:ascii="Source Sans Pro" w:hAnsi="Source Sans Pro"/>
          <w:kern w:val="30"/>
        </w:rPr>
        <w:t>12</w:t>
      </w:r>
      <w:r w:rsidR="00931128" w:rsidRPr="00284B74">
        <w:rPr>
          <w:rFonts w:ascii="Source Sans Pro" w:hAnsi="Source Sans Pro"/>
          <w:kern w:val="30"/>
        </w:rPr>
        <w:t xml:space="preserve"> </w:t>
      </w:r>
      <w:r w:rsidR="00931128" w:rsidRPr="00284B74">
        <w:rPr>
          <w:rFonts w:ascii="Source Sans Pro" w:hAnsi="Source Sans Pro"/>
          <w:b w:val="0"/>
          <w:kern w:val="30"/>
        </w:rPr>
        <w:t>(5 min.)</w:t>
      </w: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Economic entity concept</w:t>
      </w: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t>Matching concept</w:t>
      </w: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p>
    <w:p w:rsidR="00931128" w:rsidRPr="00284B74" w:rsidRDefault="00157949" w:rsidP="009F68C8">
      <w:pPr>
        <w:tabs>
          <w:tab w:val="left" w:pos="426"/>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Cost</w:t>
      </w: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Matching concept</w:t>
      </w: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p>
    <w:p w:rsidR="00931128" w:rsidRPr="00284B74" w:rsidRDefault="00931128" w:rsidP="009F68C8">
      <w:pPr>
        <w:tabs>
          <w:tab w:val="left" w:pos="426"/>
        </w:tab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5.</w:t>
      </w:r>
      <w:r w:rsidRPr="00284B74">
        <w:rPr>
          <w:rFonts w:ascii="Source Sans Pro" w:hAnsi="Source Sans Pro" w:cs="Arial"/>
          <w:color w:val="000000"/>
          <w:kern w:val="30"/>
          <w:szCs w:val="22"/>
        </w:rPr>
        <w:tab/>
        <w:t>Cost</w:t>
      </w:r>
    </w:p>
    <w:p w:rsidR="00931128" w:rsidRPr="00284B74" w:rsidRDefault="00931128" w:rsidP="009F68C8">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8D46A0" w:rsidRPr="00284B74" w:rsidRDefault="008D46A0" w:rsidP="009F68C8">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 xml:space="preserve">Difficulty: </w:t>
      </w:r>
      <w:r w:rsidR="00F00B6A" w:rsidRPr="00284B74">
        <w:rPr>
          <w:rFonts w:ascii="Source Sans Pro" w:hAnsi="Source Sans Pro" w:cs="Arial"/>
          <w:color w:val="000000"/>
          <w:kern w:val="30"/>
          <w:szCs w:val="22"/>
        </w:rPr>
        <w:t>Hard</w:t>
      </w:r>
    </w:p>
    <w:p w:rsidR="008D46A0" w:rsidRPr="00284B74" w:rsidRDefault="008D46A0"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 xml:space="preserve">Learning Objective: Explain the objective of financial </w:t>
      </w:r>
      <w:proofErr w:type="gramStart"/>
      <w:r w:rsidRPr="00284B74">
        <w:rPr>
          <w:rFonts w:ascii="Source Sans Pro" w:hAnsi="Source Sans Pro" w:cs="Arial"/>
          <w:color w:val="000000"/>
          <w:kern w:val="30"/>
          <w:szCs w:val="22"/>
        </w:rPr>
        <w:t>reporting, and</w:t>
      </w:r>
      <w:proofErr w:type="gramEnd"/>
      <w:r w:rsidRPr="00284B74">
        <w:rPr>
          <w:rFonts w:ascii="Source Sans Pro" w:hAnsi="Source Sans Pro" w:cs="Arial"/>
          <w:color w:val="000000"/>
          <w:kern w:val="30"/>
          <w:szCs w:val="22"/>
        </w:rPr>
        <w:t xml:space="preserve"> define the elements of the financial statements.</w:t>
      </w:r>
    </w:p>
    <w:p w:rsidR="00CA7872" w:rsidRPr="00284B74" w:rsidRDefault="00CA7872" w:rsidP="00CA7872">
      <w:pPr>
        <w:rPr>
          <w:rFonts w:ascii="Source Sans Pro" w:hAnsi="Source Sans Pro" w:cs="Arial"/>
        </w:rPr>
      </w:pPr>
      <w:r w:rsidRPr="00284B74">
        <w:rPr>
          <w:rFonts w:ascii="Source Sans Pro" w:hAnsi="Source Sans Pro" w:cs="Arial"/>
        </w:rPr>
        <w:t>Section Reference: The Objective of Financial Reporting</w:t>
      </w:r>
    </w:p>
    <w:p w:rsidR="005D084A" w:rsidRPr="00284B74" w:rsidRDefault="005D084A"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9F68C8" w:rsidRDefault="009F68C8" w:rsidP="009F68C8">
      <w:pPr>
        <w:pStyle w:val="Heading5"/>
        <w:keepNext w:val="0"/>
        <w:tabs>
          <w:tab w:val="clear" w:pos="540"/>
          <w:tab w:val="left" w:pos="360"/>
        </w:tabs>
        <w:spacing w:after="0"/>
        <w:rPr>
          <w:rFonts w:ascii="Source Sans Pro" w:hAnsi="Source Sans Pro"/>
          <w:b w:val="0"/>
          <w:kern w:val="30"/>
        </w:rPr>
      </w:pPr>
    </w:p>
    <w:p w:rsidR="003A038F" w:rsidRDefault="003A038F" w:rsidP="00284B74"/>
    <w:p w:rsidR="003A038F" w:rsidRPr="00F25739" w:rsidRDefault="003A038F" w:rsidP="003A038F">
      <w:pPr>
        <w:pStyle w:val="Heading5"/>
        <w:keepNext w:val="0"/>
        <w:spacing w:after="0"/>
        <w:rPr>
          <w:rFonts w:ascii="Source Sans Pro" w:hAnsi="Source Sans Pro"/>
          <w:b w:val="0"/>
          <w:kern w:val="30"/>
        </w:rPr>
      </w:pPr>
      <w:r w:rsidRPr="00F25739">
        <w:rPr>
          <w:rFonts w:ascii="Source Sans Pro" w:hAnsi="Source Sans Pro"/>
          <w:kern w:val="30"/>
        </w:rPr>
        <w:t>Exercise 1</w:t>
      </w:r>
      <w:r w:rsidR="007C272C">
        <w:rPr>
          <w:rFonts w:ascii="Source Sans Pro" w:hAnsi="Source Sans Pro"/>
          <w:kern w:val="30"/>
        </w:rPr>
        <w:t>3</w:t>
      </w:r>
    </w:p>
    <w:p w:rsidR="003A038F" w:rsidRPr="00F25739" w:rsidRDefault="003A038F" w:rsidP="003A038F">
      <w:pPr>
        <w:rPr>
          <w:rFonts w:ascii="Source Sans Pro" w:hAnsi="Source Sans Pro"/>
        </w:rPr>
      </w:pPr>
      <w:r w:rsidRPr="00F25739">
        <w:rPr>
          <w:rFonts w:ascii="Source Sans Pro" w:hAnsi="Source Sans Pro"/>
        </w:rPr>
        <w:t>Match the following qualitative characteristics of financial statements to the appropriate code:</w:t>
      </w:r>
    </w:p>
    <w:p w:rsidR="003A038F" w:rsidRPr="00F25739" w:rsidRDefault="003A038F" w:rsidP="003A038F">
      <w:pPr>
        <w:overflowPunct w:val="0"/>
        <w:autoSpaceDE w:val="0"/>
        <w:autoSpaceDN w:val="0"/>
        <w:adjustRightInd w:val="0"/>
        <w:rPr>
          <w:rFonts w:ascii="Source Sans Pro" w:hAnsi="Source Sans Pro" w:cs="Arial"/>
          <w:color w:val="000000"/>
          <w:kern w:val="30"/>
          <w:szCs w:val="22"/>
          <w:u w:val="single"/>
        </w:rPr>
      </w:pPr>
      <w:r w:rsidRPr="00F25739">
        <w:rPr>
          <w:rFonts w:ascii="Source Sans Pro" w:hAnsi="Source Sans Pro" w:cs="Arial"/>
          <w:color w:val="000000"/>
          <w:kern w:val="30"/>
          <w:szCs w:val="22"/>
          <w:u w:val="single"/>
        </w:rPr>
        <w:t>Code:</w:t>
      </w:r>
    </w:p>
    <w:p w:rsidR="003A038F" w:rsidRPr="00F25739" w:rsidRDefault="003A038F" w:rsidP="003A038F">
      <w:pPr>
        <w:overflowPunct w:val="0"/>
        <w:autoSpaceDE w:val="0"/>
        <w:autoSpaceDN w:val="0"/>
        <w:adjustRightInd w:val="0"/>
        <w:spacing w:before="40"/>
        <w:ind w:left="426" w:hanging="426"/>
        <w:rPr>
          <w:rFonts w:ascii="Source Sans Pro" w:hAnsi="Source Sans Pro" w:cs="Arial"/>
          <w:color w:val="000000"/>
          <w:kern w:val="30"/>
          <w:szCs w:val="22"/>
          <w:u w:val="single"/>
        </w:rPr>
      </w:pPr>
      <w:r w:rsidRPr="00F25739">
        <w:rPr>
          <w:rFonts w:ascii="Source Sans Pro" w:hAnsi="Source Sans Pro" w:cs="Arial"/>
          <w:color w:val="000000"/>
          <w:kern w:val="30"/>
          <w:szCs w:val="22"/>
        </w:rPr>
        <w:t>A</w:t>
      </w:r>
      <w:r w:rsidRPr="00F25739">
        <w:rPr>
          <w:rFonts w:ascii="Source Sans Pro" w:hAnsi="Source Sans Pro" w:cs="Arial"/>
          <w:color w:val="000000"/>
          <w:kern w:val="30"/>
          <w:szCs w:val="22"/>
        </w:rPr>
        <w:tab/>
      </w:r>
      <w:r w:rsidRPr="00F25739">
        <w:rPr>
          <w:rFonts w:ascii="Source Sans Pro" w:hAnsi="Source Sans Pro"/>
        </w:rPr>
        <w:t>Faithful representation</w:t>
      </w:r>
    </w:p>
    <w:p w:rsidR="003A038F" w:rsidRPr="00F25739" w:rsidRDefault="003A038F" w:rsidP="003A038F">
      <w:pPr>
        <w:overflowPunct w:val="0"/>
        <w:autoSpaceDE w:val="0"/>
        <w:autoSpaceDN w:val="0"/>
        <w:adjustRightInd w:val="0"/>
        <w:spacing w:before="40"/>
        <w:ind w:left="426" w:hanging="426"/>
        <w:rPr>
          <w:rFonts w:ascii="Source Sans Pro" w:hAnsi="Source Sans Pro"/>
        </w:rPr>
      </w:pPr>
      <w:r w:rsidRPr="00F25739">
        <w:rPr>
          <w:rFonts w:ascii="Source Sans Pro" w:hAnsi="Source Sans Pro" w:cs="Arial"/>
          <w:color w:val="000000"/>
          <w:kern w:val="30"/>
          <w:szCs w:val="22"/>
        </w:rPr>
        <w:t>B</w:t>
      </w:r>
      <w:r w:rsidRPr="00F25739">
        <w:rPr>
          <w:rFonts w:ascii="Source Sans Pro" w:hAnsi="Source Sans Pro" w:cs="Arial"/>
          <w:color w:val="000000"/>
          <w:kern w:val="30"/>
          <w:szCs w:val="22"/>
        </w:rPr>
        <w:tab/>
      </w:r>
      <w:r w:rsidRPr="00F25739">
        <w:rPr>
          <w:rFonts w:ascii="Source Sans Pro" w:hAnsi="Source Sans Pro"/>
        </w:rPr>
        <w:t>Timeliness</w:t>
      </w:r>
    </w:p>
    <w:p w:rsidR="003A038F" w:rsidRPr="00F25739" w:rsidRDefault="003A038F" w:rsidP="003A038F">
      <w:pPr>
        <w:overflowPunct w:val="0"/>
        <w:autoSpaceDE w:val="0"/>
        <w:autoSpaceDN w:val="0"/>
        <w:adjustRightInd w:val="0"/>
        <w:spacing w:before="40"/>
        <w:ind w:left="426" w:hanging="426"/>
        <w:rPr>
          <w:rFonts w:ascii="Source Sans Pro" w:hAnsi="Source Sans Pro"/>
        </w:rPr>
      </w:pPr>
      <w:r w:rsidRPr="00F25739">
        <w:rPr>
          <w:rFonts w:ascii="Source Sans Pro" w:hAnsi="Source Sans Pro" w:cs="Arial"/>
          <w:color w:val="000000"/>
          <w:kern w:val="30"/>
          <w:szCs w:val="22"/>
        </w:rPr>
        <w:t>C</w:t>
      </w:r>
      <w:r w:rsidRPr="00F25739">
        <w:rPr>
          <w:rFonts w:ascii="Source Sans Pro" w:hAnsi="Source Sans Pro" w:cs="Arial"/>
          <w:color w:val="000000"/>
          <w:kern w:val="30"/>
          <w:szCs w:val="22"/>
        </w:rPr>
        <w:tab/>
      </w:r>
      <w:r w:rsidRPr="00F25739">
        <w:rPr>
          <w:rFonts w:ascii="Source Sans Pro" w:hAnsi="Source Sans Pro"/>
        </w:rPr>
        <w:t>Neutral</w:t>
      </w:r>
    </w:p>
    <w:p w:rsidR="003A038F" w:rsidRPr="00F25739" w:rsidRDefault="003A038F" w:rsidP="003A038F">
      <w:pPr>
        <w:overflowPunct w:val="0"/>
        <w:autoSpaceDE w:val="0"/>
        <w:autoSpaceDN w:val="0"/>
        <w:adjustRightInd w:val="0"/>
        <w:spacing w:before="40"/>
        <w:ind w:left="426" w:hanging="426"/>
        <w:rPr>
          <w:rFonts w:ascii="Source Sans Pro" w:hAnsi="Source Sans Pro"/>
        </w:rPr>
      </w:pPr>
      <w:r w:rsidRPr="00F25739">
        <w:rPr>
          <w:rFonts w:ascii="Source Sans Pro" w:hAnsi="Source Sans Pro"/>
        </w:rPr>
        <w:t>D</w:t>
      </w:r>
      <w:r w:rsidRPr="00F25739">
        <w:rPr>
          <w:rFonts w:ascii="Source Sans Pro" w:hAnsi="Source Sans Pro"/>
        </w:rPr>
        <w:tab/>
        <w:t>Verifiable</w:t>
      </w:r>
    </w:p>
    <w:p w:rsidR="003A038F" w:rsidRPr="00F25739" w:rsidRDefault="003A038F" w:rsidP="003A038F">
      <w:pPr>
        <w:overflowPunct w:val="0"/>
        <w:autoSpaceDE w:val="0"/>
        <w:autoSpaceDN w:val="0"/>
        <w:adjustRightInd w:val="0"/>
        <w:spacing w:before="40"/>
        <w:ind w:left="426" w:hanging="426"/>
        <w:rPr>
          <w:rFonts w:ascii="Source Sans Pro" w:hAnsi="Source Sans Pro"/>
        </w:rPr>
      </w:pPr>
      <w:r w:rsidRPr="00F25739">
        <w:rPr>
          <w:rFonts w:ascii="Source Sans Pro" w:hAnsi="Source Sans Pro"/>
        </w:rPr>
        <w:t>E</w:t>
      </w:r>
      <w:r w:rsidRPr="00F25739">
        <w:rPr>
          <w:rFonts w:ascii="Source Sans Pro" w:hAnsi="Source Sans Pro"/>
        </w:rPr>
        <w:tab/>
        <w:t>Relevance</w:t>
      </w:r>
    </w:p>
    <w:p w:rsidR="003A038F" w:rsidRPr="00F25739" w:rsidRDefault="003A038F" w:rsidP="003A038F">
      <w:pPr>
        <w:overflowPunct w:val="0"/>
        <w:autoSpaceDE w:val="0"/>
        <w:autoSpaceDN w:val="0"/>
        <w:adjustRightInd w:val="0"/>
        <w:spacing w:before="40"/>
        <w:ind w:left="426" w:hanging="426"/>
        <w:rPr>
          <w:rFonts w:ascii="Source Sans Pro" w:hAnsi="Source Sans Pro"/>
        </w:rPr>
      </w:pPr>
      <w:r w:rsidRPr="00F25739">
        <w:rPr>
          <w:rFonts w:ascii="Source Sans Pro" w:hAnsi="Source Sans Pro"/>
        </w:rPr>
        <w:t>F</w:t>
      </w:r>
      <w:r w:rsidRPr="00F25739">
        <w:rPr>
          <w:rFonts w:ascii="Source Sans Pro" w:hAnsi="Source Sans Pro"/>
        </w:rPr>
        <w:tab/>
        <w:t>Complete</w:t>
      </w:r>
    </w:p>
    <w:p w:rsidR="003A038F" w:rsidRPr="00F25739" w:rsidRDefault="003A038F" w:rsidP="003A038F">
      <w:pPr>
        <w:rPr>
          <w:rFonts w:ascii="Source Sans Pro" w:hAnsi="Source Sans Pro"/>
        </w:rPr>
      </w:pPr>
    </w:p>
    <w:p w:rsidR="003A038F" w:rsidRPr="00F25739" w:rsidRDefault="003A038F" w:rsidP="003A038F">
      <w:pPr>
        <w:numPr>
          <w:ilvl w:val="0"/>
          <w:numId w:val="15"/>
        </w:numPr>
        <w:spacing w:before="40"/>
        <w:ind w:left="426" w:hanging="426"/>
        <w:rPr>
          <w:rFonts w:ascii="Source Sans Pro" w:hAnsi="Source Sans Pro"/>
        </w:rPr>
      </w:pPr>
      <w:r w:rsidRPr="00F25739">
        <w:rPr>
          <w:rFonts w:ascii="Source Sans Pro" w:hAnsi="Source Sans Pro"/>
        </w:rPr>
        <w:t>Information is available to decision makers before the information loses its ability to influence decisions.</w:t>
      </w:r>
    </w:p>
    <w:p w:rsidR="003A038F" w:rsidRPr="00F25739" w:rsidRDefault="003A038F" w:rsidP="003A038F">
      <w:pPr>
        <w:numPr>
          <w:ilvl w:val="0"/>
          <w:numId w:val="15"/>
        </w:numPr>
        <w:spacing w:before="40"/>
        <w:ind w:left="426" w:hanging="426"/>
        <w:rPr>
          <w:rFonts w:ascii="Source Sans Pro" w:hAnsi="Source Sans Pro"/>
        </w:rPr>
      </w:pPr>
      <w:r w:rsidRPr="00F25739">
        <w:rPr>
          <w:rFonts w:ascii="Source Sans Pro" w:hAnsi="Source Sans Pro"/>
        </w:rPr>
        <w:t>Accounting information reports the economic reality of a transaction, not its legal form.</w:t>
      </w:r>
    </w:p>
    <w:p w:rsidR="003A038F" w:rsidRPr="00F25739" w:rsidRDefault="003A038F" w:rsidP="003A038F">
      <w:pPr>
        <w:numPr>
          <w:ilvl w:val="0"/>
          <w:numId w:val="15"/>
        </w:numPr>
        <w:spacing w:before="40"/>
        <w:ind w:left="426" w:hanging="426"/>
        <w:rPr>
          <w:rFonts w:ascii="Source Sans Pro" w:hAnsi="Source Sans Pro"/>
        </w:rPr>
      </w:pPr>
      <w:proofErr w:type="gramStart"/>
      <w:r w:rsidRPr="00F25739">
        <w:rPr>
          <w:rFonts w:ascii="Source Sans Pro" w:hAnsi="Source Sans Pro"/>
        </w:rPr>
        <w:t>All of</w:t>
      </w:r>
      <w:proofErr w:type="gramEnd"/>
      <w:r w:rsidRPr="00F25739">
        <w:rPr>
          <w:rFonts w:ascii="Source Sans Pro" w:hAnsi="Source Sans Pro"/>
        </w:rPr>
        <w:t xml:space="preserve"> the information necessary to show the economic reality of transactions is provided.</w:t>
      </w:r>
    </w:p>
    <w:p w:rsidR="003A038F" w:rsidRPr="00F25739" w:rsidRDefault="003A038F" w:rsidP="003A038F">
      <w:pPr>
        <w:numPr>
          <w:ilvl w:val="0"/>
          <w:numId w:val="15"/>
        </w:numPr>
        <w:spacing w:before="40"/>
        <w:ind w:left="426" w:hanging="426"/>
        <w:rPr>
          <w:rFonts w:ascii="Source Sans Pro" w:hAnsi="Source Sans Pro"/>
        </w:rPr>
      </w:pPr>
      <w:r w:rsidRPr="00F25739">
        <w:rPr>
          <w:rFonts w:ascii="Source Sans Pro" w:hAnsi="Source Sans Pro"/>
        </w:rPr>
        <w:lastRenderedPageBreak/>
        <w:t>Information makes a difference in a decision.</w:t>
      </w:r>
    </w:p>
    <w:p w:rsidR="003A038F" w:rsidRPr="00F25739" w:rsidRDefault="003A038F" w:rsidP="003A038F">
      <w:pPr>
        <w:numPr>
          <w:ilvl w:val="0"/>
          <w:numId w:val="15"/>
        </w:numPr>
        <w:spacing w:before="40"/>
        <w:ind w:left="426" w:hanging="426"/>
        <w:rPr>
          <w:rFonts w:ascii="Source Sans Pro" w:hAnsi="Source Sans Pro"/>
        </w:rPr>
      </w:pPr>
      <w:r w:rsidRPr="00F25739">
        <w:rPr>
          <w:rFonts w:ascii="Source Sans Pro" w:hAnsi="Source Sans Pro"/>
        </w:rPr>
        <w:t>Users are assured that the financial information shows the economic reality of the transaction.</w:t>
      </w:r>
    </w:p>
    <w:p w:rsidR="003A038F" w:rsidRPr="00F25739" w:rsidRDefault="003A038F" w:rsidP="003A038F">
      <w:pPr>
        <w:numPr>
          <w:ilvl w:val="0"/>
          <w:numId w:val="15"/>
        </w:numPr>
        <w:spacing w:before="40"/>
        <w:ind w:left="426" w:hanging="426"/>
        <w:rPr>
          <w:rFonts w:ascii="Source Sans Pro" w:hAnsi="Source Sans Pro"/>
        </w:rPr>
      </w:pPr>
      <w:r w:rsidRPr="00F25739">
        <w:rPr>
          <w:rFonts w:ascii="Source Sans Pro" w:hAnsi="Source Sans Pro"/>
        </w:rPr>
        <w:t>Information is free from bias that is intended to attain a predetermined result.</w:t>
      </w:r>
    </w:p>
    <w:p w:rsidR="003A038F" w:rsidRPr="00F25739" w:rsidRDefault="003A038F" w:rsidP="003A038F">
      <w:pPr>
        <w:rPr>
          <w:rFonts w:ascii="Source Sans Pro" w:hAnsi="Source Sans Pro"/>
        </w:rPr>
      </w:pPr>
    </w:p>
    <w:p w:rsidR="003A038F" w:rsidRPr="00F25739" w:rsidRDefault="007C272C" w:rsidP="003A038F">
      <w:pPr>
        <w:pStyle w:val="Heading5"/>
        <w:keepNext w:val="0"/>
        <w:spacing w:after="0"/>
        <w:rPr>
          <w:rFonts w:ascii="Source Sans Pro" w:hAnsi="Source Sans Pro"/>
          <w:b w:val="0"/>
          <w:kern w:val="30"/>
        </w:rPr>
      </w:pPr>
      <w:r>
        <w:rPr>
          <w:rFonts w:ascii="Source Sans Pro" w:hAnsi="Source Sans Pro"/>
          <w:kern w:val="30"/>
        </w:rPr>
        <w:t>Solution 13</w:t>
      </w:r>
      <w:r w:rsidR="003A038F" w:rsidRPr="00F25739">
        <w:rPr>
          <w:rFonts w:ascii="Source Sans Pro" w:hAnsi="Source Sans Pro"/>
          <w:kern w:val="30"/>
        </w:rPr>
        <w:t xml:space="preserve"> </w:t>
      </w:r>
      <w:r w:rsidR="003A038F" w:rsidRPr="00F25739">
        <w:rPr>
          <w:rFonts w:ascii="Source Sans Pro" w:hAnsi="Source Sans Pro"/>
          <w:b w:val="0"/>
          <w:kern w:val="30"/>
        </w:rPr>
        <w:t>(5 min.)</w:t>
      </w: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1.</w:t>
      </w:r>
      <w:r w:rsidRPr="00F25739">
        <w:rPr>
          <w:rFonts w:ascii="Source Sans Pro" w:hAnsi="Source Sans Pro" w:cs="Arial"/>
          <w:color w:val="000000"/>
          <w:kern w:val="30"/>
          <w:szCs w:val="22"/>
        </w:rPr>
        <w:tab/>
        <w:t>B</w:t>
      </w: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 xml:space="preserve">2. </w:t>
      </w:r>
      <w:r w:rsidRPr="00F25739">
        <w:rPr>
          <w:rFonts w:ascii="Source Sans Pro" w:hAnsi="Source Sans Pro" w:cs="Arial"/>
          <w:color w:val="000000"/>
          <w:kern w:val="30"/>
          <w:szCs w:val="22"/>
        </w:rPr>
        <w:tab/>
        <w:t>A</w:t>
      </w: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 xml:space="preserve">3. </w:t>
      </w:r>
      <w:r w:rsidRPr="00F25739">
        <w:rPr>
          <w:rFonts w:ascii="Source Sans Pro" w:hAnsi="Source Sans Pro" w:cs="Arial"/>
          <w:color w:val="000000"/>
          <w:kern w:val="30"/>
          <w:szCs w:val="22"/>
        </w:rPr>
        <w:tab/>
        <w:t>F</w:t>
      </w: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 xml:space="preserve">4. </w:t>
      </w:r>
      <w:r w:rsidRPr="00F25739">
        <w:rPr>
          <w:rFonts w:ascii="Source Sans Pro" w:hAnsi="Source Sans Pro" w:cs="Arial"/>
          <w:color w:val="000000"/>
          <w:kern w:val="30"/>
          <w:szCs w:val="22"/>
        </w:rPr>
        <w:tab/>
        <w:t>E</w:t>
      </w: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 xml:space="preserve">5. </w:t>
      </w:r>
      <w:r w:rsidRPr="00F25739">
        <w:rPr>
          <w:rFonts w:ascii="Source Sans Pro" w:hAnsi="Source Sans Pro" w:cs="Arial"/>
          <w:color w:val="000000"/>
          <w:kern w:val="30"/>
          <w:szCs w:val="22"/>
        </w:rPr>
        <w:tab/>
        <w:t>D</w:t>
      </w: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p>
    <w:p w:rsidR="003A038F" w:rsidRPr="00F25739" w:rsidRDefault="003A038F" w:rsidP="003A038F">
      <w:pPr>
        <w:tabs>
          <w:tab w:val="left" w:pos="426"/>
          <w:tab w:val="left" w:pos="900"/>
          <w:tab w:val="decimal" w:pos="4320"/>
          <w:tab w:val="left" w:pos="4680"/>
          <w:tab w:val="left" w:pos="5130"/>
        </w:tab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 xml:space="preserve">6. </w:t>
      </w:r>
      <w:r w:rsidRPr="00F25739">
        <w:rPr>
          <w:rFonts w:ascii="Source Sans Pro" w:hAnsi="Source Sans Pro" w:cs="Arial"/>
          <w:color w:val="000000"/>
          <w:kern w:val="30"/>
          <w:szCs w:val="22"/>
        </w:rPr>
        <w:tab/>
        <w:t>C</w:t>
      </w:r>
    </w:p>
    <w:p w:rsidR="003A038F" w:rsidRPr="00F25739" w:rsidRDefault="003A038F" w:rsidP="003A038F">
      <w:pPr>
        <w:tabs>
          <w:tab w:val="left" w:pos="851"/>
          <w:tab w:val="left" w:leader="dot" w:pos="6804"/>
          <w:tab w:val="right" w:pos="7938"/>
          <w:tab w:val="right" w:pos="9072"/>
        </w:tabs>
        <w:ind w:left="426" w:hanging="426"/>
        <w:rPr>
          <w:rFonts w:ascii="Source Sans Pro" w:hAnsi="Source Sans Pro"/>
        </w:rPr>
      </w:pPr>
    </w:p>
    <w:p w:rsidR="003A038F" w:rsidRPr="00F25739" w:rsidRDefault="003A038F" w:rsidP="003A038F">
      <w:pPr>
        <w:suppressAutoHyphen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Bloomcode: Analysis</w:t>
      </w:r>
    </w:p>
    <w:p w:rsidR="003A038F" w:rsidRPr="00F25739" w:rsidRDefault="003A038F" w:rsidP="003A038F">
      <w:pPr>
        <w:suppressAutoHyphens/>
        <w:rPr>
          <w:rFonts w:ascii="Source Sans Pro" w:hAnsi="Source Sans Pro" w:cs="Arial"/>
          <w:color w:val="000000"/>
          <w:kern w:val="30"/>
          <w:szCs w:val="22"/>
        </w:rPr>
      </w:pPr>
      <w:r w:rsidRPr="00F25739">
        <w:rPr>
          <w:rFonts w:ascii="Source Sans Pro" w:hAnsi="Source Sans Pro" w:cs="Arial"/>
          <w:color w:val="000000"/>
          <w:kern w:val="30"/>
          <w:szCs w:val="22"/>
        </w:rPr>
        <w:t>Difficulty: Medium</w:t>
      </w:r>
    </w:p>
    <w:p w:rsidR="003A038F" w:rsidRPr="00F25739" w:rsidRDefault="003A038F" w:rsidP="003A038F">
      <w:pPr>
        <w:suppressAutoHyphens/>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Learning Objective: Apply the fundamental and enhancing qualitative characteristics of the conceptual framework to financial reporting situations.</w:t>
      </w:r>
    </w:p>
    <w:p w:rsidR="003A038F" w:rsidRPr="00F25739" w:rsidRDefault="003A038F" w:rsidP="003A038F">
      <w:pPr>
        <w:rPr>
          <w:rFonts w:ascii="Source Sans Pro" w:hAnsi="Source Sans Pro" w:cs="Arial"/>
        </w:rPr>
      </w:pPr>
      <w:r w:rsidRPr="00F25739">
        <w:rPr>
          <w:rFonts w:ascii="Source Sans Pro" w:hAnsi="Source Sans Pro" w:cs="Arial"/>
        </w:rPr>
        <w:t>Section Reference: Qualitative Characteristics of Useful Financial Information</w:t>
      </w:r>
    </w:p>
    <w:p w:rsidR="003A038F" w:rsidRPr="00F25739" w:rsidRDefault="003A038F" w:rsidP="003A038F">
      <w:pPr>
        <w:suppressAutoHyphens/>
        <w:overflowPunct w:val="0"/>
        <w:autoSpaceDE w:val="0"/>
        <w:autoSpaceDN w:val="0"/>
        <w:adjustRightInd w:val="0"/>
        <w:rPr>
          <w:rFonts w:ascii="Source Sans Pro" w:hAnsi="Source Sans Pro" w:cs="Arial"/>
          <w:color w:val="000000"/>
          <w:kern w:val="30"/>
          <w:szCs w:val="22"/>
        </w:rPr>
      </w:pPr>
      <w:r w:rsidRPr="00F25739">
        <w:rPr>
          <w:rFonts w:ascii="Source Sans Pro" w:hAnsi="Source Sans Pro" w:cs="Arial"/>
          <w:color w:val="000000"/>
          <w:kern w:val="30"/>
          <w:szCs w:val="22"/>
        </w:rPr>
        <w:t>CPA: Financial Reporting</w:t>
      </w:r>
    </w:p>
    <w:p w:rsidR="003A038F" w:rsidRDefault="003A038F" w:rsidP="003A038F">
      <w:pPr>
        <w:tabs>
          <w:tab w:val="left" w:pos="720"/>
          <w:tab w:val="left" w:pos="1440"/>
          <w:tab w:val="left" w:pos="2160"/>
          <w:tab w:val="right" w:leader="dot" w:pos="7200"/>
          <w:tab w:val="right" w:leader="dot" w:pos="8208"/>
          <w:tab w:val="right" w:leader="dot" w:pos="9216"/>
        </w:tabs>
        <w:ind w:left="720" w:hanging="720"/>
        <w:rPr>
          <w:rFonts w:ascii="Source Sans Pro" w:hAnsi="Source Sans Pro"/>
          <w:kern w:val="30"/>
          <w:szCs w:val="24"/>
        </w:rPr>
      </w:pPr>
      <w:r w:rsidRPr="00F25739">
        <w:rPr>
          <w:rFonts w:ascii="Source Sans Pro" w:hAnsi="Source Sans Pro"/>
          <w:kern w:val="30"/>
          <w:szCs w:val="24"/>
        </w:rPr>
        <w:t>AACSB: Analytic</w:t>
      </w:r>
    </w:p>
    <w:p w:rsidR="003A038F" w:rsidRPr="00284B74" w:rsidRDefault="003A038F" w:rsidP="00284B74">
      <w:pPr>
        <w:rPr>
          <w:b/>
        </w:rPr>
      </w:pPr>
    </w:p>
    <w:p w:rsidR="009F68C8" w:rsidRPr="00284B74" w:rsidRDefault="009F68C8" w:rsidP="009F68C8">
      <w:pPr>
        <w:pStyle w:val="Heading5"/>
        <w:keepNext w:val="0"/>
        <w:tabs>
          <w:tab w:val="clear" w:pos="540"/>
          <w:tab w:val="left" w:pos="360"/>
        </w:tabs>
        <w:spacing w:after="0"/>
        <w:rPr>
          <w:rFonts w:ascii="Source Sans Pro" w:hAnsi="Source Sans Pro"/>
          <w:b w:val="0"/>
          <w:kern w:val="30"/>
        </w:rPr>
      </w:pPr>
    </w:p>
    <w:p w:rsidR="009F68C8" w:rsidRPr="00284B74" w:rsidRDefault="009E5FF4" w:rsidP="009F68C8">
      <w:pPr>
        <w:pStyle w:val="Heading5"/>
        <w:keepNext w:val="0"/>
        <w:tabs>
          <w:tab w:val="clear" w:pos="540"/>
          <w:tab w:val="left" w:pos="360"/>
        </w:tabs>
        <w:spacing w:after="0"/>
        <w:rPr>
          <w:rFonts w:ascii="Source Sans Pro" w:hAnsi="Source Sans Pro"/>
          <w:b w:val="0"/>
          <w:kern w:val="30"/>
        </w:rPr>
      </w:pPr>
      <w:r w:rsidRPr="00284B74">
        <w:rPr>
          <w:rFonts w:ascii="Source Sans Pro" w:hAnsi="Source Sans Pro"/>
          <w:kern w:val="30"/>
        </w:rPr>
        <w:t xml:space="preserve">Exercise </w:t>
      </w:r>
      <w:r w:rsidR="00187CD2" w:rsidRPr="00284B74">
        <w:rPr>
          <w:rFonts w:ascii="Source Sans Pro" w:hAnsi="Source Sans Pro"/>
          <w:kern w:val="30"/>
        </w:rPr>
        <w:t>1</w:t>
      </w:r>
      <w:r w:rsidR="007C272C">
        <w:rPr>
          <w:rFonts w:ascii="Source Sans Pro" w:hAnsi="Source Sans Pro"/>
          <w:kern w:val="30"/>
        </w:rPr>
        <w:t>4</w:t>
      </w:r>
    </w:p>
    <w:p w:rsidR="009E5FF4" w:rsidRPr="00284B74" w:rsidRDefault="009E5FF4" w:rsidP="009F68C8">
      <w:pPr>
        <w:overflowPunct w:val="0"/>
        <w:autoSpaceDE w:val="0"/>
        <w:autoSpaceDN w:val="0"/>
        <w:adjustRightInd w:val="0"/>
        <w:rPr>
          <w:rFonts w:ascii="Source Sans Pro" w:hAnsi="Source Sans Pro" w:cs="Arial"/>
          <w:color w:val="000000"/>
          <w:kern w:val="30"/>
          <w:szCs w:val="22"/>
        </w:rPr>
      </w:pPr>
      <w:bookmarkStart w:id="0" w:name="_Hlk531509628"/>
      <w:r w:rsidRPr="00284B74">
        <w:rPr>
          <w:rFonts w:ascii="Source Sans Pro" w:hAnsi="Source Sans Pro" w:cs="Arial"/>
          <w:color w:val="000000"/>
          <w:kern w:val="30"/>
          <w:szCs w:val="22"/>
        </w:rPr>
        <w:t>For each of the independent situations described below, list the assumption, concept, constraint</w:t>
      </w:r>
      <w:r w:rsidR="004D13F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or recognition criteria that have been violated and describe the appropriate treatment.</w:t>
      </w:r>
    </w:p>
    <w:p w:rsidR="009E5FF4" w:rsidRPr="00284B74" w:rsidRDefault="009E5FF4"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r>
      <w:r w:rsidR="009C5C28" w:rsidRPr="00284B74">
        <w:rPr>
          <w:rFonts w:ascii="Source Sans Pro" w:hAnsi="Source Sans Pro" w:cs="Arial"/>
          <w:color w:val="000000"/>
          <w:kern w:val="30"/>
          <w:szCs w:val="22"/>
        </w:rPr>
        <w:t xml:space="preserve">MacDonald </w:t>
      </w:r>
      <w:r w:rsidRPr="00284B74">
        <w:rPr>
          <w:rFonts w:ascii="Source Sans Pro" w:hAnsi="Source Sans Pro" w:cs="Arial"/>
          <w:color w:val="000000"/>
          <w:kern w:val="30"/>
          <w:szCs w:val="22"/>
        </w:rPr>
        <w:t xml:space="preserve">Industrial purchased a piece of land that was listed for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150,000.</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The company worked very hard in negotiations and both parties agreed on a purchase price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139,000.</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Lawson’s accountant has recorded the </w:t>
      </w:r>
      <w:r w:rsidR="00943053" w:rsidRPr="00284B74">
        <w:rPr>
          <w:rFonts w:ascii="Source Sans Pro" w:hAnsi="Source Sans Pro" w:cs="Arial"/>
          <w:color w:val="000000"/>
          <w:kern w:val="30"/>
          <w:szCs w:val="22"/>
        </w:rPr>
        <w:t>l</w:t>
      </w:r>
      <w:r w:rsidRPr="00284B74">
        <w:rPr>
          <w:rFonts w:ascii="Source Sans Pro" w:hAnsi="Source Sans Pro" w:cs="Arial"/>
          <w:color w:val="000000"/>
          <w:kern w:val="30"/>
          <w:szCs w:val="22"/>
        </w:rPr>
        <w:t xml:space="preserve">and on the books at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150,000 because she felt this was the most representative fair value at the time of purchase.</w:t>
      </w:r>
    </w:p>
    <w:p w:rsidR="009E5FF4" w:rsidRPr="00284B74" w:rsidRDefault="009E5FF4"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r>
      <w:r w:rsidR="009C5C28" w:rsidRPr="00284B74">
        <w:rPr>
          <w:rFonts w:ascii="Source Sans Pro" w:hAnsi="Source Sans Pro" w:cs="Arial"/>
          <w:color w:val="000000"/>
          <w:kern w:val="30"/>
          <w:szCs w:val="22"/>
        </w:rPr>
        <w:t xml:space="preserve">Chantal’s </w:t>
      </w:r>
      <w:r w:rsidRPr="00284B74">
        <w:rPr>
          <w:rFonts w:ascii="Source Sans Pro" w:hAnsi="Source Sans Pro" w:cs="Arial"/>
          <w:color w:val="000000"/>
          <w:kern w:val="30"/>
          <w:szCs w:val="22"/>
        </w:rPr>
        <w:t>Hair Salon purchases many different hair and cosmetic supplies to be used within the salon and sold to customers.</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Darlene only has one credit card </w:t>
      </w:r>
      <w:r w:rsidR="004D13F2" w:rsidRPr="00284B74">
        <w:rPr>
          <w:rFonts w:ascii="Source Sans Pro" w:hAnsi="Source Sans Pro" w:cs="Arial"/>
          <w:color w:val="000000"/>
          <w:kern w:val="30"/>
          <w:szCs w:val="22"/>
        </w:rPr>
        <w:t>that</w:t>
      </w:r>
      <w:r w:rsidRPr="00284B74">
        <w:rPr>
          <w:rFonts w:ascii="Source Sans Pro" w:hAnsi="Source Sans Pro" w:cs="Arial"/>
          <w:color w:val="000000"/>
          <w:kern w:val="30"/>
          <w:szCs w:val="22"/>
        </w:rPr>
        <w:t xml:space="preserve"> she uses to make personal and business purchases.</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She often gets confused which purchases are for business </w:t>
      </w:r>
      <w:proofErr w:type="gramStart"/>
      <w:r w:rsidRPr="00284B74">
        <w:rPr>
          <w:rFonts w:ascii="Source Sans Pro" w:hAnsi="Source Sans Pro" w:cs="Arial"/>
          <w:color w:val="000000"/>
          <w:kern w:val="30"/>
          <w:szCs w:val="22"/>
        </w:rPr>
        <w:t>purposes</w:t>
      </w:r>
      <w:proofErr w:type="gramEnd"/>
      <w:r w:rsidRPr="00284B74">
        <w:rPr>
          <w:rFonts w:ascii="Source Sans Pro" w:hAnsi="Source Sans Pro" w:cs="Arial"/>
          <w:color w:val="000000"/>
          <w:kern w:val="30"/>
          <w:szCs w:val="22"/>
        </w:rPr>
        <w:t xml:space="preserve"> so she records all credit card transactions through the salon.</w:t>
      </w:r>
    </w:p>
    <w:p w:rsidR="009E5FF4" w:rsidRPr="00284B74" w:rsidRDefault="009E5FF4"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r>
      <w:r w:rsidR="009C5C28" w:rsidRPr="00284B74">
        <w:rPr>
          <w:rFonts w:ascii="Source Sans Pro" w:hAnsi="Source Sans Pro" w:cs="Arial"/>
          <w:color w:val="000000"/>
          <w:kern w:val="30"/>
          <w:szCs w:val="22"/>
        </w:rPr>
        <w:t xml:space="preserve">Buddie’s </w:t>
      </w:r>
      <w:r w:rsidRPr="00284B74">
        <w:rPr>
          <w:rFonts w:ascii="Source Sans Pro" w:hAnsi="Source Sans Pro" w:cs="Arial"/>
          <w:color w:val="000000"/>
          <w:kern w:val="30"/>
          <w:szCs w:val="22"/>
        </w:rPr>
        <w:t>Furniture operates in a small town and often sells on credit without any detailed credit checks.</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The company sold merchandise to Darcy last year and he failed to pay the amount owing so </w:t>
      </w:r>
      <w:r w:rsidR="009C5C28" w:rsidRPr="00284B74">
        <w:rPr>
          <w:rFonts w:ascii="Source Sans Pro" w:hAnsi="Source Sans Pro" w:cs="Arial"/>
          <w:color w:val="000000"/>
          <w:kern w:val="30"/>
          <w:szCs w:val="22"/>
        </w:rPr>
        <w:t xml:space="preserve">Buddie </w:t>
      </w:r>
      <w:r w:rsidRPr="00284B74">
        <w:rPr>
          <w:rFonts w:ascii="Source Sans Pro" w:hAnsi="Source Sans Pro" w:cs="Arial"/>
          <w:color w:val="000000"/>
          <w:kern w:val="30"/>
          <w:szCs w:val="22"/>
        </w:rPr>
        <w:t>wrote off his account.</w:t>
      </w:r>
      <w:r w:rsidR="00A45309" w:rsidRPr="00284B74">
        <w:rPr>
          <w:rFonts w:ascii="Source Sans Pro" w:hAnsi="Source Sans Pro" w:cs="Arial"/>
          <w:color w:val="000000"/>
          <w:kern w:val="30"/>
          <w:szCs w:val="22"/>
        </w:rPr>
        <w:t xml:space="preserve"> </w:t>
      </w:r>
      <w:r w:rsidR="009C5C28" w:rsidRPr="00284B74">
        <w:rPr>
          <w:rFonts w:ascii="Source Sans Pro" w:hAnsi="Source Sans Pro" w:cs="Arial"/>
          <w:color w:val="000000"/>
          <w:kern w:val="30"/>
          <w:szCs w:val="22"/>
        </w:rPr>
        <w:t>Buddie</w:t>
      </w:r>
      <w:r w:rsidR="009C5C28" w:rsidRPr="00284B74" w:rsidDel="009C5C28">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has recently made another sale to Darcy on credit for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12,000 without any security on the transaction.</w:t>
      </w:r>
      <w:r w:rsidR="00A45309" w:rsidRPr="00284B74">
        <w:rPr>
          <w:rFonts w:ascii="Source Sans Pro" w:hAnsi="Source Sans Pro" w:cs="Arial"/>
          <w:color w:val="000000"/>
          <w:kern w:val="30"/>
          <w:szCs w:val="22"/>
        </w:rPr>
        <w:t xml:space="preserve"> </w:t>
      </w:r>
      <w:r w:rsidR="009C5C28" w:rsidRPr="00284B74">
        <w:rPr>
          <w:rFonts w:ascii="Source Sans Pro" w:hAnsi="Source Sans Pro" w:cs="Arial"/>
          <w:color w:val="000000"/>
          <w:kern w:val="30"/>
          <w:szCs w:val="22"/>
        </w:rPr>
        <w:t>Buddie</w:t>
      </w:r>
      <w:r w:rsidR="009C5C28" w:rsidRPr="00284B74" w:rsidDel="009C5C28">
        <w:rPr>
          <w:rFonts w:ascii="Source Sans Pro" w:hAnsi="Source Sans Pro" w:cs="Arial"/>
          <w:color w:val="000000"/>
          <w:kern w:val="30"/>
          <w:szCs w:val="22"/>
        </w:rPr>
        <w:t xml:space="preserve"> </w:t>
      </w:r>
      <w:r w:rsidRPr="00284B74">
        <w:rPr>
          <w:rFonts w:ascii="Source Sans Pro" w:hAnsi="Source Sans Pro" w:cs="Arial"/>
          <w:color w:val="000000"/>
          <w:kern w:val="30"/>
          <w:szCs w:val="22"/>
        </w:rPr>
        <w:t>records all sale transactions once the goods are delivered and title passes.</w:t>
      </w:r>
    </w:p>
    <w:p w:rsidR="009E5FF4" w:rsidRPr="00284B74" w:rsidRDefault="009E5FF4" w:rsidP="00A45309">
      <w:pPr>
        <w:overflowPunct w:val="0"/>
        <w:autoSpaceDE w:val="0"/>
        <w:autoSpaceDN w:val="0"/>
        <w:adjustRightInd w:val="0"/>
        <w:spacing w:before="4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r>
      <w:r w:rsidR="009C5C28" w:rsidRPr="00284B74">
        <w:rPr>
          <w:rFonts w:ascii="Source Sans Pro" w:hAnsi="Source Sans Pro" w:cs="Arial"/>
          <w:color w:val="000000"/>
          <w:kern w:val="30"/>
          <w:szCs w:val="22"/>
        </w:rPr>
        <w:t xml:space="preserve">Fancy </w:t>
      </w:r>
      <w:r w:rsidRPr="00284B74">
        <w:rPr>
          <w:rFonts w:ascii="Source Sans Pro" w:hAnsi="Source Sans Pro" w:cs="Arial"/>
          <w:color w:val="000000"/>
          <w:kern w:val="30"/>
          <w:szCs w:val="22"/>
        </w:rPr>
        <w:t>Diamonds is a Canadian company th</w:t>
      </w:r>
      <w:r w:rsidR="000424D6" w:rsidRPr="00284B74">
        <w:rPr>
          <w:rFonts w:ascii="Source Sans Pro" w:hAnsi="Source Sans Pro" w:cs="Arial"/>
          <w:color w:val="000000"/>
          <w:kern w:val="30"/>
          <w:szCs w:val="22"/>
        </w:rPr>
        <w:t>at</w:t>
      </w:r>
      <w:r w:rsidRPr="00284B74">
        <w:rPr>
          <w:rFonts w:ascii="Source Sans Pro" w:hAnsi="Source Sans Pro" w:cs="Arial"/>
          <w:color w:val="000000"/>
          <w:kern w:val="30"/>
          <w:szCs w:val="22"/>
        </w:rPr>
        <w:t xml:space="preserve"> reports its financial statements in Canadian dollars.</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The company often sells its diamonds to customers in the United States and receives U.S. dollars.</w:t>
      </w:r>
      <w:r w:rsidR="00A45309" w:rsidRPr="00284B74">
        <w:rPr>
          <w:rFonts w:ascii="Source Sans Pro" w:hAnsi="Source Sans Pro" w:cs="Arial"/>
          <w:color w:val="000000"/>
          <w:kern w:val="30"/>
          <w:szCs w:val="22"/>
        </w:rPr>
        <w:t xml:space="preserve"> </w:t>
      </w:r>
      <w:r w:rsidR="009C5C28" w:rsidRPr="00284B74">
        <w:rPr>
          <w:rFonts w:ascii="Source Sans Pro" w:hAnsi="Source Sans Pro" w:cs="Arial"/>
          <w:color w:val="000000"/>
          <w:kern w:val="30"/>
          <w:szCs w:val="22"/>
        </w:rPr>
        <w:t xml:space="preserve">Fancy </w:t>
      </w:r>
      <w:r w:rsidRPr="00284B74">
        <w:rPr>
          <w:rFonts w:ascii="Source Sans Pro" w:hAnsi="Source Sans Pro" w:cs="Arial"/>
          <w:color w:val="000000"/>
          <w:kern w:val="30"/>
          <w:szCs w:val="22"/>
        </w:rPr>
        <w:t xml:space="preserve">records the U.S. dollar </w:t>
      </w:r>
      <w:r w:rsidR="00052326" w:rsidRPr="00284B74">
        <w:rPr>
          <w:rFonts w:ascii="Source Sans Pro" w:hAnsi="Source Sans Pro" w:cs="Arial"/>
          <w:color w:val="000000"/>
          <w:kern w:val="30"/>
          <w:szCs w:val="22"/>
        </w:rPr>
        <w:t>amounts within the accounting records without any currency exchange.</w:t>
      </w:r>
    </w:p>
    <w:bookmarkEnd w:id="0"/>
    <w:p w:rsidR="009E5FF4" w:rsidRPr="00284B74" w:rsidRDefault="009E5FF4" w:rsidP="009F68C8">
      <w:pPr>
        <w:rPr>
          <w:rFonts w:ascii="Source Sans Pro" w:hAnsi="Source Sans Pro"/>
        </w:rPr>
      </w:pPr>
    </w:p>
    <w:p w:rsidR="004D13F2" w:rsidRPr="00284B74" w:rsidRDefault="004D13F2" w:rsidP="009F68C8">
      <w:pPr>
        <w:pStyle w:val="Heading5"/>
        <w:keepNext w:val="0"/>
        <w:spacing w:after="0"/>
        <w:rPr>
          <w:rFonts w:ascii="Source Sans Pro" w:hAnsi="Source Sans Pro"/>
          <w:kern w:val="30"/>
        </w:rPr>
      </w:pPr>
    </w:p>
    <w:p w:rsidR="009E5FF4" w:rsidRPr="00284B74" w:rsidRDefault="009F68C8" w:rsidP="009F68C8">
      <w:pPr>
        <w:pStyle w:val="Heading5"/>
        <w:keepNext w:val="0"/>
        <w:spacing w:after="0"/>
        <w:rPr>
          <w:rFonts w:ascii="Source Sans Pro" w:hAnsi="Source Sans Pro"/>
          <w:b w:val="0"/>
          <w:kern w:val="30"/>
        </w:rPr>
      </w:pPr>
      <w:r w:rsidRPr="00284B74">
        <w:rPr>
          <w:rFonts w:ascii="Source Sans Pro" w:hAnsi="Source Sans Pro"/>
          <w:kern w:val="30"/>
        </w:rPr>
        <w:t>Solution</w:t>
      </w:r>
      <w:r w:rsidR="009E5FF4" w:rsidRPr="00284B74">
        <w:rPr>
          <w:rFonts w:ascii="Source Sans Pro" w:hAnsi="Source Sans Pro"/>
          <w:kern w:val="30"/>
        </w:rPr>
        <w:t xml:space="preserve"> </w:t>
      </w:r>
      <w:r w:rsidR="00187CD2" w:rsidRPr="00284B74">
        <w:rPr>
          <w:rFonts w:ascii="Source Sans Pro" w:hAnsi="Source Sans Pro"/>
          <w:kern w:val="30"/>
        </w:rPr>
        <w:t>1</w:t>
      </w:r>
      <w:r w:rsidR="007C272C">
        <w:rPr>
          <w:rFonts w:ascii="Source Sans Pro" w:hAnsi="Source Sans Pro"/>
          <w:kern w:val="30"/>
        </w:rPr>
        <w:t>4</w:t>
      </w:r>
      <w:r w:rsidR="009E5FF4" w:rsidRPr="00284B74">
        <w:rPr>
          <w:rFonts w:ascii="Source Sans Pro" w:hAnsi="Source Sans Pro"/>
          <w:kern w:val="30"/>
        </w:rPr>
        <w:t xml:space="preserve"> </w:t>
      </w:r>
      <w:r w:rsidR="003E4923" w:rsidRPr="00284B74">
        <w:rPr>
          <w:rFonts w:ascii="Source Sans Pro" w:hAnsi="Source Sans Pro"/>
          <w:b w:val="0"/>
          <w:kern w:val="30"/>
        </w:rPr>
        <w:t>(10</w:t>
      </w:r>
      <w:r w:rsidR="009E5FF4" w:rsidRPr="00284B74">
        <w:rPr>
          <w:rFonts w:ascii="Source Sans Pro" w:hAnsi="Source Sans Pro"/>
          <w:b w:val="0"/>
          <w:kern w:val="30"/>
        </w:rPr>
        <w:t xml:space="preserve"> min.)</w:t>
      </w:r>
    </w:p>
    <w:p w:rsidR="009E5FF4"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1.</w:t>
      </w:r>
      <w:r w:rsidRPr="00284B74">
        <w:rPr>
          <w:rFonts w:ascii="Source Sans Pro" w:hAnsi="Source Sans Pro" w:cs="Arial"/>
          <w:color w:val="000000"/>
          <w:kern w:val="30"/>
          <w:szCs w:val="22"/>
        </w:rPr>
        <w:tab/>
        <w:t>Cost principle – GAAP requires that initial measurement be made at cost.</w:t>
      </w:r>
      <w:r w:rsidR="00A45309"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Although the asking price for the land was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150,000, </w:t>
      </w:r>
      <w:r w:rsidR="009C5C28" w:rsidRPr="00284B74">
        <w:rPr>
          <w:rFonts w:ascii="Source Sans Pro" w:hAnsi="Source Sans Pro" w:cs="Arial"/>
          <w:color w:val="000000"/>
          <w:kern w:val="30"/>
          <w:szCs w:val="22"/>
        </w:rPr>
        <w:t>MacDonald</w:t>
      </w:r>
      <w:r w:rsidR="009C5C28" w:rsidRPr="00284B74" w:rsidDel="009C5C28">
        <w:rPr>
          <w:rFonts w:ascii="Source Sans Pro" w:hAnsi="Source Sans Pro" w:cs="Arial"/>
          <w:color w:val="000000"/>
          <w:kern w:val="30"/>
          <w:szCs w:val="22"/>
        </w:rPr>
        <w:t xml:space="preserve"> </w:t>
      </w:r>
      <w:r w:rsidRPr="00284B74">
        <w:rPr>
          <w:rFonts w:ascii="Source Sans Pro" w:hAnsi="Source Sans Pro" w:cs="Arial"/>
          <w:color w:val="000000"/>
          <w:kern w:val="30"/>
          <w:szCs w:val="22"/>
        </w:rPr>
        <w:t xml:space="preserve">only paid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139,000 which represents the company’s cost.</w:t>
      </w:r>
      <w:r w:rsidR="00A45309" w:rsidRPr="00284B74">
        <w:rPr>
          <w:rFonts w:ascii="Source Sans Pro" w:hAnsi="Source Sans Pro" w:cs="Arial"/>
          <w:color w:val="000000"/>
          <w:kern w:val="30"/>
          <w:szCs w:val="22"/>
        </w:rPr>
        <w:t xml:space="preserve"> </w:t>
      </w:r>
      <w:r w:rsidR="009C5C28" w:rsidRPr="00284B74">
        <w:rPr>
          <w:rFonts w:ascii="Source Sans Pro" w:hAnsi="Source Sans Pro" w:cs="Arial"/>
          <w:color w:val="000000"/>
          <w:kern w:val="30"/>
          <w:szCs w:val="22"/>
        </w:rPr>
        <w:t>MacDonald</w:t>
      </w:r>
      <w:r w:rsidRPr="00284B74">
        <w:rPr>
          <w:rFonts w:ascii="Source Sans Pro" w:hAnsi="Source Sans Pro" w:cs="Arial"/>
          <w:color w:val="000000"/>
          <w:kern w:val="30"/>
          <w:szCs w:val="22"/>
        </w:rPr>
        <w:t xml:space="preserve"> should adjust the accounting records and reduce the land value to its cost of </w:t>
      </w:r>
      <w:r w:rsidR="00F067D4" w:rsidRPr="00284B74">
        <w:rPr>
          <w:rFonts w:ascii="Source Sans Pro" w:hAnsi="Source Sans Pro" w:cs="Arial"/>
          <w:color w:val="000000"/>
          <w:kern w:val="30"/>
          <w:szCs w:val="22"/>
        </w:rPr>
        <w:t xml:space="preserve">$ </w:t>
      </w:r>
      <w:r w:rsidRPr="00284B74">
        <w:rPr>
          <w:rFonts w:ascii="Source Sans Pro" w:hAnsi="Source Sans Pro" w:cs="Arial"/>
          <w:color w:val="000000"/>
          <w:kern w:val="30"/>
          <w:szCs w:val="22"/>
        </w:rPr>
        <w:t>139,000.</w:t>
      </w:r>
    </w:p>
    <w:p w:rsidR="009E5FF4"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p>
    <w:p w:rsidR="009E5FF4"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2.</w:t>
      </w:r>
      <w:r w:rsidRPr="00284B74">
        <w:rPr>
          <w:rFonts w:ascii="Source Sans Pro" w:hAnsi="Source Sans Pro" w:cs="Arial"/>
          <w:color w:val="000000"/>
          <w:kern w:val="30"/>
          <w:szCs w:val="22"/>
        </w:rPr>
        <w:tab/>
        <w:t xml:space="preserve">Reporting entity </w:t>
      </w:r>
      <w:r w:rsidR="003E4923"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w:t>
      </w:r>
      <w:r w:rsidR="003E4923" w:rsidRPr="00284B74">
        <w:rPr>
          <w:rFonts w:ascii="Source Sans Pro" w:hAnsi="Source Sans Pro" w:cs="Arial"/>
          <w:color w:val="000000"/>
          <w:kern w:val="30"/>
          <w:szCs w:val="22"/>
        </w:rPr>
        <w:t xml:space="preserve">GAAP requires business transactions to be recorded separately from personal transactions. </w:t>
      </w:r>
      <w:r w:rsidR="009C5C28" w:rsidRPr="00284B74">
        <w:rPr>
          <w:rFonts w:ascii="Source Sans Pro" w:hAnsi="Source Sans Pro" w:cs="Arial"/>
          <w:color w:val="000000"/>
          <w:kern w:val="30"/>
          <w:szCs w:val="22"/>
        </w:rPr>
        <w:t xml:space="preserve">Chantal </w:t>
      </w:r>
      <w:r w:rsidR="003E4923" w:rsidRPr="00284B74">
        <w:rPr>
          <w:rFonts w:ascii="Source Sans Pro" w:hAnsi="Source Sans Pro" w:cs="Arial"/>
          <w:color w:val="000000"/>
          <w:kern w:val="30"/>
          <w:szCs w:val="22"/>
        </w:rPr>
        <w:t>should reconcile her credit card statements to isolate the personal transactions and exclude these from the business.</w:t>
      </w:r>
      <w:r w:rsidR="00A45309" w:rsidRPr="00284B74">
        <w:rPr>
          <w:rFonts w:ascii="Source Sans Pro" w:hAnsi="Source Sans Pro" w:cs="Arial"/>
          <w:color w:val="000000"/>
          <w:kern w:val="30"/>
          <w:szCs w:val="22"/>
        </w:rPr>
        <w:t xml:space="preserve"> </w:t>
      </w:r>
      <w:r w:rsidR="003E4923" w:rsidRPr="00284B74">
        <w:rPr>
          <w:rFonts w:ascii="Source Sans Pro" w:hAnsi="Source Sans Pro" w:cs="Arial"/>
          <w:color w:val="000000"/>
          <w:kern w:val="30"/>
          <w:szCs w:val="22"/>
        </w:rPr>
        <w:t xml:space="preserve">It should also be recommended that </w:t>
      </w:r>
      <w:r w:rsidR="009C5C28" w:rsidRPr="00284B74">
        <w:rPr>
          <w:rFonts w:ascii="Source Sans Pro" w:hAnsi="Source Sans Pro" w:cs="Arial"/>
          <w:color w:val="000000"/>
          <w:kern w:val="30"/>
          <w:szCs w:val="22"/>
        </w:rPr>
        <w:t xml:space="preserve">Chantal </w:t>
      </w:r>
      <w:r w:rsidR="003E4923" w:rsidRPr="00284B74">
        <w:rPr>
          <w:rFonts w:ascii="Source Sans Pro" w:hAnsi="Source Sans Pro" w:cs="Arial"/>
          <w:color w:val="000000"/>
          <w:kern w:val="30"/>
          <w:szCs w:val="22"/>
        </w:rPr>
        <w:t>acquire a business credit card to facilitate this task.</w:t>
      </w:r>
    </w:p>
    <w:p w:rsidR="009E5FF4"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p>
    <w:p w:rsidR="00A45309"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3.</w:t>
      </w:r>
      <w:r w:rsidRPr="00284B74">
        <w:rPr>
          <w:rFonts w:ascii="Source Sans Pro" w:hAnsi="Source Sans Pro" w:cs="Arial"/>
          <w:color w:val="000000"/>
          <w:kern w:val="30"/>
          <w:szCs w:val="22"/>
        </w:rPr>
        <w:tab/>
        <w:t>Revenue recognition</w:t>
      </w:r>
      <w:r w:rsidR="003E4923" w:rsidRPr="00284B74">
        <w:rPr>
          <w:rFonts w:ascii="Source Sans Pro" w:hAnsi="Source Sans Pro" w:cs="Arial"/>
          <w:color w:val="000000"/>
          <w:kern w:val="30"/>
          <w:szCs w:val="22"/>
        </w:rPr>
        <w:t xml:space="preserve"> – Although the goods are delivered and legal title has passed to Darcy, </w:t>
      </w:r>
      <w:proofErr w:type="spellStart"/>
      <w:r w:rsidR="004D13F2" w:rsidRPr="00284B74">
        <w:rPr>
          <w:rFonts w:ascii="Source Sans Pro" w:hAnsi="Source Sans Pro" w:cs="Arial"/>
          <w:color w:val="000000"/>
          <w:kern w:val="30"/>
          <w:szCs w:val="22"/>
        </w:rPr>
        <w:t>collectibility</w:t>
      </w:r>
      <w:proofErr w:type="spellEnd"/>
      <w:r w:rsidR="003E4923" w:rsidRPr="00284B74">
        <w:rPr>
          <w:rFonts w:ascii="Source Sans Pro" w:hAnsi="Source Sans Pro" w:cs="Arial"/>
          <w:color w:val="000000"/>
          <w:kern w:val="30"/>
          <w:szCs w:val="22"/>
        </w:rPr>
        <w:t xml:space="preserve"> is not reasonably assured due to </w:t>
      </w:r>
      <w:proofErr w:type="gramStart"/>
      <w:r w:rsidR="003E4923" w:rsidRPr="00284B74">
        <w:rPr>
          <w:rFonts w:ascii="Source Sans Pro" w:hAnsi="Source Sans Pro" w:cs="Arial"/>
          <w:color w:val="000000"/>
          <w:kern w:val="30"/>
          <w:szCs w:val="22"/>
        </w:rPr>
        <w:t>past history</w:t>
      </w:r>
      <w:proofErr w:type="gramEnd"/>
      <w:r w:rsidR="003E4923" w:rsidRPr="00284B74">
        <w:rPr>
          <w:rFonts w:ascii="Source Sans Pro" w:hAnsi="Source Sans Pro" w:cs="Arial"/>
          <w:color w:val="000000"/>
          <w:kern w:val="30"/>
          <w:szCs w:val="22"/>
        </w:rPr>
        <w:t xml:space="preserve"> with this customer and the lack </w:t>
      </w:r>
      <w:r w:rsidR="004D13F2" w:rsidRPr="00284B74">
        <w:rPr>
          <w:rFonts w:ascii="Source Sans Pro" w:hAnsi="Source Sans Pro" w:cs="Arial"/>
          <w:color w:val="000000"/>
          <w:kern w:val="30"/>
          <w:szCs w:val="22"/>
        </w:rPr>
        <w:t>of</w:t>
      </w:r>
      <w:r w:rsidR="003E4923" w:rsidRPr="00284B74">
        <w:rPr>
          <w:rFonts w:ascii="Source Sans Pro" w:hAnsi="Source Sans Pro" w:cs="Arial"/>
          <w:color w:val="000000"/>
          <w:kern w:val="30"/>
          <w:szCs w:val="22"/>
        </w:rPr>
        <w:t xml:space="preserve"> credit verification.</w:t>
      </w:r>
      <w:r w:rsidR="00A45309" w:rsidRPr="00284B74">
        <w:rPr>
          <w:rFonts w:ascii="Source Sans Pro" w:hAnsi="Source Sans Pro" w:cs="Arial"/>
          <w:color w:val="000000"/>
          <w:kern w:val="30"/>
          <w:szCs w:val="22"/>
        </w:rPr>
        <w:t xml:space="preserve"> </w:t>
      </w:r>
      <w:r w:rsidR="003E4923" w:rsidRPr="00284B74">
        <w:rPr>
          <w:rFonts w:ascii="Source Sans Pro" w:hAnsi="Source Sans Pro" w:cs="Arial"/>
          <w:color w:val="000000"/>
          <w:kern w:val="30"/>
          <w:szCs w:val="22"/>
        </w:rPr>
        <w:t>As a result, under the earnings approach revenue should not be recor</w:t>
      </w:r>
      <w:r w:rsidR="00052326" w:rsidRPr="00284B74">
        <w:rPr>
          <w:rFonts w:ascii="Source Sans Pro" w:hAnsi="Source Sans Pro" w:cs="Arial"/>
          <w:color w:val="000000"/>
          <w:kern w:val="30"/>
          <w:szCs w:val="22"/>
        </w:rPr>
        <w:t xml:space="preserve">ded until Darcy pays </w:t>
      </w:r>
      <w:r w:rsidR="009C5C28" w:rsidRPr="00284B74">
        <w:rPr>
          <w:rFonts w:ascii="Source Sans Pro" w:hAnsi="Source Sans Pro" w:cs="Arial"/>
          <w:color w:val="000000"/>
          <w:kern w:val="30"/>
          <w:szCs w:val="22"/>
        </w:rPr>
        <w:t>Buddie</w:t>
      </w:r>
      <w:r w:rsidR="00052326" w:rsidRPr="00284B74">
        <w:rPr>
          <w:rFonts w:ascii="Source Sans Pro" w:hAnsi="Source Sans Pro" w:cs="Arial"/>
          <w:color w:val="000000"/>
          <w:kern w:val="30"/>
          <w:szCs w:val="22"/>
        </w:rPr>
        <w:t>.</w:t>
      </w:r>
      <w:r w:rsidR="00A45309" w:rsidRPr="00284B74">
        <w:rPr>
          <w:rFonts w:ascii="Source Sans Pro" w:hAnsi="Source Sans Pro" w:cs="Arial"/>
          <w:color w:val="000000"/>
          <w:kern w:val="30"/>
          <w:szCs w:val="22"/>
        </w:rPr>
        <w:t xml:space="preserve"> </w:t>
      </w:r>
      <w:r w:rsidR="009C5C28" w:rsidRPr="00284B74">
        <w:rPr>
          <w:rFonts w:ascii="Source Sans Pro" w:hAnsi="Source Sans Pro" w:cs="Arial"/>
          <w:color w:val="000000"/>
          <w:kern w:val="30"/>
          <w:szCs w:val="22"/>
        </w:rPr>
        <w:t>Buddie</w:t>
      </w:r>
      <w:r w:rsidR="009C5C28" w:rsidRPr="00284B74" w:rsidDel="009C5C28">
        <w:rPr>
          <w:rFonts w:ascii="Source Sans Pro" w:hAnsi="Source Sans Pro" w:cs="Arial"/>
          <w:color w:val="000000"/>
          <w:kern w:val="30"/>
          <w:szCs w:val="22"/>
        </w:rPr>
        <w:t xml:space="preserve"> </w:t>
      </w:r>
      <w:r w:rsidR="00052326" w:rsidRPr="00284B74">
        <w:rPr>
          <w:rFonts w:ascii="Source Sans Pro" w:hAnsi="Source Sans Pro" w:cs="Arial"/>
          <w:color w:val="000000"/>
          <w:kern w:val="30"/>
          <w:szCs w:val="22"/>
        </w:rPr>
        <w:t>should reverse the entry.</w:t>
      </w:r>
    </w:p>
    <w:p w:rsidR="009E5FF4"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p>
    <w:p w:rsidR="00A45309" w:rsidRPr="00284B74" w:rsidRDefault="009E5FF4" w:rsidP="00A45309">
      <w:pPr>
        <w:tabs>
          <w:tab w:val="left" w:pos="426"/>
        </w:tabs>
        <w:overflowPunct w:val="0"/>
        <w:autoSpaceDE w:val="0"/>
        <w:autoSpaceDN w:val="0"/>
        <w:adjustRightInd w:val="0"/>
        <w:ind w:left="426" w:hanging="426"/>
        <w:rPr>
          <w:rFonts w:ascii="Source Sans Pro" w:hAnsi="Source Sans Pro" w:cs="Arial"/>
          <w:color w:val="000000"/>
          <w:kern w:val="30"/>
          <w:szCs w:val="22"/>
        </w:rPr>
      </w:pPr>
      <w:r w:rsidRPr="00284B74">
        <w:rPr>
          <w:rFonts w:ascii="Source Sans Pro" w:hAnsi="Source Sans Pro" w:cs="Arial"/>
          <w:color w:val="000000"/>
          <w:kern w:val="30"/>
          <w:szCs w:val="22"/>
        </w:rPr>
        <w:t>4.</w:t>
      </w:r>
      <w:r w:rsidRPr="00284B74">
        <w:rPr>
          <w:rFonts w:ascii="Source Sans Pro" w:hAnsi="Source Sans Pro" w:cs="Arial"/>
          <w:color w:val="000000"/>
          <w:kern w:val="30"/>
          <w:szCs w:val="22"/>
        </w:rPr>
        <w:tab/>
        <w:t>Monetary unit</w:t>
      </w:r>
      <w:r w:rsidR="003E4923" w:rsidRPr="00284B74">
        <w:rPr>
          <w:rFonts w:ascii="Source Sans Pro" w:hAnsi="Source Sans Pro" w:cs="Arial"/>
          <w:color w:val="000000"/>
          <w:kern w:val="30"/>
          <w:szCs w:val="22"/>
        </w:rPr>
        <w:t xml:space="preserve"> – Since </w:t>
      </w:r>
      <w:r w:rsidR="009C5C28" w:rsidRPr="00284B74">
        <w:rPr>
          <w:rFonts w:ascii="Source Sans Pro" w:hAnsi="Source Sans Pro" w:cs="Arial"/>
          <w:color w:val="000000"/>
          <w:kern w:val="30"/>
          <w:szCs w:val="22"/>
        </w:rPr>
        <w:t>Fancy</w:t>
      </w:r>
      <w:r w:rsidR="003E4923" w:rsidRPr="00284B74">
        <w:rPr>
          <w:rFonts w:ascii="Source Sans Pro" w:hAnsi="Source Sans Pro" w:cs="Arial"/>
          <w:color w:val="000000"/>
          <w:kern w:val="30"/>
          <w:szCs w:val="22"/>
        </w:rPr>
        <w:t xml:space="preserve">’s functional currency is Canadian dollars, all U.S. dollar transactions should be translated </w:t>
      </w:r>
      <w:r w:rsidR="00052326" w:rsidRPr="00284B74">
        <w:rPr>
          <w:rFonts w:ascii="Source Sans Pro" w:hAnsi="Source Sans Pro" w:cs="Arial"/>
          <w:color w:val="000000"/>
          <w:kern w:val="30"/>
          <w:szCs w:val="22"/>
        </w:rPr>
        <w:t xml:space="preserve">to Canadian </w:t>
      </w:r>
      <w:r w:rsidR="003E4923" w:rsidRPr="00284B74">
        <w:rPr>
          <w:rFonts w:ascii="Source Sans Pro" w:hAnsi="Source Sans Pro" w:cs="Arial"/>
          <w:color w:val="000000"/>
          <w:kern w:val="30"/>
          <w:szCs w:val="22"/>
        </w:rPr>
        <w:t>when rec</w:t>
      </w:r>
      <w:r w:rsidR="00052326" w:rsidRPr="00284B74">
        <w:rPr>
          <w:rFonts w:ascii="Source Sans Pro" w:hAnsi="Source Sans Pro" w:cs="Arial"/>
          <w:color w:val="000000"/>
          <w:kern w:val="30"/>
          <w:szCs w:val="22"/>
        </w:rPr>
        <w:t>orded in the accounting records.</w:t>
      </w:r>
      <w:r w:rsidR="00A45309" w:rsidRPr="00284B74">
        <w:rPr>
          <w:rFonts w:ascii="Source Sans Pro" w:hAnsi="Source Sans Pro" w:cs="Arial"/>
          <w:color w:val="000000"/>
          <w:kern w:val="30"/>
          <w:szCs w:val="22"/>
        </w:rPr>
        <w:t xml:space="preserve"> </w:t>
      </w:r>
      <w:r w:rsidR="009C5C28" w:rsidRPr="00284B74">
        <w:rPr>
          <w:rFonts w:ascii="Source Sans Pro" w:hAnsi="Source Sans Pro" w:cs="Arial"/>
          <w:color w:val="000000"/>
          <w:kern w:val="30"/>
          <w:szCs w:val="22"/>
        </w:rPr>
        <w:t>Fancy</w:t>
      </w:r>
      <w:r w:rsidR="00052326" w:rsidRPr="00284B74">
        <w:rPr>
          <w:rFonts w:ascii="Source Sans Pro" w:hAnsi="Source Sans Pro" w:cs="Arial"/>
          <w:color w:val="000000"/>
          <w:kern w:val="30"/>
          <w:szCs w:val="22"/>
        </w:rPr>
        <w:t xml:space="preserve"> should make a correcting entry to record the proper amount in Canadian dollars based on the current rate in effect on the date of the transaction.</w:t>
      </w:r>
    </w:p>
    <w:p w:rsidR="009E5FF4" w:rsidRPr="00284B74" w:rsidRDefault="009E5FF4" w:rsidP="009F68C8">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Evaluation</w:t>
      </w:r>
    </w:p>
    <w:p w:rsidR="009E5FF4" w:rsidRPr="00284B74" w:rsidRDefault="009E5FF4" w:rsidP="009F68C8">
      <w:pPr>
        <w:suppressAutoHyphens/>
        <w:rPr>
          <w:rFonts w:ascii="Source Sans Pro" w:hAnsi="Source Sans Pro" w:cs="Arial"/>
          <w:color w:val="000000"/>
          <w:kern w:val="30"/>
          <w:szCs w:val="22"/>
        </w:rPr>
      </w:pPr>
      <w:r w:rsidRPr="00284B74">
        <w:rPr>
          <w:rFonts w:ascii="Source Sans Pro" w:hAnsi="Source Sans Pro" w:cs="Arial"/>
          <w:color w:val="000000"/>
          <w:kern w:val="30"/>
          <w:szCs w:val="22"/>
        </w:rPr>
        <w:t xml:space="preserve">Difficulty: </w:t>
      </w:r>
      <w:r w:rsidR="00F00B6A" w:rsidRPr="00284B74">
        <w:rPr>
          <w:rFonts w:ascii="Source Sans Pro" w:hAnsi="Source Sans Pro" w:cs="Arial"/>
          <w:color w:val="000000"/>
          <w:kern w:val="30"/>
          <w:szCs w:val="22"/>
        </w:rPr>
        <w:t>Hard</w:t>
      </w:r>
    </w:p>
    <w:p w:rsidR="009E5FF4" w:rsidRPr="00284B74" w:rsidRDefault="009E5FF4" w:rsidP="009F68C8">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w:t>
      </w:r>
      <w:r w:rsidR="00931F6A" w:rsidRPr="00284B74">
        <w:rPr>
          <w:rFonts w:ascii="Source Sans Pro" w:hAnsi="Source Sans Pro"/>
          <w:szCs w:val="22"/>
        </w:rPr>
        <w:t>:</w:t>
      </w:r>
      <w:r w:rsidRPr="00284B74">
        <w:rPr>
          <w:rFonts w:ascii="Source Sans Pro" w:hAnsi="Source Sans Pro"/>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9E5FF4" w:rsidRPr="00284B74" w:rsidRDefault="009E5FF4" w:rsidP="009F68C8">
      <w:pPr>
        <w:suppressAutoHyphens/>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Learning Objective</w:t>
      </w:r>
      <w:r w:rsidR="00CA7872" w:rsidRPr="00284B74">
        <w:rPr>
          <w:rFonts w:ascii="Source Sans Pro" w:hAnsi="Source Sans Pro" w:cs="Arial"/>
          <w:color w:val="000000"/>
          <w:kern w:val="30"/>
          <w:szCs w:val="22"/>
        </w:rPr>
        <w:t>:</w:t>
      </w:r>
      <w:r w:rsidRPr="00284B74">
        <w:rPr>
          <w:rFonts w:ascii="Source Sans Pro" w:hAnsi="Source Sans Pro" w:cs="Arial"/>
          <w:color w:val="000000"/>
          <w:kern w:val="30"/>
          <w:szCs w:val="22"/>
        </w:rPr>
        <w:t xml:space="preserve"> Apply the foundational concepts, assumptions, and constraints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Foundational Concepts, Assumptions, and Constraints</w:t>
      </w: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E81581" w:rsidRPr="00284B74" w:rsidRDefault="00E81581" w:rsidP="009F68C8">
      <w:pPr>
        <w:pStyle w:val="Heading5"/>
        <w:keepNext w:val="0"/>
        <w:tabs>
          <w:tab w:val="clear" w:pos="540"/>
          <w:tab w:val="left" w:pos="360"/>
        </w:tabs>
        <w:spacing w:after="0"/>
        <w:rPr>
          <w:rFonts w:ascii="Source Sans Pro" w:hAnsi="Source Sans Pro"/>
          <w:b w:val="0"/>
          <w:kern w:val="30"/>
        </w:rPr>
      </w:pPr>
    </w:p>
    <w:p w:rsidR="00D8762D" w:rsidRPr="00284B74" w:rsidRDefault="00D8762D" w:rsidP="009F68C8">
      <w:pPr>
        <w:rPr>
          <w:rFonts w:ascii="Source Sans Pro" w:hAnsi="Source Sans Pro"/>
        </w:rPr>
      </w:pPr>
    </w:p>
    <w:p w:rsidR="00E06817" w:rsidRPr="00284B74" w:rsidRDefault="00E06817" w:rsidP="00E06817">
      <w:pPr>
        <w:tabs>
          <w:tab w:val="left" w:pos="450"/>
          <w:tab w:val="left" w:pos="2160"/>
          <w:tab w:val="left" w:pos="2610"/>
          <w:tab w:val="left" w:pos="4320"/>
          <w:tab w:val="left" w:pos="4770"/>
        </w:tabs>
        <w:rPr>
          <w:rFonts w:ascii="Source Sans Pro" w:hAnsi="Source Sans Pro" w:cs="Arial"/>
          <w:szCs w:val="22"/>
        </w:rPr>
      </w:pPr>
      <w:r w:rsidRPr="00284B74">
        <w:rPr>
          <w:rFonts w:ascii="Source Sans Pro" w:hAnsi="Source Sans Pro" w:cs="Arial"/>
          <w:b/>
          <w:szCs w:val="22"/>
        </w:rPr>
        <w:t>Exercise 15</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bookmarkStart w:id="1" w:name="_Hlk531445880"/>
      <w:r w:rsidRPr="00284B74">
        <w:rPr>
          <w:rFonts w:ascii="Source Sans Pro" w:hAnsi="Source Sans Pro" w:cs="Arial"/>
          <w:szCs w:val="22"/>
        </w:rPr>
        <w:t xml:space="preserve">Comfort King Ltd. sells central air </w:t>
      </w:r>
      <w:r w:rsidR="00082CAF" w:rsidRPr="00284B74">
        <w:rPr>
          <w:rFonts w:ascii="Source Sans Pro" w:hAnsi="Source Sans Pro" w:cs="Arial"/>
          <w:szCs w:val="22"/>
        </w:rPr>
        <w:t xml:space="preserve">units </w:t>
      </w:r>
      <w:r w:rsidRPr="00284B74">
        <w:rPr>
          <w:rFonts w:ascii="Source Sans Pro" w:hAnsi="Source Sans Pro" w:cs="Arial"/>
          <w:szCs w:val="22"/>
        </w:rPr>
        <w:t xml:space="preserve">and furnaces to </w:t>
      </w:r>
      <w:proofErr w:type="gramStart"/>
      <w:r w:rsidR="007057FF" w:rsidRPr="00284B74">
        <w:rPr>
          <w:rFonts w:ascii="Source Sans Pro" w:hAnsi="Source Sans Pro" w:cs="Arial"/>
          <w:szCs w:val="22"/>
        </w:rPr>
        <w:t xml:space="preserve">local </w:t>
      </w:r>
      <w:r w:rsidRPr="00284B74">
        <w:rPr>
          <w:rFonts w:ascii="Source Sans Pro" w:hAnsi="Source Sans Pro" w:cs="Arial"/>
          <w:szCs w:val="22"/>
        </w:rPr>
        <w:t>residents</w:t>
      </w:r>
      <w:proofErr w:type="gramEnd"/>
      <w:r w:rsidRPr="00284B74">
        <w:rPr>
          <w:rFonts w:ascii="Source Sans Pro" w:hAnsi="Source Sans Pro" w:cs="Arial"/>
          <w:szCs w:val="22"/>
        </w:rPr>
        <w:t xml:space="preserve"> as well as ongoing maintenance </w:t>
      </w:r>
      <w:r w:rsidR="005648B6" w:rsidRPr="00284B74">
        <w:rPr>
          <w:rFonts w:ascii="Source Sans Pro" w:hAnsi="Source Sans Pro" w:cs="Arial"/>
          <w:szCs w:val="22"/>
        </w:rPr>
        <w:t>plans</w:t>
      </w:r>
      <w:r w:rsidRPr="00284B74">
        <w:rPr>
          <w:rFonts w:ascii="Source Sans Pro" w:hAnsi="Source Sans Pro" w:cs="Arial"/>
          <w:szCs w:val="22"/>
        </w:rPr>
        <w:t xml:space="preserve">.  Jack Frost agreed to an arrangement with Comfort King to purchase a central air package for </w:t>
      </w:r>
      <w:r w:rsidR="00F067D4" w:rsidRPr="00284B74">
        <w:rPr>
          <w:rFonts w:ascii="Source Sans Pro" w:hAnsi="Source Sans Pro" w:cs="Arial"/>
          <w:szCs w:val="22"/>
        </w:rPr>
        <w:t xml:space="preserve">$ </w:t>
      </w:r>
      <w:r w:rsidRPr="00284B74">
        <w:rPr>
          <w:rFonts w:ascii="Source Sans Pro" w:hAnsi="Source Sans Pro" w:cs="Arial"/>
          <w:szCs w:val="22"/>
        </w:rPr>
        <w:t xml:space="preserve">4,000 on May 1, </w:t>
      </w:r>
      <w:r w:rsidR="0080049A" w:rsidRPr="00284B74">
        <w:rPr>
          <w:rFonts w:ascii="Source Sans Pro" w:hAnsi="Source Sans Pro" w:cs="Arial"/>
          <w:szCs w:val="22"/>
        </w:rPr>
        <w:t>2021</w:t>
      </w:r>
      <w:r w:rsidRPr="00284B74">
        <w:rPr>
          <w:rFonts w:ascii="Source Sans Pro" w:hAnsi="Source Sans Pro" w:cs="Arial"/>
          <w:szCs w:val="22"/>
        </w:rPr>
        <w:t>.  In addition to the sale, the arrangement includes installation, maintenance on the central air unit for two years, and a one-time furnace cleaning</w:t>
      </w:r>
      <w:r w:rsidR="009B27AD" w:rsidRPr="00284B74">
        <w:rPr>
          <w:rFonts w:ascii="Source Sans Pro" w:hAnsi="Source Sans Pro" w:cs="Arial"/>
          <w:szCs w:val="22"/>
        </w:rPr>
        <w:t>,</w:t>
      </w:r>
      <w:r w:rsidRPr="00284B74">
        <w:rPr>
          <w:rFonts w:ascii="Source Sans Pro" w:hAnsi="Source Sans Pro" w:cs="Arial"/>
          <w:szCs w:val="22"/>
        </w:rPr>
        <w:t xml:space="preserve"> which will occur when the central air </w:t>
      </w:r>
      <w:r w:rsidR="00082CAF" w:rsidRPr="00284B74">
        <w:rPr>
          <w:rFonts w:ascii="Source Sans Pro" w:hAnsi="Source Sans Pro" w:cs="Arial"/>
          <w:szCs w:val="22"/>
        </w:rPr>
        <w:t xml:space="preserve">unit </w:t>
      </w:r>
      <w:r w:rsidRPr="00284B74">
        <w:rPr>
          <w:rFonts w:ascii="Source Sans Pro" w:hAnsi="Source Sans Pro" w:cs="Arial"/>
          <w:szCs w:val="22"/>
        </w:rPr>
        <w:t>is installed.  Jack Frost is receiving a great deal as the full contract price represents the stand-alone value of the central air unit. Comfort King also provide</w:t>
      </w:r>
      <w:r w:rsidR="009B27AD" w:rsidRPr="00284B74">
        <w:rPr>
          <w:rFonts w:ascii="Source Sans Pro" w:hAnsi="Source Sans Pro" w:cs="Arial"/>
          <w:szCs w:val="22"/>
        </w:rPr>
        <w:t>s</w:t>
      </w:r>
      <w:r w:rsidRPr="00284B74">
        <w:rPr>
          <w:rFonts w:ascii="Source Sans Pro" w:hAnsi="Source Sans Pro" w:cs="Arial"/>
          <w:szCs w:val="22"/>
        </w:rPr>
        <w:t xml:space="preserve"> installation, central air maintenance</w:t>
      </w:r>
      <w:r w:rsidR="009B27AD" w:rsidRPr="00284B74">
        <w:rPr>
          <w:rFonts w:ascii="Source Sans Pro" w:hAnsi="Source Sans Pro" w:cs="Arial"/>
          <w:szCs w:val="22"/>
        </w:rPr>
        <w:t>,</w:t>
      </w:r>
      <w:r w:rsidRPr="00284B74">
        <w:rPr>
          <w:rFonts w:ascii="Source Sans Pro" w:hAnsi="Source Sans Pro" w:cs="Arial"/>
          <w:szCs w:val="22"/>
        </w:rPr>
        <w:t xml:space="preserve"> and furnace cleaning services separately to its customers as follows: installation fee </w:t>
      </w:r>
      <w:r w:rsidR="00F067D4" w:rsidRPr="00284B74">
        <w:rPr>
          <w:rFonts w:ascii="Source Sans Pro" w:hAnsi="Source Sans Pro" w:cs="Arial"/>
          <w:szCs w:val="22"/>
        </w:rPr>
        <w:t xml:space="preserve">$ </w:t>
      </w:r>
      <w:r w:rsidRPr="00284B74">
        <w:rPr>
          <w:rFonts w:ascii="Source Sans Pro" w:hAnsi="Source Sans Pro" w:cs="Arial"/>
          <w:szCs w:val="22"/>
        </w:rPr>
        <w:t xml:space="preserve">400, annual central air maintenance fee </w:t>
      </w:r>
      <w:r w:rsidR="00F067D4" w:rsidRPr="00284B74">
        <w:rPr>
          <w:rFonts w:ascii="Source Sans Pro" w:hAnsi="Source Sans Pro" w:cs="Arial"/>
          <w:szCs w:val="22"/>
        </w:rPr>
        <w:t xml:space="preserve">$ </w:t>
      </w:r>
      <w:r w:rsidRPr="00284B74">
        <w:rPr>
          <w:rFonts w:ascii="Source Sans Pro" w:hAnsi="Source Sans Pro" w:cs="Arial"/>
          <w:szCs w:val="22"/>
        </w:rPr>
        <w:t xml:space="preserve">250, </w:t>
      </w:r>
      <w:r w:rsidR="00082CAF" w:rsidRPr="00284B74">
        <w:rPr>
          <w:rFonts w:ascii="Source Sans Pro" w:hAnsi="Source Sans Pro" w:cs="Arial"/>
          <w:szCs w:val="22"/>
        </w:rPr>
        <w:t xml:space="preserve">and </w:t>
      </w:r>
      <w:r w:rsidRPr="00284B74">
        <w:rPr>
          <w:rFonts w:ascii="Source Sans Pro" w:hAnsi="Source Sans Pro" w:cs="Arial"/>
          <w:szCs w:val="22"/>
        </w:rPr>
        <w:t xml:space="preserve">furnace cleaning fee </w:t>
      </w:r>
      <w:r w:rsidR="00F067D4" w:rsidRPr="00284B74">
        <w:rPr>
          <w:rFonts w:ascii="Source Sans Pro" w:hAnsi="Source Sans Pro" w:cs="Arial"/>
          <w:szCs w:val="22"/>
        </w:rPr>
        <w:t xml:space="preserve">$ </w:t>
      </w:r>
      <w:r w:rsidRPr="00284B74">
        <w:rPr>
          <w:rFonts w:ascii="Source Sans Pro" w:hAnsi="Source Sans Pro" w:cs="Arial"/>
          <w:szCs w:val="22"/>
        </w:rPr>
        <w:t xml:space="preserve">100.  Comfort King installed the unit and cleaned the furnace on </w:t>
      </w:r>
      <w:proofErr w:type="gramStart"/>
      <w:r w:rsidRPr="00284B74">
        <w:rPr>
          <w:rFonts w:ascii="Source Sans Pro" w:hAnsi="Source Sans Pro" w:cs="Arial"/>
          <w:szCs w:val="22"/>
        </w:rPr>
        <w:t xml:space="preserve">May 20, </w:t>
      </w:r>
      <w:r w:rsidR="0080049A" w:rsidRPr="00284B74">
        <w:rPr>
          <w:rFonts w:ascii="Source Sans Pro" w:hAnsi="Source Sans Pro" w:cs="Arial"/>
          <w:szCs w:val="22"/>
        </w:rPr>
        <w:t>2021</w:t>
      </w:r>
      <w:r w:rsidRPr="00284B74">
        <w:rPr>
          <w:rFonts w:ascii="Source Sans Pro" w:hAnsi="Source Sans Pro" w:cs="Arial"/>
          <w:szCs w:val="22"/>
        </w:rPr>
        <w:t>, and</w:t>
      </w:r>
      <w:proofErr w:type="gramEnd"/>
      <w:r w:rsidRPr="00284B74">
        <w:rPr>
          <w:rFonts w:ascii="Source Sans Pro" w:hAnsi="Source Sans Pro" w:cs="Arial"/>
          <w:szCs w:val="22"/>
        </w:rPr>
        <w:t xml:space="preserve"> was immediately paid the agreed</w:t>
      </w:r>
      <w:r w:rsidR="009B27AD" w:rsidRPr="00284B74">
        <w:rPr>
          <w:rFonts w:ascii="Source Sans Pro" w:hAnsi="Source Sans Pro" w:cs="Arial"/>
          <w:szCs w:val="22"/>
        </w:rPr>
        <w:t>-</w:t>
      </w:r>
      <w:r w:rsidRPr="00284B74">
        <w:rPr>
          <w:rFonts w:ascii="Source Sans Pro" w:hAnsi="Source Sans Pro" w:cs="Arial"/>
          <w:szCs w:val="22"/>
        </w:rPr>
        <w:t xml:space="preserve">upon price by Jack </w:t>
      </w:r>
      <w:bookmarkEnd w:id="1"/>
      <w:r w:rsidRPr="00284B74">
        <w:rPr>
          <w:rFonts w:ascii="Source Sans Pro" w:hAnsi="Source Sans Pro" w:cs="Arial"/>
          <w:szCs w:val="22"/>
        </w:rPr>
        <w:t>Frost.</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Complete the following steps to determine if the appropriate criteria </w:t>
      </w:r>
      <w:r w:rsidR="00082CAF" w:rsidRPr="00284B74">
        <w:rPr>
          <w:rFonts w:ascii="Source Sans Pro" w:hAnsi="Source Sans Pro" w:cs="Arial"/>
          <w:szCs w:val="22"/>
        </w:rPr>
        <w:t>have</w:t>
      </w:r>
      <w:r w:rsidRPr="00284B74">
        <w:rPr>
          <w:rFonts w:ascii="Source Sans Pro" w:hAnsi="Source Sans Pro" w:cs="Arial"/>
          <w:szCs w:val="22"/>
        </w:rPr>
        <w:t xml:space="preserve"> been met for Comfort King to recognize revenue under the contract-based approach to revenue recognition. Be sure to conclude whether Comfort King can recognize the revenue and when it would be appropriate to do so.</w:t>
      </w:r>
    </w:p>
    <w:p w:rsidR="00E06817" w:rsidRPr="00284B74" w:rsidRDefault="00E06817"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Is there a contract?</w:t>
      </w:r>
    </w:p>
    <w:p w:rsidR="00E06817" w:rsidRPr="00284B74" w:rsidRDefault="00E06817"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What is the performance obligation?</w:t>
      </w:r>
    </w:p>
    <w:p w:rsidR="00E06817" w:rsidRPr="00284B74" w:rsidRDefault="00E06817"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What is the transaction price?</w:t>
      </w:r>
    </w:p>
    <w:p w:rsidR="00E06817" w:rsidRPr="00284B74" w:rsidRDefault="00E06817"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 xml:space="preserve">Is there a need to allocate the </w:t>
      </w:r>
      <w:r w:rsidR="009B27AD" w:rsidRPr="00284B74">
        <w:rPr>
          <w:rFonts w:ascii="Source Sans Pro" w:hAnsi="Source Sans Pro" w:cs="Arial"/>
          <w:szCs w:val="22"/>
        </w:rPr>
        <w:t>selling</w:t>
      </w:r>
      <w:r w:rsidRPr="00284B74">
        <w:rPr>
          <w:rFonts w:ascii="Source Sans Pro" w:hAnsi="Source Sans Pro" w:cs="Arial"/>
          <w:szCs w:val="22"/>
        </w:rPr>
        <w:t xml:space="preserve"> price?</w:t>
      </w:r>
    </w:p>
    <w:p w:rsidR="00E06817" w:rsidRPr="00284B74" w:rsidRDefault="00E06817"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Has the performance obligation been satisfied?</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Solution 15 </w:t>
      </w:r>
      <w:r w:rsidRPr="00284B74">
        <w:rPr>
          <w:rFonts w:ascii="Source Sans Pro" w:hAnsi="Source Sans Pro" w:cs="Arial"/>
          <w:szCs w:val="22"/>
        </w:rPr>
        <w:t>(15 min.)</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 xml:space="preserve">Yes. Comfort King and Jack Frost entered into an agreement to purchase a central air package on May 1, </w:t>
      </w:r>
      <w:r w:rsidR="0080049A" w:rsidRPr="00284B74">
        <w:rPr>
          <w:rFonts w:ascii="Source Sans Pro" w:hAnsi="Source Sans Pro" w:cs="Arial"/>
          <w:szCs w:val="22"/>
        </w:rPr>
        <w:t>2021</w:t>
      </w:r>
      <w:r w:rsidRPr="00284B74">
        <w:rPr>
          <w:rFonts w:ascii="Source Sans Pro" w:hAnsi="Source Sans Pro" w:cs="Arial"/>
          <w:szCs w:val="22"/>
        </w:rPr>
        <w:t xml:space="preserve"> for </w:t>
      </w:r>
      <w:r w:rsidR="00F067D4" w:rsidRPr="00284B74">
        <w:rPr>
          <w:rFonts w:ascii="Source Sans Pro" w:hAnsi="Source Sans Pro" w:cs="Arial"/>
          <w:szCs w:val="22"/>
        </w:rPr>
        <w:t xml:space="preserve">$ </w:t>
      </w:r>
      <w:r w:rsidRPr="00284B74">
        <w:rPr>
          <w:rFonts w:ascii="Source Sans Pro" w:hAnsi="Source Sans Pro" w:cs="Arial"/>
          <w:szCs w:val="22"/>
        </w:rPr>
        <w:t>4,000.</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There are multiple performance obligations in this arrangement – sale of the central air unit, furnace cleaning, and a two</w:t>
      </w:r>
      <w:r w:rsidR="009B27AD" w:rsidRPr="00284B74">
        <w:rPr>
          <w:rFonts w:ascii="Source Sans Pro" w:hAnsi="Source Sans Pro" w:cs="Arial"/>
          <w:szCs w:val="22"/>
        </w:rPr>
        <w:t>-</w:t>
      </w:r>
      <w:r w:rsidRPr="00284B74">
        <w:rPr>
          <w:rFonts w:ascii="Source Sans Pro" w:hAnsi="Source Sans Pro" w:cs="Arial"/>
          <w:szCs w:val="22"/>
        </w:rPr>
        <w:t>year maintenance plan for the central air unit.</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The transaction price is </w:t>
      </w:r>
      <w:r w:rsidR="00F067D4" w:rsidRPr="00284B74">
        <w:rPr>
          <w:rFonts w:ascii="Source Sans Pro" w:hAnsi="Source Sans Pro" w:cs="Arial"/>
          <w:szCs w:val="22"/>
        </w:rPr>
        <w:t xml:space="preserve">$ </w:t>
      </w:r>
      <w:r w:rsidRPr="00284B74">
        <w:rPr>
          <w:rFonts w:ascii="Source Sans Pro" w:hAnsi="Source Sans Pro" w:cs="Arial"/>
          <w:szCs w:val="22"/>
        </w:rPr>
        <w:t>4,000.</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Since there are multiple performance obligations, we must allocate the transaction price based on their stand-alone market values as follows:</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ab/>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ab/>
      </w:r>
    </w:p>
    <w:tbl>
      <w:tblPr>
        <w:tblStyle w:val="TableGrid"/>
        <w:tblW w:w="0" w:type="auto"/>
        <w:tblInd w:w="426" w:type="dxa"/>
        <w:tblLook w:val="04A0" w:firstRow="1" w:lastRow="0" w:firstColumn="1" w:lastColumn="0" w:noHBand="0" w:noVBand="1"/>
      </w:tblPr>
      <w:tblGrid>
        <w:gridCol w:w="2359"/>
        <w:gridCol w:w="1710"/>
        <w:gridCol w:w="1350"/>
        <w:gridCol w:w="1080"/>
        <w:gridCol w:w="1530"/>
      </w:tblGrid>
      <w:tr w:rsidR="00E06817" w:rsidRPr="008046C9" w:rsidTr="0080049A">
        <w:tc>
          <w:tcPr>
            <w:tcW w:w="2359"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Performance Obligation</w:t>
            </w:r>
          </w:p>
        </w:tc>
        <w:tc>
          <w:tcPr>
            <w:tcW w:w="171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Stand-alone value</w:t>
            </w:r>
          </w:p>
        </w:tc>
        <w:tc>
          <w:tcPr>
            <w:tcW w:w="135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 of total stand-alone value</w:t>
            </w:r>
          </w:p>
        </w:tc>
        <w:tc>
          <w:tcPr>
            <w:tcW w:w="108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Contract Price</w:t>
            </w:r>
          </w:p>
        </w:tc>
        <w:tc>
          <w:tcPr>
            <w:tcW w:w="153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Allocation of contract price</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t>Sale of central air unit</w:t>
            </w:r>
          </w:p>
        </w:tc>
        <w:tc>
          <w:tcPr>
            <w:tcW w:w="171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4,000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80%</w:t>
            </w:r>
          </w:p>
        </w:tc>
        <w:tc>
          <w:tcPr>
            <w:tcW w:w="108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4,000</w:t>
            </w:r>
          </w:p>
        </w:tc>
        <w:tc>
          <w:tcPr>
            <w:tcW w:w="153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3,200</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t>Install</w:t>
            </w:r>
            <w:r w:rsidR="009B27AD" w:rsidRPr="00284B74">
              <w:rPr>
                <w:rFonts w:ascii="Source Sans Pro" w:hAnsi="Source Sans Pro" w:cs="Arial"/>
              </w:rPr>
              <w:t>ation</w:t>
            </w:r>
            <w:r w:rsidRPr="00284B74">
              <w:rPr>
                <w:rFonts w:ascii="Source Sans Pro" w:hAnsi="Source Sans Pro" w:cs="Arial"/>
              </w:rPr>
              <w:t xml:space="preserve"> of unit</w:t>
            </w:r>
          </w:p>
        </w:tc>
        <w:tc>
          <w:tcPr>
            <w:tcW w:w="171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8%</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4,000</w:t>
            </w:r>
          </w:p>
        </w:tc>
        <w:tc>
          <w:tcPr>
            <w:tcW w:w="153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320</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t>Furnace cleaning</w:t>
            </w:r>
          </w:p>
        </w:tc>
        <w:tc>
          <w:tcPr>
            <w:tcW w:w="171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100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2%</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4,000</w:t>
            </w:r>
          </w:p>
        </w:tc>
        <w:tc>
          <w:tcPr>
            <w:tcW w:w="153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80</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t>A/C maintenance</w:t>
            </w:r>
          </w:p>
        </w:tc>
        <w:tc>
          <w:tcPr>
            <w:tcW w:w="171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w:t>
            </w:r>
            <w:r w:rsidR="00F067D4" w:rsidRPr="00284B74">
              <w:rPr>
                <w:rFonts w:ascii="Source Sans Pro" w:hAnsi="Source Sans Pro" w:cs="Arial"/>
              </w:rPr>
              <w:t xml:space="preserve">$ </w:t>
            </w:r>
            <w:r w:rsidRPr="00284B74">
              <w:rPr>
                <w:rFonts w:ascii="Source Sans Pro" w:hAnsi="Source Sans Pro" w:cs="Arial"/>
              </w:rPr>
              <w:t>250 x 2) 500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10%</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4,000</w:t>
            </w:r>
          </w:p>
        </w:tc>
        <w:tc>
          <w:tcPr>
            <w:tcW w:w="153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p>
        </w:tc>
        <w:tc>
          <w:tcPr>
            <w:tcW w:w="171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5,000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100%</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p>
        </w:tc>
        <w:tc>
          <w:tcPr>
            <w:tcW w:w="153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4,000</w:t>
            </w:r>
          </w:p>
        </w:tc>
      </w:tr>
    </w:tbl>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 xml:space="preserve">The sale of the air central air unit, installation, and furnace cleaning have all been completed on May 20, </w:t>
      </w:r>
      <w:r w:rsidR="0080049A" w:rsidRPr="00284B74">
        <w:rPr>
          <w:rFonts w:ascii="Source Sans Pro" w:hAnsi="Source Sans Pro" w:cs="Arial"/>
          <w:szCs w:val="22"/>
        </w:rPr>
        <w:t>2021</w:t>
      </w:r>
      <w:r w:rsidRPr="00284B74">
        <w:rPr>
          <w:rFonts w:ascii="Source Sans Pro" w:hAnsi="Source Sans Pro" w:cs="Arial"/>
          <w:szCs w:val="22"/>
        </w:rPr>
        <w:t xml:space="preserve"> when the unit </w:t>
      </w:r>
      <w:r w:rsidR="00082CAF" w:rsidRPr="00284B74">
        <w:rPr>
          <w:rFonts w:ascii="Source Sans Pro" w:hAnsi="Source Sans Pro" w:cs="Arial"/>
          <w:szCs w:val="22"/>
        </w:rPr>
        <w:t>was</w:t>
      </w:r>
      <w:r w:rsidRPr="00284B74">
        <w:rPr>
          <w:rFonts w:ascii="Source Sans Pro" w:hAnsi="Source Sans Pro" w:cs="Arial"/>
          <w:szCs w:val="22"/>
        </w:rPr>
        <w:t xml:space="preserve"> delivered and installed, and the furnace </w:t>
      </w:r>
      <w:r w:rsidR="00082CAF" w:rsidRPr="00284B74">
        <w:rPr>
          <w:rFonts w:ascii="Source Sans Pro" w:hAnsi="Source Sans Pro" w:cs="Arial"/>
          <w:szCs w:val="22"/>
        </w:rPr>
        <w:t>was</w:t>
      </w:r>
      <w:r w:rsidRPr="00284B74">
        <w:rPr>
          <w:rFonts w:ascii="Source Sans Pro" w:hAnsi="Source Sans Pro" w:cs="Arial"/>
          <w:szCs w:val="22"/>
        </w:rPr>
        <w:t xml:space="preserve"> cleaned.  The obligation to perform annual maintenance on the central air unit has not been completed.  This aspect will be completed on an annual basis as the maintenance term lapses.</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Conclusion:</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Point of revenue recognition:</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Sale of central air unit - </w:t>
      </w:r>
      <w:r w:rsidR="00F067D4" w:rsidRPr="00284B74">
        <w:rPr>
          <w:rFonts w:ascii="Source Sans Pro" w:hAnsi="Source Sans Pro" w:cs="Arial"/>
          <w:szCs w:val="22"/>
        </w:rPr>
        <w:t xml:space="preserve">$ </w:t>
      </w:r>
      <w:r w:rsidRPr="00284B74">
        <w:rPr>
          <w:rFonts w:ascii="Source Sans Pro" w:hAnsi="Source Sans Pro" w:cs="Arial"/>
          <w:szCs w:val="22"/>
        </w:rPr>
        <w:t xml:space="preserve">3,200 on May 20, </w:t>
      </w:r>
      <w:r w:rsidR="0080049A" w:rsidRPr="00284B74">
        <w:rPr>
          <w:rFonts w:ascii="Source Sans Pro" w:hAnsi="Source Sans Pro" w:cs="Arial"/>
          <w:szCs w:val="22"/>
        </w:rPr>
        <w:t>2021</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Install</w:t>
      </w:r>
      <w:r w:rsidR="009B27AD" w:rsidRPr="00284B74">
        <w:rPr>
          <w:rFonts w:ascii="Source Sans Pro" w:hAnsi="Source Sans Pro" w:cs="Arial"/>
          <w:szCs w:val="22"/>
        </w:rPr>
        <w:t>ation</w:t>
      </w:r>
      <w:r w:rsidRPr="00284B74">
        <w:rPr>
          <w:rFonts w:ascii="Source Sans Pro" w:hAnsi="Source Sans Pro" w:cs="Arial"/>
          <w:szCs w:val="22"/>
        </w:rPr>
        <w:t xml:space="preserve"> of unit - </w:t>
      </w:r>
      <w:r w:rsidR="00F067D4" w:rsidRPr="00284B74">
        <w:rPr>
          <w:rFonts w:ascii="Source Sans Pro" w:hAnsi="Source Sans Pro" w:cs="Arial"/>
          <w:szCs w:val="22"/>
        </w:rPr>
        <w:t xml:space="preserve">$ </w:t>
      </w:r>
      <w:r w:rsidRPr="00284B74">
        <w:rPr>
          <w:rFonts w:ascii="Source Sans Pro" w:hAnsi="Source Sans Pro" w:cs="Arial"/>
          <w:szCs w:val="22"/>
        </w:rPr>
        <w:t xml:space="preserve">320 on May 20, </w:t>
      </w:r>
      <w:r w:rsidR="0080049A" w:rsidRPr="00284B74">
        <w:rPr>
          <w:rFonts w:ascii="Source Sans Pro" w:hAnsi="Source Sans Pro" w:cs="Arial"/>
          <w:szCs w:val="22"/>
        </w:rPr>
        <w:t>2021</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Furnace cleaning - </w:t>
      </w:r>
      <w:r w:rsidR="00F067D4" w:rsidRPr="00284B74">
        <w:rPr>
          <w:rFonts w:ascii="Source Sans Pro" w:hAnsi="Source Sans Pro" w:cs="Arial"/>
          <w:szCs w:val="22"/>
        </w:rPr>
        <w:t xml:space="preserve">$ </w:t>
      </w:r>
      <w:r w:rsidRPr="00284B74">
        <w:rPr>
          <w:rFonts w:ascii="Source Sans Pro" w:hAnsi="Source Sans Pro" w:cs="Arial"/>
          <w:szCs w:val="22"/>
        </w:rPr>
        <w:t xml:space="preserve">80 on May 20, </w:t>
      </w:r>
      <w:r w:rsidR="0080049A" w:rsidRPr="00284B74">
        <w:rPr>
          <w:rFonts w:ascii="Source Sans Pro" w:hAnsi="Source Sans Pro" w:cs="Arial"/>
          <w:szCs w:val="22"/>
        </w:rPr>
        <w:t>2021</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Annual maintenance on central air - </w:t>
      </w:r>
      <w:r w:rsidR="00F067D4" w:rsidRPr="00284B74">
        <w:rPr>
          <w:rFonts w:ascii="Source Sans Pro" w:hAnsi="Source Sans Pro" w:cs="Arial"/>
          <w:szCs w:val="22"/>
        </w:rPr>
        <w:t xml:space="preserve">$ </w:t>
      </w:r>
      <w:r w:rsidRPr="00284B74">
        <w:rPr>
          <w:rFonts w:ascii="Source Sans Pro" w:hAnsi="Source Sans Pro" w:cs="Arial"/>
          <w:szCs w:val="22"/>
        </w:rPr>
        <w:t>200 at the end of each year (i.e.</w:t>
      </w:r>
      <w:r w:rsidR="009B27AD" w:rsidRPr="00284B74">
        <w:rPr>
          <w:rFonts w:ascii="Source Sans Pro" w:hAnsi="Source Sans Pro" w:cs="Arial"/>
          <w:szCs w:val="22"/>
        </w:rPr>
        <w:t>,</w:t>
      </w:r>
      <w:r w:rsidRPr="00284B74">
        <w:rPr>
          <w:rFonts w:ascii="Source Sans Pro" w:hAnsi="Source Sans Pro" w:cs="Arial"/>
          <w:szCs w:val="22"/>
        </w:rPr>
        <w:t xml:space="preserve"> May 20, </w:t>
      </w:r>
      <w:r w:rsidR="0080049A" w:rsidRPr="00284B74">
        <w:rPr>
          <w:rFonts w:ascii="Source Sans Pro" w:hAnsi="Source Sans Pro" w:cs="Arial"/>
          <w:szCs w:val="22"/>
        </w:rPr>
        <w:t>2022</w:t>
      </w:r>
      <w:r w:rsidRPr="00284B74">
        <w:rPr>
          <w:rFonts w:ascii="Source Sans Pro" w:hAnsi="Source Sans Pro" w:cs="Arial"/>
          <w:szCs w:val="22"/>
        </w:rPr>
        <w:t xml:space="preserve"> and </w:t>
      </w:r>
      <w:r w:rsidR="0080049A" w:rsidRPr="00284B74">
        <w:rPr>
          <w:rFonts w:ascii="Source Sans Pro" w:hAnsi="Source Sans Pro" w:cs="Arial"/>
          <w:szCs w:val="22"/>
        </w:rPr>
        <w:t>2023</w:t>
      </w:r>
      <w:r w:rsidRPr="00284B74">
        <w:rPr>
          <w:rFonts w:ascii="Source Sans Pro" w:hAnsi="Source Sans Pro" w:cs="Arial"/>
          <w:szCs w:val="22"/>
        </w:rPr>
        <w:t>)</w:t>
      </w:r>
    </w:p>
    <w:p w:rsidR="00E06817" w:rsidRPr="00284B74" w:rsidRDefault="00E06817" w:rsidP="00E06817">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06817" w:rsidRPr="00284B74" w:rsidRDefault="00E06817" w:rsidP="00E06817">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E06817" w:rsidRPr="00284B74" w:rsidRDefault="00E06817" w:rsidP="00E06817">
      <w:pPr>
        <w:suppressAutoHyphens/>
        <w:rPr>
          <w:rFonts w:ascii="Source Sans Pro" w:hAnsi="Source Sans Pro"/>
          <w:szCs w:val="22"/>
        </w:rPr>
      </w:pPr>
      <w:r w:rsidRPr="00284B74">
        <w:rPr>
          <w:rFonts w:ascii="Source Sans Pro" w:hAnsi="Source Sans Pro"/>
          <w:szCs w:val="22"/>
        </w:rPr>
        <w:t>Difficulty: Medium</w:t>
      </w:r>
    </w:p>
    <w:p w:rsidR="00E06817" w:rsidRPr="00284B74" w:rsidRDefault="00E06817" w:rsidP="00E06817">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 Apply the recognition and measurement criteria of the conceptual framework to financial reporting situations.</w:t>
      </w:r>
    </w:p>
    <w:p w:rsidR="00E06817" w:rsidRPr="00284B74" w:rsidRDefault="00E06817" w:rsidP="00E06817">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E06817" w:rsidRPr="00284B74" w:rsidRDefault="00E06817" w:rsidP="00E06817">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E06817" w:rsidRPr="00284B74" w:rsidRDefault="00E06817" w:rsidP="00E06817">
      <w:pPr>
        <w:widowControl/>
        <w:spacing w:after="160" w:line="259" w:lineRule="auto"/>
        <w:rPr>
          <w:rFonts w:ascii="Source Sans Pro" w:hAnsi="Source Sans Pro"/>
        </w:rPr>
      </w:pPr>
    </w:p>
    <w:p w:rsidR="00E06817" w:rsidRPr="00284B74" w:rsidRDefault="00E06817" w:rsidP="00E06817">
      <w:pPr>
        <w:tabs>
          <w:tab w:val="left" w:pos="450"/>
          <w:tab w:val="left" w:pos="2160"/>
          <w:tab w:val="left" w:pos="2610"/>
          <w:tab w:val="left" w:pos="4320"/>
          <w:tab w:val="left" w:pos="4770"/>
        </w:tabs>
        <w:rPr>
          <w:rFonts w:ascii="Source Sans Pro" w:hAnsi="Source Sans Pro" w:cs="Arial"/>
          <w:szCs w:val="22"/>
        </w:rPr>
      </w:pPr>
      <w:r w:rsidRPr="00284B74">
        <w:rPr>
          <w:rFonts w:ascii="Source Sans Pro" w:hAnsi="Source Sans Pro" w:cs="Arial"/>
          <w:b/>
          <w:szCs w:val="22"/>
        </w:rPr>
        <w:t>Exercise 16</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Comfort King Ltd. sells central air units to </w:t>
      </w:r>
      <w:proofErr w:type="gramStart"/>
      <w:r w:rsidR="00FB2E3A" w:rsidRPr="00284B74">
        <w:rPr>
          <w:rFonts w:ascii="Source Sans Pro" w:hAnsi="Source Sans Pro" w:cs="Arial"/>
          <w:szCs w:val="22"/>
        </w:rPr>
        <w:t xml:space="preserve">local </w:t>
      </w:r>
      <w:r w:rsidRPr="00284B74">
        <w:rPr>
          <w:rFonts w:ascii="Source Sans Pro" w:hAnsi="Source Sans Pro" w:cs="Arial"/>
          <w:szCs w:val="22"/>
        </w:rPr>
        <w:t>residents</w:t>
      </w:r>
      <w:proofErr w:type="gramEnd"/>
      <w:r w:rsidRPr="00284B74">
        <w:rPr>
          <w:rFonts w:ascii="Source Sans Pro" w:hAnsi="Source Sans Pro" w:cs="Arial"/>
          <w:szCs w:val="22"/>
        </w:rPr>
        <w:t xml:space="preserve"> as well as ongoing maintenance plans.  Jack Frost agreed to an arrangement with Comfort King to purchase a central air package for </w:t>
      </w:r>
      <w:r w:rsidR="00F067D4" w:rsidRPr="00284B74">
        <w:rPr>
          <w:rFonts w:ascii="Source Sans Pro" w:hAnsi="Source Sans Pro" w:cs="Arial"/>
          <w:szCs w:val="22"/>
        </w:rPr>
        <w:t xml:space="preserve">$ </w:t>
      </w:r>
      <w:r w:rsidRPr="00284B74">
        <w:rPr>
          <w:rFonts w:ascii="Source Sans Pro" w:hAnsi="Source Sans Pro" w:cs="Arial"/>
          <w:szCs w:val="22"/>
        </w:rPr>
        <w:t xml:space="preserve">4,000 on May 1, </w:t>
      </w:r>
      <w:r w:rsidR="0080049A" w:rsidRPr="00284B74">
        <w:rPr>
          <w:rFonts w:ascii="Source Sans Pro" w:hAnsi="Source Sans Pro" w:cs="Arial"/>
          <w:szCs w:val="22"/>
        </w:rPr>
        <w:t>2021</w:t>
      </w:r>
      <w:r w:rsidRPr="00284B74">
        <w:rPr>
          <w:rFonts w:ascii="Source Sans Pro" w:hAnsi="Source Sans Pro" w:cs="Arial"/>
          <w:szCs w:val="22"/>
        </w:rPr>
        <w:t>.  In addition to the sale, the arrangement includes unit installation and maintenance on the central air unit for two years.  Jack Frost is receiving a great deal as the full contract price represents the stand-alone value of the central air unit. Comfort King also provide</w:t>
      </w:r>
      <w:r w:rsidR="00082CAF" w:rsidRPr="00284B74">
        <w:rPr>
          <w:rFonts w:ascii="Source Sans Pro" w:hAnsi="Source Sans Pro" w:cs="Arial"/>
          <w:szCs w:val="22"/>
        </w:rPr>
        <w:t>s</w:t>
      </w:r>
      <w:r w:rsidRPr="00284B74">
        <w:rPr>
          <w:rFonts w:ascii="Source Sans Pro" w:hAnsi="Source Sans Pro" w:cs="Arial"/>
          <w:szCs w:val="22"/>
        </w:rPr>
        <w:t xml:space="preserve"> installation and central air maintenance separately to its customers as follows: installation fee </w:t>
      </w:r>
      <w:r w:rsidR="00F067D4" w:rsidRPr="00284B74">
        <w:rPr>
          <w:rFonts w:ascii="Source Sans Pro" w:hAnsi="Source Sans Pro" w:cs="Arial"/>
          <w:szCs w:val="22"/>
        </w:rPr>
        <w:t xml:space="preserve">$ </w:t>
      </w:r>
      <w:r w:rsidRPr="00284B74">
        <w:rPr>
          <w:rFonts w:ascii="Source Sans Pro" w:hAnsi="Source Sans Pro" w:cs="Arial"/>
          <w:szCs w:val="22"/>
        </w:rPr>
        <w:t>400</w:t>
      </w:r>
      <w:r w:rsidR="00082CAF" w:rsidRPr="00284B74">
        <w:rPr>
          <w:rFonts w:ascii="Source Sans Pro" w:hAnsi="Source Sans Pro" w:cs="Arial"/>
          <w:szCs w:val="22"/>
        </w:rPr>
        <w:t xml:space="preserve"> and</w:t>
      </w:r>
      <w:r w:rsidRPr="00284B74">
        <w:rPr>
          <w:rFonts w:ascii="Source Sans Pro" w:hAnsi="Source Sans Pro" w:cs="Arial"/>
          <w:szCs w:val="22"/>
        </w:rPr>
        <w:t xml:space="preserve"> annual central air maintenance fee </w:t>
      </w:r>
      <w:r w:rsidR="00F067D4" w:rsidRPr="00284B74">
        <w:rPr>
          <w:rFonts w:ascii="Source Sans Pro" w:hAnsi="Source Sans Pro" w:cs="Arial"/>
          <w:szCs w:val="22"/>
        </w:rPr>
        <w:t xml:space="preserve">$ </w:t>
      </w:r>
      <w:r w:rsidRPr="00284B74">
        <w:rPr>
          <w:rFonts w:ascii="Source Sans Pro" w:hAnsi="Source Sans Pro" w:cs="Arial"/>
          <w:szCs w:val="22"/>
        </w:rPr>
        <w:t xml:space="preserve">250.  Comfort King installed the unit on </w:t>
      </w:r>
      <w:proofErr w:type="gramStart"/>
      <w:r w:rsidRPr="00284B74">
        <w:rPr>
          <w:rFonts w:ascii="Source Sans Pro" w:hAnsi="Source Sans Pro" w:cs="Arial"/>
          <w:szCs w:val="22"/>
        </w:rPr>
        <w:t xml:space="preserve">May 20, </w:t>
      </w:r>
      <w:r w:rsidR="0080049A" w:rsidRPr="00284B74">
        <w:rPr>
          <w:rFonts w:ascii="Source Sans Pro" w:hAnsi="Source Sans Pro" w:cs="Arial"/>
          <w:szCs w:val="22"/>
        </w:rPr>
        <w:t>2021</w:t>
      </w:r>
      <w:r w:rsidRPr="00284B74">
        <w:rPr>
          <w:rFonts w:ascii="Source Sans Pro" w:hAnsi="Source Sans Pro" w:cs="Arial"/>
          <w:szCs w:val="22"/>
        </w:rPr>
        <w:t>, and</w:t>
      </w:r>
      <w:proofErr w:type="gramEnd"/>
      <w:r w:rsidRPr="00284B74">
        <w:rPr>
          <w:rFonts w:ascii="Source Sans Pro" w:hAnsi="Source Sans Pro" w:cs="Arial"/>
          <w:szCs w:val="22"/>
        </w:rPr>
        <w:t xml:space="preserve"> was immediately paid the agreed</w:t>
      </w:r>
      <w:r w:rsidR="00082CAF" w:rsidRPr="00284B74">
        <w:rPr>
          <w:rFonts w:ascii="Source Sans Pro" w:hAnsi="Source Sans Pro" w:cs="Arial"/>
          <w:szCs w:val="22"/>
        </w:rPr>
        <w:t>-</w:t>
      </w:r>
      <w:r w:rsidRPr="00284B74">
        <w:rPr>
          <w:rFonts w:ascii="Source Sans Pro" w:hAnsi="Source Sans Pro" w:cs="Arial"/>
          <w:szCs w:val="22"/>
        </w:rPr>
        <w:t>upon price by Jack Frost.</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E06817" w:rsidRPr="00284B74" w:rsidRDefault="00E06817" w:rsidP="00284B74">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Complete the following steps to determine if the appropriate criteria </w:t>
      </w:r>
      <w:r w:rsidR="00082CAF" w:rsidRPr="00284B74">
        <w:rPr>
          <w:rFonts w:ascii="Source Sans Pro" w:hAnsi="Source Sans Pro" w:cs="Arial"/>
          <w:szCs w:val="22"/>
        </w:rPr>
        <w:t>have</w:t>
      </w:r>
      <w:r w:rsidRPr="00284B74">
        <w:rPr>
          <w:rFonts w:ascii="Source Sans Pro" w:hAnsi="Source Sans Pro" w:cs="Arial"/>
          <w:szCs w:val="22"/>
        </w:rPr>
        <w:t xml:space="preserve"> been met for Comfort King to recognize revenue under the contract-based approach to revenue recognition. Be sure to conclude whether Comfort King can recognize the revenue and when it would be appropriate to do so.</w:t>
      </w:r>
      <w:r w:rsidR="007057FF" w:rsidRPr="00284B74">
        <w:rPr>
          <w:rFonts w:ascii="Source Sans Pro" w:hAnsi="Source Sans Pro" w:cs="Arial"/>
          <w:szCs w:val="22"/>
        </w:rPr>
        <w:t xml:space="preserve">1. </w:t>
      </w:r>
      <w:r w:rsidRPr="00284B74">
        <w:rPr>
          <w:rFonts w:ascii="Source Sans Pro" w:hAnsi="Source Sans Pro" w:cs="Arial"/>
          <w:szCs w:val="22"/>
        </w:rPr>
        <w:t>Is there a contract?</w:t>
      </w:r>
    </w:p>
    <w:p w:rsidR="00E06817" w:rsidRPr="00284B74" w:rsidRDefault="007057FF"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 xml:space="preserve">2. </w:t>
      </w:r>
      <w:r w:rsidR="00E06817" w:rsidRPr="00284B74">
        <w:rPr>
          <w:rFonts w:ascii="Source Sans Pro" w:hAnsi="Source Sans Pro" w:cs="Arial"/>
          <w:szCs w:val="22"/>
        </w:rPr>
        <w:t>What is the performance obligation?</w:t>
      </w:r>
    </w:p>
    <w:p w:rsidR="00E06817" w:rsidRPr="00284B74" w:rsidRDefault="007057FF"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 xml:space="preserve">3. </w:t>
      </w:r>
      <w:r w:rsidR="00E06817" w:rsidRPr="00284B74">
        <w:rPr>
          <w:rFonts w:ascii="Source Sans Pro" w:hAnsi="Source Sans Pro" w:cs="Arial"/>
          <w:szCs w:val="22"/>
        </w:rPr>
        <w:t>What is the transaction price?</w:t>
      </w:r>
    </w:p>
    <w:p w:rsidR="00E06817" w:rsidRPr="00284B74" w:rsidRDefault="007057FF"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 xml:space="preserve">4. </w:t>
      </w:r>
      <w:r w:rsidR="00E06817" w:rsidRPr="00284B74">
        <w:rPr>
          <w:rFonts w:ascii="Source Sans Pro" w:hAnsi="Source Sans Pro" w:cs="Arial"/>
          <w:szCs w:val="22"/>
        </w:rPr>
        <w:t xml:space="preserve">Is there a need to allocate the </w:t>
      </w:r>
      <w:r w:rsidR="00082CAF" w:rsidRPr="00284B74">
        <w:rPr>
          <w:rFonts w:ascii="Source Sans Pro" w:hAnsi="Source Sans Pro" w:cs="Arial"/>
          <w:szCs w:val="22"/>
        </w:rPr>
        <w:t>selling</w:t>
      </w:r>
      <w:r w:rsidR="00E06817" w:rsidRPr="00284B74">
        <w:rPr>
          <w:rFonts w:ascii="Source Sans Pro" w:hAnsi="Source Sans Pro" w:cs="Arial"/>
          <w:szCs w:val="22"/>
        </w:rPr>
        <w:t xml:space="preserve"> price?</w:t>
      </w:r>
    </w:p>
    <w:p w:rsidR="00E06817" w:rsidRPr="00284B74" w:rsidRDefault="007057FF" w:rsidP="00E06817">
      <w:pPr>
        <w:pStyle w:val="ListParagraph"/>
        <w:numPr>
          <w:ilvl w:val="0"/>
          <w:numId w:val="29"/>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 xml:space="preserve">5. </w:t>
      </w:r>
      <w:r w:rsidR="00E06817" w:rsidRPr="00284B74">
        <w:rPr>
          <w:rFonts w:ascii="Source Sans Pro" w:hAnsi="Source Sans Pro" w:cs="Arial"/>
          <w:szCs w:val="22"/>
        </w:rPr>
        <w:t>Has the performance obligation been satisfied?</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Solution 16 </w:t>
      </w:r>
      <w:r w:rsidRPr="00284B74">
        <w:rPr>
          <w:rFonts w:ascii="Source Sans Pro" w:hAnsi="Source Sans Pro" w:cs="Arial"/>
          <w:szCs w:val="22"/>
        </w:rPr>
        <w:t>(15 min.)</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t xml:space="preserve">Yes. Comfort King and Jack Frost entered into an agreement to purchase a central air package on May 1, </w:t>
      </w:r>
      <w:r w:rsidR="0080049A" w:rsidRPr="00284B74">
        <w:rPr>
          <w:rFonts w:ascii="Source Sans Pro" w:hAnsi="Source Sans Pro" w:cs="Arial"/>
          <w:szCs w:val="22"/>
        </w:rPr>
        <w:t>2021</w:t>
      </w:r>
      <w:r w:rsidRPr="00284B74">
        <w:rPr>
          <w:rFonts w:ascii="Source Sans Pro" w:hAnsi="Source Sans Pro" w:cs="Arial"/>
          <w:szCs w:val="22"/>
        </w:rPr>
        <w:t xml:space="preserve"> for </w:t>
      </w:r>
      <w:r w:rsidR="00F067D4" w:rsidRPr="00284B74">
        <w:rPr>
          <w:rFonts w:ascii="Source Sans Pro" w:hAnsi="Source Sans Pro" w:cs="Arial"/>
          <w:szCs w:val="22"/>
        </w:rPr>
        <w:t xml:space="preserve">$ </w:t>
      </w:r>
      <w:r w:rsidRPr="00284B74">
        <w:rPr>
          <w:rFonts w:ascii="Source Sans Pro" w:hAnsi="Source Sans Pro" w:cs="Arial"/>
          <w:szCs w:val="22"/>
        </w:rPr>
        <w:t>4,000.</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There are multiple performance obligations in this arrangement – sale of the central air unit and a two</w:t>
      </w:r>
      <w:r w:rsidR="00082CAF" w:rsidRPr="00284B74">
        <w:rPr>
          <w:rFonts w:ascii="Source Sans Pro" w:hAnsi="Source Sans Pro" w:cs="Arial"/>
          <w:szCs w:val="22"/>
        </w:rPr>
        <w:t>-</w:t>
      </w:r>
      <w:r w:rsidRPr="00284B74">
        <w:rPr>
          <w:rFonts w:ascii="Source Sans Pro" w:hAnsi="Source Sans Pro" w:cs="Arial"/>
          <w:szCs w:val="22"/>
        </w:rPr>
        <w:t>year maintenance plan for the central air unit.</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The transaction price is </w:t>
      </w:r>
      <w:r w:rsidR="00F067D4" w:rsidRPr="00284B74">
        <w:rPr>
          <w:rFonts w:ascii="Source Sans Pro" w:hAnsi="Source Sans Pro" w:cs="Arial"/>
          <w:szCs w:val="22"/>
        </w:rPr>
        <w:t xml:space="preserve">$ </w:t>
      </w:r>
      <w:r w:rsidRPr="00284B74">
        <w:rPr>
          <w:rFonts w:ascii="Source Sans Pro" w:hAnsi="Source Sans Pro" w:cs="Arial"/>
          <w:szCs w:val="22"/>
        </w:rPr>
        <w:t>4,000.</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Since there are multiple performance obligations, we must allocate the transaction price based on their stand-alone market values as follows:</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ab/>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ab/>
      </w:r>
    </w:p>
    <w:tbl>
      <w:tblPr>
        <w:tblStyle w:val="TableGrid"/>
        <w:tblW w:w="0" w:type="auto"/>
        <w:tblInd w:w="426" w:type="dxa"/>
        <w:tblLook w:val="04A0" w:firstRow="1" w:lastRow="0" w:firstColumn="1" w:lastColumn="0" w:noHBand="0" w:noVBand="1"/>
      </w:tblPr>
      <w:tblGrid>
        <w:gridCol w:w="2359"/>
        <w:gridCol w:w="1710"/>
        <w:gridCol w:w="1350"/>
        <w:gridCol w:w="1080"/>
        <w:gridCol w:w="1530"/>
      </w:tblGrid>
      <w:tr w:rsidR="00E06817" w:rsidRPr="008046C9" w:rsidTr="0080049A">
        <w:tc>
          <w:tcPr>
            <w:tcW w:w="2359"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Performance Obligation</w:t>
            </w:r>
          </w:p>
        </w:tc>
        <w:tc>
          <w:tcPr>
            <w:tcW w:w="171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Stand-alone value</w:t>
            </w:r>
          </w:p>
        </w:tc>
        <w:tc>
          <w:tcPr>
            <w:tcW w:w="135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 of total stand-alone value</w:t>
            </w:r>
          </w:p>
        </w:tc>
        <w:tc>
          <w:tcPr>
            <w:tcW w:w="108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Contract Price</w:t>
            </w:r>
          </w:p>
        </w:tc>
        <w:tc>
          <w:tcPr>
            <w:tcW w:w="1530" w:type="dxa"/>
            <w:vAlign w:val="bottom"/>
          </w:tcPr>
          <w:p w:rsidR="00E06817" w:rsidRPr="00284B74" w:rsidRDefault="00E06817" w:rsidP="0080049A">
            <w:pPr>
              <w:tabs>
                <w:tab w:val="left" w:pos="1440"/>
                <w:tab w:val="left" w:pos="2160"/>
                <w:tab w:val="right" w:leader="dot" w:pos="7200"/>
                <w:tab w:val="right" w:leader="dot" w:pos="8208"/>
                <w:tab w:val="right" w:leader="dot" w:pos="9216"/>
              </w:tabs>
              <w:jc w:val="center"/>
              <w:rPr>
                <w:rFonts w:ascii="Source Sans Pro" w:hAnsi="Source Sans Pro" w:cs="Arial"/>
              </w:rPr>
            </w:pPr>
            <w:r w:rsidRPr="00284B74">
              <w:rPr>
                <w:rFonts w:ascii="Source Sans Pro" w:hAnsi="Source Sans Pro" w:cs="Arial"/>
              </w:rPr>
              <w:t>Allocation of contract price</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lastRenderedPageBreak/>
              <w:t>Sale of central air unit</w:t>
            </w:r>
          </w:p>
        </w:tc>
        <w:tc>
          <w:tcPr>
            <w:tcW w:w="171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4,000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81.6%</w:t>
            </w:r>
          </w:p>
        </w:tc>
        <w:tc>
          <w:tcPr>
            <w:tcW w:w="108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4,000</w:t>
            </w:r>
          </w:p>
        </w:tc>
        <w:tc>
          <w:tcPr>
            <w:tcW w:w="153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3,264</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t>Install</w:t>
            </w:r>
            <w:r w:rsidR="00082CAF" w:rsidRPr="00284B74">
              <w:rPr>
                <w:rFonts w:ascii="Source Sans Pro" w:hAnsi="Source Sans Pro" w:cs="Arial"/>
              </w:rPr>
              <w:t>ation</w:t>
            </w:r>
            <w:r w:rsidRPr="00284B74">
              <w:rPr>
                <w:rFonts w:ascii="Source Sans Pro" w:hAnsi="Source Sans Pro" w:cs="Arial"/>
              </w:rPr>
              <w:t xml:space="preserve"> of unit</w:t>
            </w:r>
          </w:p>
        </w:tc>
        <w:tc>
          <w:tcPr>
            <w:tcW w:w="171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8.2%</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4,000</w:t>
            </w:r>
          </w:p>
        </w:tc>
        <w:tc>
          <w:tcPr>
            <w:tcW w:w="153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328</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r w:rsidRPr="00284B74">
              <w:rPr>
                <w:rFonts w:ascii="Source Sans Pro" w:hAnsi="Source Sans Pro" w:cs="Arial"/>
              </w:rPr>
              <w:t>A/C maintenance</w:t>
            </w:r>
          </w:p>
        </w:tc>
        <w:tc>
          <w:tcPr>
            <w:tcW w:w="171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w:t>
            </w:r>
            <w:r w:rsidR="00F067D4" w:rsidRPr="00284B74">
              <w:rPr>
                <w:rFonts w:ascii="Source Sans Pro" w:hAnsi="Source Sans Pro" w:cs="Arial"/>
              </w:rPr>
              <w:t xml:space="preserve">$ </w:t>
            </w:r>
            <w:r w:rsidRPr="00284B74">
              <w:rPr>
                <w:rFonts w:ascii="Source Sans Pro" w:hAnsi="Source Sans Pro" w:cs="Arial"/>
              </w:rPr>
              <w:t>250 x 2) 500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10.2%</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4,000</w:t>
            </w:r>
          </w:p>
        </w:tc>
        <w:tc>
          <w:tcPr>
            <w:tcW w:w="153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408</w:t>
            </w:r>
          </w:p>
        </w:tc>
      </w:tr>
      <w:tr w:rsidR="00E06817" w:rsidRPr="008046C9" w:rsidTr="0080049A">
        <w:tc>
          <w:tcPr>
            <w:tcW w:w="2359" w:type="dxa"/>
          </w:tcPr>
          <w:p w:rsidR="00E06817" w:rsidRPr="00284B74" w:rsidRDefault="00E06817" w:rsidP="0080049A">
            <w:pPr>
              <w:tabs>
                <w:tab w:val="left" w:pos="1440"/>
                <w:tab w:val="left" w:pos="2160"/>
                <w:tab w:val="right" w:leader="dot" w:pos="7200"/>
                <w:tab w:val="right" w:leader="dot" w:pos="8208"/>
                <w:tab w:val="right" w:leader="dot" w:pos="9216"/>
              </w:tabs>
              <w:rPr>
                <w:rFonts w:ascii="Source Sans Pro" w:hAnsi="Source Sans Pro" w:cs="Arial"/>
              </w:rPr>
            </w:pPr>
          </w:p>
        </w:tc>
        <w:tc>
          <w:tcPr>
            <w:tcW w:w="171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4,900</w:t>
            </w:r>
          </w:p>
        </w:tc>
        <w:tc>
          <w:tcPr>
            <w:tcW w:w="135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100%</w:t>
            </w:r>
          </w:p>
        </w:tc>
        <w:tc>
          <w:tcPr>
            <w:tcW w:w="1080" w:type="dxa"/>
          </w:tcPr>
          <w:p w:rsidR="00E06817" w:rsidRPr="00284B74" w:rsidRDefault="00E06817" w:rsidP="0080049A">
            <w:pPr>
              <w:tabs>
                <w:tab w:val="left" w:pos="1440"/>
                <w:tab w:val="left" w:pos="2160"/>
                <w:tab w:val="right" w:leader="dot" w:pos="7200"/>
                <w:tab w:val="right" w:leader="dot" w:pos="8208"/>
                <w:tab w:val="right" w:leader="dot" w:pos="9216"/>
              </w:tabs>
              <w:jc w:val="right"/>
              <w:rPr>
                <w:rFonts w:ascii="Source Sans Pro" w:hAnsi="Source Sans Pro" w:cs="Arial"/>
              </w:rPr>
            </w:pPr>
          </w:p>
        </w:tc>
        <w:tc>
          <w:tcPr>
            <w:tcW w:w="1530" w:type="dxa"/>
          </w:tcPr>
          <w:p w:rsidR="00E06817" w:rsidRPr="00284B74" w:rsidRDefault="00F067D4" w:rsidP="0080049A">
            <w:pPr>
              <w:tabs>
                <w:tab w:val="left" w:pos="1440"/>
                <w:tab w:val="left" w:pos="2160"/>
                <w:tab w:val="right" w:leader="dot" w:pos="7200"/>
                <w:tab w:val="right" w:leader="dot" w:pos="8208"/>
                <w:tab w:val="right" w:leader="dot" w:pos="9216"/>
              </w:tabs>
              <w:jc w:val="right"/>
              <w:rPr>
                <w:rFonts w:ascii="Source Sans Pro" w:hAnsi="Source Sans Pro" w:cs="Arial"/>
              </w:rPr>
            </w:pPr>
            <w:r w:rsidRPr="00284B74">
              <w:rPr>
                <w:rFonts w:ascii="Source Sans Pro" w:hAnsi="Source Sans Pro" w:cs="Arial"/>
              </w:rPr>
              <w:t xml:space="preserve">$ </w:t>
            </w:r>
            <w:r w:rsidR="00E06817" w:rsidRPr="00284B74">
              <w:rPr>
                <w:rFonts w:ascii="Source Sans Pro" w:hAnsi="Source Sans Pro" w:cs="Arial"/>
              </w:rPr>
              <w:t>4,000</w:t>
            </w:r>
          </w:p>
        </w:tc>
      </w:tr>
    </w:tbl>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 xml:space="preserve">The sale of the air central air unit and installation have been completed on May 20, </w:t>
      </w:r>
      <w:r w:rsidR="0080049A" w:rsidRPr="00284B74">
        <w:rPr>
          <w:rFonts w:ascii="Source Sans Pro" w:hAnsi="Source Sans Pro" w:cs="Arial"/>
          <w:szCs w:val="22"/>
        </w:rPr>
        <w:t>2021</w:t>
      </w:r>
      <w:r w:rsidRPr="00284B74">
        <w:rPr>
          <w:rFonts w:ascii="Source Sans Pro" w:hAnsi="Source Sans Pro" w:cs="Arial"/>
          <w:szCs w:val="22"/>
        </w:rPr>
        <w:t xml:space="preserve"> when the unit </w:t>
      </w:r>
      <w:r w:rsidR="00082CAF" w:rsidRPr="00284B74">
        <w:rPr>
          <w:rFonts w:ascii="Source Sans Pro" w:hAnsi="Source Sans Pro" w:cs="Arial"/>
          <w:szCs w:val="22"/>
        </w:rPr>
        <w:t>was</w:t>
      </w:r>
      <w:r w:rsidRPr="00284B74">
        <w:rPr>
          <w:rFonts w:ascii="Source Sans Pro" w:hAnsi="Source Sans Pro" w:cs="Arial"/>
          <w:szCs w:val="22"/>
        </w:rPr>
        <w:t xml:space="preserve"> delivered and installed.  The obligation to perform annual maintenance on the central air unit has not been completed.  This aspect will be completed on an annual basis as the maintenance term lapses.</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Conclusion:</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Point of revenue recognition:</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Sale of central air unit - </w:t>
      </w:r>
      <w:r w:rsidR="00F067D4" w:rsidRPr="00284B74">
        <w:rPr>
          <w:rFonts w:ascii="Source Sans Pro" w:hAnsi="Source Sans Pro" w:cs="Arial"/>
          <w:szCs w:val="22"/>
        </w:rPr>
        <w:t xml:space="preserve">$ </w:t>
      </w:r>
      <w:r w:rsidRPr="00284B74">
        <w:rPr>
          <w:rFonts w:ascii="Source Sans Pro" w:hAnsi="Source Sans Pro" w:cs="Arial"/>
          <w:szCs w:val="22"/>
        </w:rPr>
        <w:t xml:space="preserve">3,264 on May 20, </w:t>
      </w:r>
      <w:r w:rsidR="0080049A" w:rsidRPr="00284B74">
        <w:rPr>
          <w:rFonts w:ascii="Source Sans Pro" w:hAnsi="Source Sans Pro" w:cs="Arial"/>
          <w:szCs w:val="22"/>
        </w:rPr>
        <w:t>2021</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Install</w:t>
      </w:r>
      <w:r w:rsidR="00082CAF" w:rsidRPr="00284B74">
        <w:rPr>
          <w:rFonts w:ascii="Source Sans Pro" w:hAnsi="Source Sans Pro" w:cs="Arial"/>
          <w:szCs w:val="22"/>
        </w:rPr>
        <w:t>ation</w:t>
      </w:r>
      <w:r w:rsidRPr="00284B74">
        <w:rPr>
          <w:rFonts w:ascii="Source Sans Pro" w:hAnsi="Source Sans Pro" w:cs="Arial"/>
          <w:szCs w:val="22"/>
        </w:rPr>
        <w:t xml:space="preserve"> of unit - </w:t>
      </w:r>
      <w:r w:rsidR="00F067D4" w:rsidRPr="00284B74">
        <w:rPr>
          <w:rFonts w:ascii="Source Sans Pro" w:hAnsi="Source Sans Pro" w:cs="Arial"/>
          <w:szCs w:val="22"/>
        </w:rPr>
        <w:t xml:space="preserve">$ </w:t>
      </w:r>
      <w:r w:rsidRPr="00284B74">
        <w:rPr>
          <w:rFonts w:ascii="Source Sans Pro" w:hAnsi="Source Sans Pro" w:cs="Arial"/>
          <w:szCs w:val="22"/>
        </w:rPr>
        <w:t xml:space="preserve">328 on May 20, </w:t>
      </w:r>
      <w:r w:rsidR="0080049A" w:rsidRPr="00284B74">
        <w:rPr>
          <w:rFonts w:ascii="Source Sans Pro" w:hAnsi="Source Sans Pro" w:cs="Arial"/>
          <w:szCs w:val="22"/>
        </w:rPr>
        <w:t>2021</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Annual maintenance on central air - </w:t>
      </w:r>
      <w:r w:rsidR="00F067D4" w:rsidRPr="00284B74">
        <w:rPr>
          <w:rFonts w:ascii="Source Sans Pro" w:hAnsi="Source Sans Pro" w:cs="Arial"/>
          <w:szCs w:val="22"/>
        </w:rPr>
        <w:t xml:space="preserve">$ </w:t>
      </w:r>
      <w:r w:rsidRPr="00284B74">
        <w:rPr>
          <w:rFonts w:ascii="Source Sans Pro" w:hAnsi="Source Sans Pro" w:cs="Arial"/>
          <w:szCs w:val="22"/>
        </w:rPr>
        <w:t>204 at the end of each year (i.e.</w:t>
      </w:r>
      <w:r w:rsidR="00FB2E3A" w:rsidRPr="00284B74">
        <w:rPr>
          <w:rFonts w:ascii="Source Sans Pro" w:hAnsi="Source Sans Pro" w:cs="Arial"/>
          <w:szCs w:val="22"/>
        </w:rPr>
        <w:t>,</w:t>
      </w:r>
      <w:r w:rsidRPr="00284B74">
        <w:rPr>
          <w:rFonts w:ascii="Source Sans Pro" w:hAnsi="Source Sans Pro" w:cs="Arial"/>
          <w:szCs w:val="22"/>
        </w:rPr>
        <w:t xml:space="preserve"> May 20, </w:t>
      </w:r>
      <w:r w:rsidR="0080049A" w:rsidRPr="00284B74">
        <w:rPr>
          <w:rFonts w:ascii="Source Sans Pro" w:hAnsi="Source Sans Pro" w:cs="Arial"/>
          <w:szCs w:val="22"/>
        </w:rPr>
        <w:t>2022</w:t>
      </w:r>
      <w:r w:rsidRPr="00284B74">
        <w:rPr>
          <w:rFonts w:ascii="Source Sans Pro" w:hAnsi="Source Sans Pro" w:cs="Arial"/>
          <w:szCs w:val="22"/>
        </w:rPr>
        <w:t xml:space="preserve"> and </w:t>
      </w:r>
      <w:r w:rsidR="0080049A" w:rsidRPr="00284B74">
        <w:rPr>
          <w:rFonts w:ascii="Source Sans Pro" w:hAnsi="Source Sans Pro" w:cs="Arial"/>
          <w:szCs w:val="22"/>
        </w:rPr>
        <w:t>2023</w:t>
      </w:r>
      <w:r w:rsidRPr="00284B74">
        <w:rPr>
          <w:rFonts w:ascii="Source Sans Pro" w:hAnsi="Source Sans Pro" w:cs="Arial"/>
          <w:szCs w:val="22"/>
        </w:rPr>
        <w:t>)</w:t>
      </w:r>
    </w:p>
    <w:p w:rsidR="00E06817" w:rsidRPr="00284B74" w:rsidRDefault="00E06817" w:rsidP="00E06817">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06817" w:rsidRPr="00284B74" w:rsidRDefault="00E06817" w:rsidP="00E06817">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E06817" w:rsidRPr="00284B74" w:rsidRDefault="00E06817" w:rsidP="00E06817">
      <w:pPr>
        <w:suppressAutoHyphens/>
        <w:rPr>
          <w:rFonts w:ascii="Source Sans Pro" w:hAnsi="Source Sans Pro"/>
          <w:szCs w:val="22"/>
        </w:rPr>
      </w:pPr>
      <w:r w:rsidRPr="00284B74">
        <w:rPr>
          <w:rFonts w:ascii="Source Sans Pro" w:hAnsi="Source Sans Pro"/>
          <w:szCs w:val="22"/>
        </w:rPr>
        <w:t>Difficulty: Medium</w:t>
      </w:r>
    </w:p>
    <w:p w:rsidR="00E06817" w:rsidRPr="00284B74" w:rsidRDefault="00E06817" w:rsidP="00E06817">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 Apply the recognition and measurement criteria of the conceptual framework to financial reporting situations.</w:t>
      </w:r>
    </w:p>
    <w:p w:rsidR="00E06817" w:rsidRPr="00284B74" w:rsidRDefault="00E06817" w:rsidP="00E06817">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E06817" w:rsidRPr="00284B74" w:rsidRDefault="00E06817" w:rsidP="00E06817">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E06817" w:rsidRPr="00284B74" w:rsidRDefault="00E06817" w:rsidP="00E06817">
      <w:pPr>
        <w:tabs>
          <w:tab w:val="left" w:pos="450"/>
          <w:tab w:val="left" w:pos="2160"/>
          <w:tab w:val="left" w:pos="2610"/>
          <w:tab w:val="left" w:pos="4320"/>
          <w:tab w:val="left" w:pos="4770"/>
        </w:tabs>
        <w:rPr>
          <w:rFonts w:ascii="Source Sans Pro" w:hAnsi="Source Sans Pro" w:cs="Arial"/>
          <w:b/>
          <w:szCs w:val="22"/>
        </w:rPr>
      </w:pPr>
    </w:p>
    <w:p w:rsidR="00E06817" w:rsidRPr="00284B74" w:rsidRDefault="00E06817" w:rsidP="00E06817">
      <w:pPr>
        <w:tabs>
          <w:tab w:val="left" w:pos="450"/>
          <w:tab w:val="left" w:pos="2160"/>
          <w:tab w:val="left" w:pos="2610"/>
          <w:tab w:val="left" w:pos="4320"/>
          <w:tab w:val="left" w:pos="4770"/>
        </w:tabs>
        <w:rPr>
          <w:rFonts w:ascii="Source Sans Pro" w:hAnsi="Source Sans Pro" w:cs="Arial"/>
          <w:b/>
          <w:szCs w:val="22"/>
        </w:rPr>
      </w:pPr>
    </w:p>
    <w:p w:rsidR="00E06817" w:rsidRPr="00284B74" w:rsidRDefault="00E06817" w:rsidP="00E06817">
      <w:pPr>
        <w:tabs>
          <w:tab w:val="left" w:pos="450"/>
          <w:tab w:val="left" w:pos="2160"/>
          <w:tab w:val="left" w:pos="2610"/>
          <w:tab w:val="left" w:pos="4320"/>
          <w:tab w:val="left" w:pos="4770"/>
        </w:tabs>
        <w:rPr>
          <w:rFonts w:ascii="Source Sans Pro" w:hAnsi="Source Sans Pro" w:cs="Arial"/>
          <w:szCs w:val="22"/>
        </w:rPr>
      </w:pPr>
      <w:r w:rsidRPr="00284B74">
        <w:rPr>
          <w:rFonts w:ascii="Source Sans Pro" w:hAnsi="Source Sans Pro" w:cs="Arial"/>
          <w:b/>
          <w:szCs w:val="22"/>
        </w:rPr>
        <w:t>Exercise 17</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Comfort King Ltd. sells central air units to </w:t>
      </w:r>
      <w:proofErr w:type="gramStart"/>
      <w:r w:rsidRPr="00284B74">
        <w:rPr>
          <w:rFonts w:ascii="Source Sans Pro" w:hAnsi="Source Sans Pro" w:cs="Arial"/>
          <w:szCs w:val="22"/>
        </w:rPr>
        <w:t>local residents</w:t>
      </w:r>
      <w:proofErr w:type="gramEnd"/>
      <w:r w:rsidRPr="00284B74">
        <w:rPr>
          <w:rFonts w:ascii="Source Sans Pro" w:hAnsi="Source Sans Pro" w:cs="Arial"/>
          <w:szCs w:val="22"/>
        </w:rPr>
        <w:t xml:space="preserve">.  Jack Frost agreed to an arrangement with Comfort King to purchase a central air unit for </w:t>
      </w:r>
      <w:r w:rsidR="00F067D4" w:rsidRPr="00284B74">
        <w:rPr>
          <w:rFonts w:ascii="Source Sans Pro" w:hAnsi="Source Sans Pro" w:cs="Arial"/>
          <w:szCs w:val="22"/>
        </w:rPr>
        <w:t xml:space="preserve">$ </w:t>
      </w:r>
      <w:r w:rsidRPr="00284B74">
        <w:rPr>
          <w:rFonts w:ascii="Source Sans Pro" w:hAnsi="Source Sans Pro" w:cs="Arial"/>
          <w:szCs w:val="22"/>
        </w:rPr>
        <w:t xml:space="preserve">4,000 on May 1, </w:t>
      </w:r>
      <w:r w:rsidR="0080049A" w:rsidRPr="00284B74">
        <w:rPr>
          <w:rFonts w:ascii="Source Sans Pro" w:hAnsi="Source Sans Pro" w:cs="Arial"/>
          <w:szCs w:val="22"/>
        </w:rPr>
        <w:t>2021</w:t>
      </w:r>
      <w:r w:rsidRPr="00284B74">
        <w:rPr>
          <w:rFonts w:ascii="Source Sans Pro" w:hAnsi="Source Sans Pro" w:cs="Arial"/>
          <w:szCs w:val="22"/>
        </w:rPr>
        <w:t xml:space="preserve">.  In addition to the sale, the arrangement includes unit installation which was completed on May 20, </w:t>
      </w:r>
      <w:r w:rsidR="0080049A" w:rsidRPr="00284B74">
        <w:rPr>
          <w:rFonts w:ascii="Source Sans Pro" w:hAnsi="Source Sans Pro" w:cs="Arial"/>
          <w:szCs w:val="22"/>
        </w:rPr>
        <w:t>2021</w:t>
      </w:r>
      <w:r w:rsidRPr="00284B74">
        <w:rPr>
          <w:rFonts w:ascii="Source Sans Pro" w:hAnsi="Source Sans Pro" w:cs="Arial"/>
          <w:szCs w:val="22"/>
        </w:rPr>
        <w:t>.  Comfort King only provides installation services for its customers who purchase new units. Comfort King was immediately paid the agreed</w:t>
      </w:r>
      <w:r w:rsidR="007057FF" w:rsidRPr="00284B74">
        <w:rPr>
          <w:rFonts w:ascii="Source Sans Pro" w:hAnsi="Source Sans Pro" w:cs="Arial"/>
          <w:szCs w:val="22"/>
        </w:rPr>
        <w:t>-</w:t>
      </w:r>
      <w:r w:rsidRPr="00284B74">
        <w:rPr>
          <w:rFonts w:ascii="Source Sans Pro" w:hAnsi="Source Sans Pro" w:cs="Arial"/>
          <w:szCs w:val="22"/>
        </w:rPr>
        <w:t>upon price by Jack Frost.</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Complete the following steps to determine if the appropriate criteria </w:t>
      </w:r>
      <w:r w:rsidR="007057FF" w:rsidRPr="00284B74">
        <w:rPr>
          <w:rFonts w:ascii="Source Sans Pro" w:hAnsi="Source Sans Pro" w:cs="Arial"/>
          <w:szCs w:val="22"/>
        </w:rPr>
        <w:t>have</w:t>
      </w:r>
      <w:r w:rsidRPr="00284B74">
        <w:rPr>
          <w:rFonts w:ascii="Source Sans Pro" w:hAnsi="Source Sans Pro" w:cs="Arial"/>
          <w:szCs w:val="22"/>
        </w:rPr>
        <w:t xml:space="preserve"> been met for Comfort King to recognize revenue under the contract-based approach to revenue recognition. Be sure to conclude whether Comfort King can recognize the revenue and when it would be appropriate to do so.</w:t>
      </w:r>
    </w:p>
    <w:p w:rsidR="00E06817" w:rsidRPr="00284B74" w:rsidRDefault="007057FF" w:rsidP="00284B74">
      <w:pPr>
        <w:tabs>
          <w:tab w:val="left" w:pos="1440"/>
          <w:tab w:val="left" w:pos="2160"/>
          <w:tab w:val="right" w:leader="dot" w:pos="7200"/>
          <w:tab w:val="right" w:leader="dot" w:pos="8208"/>
          <w:tab w:val="right" w:leader="dot" w:pos="9216"/>
        </w:tabs>
        <w:spacing w:before="40"/>
        <w:ind w:left="425"/>
        <w:rPr>
          <w:rFonts w:ascii="Source Sans Pro" w:hAnsi="Source Sans Pro" w:cs="Arial"/>
          <w:szCs w:val="22"/>
        </w:rPr>
      </w:pPr>
      <w:r w:rsidRPr="00284B74">
        <w:rPr>
          <w:rFonts w:ascii="Source Sans Pro" w:hAnsi="Source Sans Pro" w:cs="Arial"/>
          <w:szCs w:val="22"/>
        </w:rPr>
        <w:t xml:space="preserve">1. </w:t>
      </w:r>
      <w:r w:rsidR="00E06817" w:rsidRPr="00284B74">
        <w:rPr>
          <w:rFonts w:ascii="Source Sans Pro" w:hAnsi="Source Sans Pro" w:cs="Arial"/>
          <w:szCs w:val="22"/>
        </w:rPr>
        <w:t>Is there a contract?</w:t>
      </w:r>
    </w:p>
    <w:p w:rsidR="00E06817" w:rsidRPr="00284B74" w:rsidRDefault="007057FF" w:rsidP="00284B74">
      <w:pPr>
        <w:tabs>
          <w:tab w:val="left" w:pos="1440"/>
          <w:tab w:val="left" w:pos="2160"/>
          <w:tab w:val="right" w:leader="dot" w:pos="7200"/>
          <w:tab w:val="right" w:leader="dot" w:pos="8208"/>
          <w:tab w:val="right" w:leader="dot" w:pos="9216"/>
        </w:tabs>
        <w:spacing w:before="40"/>
        <w:ind w:left="425"/>
        <w:rPr>
          <w:rFonts w:ascii="Source Sans Pro" w:hAnsi="Source Sans Pro" w:cs="Arial"/>
          <w:szCs w:val="22"/>
        </w:rPr>
      </w:pPr>
      <w:r w:rsidRPr="00284B74">
        <w:rPr>
          <w:rFonts w:ascii="Source Sans Pro" w:hAnsi="Source Sans Pro" w:cs="Arial"/>
          <w:szCs w:val="22"/>
        </w:rPr>
        <w:t xml:space="preserve">2. </w:t>
      </w:r>
      <w:r w:rsidR="00E06817" w:rsidRPr="00284B74">
        <w:rPr>
          <w:rFonts w:ascii="Source Sans Pro" w:hAnsi="Source Sans Pro" w:cs="Arial"/>
          <w:szCs w:val="22"/>
        </w:rPr>
        <w:t>What is the performance obligation?</w:t>
      </w:r>
    </w:p>
    <w:p w:rsidR="00E06817" w:rsidRPr="00284B74" w:rsidRDefault="007057FF" w:rsidP="00284B74">
      <w:pPr>
        <w:tabs>
          <w:tab w:val="left" w:pos="1440"/>
          <w:tab w:val="left" w:pos="2160"/>
          <w:tab w:val="right" w:leader="dot" w:pos="7200"/>
          <w:tab w:val="right" w:leader="dot" w:pos="8208"/>
          <w:tab w:val="right" w:leader="dot" w:pos="9216"/>
        </w:tabs>
        <w:spacing w:before="40"/>
        <w:ind w:left="425"/>
        <w:rPr>
          <w:rFonts w:ascii="Source Sans Pro" w:hAnsi="Source Sans Pro" w:cs="Arial"/>
          <w:szCs w:val="22"/>
        </w:rPr>
      </w:pPr>
      <w:r w:rsidRPr="00284B74">
        <w:rPr>
          <w:rFonts w:ascii="Source Sans Pro" w:hAnsi="Source Sans Pro" w:cs="Arial"/>
          <w:szCs w:val="22"/>
        </w:rPr>
        <w:t xml:space="preserve">3. </w:t>
      </w:r>
      <w:r w:rsidR="00E06817" w:rsidRPr="00284B74">
        <w:rPr>
          <w:rFonts w:ascii="Source Sans Pro" w:hAnsi="Source Sans Pro" w:cs="Arial"/>
          <w:szCs w:val="22"/>
        </w:rPr>
        <w:t>What is the transaction price?</w:t>
      </w:r>
    </w:p>
    <w:p w:rsidR="00E06817" w:rsidRPr="00284B74" w:rsidRDefault="007057FF" w:rsidP="00284B74">
      <w:pPr>
        <w:tabs>
          <w:tab w:val="left" w:pos="1440"/>
          <w:tab w:val="left" w:pos="2160"/>
          <w:tab w:val="right" w:leader="dot" w:pos="7200"/>
          <w:tab w:val="right" w:leader="dot" w:pos="8208"/>
          <w:tab w:val="right" w:leader="dot" w:pos="9216"/>
        </w:tabs>
        <w:spacing w:before="40"/>
        <w:ind w:left="425"/>
        <w:rPr>
          <w:rFonts w:ascii="Source Sans Pro" w:hAnsi="Source Sans Pro" w:cs="Arial"/>
          <w:szCs w:val="22"/>
        </w:rPr>
      </w:pPr>
      <w:r w:rsidRPr="00284B74">
        <w:rPr>
          <w:rFonts w:ascii="Source Sans Pro" w:hAnsi="Source Sans Pro" w:cs="Arial"/>
          <w:szCs w:val="22"/>
        </w:rPr>
        <w:t xml:space="preserve">4. </w:t>
      </w:r>
      <w:r w:rsidR="00E06817" w:rsidRPr="00284B74">
        <w:rPr>
          <w:rFonts w:ascii="Source Sans Pro" w:hAnsi="Source Sans Pro" w:cs="Arial"/>
          <w:szCs w:val="22"/>
        </w:rPr>
        <w:t xml:space="preserve">Is there a need to allocate the </w:t>
      </w:r>
      <w:r w:rsidRPr="00284B74">
        <w:rPr>
          <w:rFonts w:ascii="Source Sans Pro" w:hAnsi="Source Sans Pro" w:cs="Arial"/>
          <w:szCs w:val="22"/>
        </w:rPr>
        <w:t>selling</w:t>
      </w:r>
      <w:r w:rsidR="00E06817" w:rsidRPr="00284B74">
        <w:rPr>
          <w:rFonts w:ascii="Source Sans Pro" w:hAnsi="Source Sans Pro" w:cs="Arial"/>
          <w:szCs w:val="22"/>
        </w:rPr>
        <w:t xml:space="preserve"> price?</w:t>
      </w:r>
    </w:p>
    <w:p w:rsidR="00E06817" w:rsidRPr="00284B74" w:rsidRDefault="007057FF" w:rsidP="00284B74">
      <w:pPr>
        <w:tabs>
          <w:tab w:val="left" w:pos="1440"/>
          <w:tab w:val="left" w:pos="2160"/>
          <w:tab w:val="right" w:leader="dot" w:pos="7200"/>
          <w:tab w:val="right" w:leader="dot" w:pos="8208"/>
          <w:tab w:val="right" w:leader="dot" w:pos="9216"/>
        </w:tabs>
        <w:spacing w:before="40"/>
        <w:ind w:left="425"/>
        <w:rPr>
          <w:rFonts w:ascii="Source Sans Pro" w:hAnsi="Source Sans Pro" w:cs="Arial"/>
          <w:szCs w:val="22"/>
        </w:rPr>
      </w:pPr>
      <w:r w:rsidRPr="00284B74">
        <w:rPr>
          <w:rFonts w:ascii="Source Sans Pro" w:hAnsi="Source Sans Pro" w:cs="Arial"/>
          <w:szCs w:val="22"/>
        </w:rPr>
        <w:t xml:space="preserve">5. </w:t>
      </w:r>
      <w:r w:rsidR="00E06817" w:rsidRPr="00284B74">
        <w:rPr>
          <w:rFonts w:ascii="Source Sans Pro" w:hAnsi="Source Sans Pro" w:cs="Arial"/>
          <w:szCs w:val="22"/>
        </w:rPr>
        <w:t>Has the performance obligation been satisfied?</w:t>
      </w: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 xml:space="preserve">Solution 17 </w:t>
      </w:r>
      <w:r w:rsidRPr="00284B74">
        <w:rPr>
          <w:rFonts w:ascii="Source Sans Pro" w:hAnsi="Source Sans Pro" w:cs="Arial"/>
          <w:szCs w:val="22"/>
        </w:rPr>
        <w:t>(10 min.)</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lastRenderedPageBreak/>
        <w:t>1.</w:t>
      </w:r>
      <w:r w:rsidRPr="00284B74">
        <w:rPr>
          <w:rFonts w:ascii="Source Sans Pro" w:hAnsi="Source Sans Pro" w:cs="Arial"/>
          <w:szCs w:val="22"/>
        </w:rPr>
        <w:tab/>
        <w:t xml:space="preserve">Yes. Comfort King and Jack Frost entered into an agreement to purchase a central air unit on May 1, </w:t>
      </w:r>
      <w:r w:rsidR="0080049A" w:rsidRPr="00284B74">
        <w:rPr>
          <w:rFonts w:ascii="Source Sans Pro" w:hAnsi="Source Sans Pro" w:cs="Arial"/>
          <w:szCs w:val="22"/>
        </w:rPr>
        <w:t>2021</w:t>
      </w:r>
      <w:r w:rsidRPr="00284B74">
        <w:rPr>
          <w:rFonts w:ascii="Source Sans Pro" w:hAnsi="Source Sans Pro" w:cs="Arial"/>
          <w:szCs w:val="22"/>
        </w:rPr>
        <w:t xml:space="preserve"> for </w:t>
      </w:r>
      <w:r w:rsidR="00F067D4" w:rsidRPr="00284B74">
        <w:rPr>
          <w:rFonts w:ascii="Source Sans Pro" w:hAnsi="Source Sans Pro" w:cs="Arial"/>
          <w:szCs w:val="22"/>
        </w:rPr>
        <w:t xml:space="preserve">$ </w:t>
      </w:r>
      <w:r w:rsidRPr="00284B74">
        <w:rPr>
          <w:rFonts w:ascii="Source Sans Pro" w:hAnsi="Source Sans Pro" w:cs="Arial"/>
          <w:szCs w:val="22"/>
        </w:rPr>
        <w:t>4,000.</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t>There are two performance obligations in this arrangement, to supply and install the central air unit.</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t xml:space="preserve">The transaction price is </w:t>
      </w:r>
      <w:r w:rsidR="00F067D4" w:rsidRPr="00284B74">
        <w:rPr>
          <w:rFonts w:ascii="Source Sans Pro" w:hAnsi="Source Sans Pro" w:cs="Arial"/>
          <w:szCs w:val="22"/>
        </w:rPr>
        <w:t xml:space="preserve">$ </w:t>
      </w:r>
      <w:r w:rsidRPr="00284B74">
        <w:rPr>
          <w:rFonts w:ascii="Source Sans Pro" w:hAnsi="Source Sans Pro" w:cs="Arial"/>
          <w:szCs w:val="22"/>
        </w:rPr>
        <w:t>4,000.</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t xml:space="preserve">Although there are two performance obligations, the installation costs are imbedded into the total contract price and cannot be separated since Comfort King does not provide these services on a stand-alone basis.  Furthermore, the delivery and installation of the central air unit occurs simultaneously so there is no need to separate the two components. </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t xml:space="preserve">The sale of the air central air unit and installation have been completed on May 20, </w:t>
      </w:r>
      <w:r w:rsidR="0080049A" w:rsidRPr="00284B74">
        <w:rPr>
          <w:rFonts w:ascii="Source Sans Pro" w:hAnsi="Source Sans Pro" w:cs="Arial"/>
          <w:szCs w:val="22"/>
        </w:rPr>
        <w:t>2021</w:t>
      </w:r>
      <w:r w:rsidRPr="00284B74">
        <w:rPr>
          <w:rFonts w:ascii="Source Sans Pro" w:hAnsi="Source Sans Pro" w:cs="Arial"/>
          <w:szCs w:val="22"/>
        </w:rPr>
        <w:t xml:space="preserve"> when the unit </w:t>
      </w:r>
      <w:r w:rsidR="007057FF" w:rsidRPr="00284B74">
        <w:rPr>
          <w:rFonts w:ascii="Source Sans Pro" w:hAnsi="Source Sans Pro" w:cs="Arial"/>
          <w:szCs w:val="22"/>
        </w:rPr>
        <w:t>was</w:t>
      </w:r>
      <w:r w:rsidRPr="00284B74">
        <w:rPr>
          <w:rFonts w:ascii="Source Sans Pro" w:hAnsi="Source Sans Pro" w:cs="Arial"/>
          <w:szCs w:val="22"/>
        </w:rPr>
        <w:t xml:space="preserve"> delivered and installed, </w:t>
      </w:r>
      <w:r w:rsidR="007057FF" w:rsidRPr="00284B74">
        <w:rPr>
          <w:rFonts w:ascii="Source Sans Pro" w:hAnsi="Source Sans Pro" w:cs="Arial"/>
          <w:szCs w:val="22"/>
        </w:rPr>
        <w:t xml:space="preserve">and </w:t>
      </w:r>
      <w:r w:rsidRPr="00284B74">
        <w:rPr>
          <w:rFonts w:ascii="Source Sans Pro" w:hAnsi="Source Sans Pro" w:cs="Arial"/>
          <w:szCs w:val="22"/>
        </w:rPr>
        <w:t xml:space="preserve">therefore revenue can be realized at that time. </w:t>
      </w:r>
    </w:p>
    <w:p w:rsidR="00E06817" w:rsidRPr="00284B74" w:rsidRDefault="00E06817" w:rsidP="00E06817">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7057FF" w:rsidRPr="00284B74" w:rsidRDefault="007057FF" w:rsidP="00E06817">
      <w:pPr>
        <w:tabs>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Conclusion:</w:t>
      </w: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p>
    <w:p w:rsidR="00E06817" w:rsidRPr="00284B74" w:rsidRDefault="00E06817" w:rsidP="00E06817">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Point of revenue recognition: Sale of central air unit and installation - </w:t>
      </w:r>
      <w:r w:rsidR="00F067D4" w:rsidRPr="00284B74">
        <w:rPr>
          <w:rFonts w:ascii="Source Sans Pro" w:hAnsi="Source Sans Pro" w:cs="Arial"/>
          <w:szCs w:val="22"/>
        </w:rPr>
        <w:t xml:space="preserve">$ </w:t>
      </w:r>
      <w:r w:rsidRPr="00284B74">
        <w:rPr>
          <w:rFonts w:ascii="Source Sans Pro" w:hAnsi="Source Sans Pro" w:cs="Arial"/>
          <w:szCs w:val="22"/>
        </w:rPr>
        <w:t xml:space="preserve">4,000 on May 20, </w:t>
      </w:r>
      <w:r w:rsidR="0080049A" w:rsidRPr="00284B74">
        <w:rPr>
          <w:rFonts w:ascii="Source Sans Pro" w:hAnsi="Source Sans Pro" w:cs="Arial"/>
          <w:szCs w:val="22"/>
        </w:rPr>
        <w:t>2021</w:t>
      </w:r>
    </w:p>
    <w:p w:rsidR="00E06817" w:rsidRPr="00284B74" w:rsidRDefault="00E06817" w:rsidP="00E06817">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06817" w:rsidRPr="00284B74" w:rsidRDefault="00E06817" w:rsidP="00E06817">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E06817" w:rsidRPr="00284B74" w:rsidRDefault="00E06817" w:rsidP="00E06817">
      <w:pPr>
        <w:suppressAutoHyphens/>
        <w:rPr>
          <w:rFonts w:ascii="Source Sans Pro" w:hAnsi="Source Sans Pro"/>
          <w:szCs w:val="22"/>
        </w:rPr>
      </w:pPr>
      <w:r w:rsidRPr="00284B74">
        <w:rPr>
          <w:rFonts w:ascii="Source Sans Pro" w:hAnsi="Source Sans Pro"/>
          <w:szCs w:val="22"/>
        </w:rPr>
        <w:t xml:space="preserve">Difficulty: </w:t>
      </w:r>
      <w:r w:rsidR="00F00B6A" w:rsidRPr="00284B74">
        <w:rPr>
          <w:rFonts w:ascii="Source Sans Pro" w:hAnsi="Source Sans Pro"/>
          <w:szCs w:val="22"/>
        </w:rPr>
        <w:t>Medium</w:t>
      </w:r>
    </w:p>
    <w:p w:rsidR="00E06817" w:rsidRPr="00284B74" w:rsidRDefault="00E06817" w:rsidP="00E06817">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 Apply the recognition and measurement criteria of the conceptual framework to financial reporting situations.</w:t>
      </w:r>
    </w:p>
    <w:p w:rsidR="00E06817" w:rsidRPr="00284B74" w:rsidRDefault="00E06817" w:rsidP="00E06817">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E06817" w:rsidRPr="00284B74" w:rsidRDefault="00E06817" w:rsidP="00E06817">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E06817" w:rsidRPr="00284B74" w:rsidRDefault="00E06817" w:rsidP="00E06817">
      <w:pPr>
        <w:widowControl/>
        <w:spacing w:after="160" w:line="259" w:lineRule="auto"/>
        <w:rPr>
          <w:rFonts w:ascii="Source Sans Pro" w:hAnsi="Source Sans Pro"/>
        </w:rPr>
      </w:pPr>
    </w:p>
    <w:p w:rsidR="009F68C8" w:rsidRPr="00284B74" w:rsidRDefault="0080449F" w:rsidP="009F68C8">
      <w:pPr>
        <w:tabs>
          <w:tab w:val="left" w:pos="450"/>
          <w:tab w:val="left" w:pos="2160"/>
          <w:tab w:val="left" w:pos="2610"/>
          <w:tab w:val="left" w:pos="4320"/>
          <w:tab w:val="left" w:pos="4770"/>
        </w:tabs>
        <w:rPr>
          <w:rFonts w:ascii="Source Sans Pro" w:hAnsi="Source Sans Pro" w:cs="Arial"/>
          <w:szCs w:val="22"/>
        </w:rPr>
      </w:pPr>
      <w:r w:rsidRPr="00284B74">
        <w:rPr>
          <w:rFonts w:ascii="Source Sans Pro" w:hAnsi="Source Sans Pro" w:cs="Arial"/>
          <w:b/>
          <w:szCs w:val="22"/>
        </w:rPr>
        <w:t>Exercise</w:t>
      </w:r>
      <w:r w:rsidR="0074132A" w:rsidRPr="00284B74">
        <w:rPr>
          <w:rFonts w:ascii="Source Sans Pro" w:hAnsi="Source Sans Pro" w:cs="Arial"/>
          <w:b/>
          <w:szCs w:val="22"/>
        </w:rPr>
        <w:t xml:space="preserve"> 1</w:t>
      </w:r>
      <w:r w:rsidR="008A1D0A" w:rsidRPr="00284B74">
        <w:rPr>
          <w:rFonts w:ascii="Source Sans Pro" w:hAnsi="Source Sans Pro" w:cs="Arial"/>
          <w:b/>
          <w:szCs w:val="22"/>
        </w:rPr>
        <w:t>8</w:t>
      </w:r>
    </w:p>
    <w:p w:rsidR="0074132A"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The following transactions occurred during </w:t>
      </w:r>
      <w:r w:rsidR="0080049A" w:rsidRPr="00284B74">
        <w:rPr>
          <w:rFonts w:ascii="Source Sans Pro" w:hAnsi="Source Sans Pro" w:cs="Arial"/>
          <w:szCs w:val="22"/>
        </w:rPr>
        <w:t>2021</w:t>
      </w:r>
      <w:r w:rsidR="00E83832" w:rsidRPr="00284B74">
        <w:rPr>
          <w:rFonts w:ascii="Source Sans Pro" w:hAnsi="Source Sans Pro" w:cs="Arial"/>
          <w:szCs w:val="22"/>
        </w:rPr>
        <w:t>:</w:t>
      </w:r>
    </w:p>
    <w:p w:rsidR="0074132A" w:rsidRPr="00284B74" w:rsidRDefault="00E83832" w:rsidP="00A45309">
      <w:pPr>
        <w:tabs>
          <w:tab w:val="left" w:pos="1440"/>
          <w:tab w:val="left" w:pos="2160"/>
          <w:tab w:val="right" w:leader="dot" w:pos="7200"/>
          <w:tab w:val="right" w:leader="dot" w:pos="8208"/>
          <w:tab w:val="right" w:leader="dot" w:pos="9216"/>
        </w:tabs>
        <w:spacing w:before="40"/>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r>
      <w:r w:rsidR="0074132A" w:rsidRPr="00284B74">
        <w:rPr>
          <w:rFonts w:ascii="Source Sans Pro" w:hAnsi="Source Sans Pro" w:cs="Arial"/>
          <w:szCs w:val="22"/>
        </w:rPr>
        <w:t xml:space="preserve">A television set is delivered to the customer in August. Six instalment payments of </w:t>
      </w:r>
      <w:r w:rsidR="00F067D4" w:rsidRPr="00284B74">
        <w:rPr>
          <w:rFonts w:ascii="Source Sans Pro" w:hAnsi="Source Sans Pro" w:cs="Arial"/>
          <w:szCs w:val="22"/>
        </w:rPr>
        <w:t xml:space="preserve">$ </w:t>
      </w:r>
      <w:r w:rsidR="0074132A" w:rsidRPr="00284B74">
        <w:rPr>
          <w:rFonts w:ascii="Source Sans Pro" w:hAnsi="Source Sans Pro" w:cs="Arial"/>
          <w:szCs w:val="22"/>
        </w:rPr>
        <w:t>200 per month begin the following January. Ignore interest considerations.</w:t>
      </w:r>
    </w:p>
    <w:p w:rsidR="0074132A" w:rsidRPr="00284B74" w:rsidRDefault="00E83832" w:rsidP="00A45309">
      <w:pPr>
        <w:tabs>
          <w:tab w:val="left" w:pos="1440"/>
          <w:tab w:val="left" w:pos="2160"/>
          <w:tab w:val="right" w:leader="dot" w:pos="7200"/>
          <w:tab w:val="right" w:leader="dot" w:pos="8208"/>
          <w:tab w:val="right" w:leader="dot" w:pos="9216"/>
        </w:tabs>
        <w:spacing w:before="40"/>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r>
      <w:r w:rsidR="0074132A" w:rsidRPr="00284B74">
        <w:rPr>
          <w:rFonts w:ascii="Source Sans Pro" w:hAnsi="Source Sans Pro" w:cs="Arial"/>
          <w:szCs w:val="22"/>
        </w:rPr>
        <w:t xml:space="preserve">Goods are sold FOB shipping point. An item with a retail value of </w:t>
      </w:r>
      <w:r w:rsidR="00F067D4" w:rsidRPr="00284B74">
        <w:rPr>
          <w:rFonts w:ascii="Source Sans Pro" w:hAnsi="Source Sans Pro" w:cs="Arial"/>
          <w:szCs w:val="22"/>
        </w:rPr>
        <w:t xml:space="preserve">$ </w:t>
      </w:r>
      <w:r w:rsidR="0074132A" w:rsidRPr="00284B74">
        <w:rPr>
          <w:rFonts w:ascii="Source Sans Pro" w:hAnsi="Source Sans Pro" w:cs="Arial"/>
          <w:szCs w:val="22"/>
        </w:rPr>
        <w:t>10,000 is loaded onto the truck on May 31, but not unloaded until June 3 because the recipient delayed paying the freight bill until then. The vendor prepares and mails the invoice to the customer on June 10.</w:t>
      </w:r>
    </w:p>
    <w:p w:rsidR="0074132A" w:rsidRPr="00284B74" w:rsidRDefault="00E83832" w:rsidP="00A45309">
      <w:pPr>
        <w:tabs>
          <w:tab w:val="left" w:pos="1440"/>
          <w:tab w:val="left" w:pos="2160"/>
          <w:tab w:val="right" w:leader="dot" w:pos="7200"/>
          <w:tab w:val="right" w:leader="dot" w:pos="8208"/>
          <w:tab w:val="right" w:leader="dot" w:pos="9216"/>
        </w:tabs>
        <w:spacing w:before="40"/>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r>
      <w:r w:rsidR="0074132A" w:rsidRPr="00284B74">
        <w:rPr>
          <w:rFonts w:ascii="Source Sans Pro" w:hAnsi="Source Sans Pro" w:cs="Arial"/>
          <w:szCs w:val="22"/>
        </w:rPr>
        <w:t xml:space="preserve">A computer network system and related cables are delivered to the customer's premises on March 31. Installation is completed by April 30, after which the system is ready for use. The vendor provides monthly support and upgrades for 4 months following the month of installation (through </w:t>
      </w:r>
      <w:r w:rsidR="007057FF" w:rsidRPr="00284B74">
        <w:rPr>
          <w:rFonts w:ascii="Source Sans Pro" w:hAnsi="Source Sans Pro" w:cs="Arial"/>
          <w:szCs w:val="22"/>
        </w:rPr>
        <w:t xml:space="preserve">end of </w:t>
      </w:r>
      <w:r w:rsidR="0074132A" w:rsidRPr="00284B74">
        <w:rPr>
          <w:rFonts w:ascii="Source Sans Pro" w:hAnsi="Source Sans Pro" w:cs="Arial"/>
          <w:szCs w:val="22"/>
        </w:rPr>
        <w:t xml:space="preserve">August). The value of the system and cables is </w:t>
      </w:r>
      <w:r w:rsidR="00F067D4" w:rsidRPr="00284B74">
        <w:rPr>
          <w:rFonts w:ascii="Source Sans Pro" w:hAnsi="Source Sans Pro" w:cs="Arial"/>
          <w:szCs w:val="22"/>
        </w:rPr>
        <w:t xml:space="preserve">$ </w:t>
      </w:r>
      <w:r w:rsidR="0074132A" w:rsidRPr="00284B74">
        <w:rPr>
          <w:rFonts w:ascii="Source Sans Pro" w:hAnsi="Source Sans Pro" w:cs="Arial"/>
          <w:szCs w:val="22"/>
        </w:rPr>
        <w:t xml:space="preserve">50,000, the value of the installation services is </w:t>
      </w:r>
      <w:r w:rsidR="00F067D4" w:rsidRPr="00284B74">
        <w:rPr>
          <w:rFonts w:ascii="Source Sans Pro" w:hAnsi="Source Sans Pro" w:cs="Arial"/>
          <w:szCs w:val="22"/>
        </w:rPr>
        <w:t xml:space="preserve">$ </w:t>
      </w:r>
      <w:r w:rsidR="0074132A" w:rsidRPr="00284B74">
        <w:rPr>
          <w:rFonts w:ascii="Source Sans Pro" w:hAnsi="Source Sans Pro" w:cs="Arial"/>
          <w:szCs w:val="22"/>
        </w:rPr>
        <w:t>22,000</w:t>
      </w:r>
      <w:r w:rsidR="007057FF" w:rsidRPr="00284B74">
        <w:rPr>
          <w:rFonts w:ascii="Source Sans Pro" w:hAnsi="Source Sans Pro" w:cs="Arial"/>
          <w:szCs w:val="22"/>
        </w:rPr>
        <w:t>,</w:t>
      </w:r>
      <w:r w:rsidR="0074132A" w:rsidRPr="00284B74">
        <w:rPr>
          <w:rFonts w:ascii="Source Sans Pro" w:hAnsi="Source Sans Pro" w:cs="Arial"/>
          <w:szCs w:val="22"/>
        </w:rPr>
        <w:t xml:space="preserve"> and the value of the monthly support totals </w:t>
      </w:r>
      <w:r w:rsidR="00F067D4" w:rsidRPr="00284B74">
        <w:rPr>
          <w:rFonts w:ascii="Source Sans Pro" w:hAnsi="Source Sans Pro" w:cs="Arial"/>
          <w:szCs w:val="22"/>
        </w:rPr>
        <w:t xml:space="preserve">$ </w:t>
      </w:r>
      <w:r w:rsidR="0074132A" w:rsidRPr="00284B74">
        <w:rPr>
          <w:rFonts w:ascii="Source Sans Pro" w:hAnsi="Source Sans Pro" w:cs="Arial"/>
          <w:szCs w:val="22"/>
        </w:rPr>
        <w:t>6,000.</w:t>
      </w:r>
    </w:p>
    <w:p w:rsidR="0074132A" w:rsidRPr="00284B74" w:rsidRDefault="00E83832" w:rsidP="00A45309">
      <w:pPr>
        <w:tabs>
          <w:tab w:val="left" w:pos="1440"/>
          <w:tab w:val="left" w:pos="2160"/>
          <w:tab w:val="right" w:leader="dot" w:pos="7200"/>
          <w:tab w:val="right" w:leader="dot" w:pos="8208"/>
          <w:tab w:val="right" w:leader="dot" w:pos="9216"/>
        </w:tabs>
        <w:spacing w:before="40"/>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r>
      <w:r w:rsidR="0074132A" w:rsidRPr="00284B74">
        <w:rPr>
          <w:rFonts w:ascii="Source Sans Pro" w:hAnsi="Source Sans Pro" w:cs="Arial"/>
          <w:szCs w:val="22"/>
        </w:rPr>
        <w:t xml:space="preserve">Goods are sold FOB destination. An order with an invoice total of </w:t>
      </w:r>
      <w:r w:rsidR="00F067D4" w:rsidRPr="00284B74">
        <w:rPr>
          <w:rFonts w:ascii="Source Sans Pro" w:hAnsi="Source Sans Pro" w:cs="Arial"/>
          <w:szCs w:val="22"/>
        </w:rPr>
        <w:t xml:space="preserve">$ </w:t>
      </w:r>
      <w:r w:rsidR="0074132A" w:rsidRPr="00284B74">
        <w:rPr>
          <w:rFonts w:ascii="Source Sans Pro" w:hAnsi="Source Sans Pro" w:cs="Arial"/>
          <w:szCs w:val="22"/>
        </w:rPr>
        <w:t>3,500 is loaded onto the truck January 31 and delivered on February 1.</w:t>
      </w:r>
    </w:p>
    <w:p w:rsidR="0074132A" w:rsidRPr="00284B74" w:rsidRDefault="00E83832" w:rsidP="00A45309">
      <w:pPr>
        <w:tabs>
          <w:tab w:val="left" w:pos="1440"/>
          <w:tab w:val="left" w:pos="2160"/>
          <w:tab w:val="right" w:leader="dot" w:pos="7200"/>
          <w:tab w:val="right" w:leader="dot" w:pos="8208"/>
          <w:tab w:val="right" w:leader="dot" w:pos="9216"/>
        </w:tabs>
        <w:spacing w:before="40"/>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r>
      <w:r w:rsidR="0074132A" w:rsidRPr="00284B74">
        <w:rPr>
          <w:rFonts w:ascii="Source Sans Pro" w:hAnsi="Source Sans Pro" w:cs="Arial"/>
          <w:szCs w:val="22"/>
        </w:rPr>
        <w:t xml:space="preserve">A customer prepays for 10 oil changes for a total of </w:t>
      </w:r>
      <w:r w:rsidR="00F067D4" w:rsidRPr="00284B74">
        <w:rPr>
          <w:rFonts w:ascii="Source Sans Pro" w:hAnsi="Source Sans Pro" w:cs="Arial"/>
          <w:szCs w:val="22"/>
        </w:rPr>
        <w:t xml:space="preserve">$ </w:t>
      </w:r>
      <w:r w:rsidR="0074132A" w:rsidRPr="00284B74">
        <w:rPr>
          <w:rFonts w:ascii="Source Sans Pro" w:hAnsi="Source Sans Pro" w:cs="Arial"/>
          <w:szCs w:val="22"/>
        </w:rPr>
        <w:t>300. During December, two oil changes are completed for this customer.</w:t>
      </w:r>
    </w:p>
    <w:p w:rsidR="009F68C8" w:rsidRPr="00284B74" w:rsidRDefault="009F68C8"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74132A"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74132A"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Identify in which month revenue should be recognized in each situation. If revenue should be recognized in more than one month, calculate the amounts that apply to each relevant month.</w:t>
      </w:r>
    </w:p>
    <w:p w:rsidR="0074132A"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9F68C8" w:rsidRPr="00284B74" w:rsidRDefault="009F68C8"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Solution</w:t>
      </w:r>
      <w:r w:rsidR="0074132A" w:rsidRPr="00284B74">
        <w:rPr>
          <w:rFonts w:ascii="Source Sans Pro" w:hAnsi="Source Sans Pro" w:cs="Arial"/>
          <w:b/>
          <w:szCs w:val="22"/>
        </w:rPr>
        <w:t xml:space="preserve"> 1</w:t>
      </w:r>
      <w:r w:rsidR="008A1D0A" w:rsidRPr="00284B74">
        <w:rPr>
          <w:rFonts w:ascii="Source Sans Pro" w:hAnsi="Source Sans Pro" w:cs="Arial"/>
          <w:b/>
          <w:szCs w:val="22"/>
        </w:rPr>
        <w:t>8</w:t>
      </w:r>
      <w:r w:rsidR="0074132A" w:rsidRPr="00284B74">
        <w:rPr>
          <w:rFonts w:ascii="Source Sans Pro" w:hAnsi="Source Sans Pro" w:cs="Arial"/>
          <w:b/>
          <w:szCs w:val="22"/>
        </w:rPr>
        <w:t xml:space="preserve"> </w:t>
      </w:r>
      <w:r w:rsidR="0074132A" w:rsidRPr="00284B74">
        <w:rPr>
          <w:rFonts w:ascii="Source Sans Pro" w:hAnsi="Source Sans Pro" w:cs="Arial"/>
          <w:szCs w:val="22"/>
        </w:rPr>
        <w:t>(10 min.)</w:t>
      </w:r>
    </w:p>
    <w:p w:rsidR="0074132A" w:rsidRPr="00284B74" w:rsidRDefault="00E83832"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1</w:t>
      </w:r>
      <w:r w:rsidR="00FF333B" w:rsidRPr="00284B74">
        <w:rPr>
          <w:rFonts w:ascii="Source Sans Pro" w:hAnsi="Source Sans Pro" w:cs="Arial"/>
          <w:szCs w:val="22"/>
        </w:rPr>
        <w:t>.</w:t>
      </w:r>
      <w:r w:rsidR="0074132A" w:rsidRPr="00284B74">
        <w:rPr>
          <w:rFonts w:ascii="Source Sans Pro" w:hAnsi="Source Sans Pro" w:cs="Arial"/>
          <w:szCs w:val="22"/>
        </w:rPr>
        <w:tab/>
        <w:t xml:space="preserve">Because the goods have been delivered to the customer, the full sales price of </w:t>
      </w:r>
      <w:r w:rsidR="00F067D4" w:rsidRPr="00284B74">
        <w:rPr>
          <w:rFonts w:ascii="Source Sans Pro" w:hAnsi="Source Sans Pro" w:cs="Arial"/>
          <w:szCs w:val="22"/>
        </w:rPr>
        <w:t xml:space="preserve">$ </w:t>
      </w:r>
      <w:r w:rsidR="0074132A" w:rsidRPr="00284B74">
        <w:rPr>
          <w:rFonts w:ascii="Source Sans Pro" w:hAnsi="Source Sans Pro" w:cs="Arial"/>
          <w:szCs w:val="22"/>
        </w:rPr>
        <w:t xml:space="preserve">200 x 6 = </w:t>
      </w:r>
      <w:r w:rsidR="00F067D4" w:rsidRPr="00284B74">
        <w:rPr>
          <w:rFonts w:ascii="Source Sans Pro" w:hAnsi="Source Sans Pro" w:cs="Arial"/>
          <w:szCs w:val="22"/>
        </w:rPr>
        <w:t xml:space="preserve">$ </w:t>
      </w:r>
      <w:r w:rsidR="0074132A" w:rsidRPr="00284B74">
        <w:rPr>
          <w:rFonts w:ascii="Source Sans Pro" w:hAnsi="Source Sans Pro" w:cs="Arial"/>
          <w:szCs w:val="22"/>
        </w:rPr>
        <w:t>1,200 should be recognized in August.</w:t>
      </w:r>
    </w:p>
    <w:p w:rsidR="0074132A" w:rsidRPr="00284B74" w:rsidRDefault="0074132A"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74132A" w:rsidRPr="00284B74" w:rsidRDefault="00E83832"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2</w:t>
      </w:r>
      <w:r w:rsidR="00FF333B" w:rsidRPr="00284B74">
        <w:rPr>
          <w:rFonts w:ascii="Source Sans Pro" w:hAnsi="Source Sans Pro" w:cs="Arial"/>
          <w:szCs w:val="22"/>
        </w:rPr>
        <w:t>.</w:t>
      </w:r>
      <w:r w:rsidR="0074132A" w:rsidRPr="00284B74">
        <w:rPr>
          <w:rFonts w:ascii="Source Sans Pro" w:hAnsi="Source Sans Pro" w:cs="Arial"/>
          <w:szCs w:val="22"/>
        </w:rPr>
        <w:tab/>
        <w:t xml:space="preserve">The </w:t>
      </w:r>
      <w:r w:rsidR="00F067D4" w:rsidRPr="00284B74">
        <w:rPr>
          <w:rFonts w:ascii="Source Sans Pro" w:hAnsi="Source Sans Pro" w:cs="Arial"/>
          <w:szCs w:val="22"/>
        </w:rPr>
        <w:t xml:space="preserve">$ </w:t>
      </w:r>
      <w:r w:rsidR="0074132A" w:rsidRPr="00284B74">
        <w:rPr>
          <w:rFonts w:ascii="Source Sans Pro" w:hAnsi="Source Sans Pro" w:cs="Arial"/>
          <w:szCs w:val="22"/>
        </w:rPr>
        <w:t>10,000 revenue should be recognized in May because that is the period in which the customer accepted ownership in accordance with the terms of the sale “FOB shipping point.”</w:t>
      </w:r>
    </w:p>
    <w:p w:rsidR="0074132A" w:rsidRPr="00284B74" w:rsidRDefault="0074132A"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74132A" w:rsidRPr="00284B74" w:rsidRDefault="00E83832"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3</w:t>
      </w:r>
      <w:r w:rsidR="00FF333B" w:rsidRPr="00284B74">
        <w:rPr>
          <w:rFonts w:ascii="Source Sans Pro" w:hAnsi="Source Sans Pro" w:cs="Arial"/>
          <w:szCs w:val="22"/>
        </w:rPr>
        <w:t>.</w:t>
      </w:r>
      <w:r w:rsidR="0074132A" w:rsidRPr="00284B74">
        <w:rPr>
          <w:rFonts w:ascii="Source Sans Pro" w:hAnsi="Source Sans Pro" w:cs="Arial"/>
          <w:szCs w:val="22"/>
        </w:rPr>
        <w:tab/>
        <w:t>The revenue for sale of the system (</w:t>
      </w:r>
      <w:r w:rsidR="00F067D4" w:rsidRPr="00284B74">
        <w:rPr>
          <w:rFonts w:ascii="Source Sans Pro" w:hAnsi="Source Sans Pro" w:cs="Arial"/>
          <w:szCs w:val="22"/>
        </w:rPr>
        <w:t xml:space="preserve">$ </w:t>
      </w:r>
      <w:r w:rsidR="0074132A" w:rsidRPr="00284B74">
        <w:rPr>
          <w:rFonts w:ascii="Source Sans Pro" w:hAnsi="Source Sans Pro" w:cs="Arial"/>
          <w:szCs w:val="22"/>
        </w:rPr>
        <w:t>50,000) and installation (</w:t>
      </w:r>
      <w:r w:rsidR="00F067D4" w:rsidRPr="00284B74">
        <w:rPr>
          <w:rFonts w:ascii="Source Sans Pro" w:hAnsi="Source Sans Pro" w:cs="Arial"/>
          <w:szCs w:val="22"/>
        </w:rPr>
        <w:t xml:space="preserve">$ </w:t>
      </w:r>
      <w:r w:rsidR="0074132A" w:rsidRPr="00284B74">
        <w:rPr>
          <w:rFonts w:ascii="Source Sans Pro" w:hAnsi="Source Sans Pro" w:cs="Arial"/>
          <w:szCs w:val="22"/>
        </w:rPr>
        <w:t xml:space="preserve">22,000) should be recognized in April because that is when the service is </w:t>
      </w:r>
      <w:proofErr w:type="gramStart"/>
      <w:r w:rsidR="0074132A" w:rsidRPr="00284B74">
        <w:rPr>
          <w:rFonts w:ascii="Source Sans Pro" w:hAnsi="Source Sans Pro" w:cs="Arial"/>
          <w:szCs w:val="22"/>
        </w:rPr>
        <w:t>complete</w:t>
      </w:r>
      <w:proofErr w:type="gramEnd"/>
      <w:r w:rsidR="0074132A" w:rsidRPr="00284B74">
        <w:rPr>
          <w:rFonts w:ascii="Source Sans Pro" w:hAnsi="Source Sans Pro" w:cs="Arial"/>
          <w:szCs w:val="22"/>
        </w:rPr>
        <w:t xml:space="preserve"> and the goods become available for use by the customer. The monthly support should be recognized at the rate of </w:t>
      </w:r>
      <w:r w:rsidR="00F067D4" w:rsidRPr="00284B74">
        <w:rPr>
          <w:rFonts w:ascii="Source Sans Pro" w:hAnsi="Source Sans Pro" w:cs="Arial"/>
          <w:szCs w:val="22"/>
        </w:rPr>
        <w:t xml:space="preserve">$ </w:t>
      </w:r>
      <w:r w:rsidR="0074132A" w:rsidRPr="00284B74">
        <w:rPr>
          <w:rFonts w:ascii="Source Sans Pro" w:hAnsi="Source Sans Pro" w:cs="Arial"/>
          <w:szCs w:val="22"/>
        </w:rPr>
        <w:t xml:space="preserve">6,000 ÷ 4 = </w:t>
      </w:r>
      <w:r w:rsidR="00F067D4" w:rsidRPr="00284B74">
        <w:rPr>
          <w:rFonts w:ascii="Source Sans Pro" w:hAnsi="Source Sans Pro" w:cs="Arial"/>
          <w:szCs w:val="22"/>
        </w:rPr>
        <w:t xml:space="preserve">$ </w:t>
      </w:r>
      <w:r w:rsidR="0074132A" w:rsidRPr="00284B74">
        <w:rPr>
          <w:rFonts w:ascii="Source Sans Pro" w:hAnsi="Source Sans Pro" w:cs="Arial"/>
          <w:szCs w:val="22"/>
        </w:rPr>
        <w:t>1,500 per month from May through August.</w:t>
      </w:r>
    </w:p>
    <w:p w:rsidR="0074132A" w:rsidRPr="00284B74" w:rsidRDefault="0074132A"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74132A" w:rsidRPr="00284B74" w:rsidRDefault="00E83832"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4</w:t>
      </w:r>
      <w:r w:rsidR="00FF333B" w:rsidRPr="00284B74">
        <w:rPr>
          <w:rFonts w:ascii="Source Sans Pro" w:hAnsi="Source Sans Pro" w:cs="Arial"/>
          <w:szCs w:val="22"/>
        </w:rPr>
        <w:t>.</w:t>
      </w:r>
      <w:r w:rsidR="0074132A" w:rsidRPr="00284B74">
        <w:rPr>
          <w:rFonts w:ascii="Source Sans Pro" w:hAnsi="Source Sans Pro" w:cs="Arial"/>
          <w:szCs w:val="22"/>
        </w:rPr>
        <w:tab/>
        <w:t xml:space="preserve">The </w:t>
      </w:r>
      <w:r w:rsidR="00F067D4" w:rsidRPr="00284B74">
        <w:rPr>
          <w:rFonts w:ascii="Source Sans Pro" w:hAnsi="Source Sans Pro" w:cs="Arial"/>
          <w:szCs w:val="22"/>
        </w:rPr>
        <w:t xml:space="preserve">$ </w:t>
      </w:r>
      <w:r w:rsidR="0074132A" w:rsidRPr="00284B74">
        <w:rPr>
          <w:rFonts w:ascii="Source Sans Pro" w:hAnsi="Source Sans Pro" w:cs="Arial"/>
          <w:szCs w:val="22"/>
        </w:rPr>
        <w:t>3,500 revenue should be recognized in February because that is the period in which the customer accepted ownership in accordance with the terms of the sale “FOB destination.” Therefore</w:t>
      </w:r>
      <w:r w:rsidR="00FF23EA" w:rsidRPr="00284B74">
        <w:rPr>
          <w:rFonts w:ascii="Source Sans Pro" w:hAnsi="Source Sans Pro" w:cs="Arial"/>
          <w:szCs w:val="22"/>
        </w:rPr>
        <w:t>,</w:t>
      </w:r>
      <w:r w:rsidR="0074132A" w:rsidRPr="00284B74">
        <w:rPr>
          <w:rFonts w:ascii="Source Sans Pro" w:hAnsi="Source Sans Pro" w:cs="Arial"/>
          <w:szCs w:val="22"/>
        </w:rPr>
        <w:t xml:space="preserve"> the vendor has legal title to the goods until delivered to the destination.</w:t>
      </w:r>
    </w:p>
    <w:p w:rsidR="0074132A" w:rsidRPr="00284B74" w:rsidRDefault="0074132A"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74132A" w:rsidRPr="00284B74" w:rsidRDefault="00E83832"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5</w:t>
      </w:r>
      <w:r w:rsidR="00FF333B" w:rsidRPr="00284B74">
        <w:rPr>
          <w:rFonts w:ascii="Source Sans Pro" w:hAnsi="Source Sans Pro" w:cs="Arial"/>
          <w:szCs w:val="22"/>
        </w:rPr>
        <w:t>.</w:t>
      </w:r>
      <w:r w:rsidR="0074132A" w:rsidRPr="00284B74">
        <w:rPr>
          <w:rFonts w:ascii="Source Sans Pro" w:hAnsi="Source Sans Pro" w:cs="Arial"/>
          <w:szCs w:val="22"/>
        </w:rPr>
        <w:tab/>
        <w:t xml:space="preserve">During December, service revenue of </w:t>
      </w:r>
      <w:r w:rsidR="00F067D4" w:rsidRPr="00284B74">
        <w:rPr>
          <w:rFonts w:ascii="Source Sans Pro" w:hAnsi="Source Sans Pro" w:cs="Arial"/>
          <w:szCs w:val="22"/>
        </w:rPr>
        <w:t xml:space="preserve">$ </w:t>
      </w:r>
      <w:r w:rsidR="0074132A" w:rsidRPr="00284B74">
        <w:rPr>
          <w:rFonts w:ascii="Source Sans Pro" w:hAnsi="Source Sans Pro" w:cs="Arial"/>
          <w:szCs w:val="22"/>
        </w:rPr>
        <w:t>60 (</w:t>
      </w:r>
      <w:r w:rsidR="00F067D4" w:rsidRPr="00284B74">
        <w:rPr>
          <w:rFonts w:ascii="Source Sans Pro" w:hAnsi="Source Sans Pro" w:cs="Arial"/>
          <w:szCs w:val="22"/>
        </w:rPr>
        <w:t xml:space="preserve">$ </w:t>
      </w:r>
      <w:r w:rsidR="0074132A" w:rsidRPr="00284B74">
        <w:rPr>
          <w:rFonts w:ascii="Source Sans Pro" w:hAnsi="Source Sans Pro" w:cs="Arial"/>
          <w:szCs w:val="22"/>
        </w:rPr>
        <w:t>300</w:t>
      </w:r>
      <w:r w:rsidR="00A74733" w:rsidRPr="00284B74">
        <w:rPr>
          <w:rFonts w:ascii="Source Sans Pro" w:hAnsi="Source Sans Pro" w:cs="Arial"/>
          <w:szCs w:val="22"/>
        </w:rPr>
        <w:t>÷</w:t>
      </w:r>
      <w:r w:rsidR="0074132A" w:rsidRPr="00284B74">
        <w:rPr>
          <w:rFonts w:ascii="Source Sans Pro" w:hAnsi="Source Sans Pro" w:cs="Arial"/>
          <w:szCs w:val="22"/>
        </w:rPr>
        <w:t xml:space="preserve">10 x 2 = </w:t>
      </w:r>
      <w:r w:rsidR="00F067D4" w:rsidRPr="00284B74">
        <w:rPr>
          <w:rFonts w:ascii="Source Sans Pro" w:hAnsi="Source Sans Pro" w:cs="Arial"/>
          <w:szCs w:val="22"/>
        </w:rPr>
        <w:t xml:space="preserve">$ </w:t>
      </w:r>
      <w:r w:rsidR="0074132A" w:rsidRPr="00284B74">
        <w:rPr>
          <w:rFonts w:ascii="Source Sans Pro" w:hAnsi="Source Sans Pro" w:cs="Arial"/>
          <w:szCs w:val="22"/>
        </w:rPr>
        <w:t>60) should be recognized because that is when that proportion of the services were provided.</w:t>
      </w:r>
    </w:p>
    <w:p w:rsidR="00F5575B" w:rsidRPr="00284B74" w:rsidRDefault="00F5575B" w:rsidP="009F68C8">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D859CC" w:rsidRPr="00284B74" w:rsidRDefault="00D859CC" w:rsidP="009F68C8">
      <w:pPr>
        <w:suppressAutoHyphens/>
        <w:rPr>
          <w:rFonts w:ascii="Source Sans Pro" w:hAnsi="Source Sans Pro"/>
          <w:szCs w:val="22"/>
        </w:rPr>
      </w:pPr>
      <w:r w:rsidRPr="00284B74">
        <w:rPr>
          <w:rFonts w:ascii="Source Sans Pro" w:hAnsi="Source Sans Pro"/>
          <w:szCs w:val="22"/>
        </w:rPr>
        <w:t>Difficulty: Medium</w:t>
      </w:r>
    </w:p>
    <w:p w:rsidR="00D859CC" w:rsidRPr="00284B74" w:rsidRDefault="00D859CC" w:rsidP="009F68C8">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w:t>
      </w:r>
      <w:r w:rsidR="00931F6A" w:rsidRPr="00284B74">
        <w:rPr>
          <w:rFonts w:ascii="Source Sans Pro" w:hAnsi="Source Sans Pro"/>
          <w:szCs w:val="22"/>
        </w:rPr>
        <w:t>:</w:t>
      </w:r>
      <w:r w:rsidRPr="00284B74">
        <w:rPr>
          <w:rFonts w:ascii="Source Sans Pro" w:hAnsi="Source Sans Pro"/>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47795A" w:rsidRPr="00284B74" w:rsidRDefault="0047795A" w:rsidP="0047795A">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D859CC" w:rsidRPr="00284B74" w:rsidRDefault="00D859CC" w:rsidP="009F68C8">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D859CC" w:rsidRPr="00284B74" w:rsidRDefault="00D859CC" w:rsidP="009F68C8">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9F68C8" w:rsidRPr="00284B74" w:rsidRDefault="0080449F" w:rsidP="009F68C8">
      <w:pPr>
        <w:tabs>
          <w:tab w:val="left" w:pos="720"/>
          <w:tab w:val="left" w:pos="1440"/>
          <w:tab w:val="left" w:pos="2160"/>
          <w:tab w:val="right" w:leader="dot" w:pos="7200"/>
          <w:tab w:val="right" w:pos="8364"/>
          <w:tab w:val="right" w:leader="dot" w:pos="9216"/>
        </w:tabs>
        <w:rPr>
          <w:rFonts w:ascii="Source Sans Pro" w:hAnsi="Source Sans Pro" w:cs="Arial"/>
          <w:szCs w:val="22"/>
        </w:rPr>
      </w:pPr>
      <w:r w:rsidRPr="00284B74">
        <w:rPr>
          <w:rFonts w:ascii="Source Sans Pro" w:hAnsi="Source Sans Pro" w:cs="Arial"/>
          <w:b/>
          <w:szCs w:val="22"/>
        </w:rPr>
        <w:t>Exercise</w:t>
      </w:r>
      <w:r w:rsidR="0074132A" w:rsidRPr="00284B74">
        <w:rPr>
          <w:rFonts w:ascii="Source Sans Pro" w:hAnsi="Source Sans Pro" w:cs="Arial"/>
          <w:b/>
          <w:szCs w:val="22"/>
        </w:rPr>
        <w:t xml:space="preserve"> </w:t>
      </w:r>
      <w:r w:rsidR="008A1D0A" w:rsidRPr="00284B74">
        <w:rPr>
          <w:rFonts w:ascii="Source Sans Pro" w:hAnsi="Source Sans Pro" w:cs="Arial"/>
          <w:b/>
          <w:szCs w:val="22"/>
        </w:rPr>
        <w:t>19</w:t>
      </w:r>
    </w:p>
    <w:p w:rsidR="0074132A" w:rsidRPr="00284B74" w:rsidRDefault="009C5C28"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Spanish </w:t>
      </w:r>
      <w:r w:rsidR="00EF1356" w:rsidRPr="00284B74">
        <w:rPr>
          <w:rFonts w:ascii="Source Sans Pro" w:hAnsi="Source Sans Pro" w:cs="Arial"/>
          <w:szCs w:val="22"/>
        </w:rPr>
        <w:t>Marine Supplies is a marine supplier of tugboat engines. As part of the selling process, the company will install the tugboat engine, conduct sea trials on the engine, provide any servicing required on the engine for the first year of operation</w:t>
      </w:r>
      <w:r w:rsidR="007057FF" w:rsidRPr="00284B74">
        <w:rPr>
          <w:rFonts w:ascii="Source Sans Pro" w:hAnsi="Source Sans Pro" w:cs="Arial"/>
          <w:szCs w:val="22"/>
        </w:rPr>
        <w:t>,</w:t>
      </w:r>
      <w:r w:rsidR="00EF1356" w:rsidRPr="00284B74">
        <w:rPr>
          <w:rFonts w:ascii="Source Sans Pro" w:hAnsi="Source Sans Pro" w:cs="Arial"/>
          <w:szCs w:val="22"/>
        </w:rPr>
        <w:t xml:space="preserve"> and not require a payment from the client until 60 days </w:t>
      </w:r>
      <w:r w:rsidR="00E83832" w:rsidRPr="00284B74">
        <w:rPr>
          <w:rFonts w:ascii="Source Sans Pro" w:hAnsi="Source Sans Pro" w:cs="Arial"/>
          <w:szCs w:val="22"/>
        </w:rPr>
        <w:t>after</w:t>
      </w:r>
      <w:r w:rsidR="00EF1356" w:rsidRPr="00284B74">
        <w:rPr>
          <w:rFonts w:ascii="Source Sans Pro" w:hAnsi="Source Sans Pro" w:cs="Arial"/>
          <w:szCs w:val="22"/>
        </w:rPr>
        <w:t xml:space="preserve"> the client’s acceptance of the engine. </w:t>
      </w:r>
      <w:r w:rsidR="00314FAB" w:rsidRPr="00284B74">
        <w:rPr>
          <w:rFonts w:ascii="Source Sans Pro" w:hAnsi="Source Sans Pro" w:cs="Arial"/>
          <w:szCs w:val="22"/>
        </w:rPr>
        <w:t xml:space="preserve">The engine will remain </w:t>
      </w:r>
      <w:r w:rsidR="007057FF" w:rsidRPr="00284B74">
        <w:rPr>
          <w:rFonts w:ascii="Source Sans Pro" w:hAnsi="Source Sans Pro" w:cs="Arial"/>
          <w:szCs w:val="22"/>
        </w:rPr>
        <w:t xml:space="preserve">the </w:t>
      </w:r>
      <w:r w:rsidR="00314FAB" w:rsidRPr="00284B74">
        <w:rPr>
          <w:rFonts w:ascii="Source Sans Pro" w:hAnsi="Source Sans Pro" w:cs="Arial"/>
          <w:szCs w:val="22"/>
        </w:rPr>
        <w:t xml:space="preserve">property of </w:t>
      </w:r>
      <w:r w:rsidRPr="00284B74">
        <w:rPr>
          <w:rFonts w:ascii="Source Sans Pro" w:hAnsi="Source Sans Pro" w:cs="Arial"/>
          <w:szCs w:val="22"/>
        </w:rPr>
        <w:t>Spanish</w:t>
      </w:r>
      <w:r w:rsidR="00314FAB" w:rsidRPr="00284B74">
        <w:rPr>
          <w:rFonts w:ascii="Source Sans Pro" w:hAnsi="Source Sans Pro" w:cs="Arial"/>
          <w:szCs w:val="22"/>
        </w:rPr>
        <w:t xml:space="preserve"> until the first payment is made, even though the boat is not the property of </w:t>
      </w:r>
      <w:r w:rsidRPr="00284B74">
        <w:rPr>
          <w:rFonts w:ascii="Source Sans Pro" w:hAnsi="Source Sans Pro" w:cs="Arial"/>
          <w:szCs w:val="22"/>
        </w:rPr>
        <w:t>Spanish</w:t>
      </w:r>
      <w:r w:rsidR="00314FAB" w:rsidRPr="00284B74">
        <w:rPr>
          <w:rFonts w:ascii="Source Sans Pro" w:hAnsi="Source Sans Pro" w:cs="Arial"/>
          <w:szCs w:val="22"/>
        </w:rPr>
        <w:t>.</w:t>
      </w:r>
      <w:r w:rsidR="008F264B" w:rsidRPr="00284B74">
        <w:rPr>
          <w:rFonts w:ascii="Source Sans Pro" w:hAnsi="Source Sans Pro" w:cs="Arial"/>
          <w:szCs w:val="22"/>
        </w:rPr>
        <w:t xml:space="preserve"> </w:t>
      </w:r>
      <w:r w:rsidR="00EF1356" w:rsidRPr="00284B74">
        <w:rPr>
          <w:rFonts w:ascii="Source Sans Pro" w:hAnsi="Source Sans Pro" w:cs="Arial"/>
          <w:szCs w:val="22"/>
        </w:rPr>
        <w:t xml:space="preserve">The company’s customers frequently ask </w:t>
      </w:r>
      <w:r w:rsidRPr="00284B74">
        <w:rPr>
          <w:rFonts w:ascii="Source Sans Pro" w:hAnsi="Source Sans Pro" w:cs="Arial"/>
          <w:szCs w:val="22"/>
        </w:rPr>
        <w:t>Spanish</w:t>
      </w:r>
      <w:r w:rsidR="00EF1356" w:rsidRPr="00284B74">
        <w:rPr>
          <w:rFonts w:ascii="Source Sans Pro" w:hAnsi="Source Sans Pro" w:cs="Arial"/>
          <w:szCs w:val="22"/>
        </w:rPr>
        <w:t xml:space="preserve"> to customize the engines to suit their needs. </w:t>
      </w:r>
      <w:r w:rsidR="007057FF" w:rsidRPr="00284B74">
        <w:rPr>
          <w:rFonts w:ascii="Source Sans Pro" w:hAnsi="Source Sans Pro" w:cs="Arial"/>
          <w:szCs w:val="22"/>
        </w:rPr>
        <w:t>These</w:t>
      </w:r>
      <w:r w:rsidR="00EF1356" w:rsidRPr="00284B74">
        <w:rPr>
          <w:rFonts w:ascii="Source Sans Pro" w:hAnsi="Source Sans Pro" w:cs="Arial"/>
          <w:szCs w:val="22"/>
        </w:rPr>
        <w:t xml:space="preserve"> customization changes can be extensi</w:t>
      </w:r>
      <w:r w:rsidR="00E83832" w:rsidRPr="00284B74">
        <w:rPr>
          <w:rFonts w:ascii="Source Sans Pro" w:hAnsi="Source Sans Pro" w:cs="Arial"/>
          <w:szCs w:val="22"/>
        </w:rPr>
        <w:t>ve and may take several months.</w:t>
      </w:r>
    </w:p>
    <w:p w:rsidR="0074132A"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9F68C8"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74132A" w:rsidRPr="00284B74" w:rsidRDefault="00EF1356" w:rsidP="009F68C8">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Comment on when you think </w:t>
      </w:r>
      <w:proofErr w:type="spellStart"/>
      <w:r w:rsidRPr="00284B74">
        <w:rPr>
          <w:rFonts w:ascii="Source Sans Pro" w:hAnsi="Source Sans Pro" w:cs="Arial"/>
          <w:szCs w:val="22"/>
        </w:rPr>
        <w:t>Shediac</w:t>
      </w:r>
      <w:proofErr w:type="spellEnd"/>
      <w:r w:rsidRPr="00284B74">
        <w:rPr>
          <w:rFonts w:ascii="Source Sans Pro" w:hAnsi="Source Sans Pro" w:cs="Arial"/>
          <w:szCs w:val="22"/>
        </w:rPr>
        <w:t xml:space="preserve"> should recognize revenue.</w:t>
      </w:r>
    </w:p>
    <w:p w:rsidR="0074132A" w:rsidRPr="00284B74" w:rsidRDefault="0074132A"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9F68C8" w:rsidRPr="00284B74" w:rsidRDefault="009F68C8"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Solution</w:t>
      </w:r>
      <w:r w:rsidR="0074132A" w:rsidRPr="00284B74">
        <w:rPr>
          <w:rFonts w:ascii="Source Sans Pro" w:hAnsi="Source Sans Pro" w:cs="Arial"/>
          <w:b/>
          <w:szCs w:val="22"/>
        </w:rPr>
        <w:t xml:space="preserve"> </w:t>
      </w:r>
      <w:r w:rsidR="008A1D0A" w:rsidRPr="00284B74">
        <w:rPr>
          <w:rFonts w:ascii="Source Sans Pro" w:hAnsi="Source Sans Pro" w:cs="Arial"/>
          <w:b/>
          <w:szCs w:val="22"/>
        </w:rPr>
        <w:t>19</w:t>
      </w:r>
      <w:r w:rsidR="0074132A" w:rsidRPr="00284B74">
        <w:rPr>
          <w:rFonts w:ascii="Source Sans Pro" w:hAnsi="Source Sans Pro" w:cs="Arial"/>
          <w:b/>
          <w:szCs w:val="22"/>
        </w:rPr>
        <w:t xml:space="preserve"> </w:t>
      </w:r>
      <w:r w:rsidR="0074132A" w:rsidRPr="00284B74">
        <w:rPr>
          <w:rFonts w:ascii="Source Sans Pro" w:hAnsi="Source Sans Pro" w:cs="Arial"/>
          <w:szCs w:val="22"/>
        </w:rPr>
        <w:t>(5 min.)</w:t>
      </w:r>
    </w:p>
    <w:p w:rsidR="00EF1356" w:rsidRPr="00284B74" w:rsidRDefault="00EF1356"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lastRenderedPageBreak/>
        <w:t xml:space="preserve">Revenue is recognized when </w:t>
      </w:r>
      <w:proofErr w:type="gramStart"/>
      <w:r w:rsidRPr="00284B74">
        <w:rPr>
          <w:rFonts w:ascii="Source Sans Pro" w:hAnsi="Source Sans Pro" w:cs="Arial"/>
          <w:szCs w:val="22"/>
        </w:rPr>
        <w:t>all of</w:t>
      </w:r>
      <w:proofErr w:type="gramEnd"/>
      <w:r w:rsidRPr="00284B74">
        <w:rPr>
          <w:rFonts w:ascii="Source Sans Pro" w:hAnsi="Source Sans Pro" w:cs="Arial"/>
          <w:szCs w:val="22"/>
        </w:rPr>
        <w:t xml:space="preserve"> the following conditions are met:</w:t>
      </w:r>
    </w:p>
    <w:p w:rsidR="00EF1356"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r>
      <w:r w:rsidR="00EF1356" w:rsidRPr="00284B74">
        <w:rPr>
          <w:rFonts w:ascii="Source Sans Pro" w:hAnsi="Source Sans Pro" w:cs="Arial"/>
          <w:szCs w:val="22"/>
        </w:rPr>
        <w:t>The seller has transferred to the buyer the significant risks and rewards of ownership</w:t>
      </w:r>
      <w:r w:rsidR="00031A09" w:rsidRPr="00284B74">
        <w:rPr>
          <w:rFonts w:ascii="Source Sans Pro" w:hAnsi="Source Sans Pro" w:cs="Arial"/>
          <w:szCs w:val="22"/>
        </w:rPr>
        <w:t>.</w:t>
      </w:r>
    </w:p>
    <w:p w:rsidR="00EE1413"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EF1356"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r>
      <w:r w:rsidR="00EF1356" w:rsidRPr="00284B74">
        <w:rPr>
          <w:rFonts w:ascii="Source Sans Pro" w:hAnsi="Source Sans Pro" w:cs="Arial"/>
          <w:szCs w:val="22"/>
        </w:rPr>
        <w:t>The seller does not have control over the goods or continuing managerial involvement</w:t>
      </w:r>
      <w:r w:rsidR="00031A09" w:rsidRPr="00284B74">
        <w:rPr>
          <w:rFonts w:ascii="Source Sans Pro" w:hAnsi="Source Sans Pro" w:cs="Arial"/>
          <w:szCs w:val="22"/>
        </w:rPr>
        <w:t>.</w:t>
      </w:r>
    </w:p>
    <w:p w:rsidR="00EE1413"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EF1356"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r>
      <w:r w:rsidR="00EF1356" w:rsidRPr="00284B74">
        <w:rPr>
          <w:rFonts w:ascii="Source Sans Pro" w:hAnsi="Source Sans Pro" w:cs="Arial"/>
          <w:szCs w:val="22"/>
        </w:rPr>
        <w:t>The amount of revenue can be reliably measured.</w:t>
      </w:r>
    </w:p>
    <w:p w:rsidR="00EE1413"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EF1356"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r>
      <w:r w:rsidR="00EF1356" w:rsidRPr="00284B74">
        <w:rPr>
          <w:rFonts w:ascii="Source Sans Pro" w:hAnsi="Source Sans Pro" w:cs="Arial"/>
          <w:szCs w:val="22"/>
        </w:rPr>
        <w:t>It is probable there will be an increase in economic resources</w:t>
      </w:r>
      <w:r w:rsidR="00ED37FF" w:rsidRPr="00284B74">
        <w:rPr>
          <w:rFonts w:ascii="Source Sans Pro" w:hAnsi="Source Sans Pro" w:cs="Arial"/>
          <w:szCs w:val="22"/>
        </w:rPr>
        <w:t>.</w:t>
      </w:r>
    </w:p>
    <w:p w:rsidR="00EE1413"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p>
    <w:p w:rsidR="0091331B" w:rsidRPr="00284B74" w:rsidRDefault="00EE1413" w:rsidP="009F68C8">
      <w:pPr>
        <w:tabs>
          <w:tab w:val="left" w:pos="426"/>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r>
      <w:r w:rsidR="0091331B" w:rsidRPr="00284B74">
        <w:rPr>
          <w:rFonts w:ascii="Source Sans Pro" w:hAnsi="Source Sans Pro" w:cs="Arial"/>
          <w:szCs w:val="22"/>
        </w:rPr>
        <w:t xml:space="preserve">Costs relating to the sale of the </w:t>
      </w:r>
      <w:r w:rsidR="00031A09" w:rsidRPr="00284B74">
        <w:rPr>
          <w:rFonts w:ascii="Source Sans Pro" w:hAnsi="Source Sans Pro" w:cs="Arial"/>
          <w:szCs w:val="22"/>
        </w:rPr>
        <w:t>goods can be reliably measured.</w:t>
      </w:r>
    </w:p>
    <w:p w:rsidR="00ED37FF" w:rsidRPr="00284B74" w:rsidRDefault="00ED37FF"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F5575B" w:rsidRPr="00284B74" w:rsidRDefault="00314FAB"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If there is no customization, then the company could recognize revenue when the customer makes the payment at the end of 60 days and assumes legal title to the engine. If there is customization, then the revenue would be not be able to be recognized until </w:t>
      </w:r>
      <w:proofErr w:type="gramStart"/>
      <w:r w:rsidRPr="00284B74">
        <w:rPr>
          <w:rFonts w:ascii="Source Sans Pro" w:hAnsi="Source Sans Pro" w:cs="Arial"/>
          <w:szCs w:val="22"/>
        </w:rPr>
        <w:t>all of</w:t>
      </w:r>
      <w:proofErr w:type="gramEnd"/>
      <w:r w:rsidRPr="00284B74">
        <w:rPr>
          <w:rFonts w:ascii="Source Sans Pro" w:hAnsi="Source Sans Pro" w:cs="Arial"/>
          <w:szCs w:val="22"/>
        </w:rPr>
        <w:t xml:space="preserve"> the work has be</w:t>
      </w:r>
      <w:r w:rsidR="00031A09" w:rsidRPr="00284B74">
        <w:rPr>
          <w:rFonts w:ascii="Source Sans Pro" w:hAnsi="Source Sans Pro" w:cs="Arial"/>
          <w:szCs w:val="22"/>
        </w:rPr>
        <w:t>en</w:t>
      </w:r>
      <w:r w:rsidRPr="00284B74">
        <w:rPr>
          <w:rFonts w:ascii="Source Sans Pro" w:hAnsi="Source Sans Pro" w:cs="Arial"/>
          <w:szCs w:val="22"/>
        </w:rPr>
        <w:t xml:space="preserve"> completed, the revenue is known, </w:t>
      </w:r>
      <w:r w:rsidR="007057FF" w:rsidRPr="00284B74">
        <w:rPr>
          <w:rFonts w:ascii="Source Sans Pro" w:hAnsi="Source Sans Pro" w:cs="Arial"/>
          <w:szCs w:val="22"/>
        </w:rPr>
        <w:t xml:space="preserve">and </w:t>
      </w:r>
      <w:r w:rsidRPr="00284B74">
        <w:rPr>
          <w:rFonts w:ascii="Source Sans Pro" w:hAnsi="Source Sans Pro" w:cs="Arial"/>
          <w:szCs w:val="22"/>
        </w:rPr>
        <w:t>the customer has ac</w:t>
      </w:r>
      <w:r w:rsidR="00F5575B" w:rsidRPr="00284B74">
        <w:rPr>
          <w:rFonts w:ascii="Source Sans Pro" w:hAnsi="Source Sans Pro" w:cs="Arial"/>
          <w:szCs w:val="22"/>
        </w:rPr>
        <w:t>cepted and paid for the engine.</w:t>
      </w:r>
    </w:p>
    <w:p w:rsidR="00F5575B" w:rsidRPr="00284B74" w:rsidRDefault="00F5575B"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D859CC" w:rsidRPr="00284B74" w:rsidRDefault="00D859CC" w:rsidP="009F68C8">
      <w:pPr>
        <w:suppressAutoHyphens/>
        <w:rPr>
          <w:rFonts w:ascii="Source Sans Pro" w:hAnsi="Source Sans Pro"/>
          <w:szCs w:val="22"/>
        </w:rPr>
      </w:pPr>
      <w:r w:rsidRPr="00284B74">
        <w:rPr>
          <w:rFonts w:ascii="Source Sans Pro" w:hAnsi="Source Sans Pro"/>
          <w:szCs w:val="22"/>
        </w:rPr>
        <w:t xml:space="preserve">Difficulty: </w:t>
      </w:r>
      <w:r w:rsidR="00F00B6A" w:rsidRPr="00284B74">
        <w:rPr>
          <w:rFonts w:ascii="Source Sans Pro" w:hAnsi="Source Sans Pro"/>
          <w:szCs w:val="22"/>
        </w:rPr>
        <w:t>Medium</w:t>
      </w:r>
    </w:p>
    <w:p w:rsidR="00D859CC" w:rsidRPr="00284B74" w:rsidRDefault="00D859CC" w:rsidP="009F68C8">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w:t>
      </w:r>
      <w:r w:rsidR="00931F6A" w:rsidRPr="00284B74">
        <w:rPr>
          <w:rFonts w:ascii="Source Sans Pro" w:hAnsi="Source Sans Pro"/>
          <w:szCs w:val="22"/>
        </w:rPr>
        <w:t>:</w:t>
      </w:r>
      <w:r w:rsidRPr="00284B74">
        <w:rPr>
          <w:rFonts w:ascii="Source Sans Pro" w:hAnsi="Source Sans Pro"/>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47795A" w:rsidRPr="00284B74" w:rsidRDefault="0047795A" w:rsidP="0047795A">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270791" w:rsidRPr="00284B74" w:rsidRDefault="00270791" w:rsidP="009F68C8">
      <w:pPr>
        <w:tabs>
          <w:tab w:val="left" w:pos="540"/>
          <w:tab w:val="right" w:pos="4680"/>
        </w:tabs>
        <w:overflowPunct w:val="0"/>
        <w:autoSpaceDE w:val="0"/>
        <w:autoSpaceDN w:val="0"/>
        <w:adjustRightInd w:val="0"/>
        <w:rPr>
          <w:rFonts w:ascii="Source Sans Pro" w:hAnsi="Source Sans Pro" w:cs="Arial"/>
          <w:color w:val="000000"/>
          <w:kern w:val="30"/>
          <w:szCs w:val="22"/>
          <w:u w:val="double"/>
        </w:rPr>
      </w:pPr>
    </w:p>
    <w:p w:rsidR="00270791" w:rsidRPr="00284B74" w:rsidRDefault="00270791" w:rsidP="009F68C8">
      <w:pPr>
        <w:tabs>
          <w:tab w:val="left" w:pos="540"/>
          <w:tab w:val="right" w:pos="4680"/>
        </w:tabs>
        <w:overflowPunct w:val="0"/>
        <w:autoSpaceDE w:val="0"/>
        <w:autoSpaceDN w:val="0"/>
        <w:adjustRightInd w:val="0"/>
        <w:rPr>
          <w:rFonts w:ascii="Source Sans Pro" w:hAnsi="Source Sans Pro" w:cs="Arial"/>
          <w:color w:val="000000"/>
          <w:kern w:val="30"/>
          <w:szCs w:val="22"/>
          <w:u w:val="double"/>
        </w:rPr>
      </w:pPr>
    </w:p>
    <w:p w:rsidR="009F68C8" w:rsidRPr="00284B74" w:rsidRDefault="00270791" w:rsidP="009F68C8">
      <w:pPr>
        <w:tabs>
          <w:tab w:val="left" w:pos="450"/>
          <w:tab w:val="left" w:pos="2160"/>
          <w:tab w:val="left" w:pos="2610"/>
          <w:tab w:val="left" w:pos="4320"/>
          <w:tab w:val="left" w:pos="4770"/>
        </w:tabs>
        <w:rPr>
          <w:rFonts w:ascii="Source Sans Pro" w:hAnsi="Source Sans Pro" w:cs="Arial"/>
          <w:szCs w:val="22"/>
        </w:rPr>
      </w:pPr>
      <w:r w:rsidRPr="00284B74">
        <w:rPr>
          <w:rFonts w:ascii="Source Sans Pro" w:hAnsi="Source Sans Pro" w:cs="Arial"/>
          <w:b/>
          <w:szCs w:val="22"/>
        </w:rPr>
        <w:t>Exercise</w:t>
      </w:r>
      <w:r w:rsidR="005C4A06" w:rsidRPr="00284B74">
        <w:rPr>
          <w:rFonts w:ascii="Source Sans Pro" w:hAnsi="Source Sans Pro" w:cs="Arial"/>
          <w:b/>
          <w:szCs w:val="22"/>
        </w:rPr>
        <w:t xml:space="preserve"> </w:t>
      </w:r>
      <w:r w:rsidR="00187CD2" w:rsidRPr="00284B74">
        <w:rPr>
          <w:rFonts w:ascii="Source Sans Pro" w:hAnsi="Source Sans Pro" w:cs="Arial"/>
          <w:b/>
          <w:szCs w:val="22"/>
        </w:rPr>
        <w:t>2</w:t>
      </w:r>
      <w:r w:rsidR="008A1D0A" w:rsidRPr="00284B74">
        <w:rPr>
          <w:rFonts w:ascii="Source Sans Pro" w:hAnsi="Source Sans Pro" w:cs="Arial"/>
          <w:b/>
          <w:szCs w:val="22"/>
        </w:rPr>
        <w:t>0</w:t>
      </w:r>
    </w:p>
    <w:p w:rsidR="00270791" w:rsidRPr="00284B74" w:rsidRDefault="00265520"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Target </w:t>
      </w:r>
      <w:r w:rsidR="00270791" w:rsidRPr="00284B74">
        <w:rPr>
          <w:rFonts w:ascii="Source Sans Pro" w:hAnsi="Source Sans Pro" w:cs="Arial"/>
          <w:szCs w:val="22"/>
        </w:rPr>
        <w:t>Security Company provides surveillance services to numerous corporate customers.</w:t>
      </w:r>
      <w:r w:rsidR="00A45309" w:rsidRPr="00284B74">
        <w:rPr>
          <w:rFonts w:ascii="Source Sans Pro" w:hAnsi="Source Sans Pro" w:cs="Arial"/>
          <w:szCs w:val="22"/>
        </w:rPr>
        <w:t xml:space="preserve"> </w:t>
      </w:r>
      <w:r w:rsidR="00270791" w:rsidRPr="00284B74">
        <w:rPr>
          <w:rFonts w:ascii="Source Sans Pro" w:hAnsi="Source Sans Pro" w:cs="Arial"/>
          <w:szCs w:val="22"/>
        </w:rPr>
        <w:t xml:space="preserve">The company has recently signed a new surveillance contract with Martin Manufacturing on January 1 for a period of one month at a cost of </w:t>
      </w:r>
      <w:r w:rsidR="00F067D4" w:rsidRPr="00284B74">
        <w:rPr>
          <w:rFonts w:ascii="Source Sans Pro" w:hAnsi="Source Sans Pro" w:cs="Arial"/>
          <w:szCs w:val="22"/>
        </w:rPr>
        <w:t xml:space="preserve">$ </w:t>
      </w:r>
      <w:r w:rsidR="00270791" w:rsidRPr="00284B74">
        <w:rPr>
          <w:rFonts w:ascii="Source Sans Pro" w:hAnsi="Source Sans Pro" w:cs="Arial"/>
          <w:szCs w:val="22"/>
        </w:rPr>
        <w:t xml:space="preserve">500. On January 31, </w:t>
      </w:r>
      <w:r w:rsidRPr="00284B74">
        <w:rPr>
          <w:rFonts w:ascii="Source Sans Pro" w:hAnsi="Source Sans Pro" w:cs="Arial"/>
          <w:szCs w:val="22"/>
        </w:rPr>
        <w:t xml:space="preserve">Target </w:t>
      </w:r>
      <w:r w:rsidR="00270791" w:rsidRPr="00284B74">
        <w:rPr>
          <w:rFonts w:ascii="Source Sans Pro" w:hAnsi="Source Sans Pro" w:cs="Arial"/>
          <w:szCs w:val="22"/>
        </w:rPr>
        <w:t xml:space="preserve">completed the contract and invoiced Martin for the full contract price due </w:t>
      </w:r>
      <w:r w:rsidR="00842DCE" w:rsidRPr="00284B74">
        <w:rPr>
          <w:rFonts w:ascii="Source Sans Pro" w:hAnsi="Source Sans Pro" w:cs="Arial"/>
          <w:szCs w:val="22"/>
        </w:rPr>
        <w:t>in 30 days.</w:t>
      </w:r>
    </w:p>
    <w:p w:rsidR="009F68C8" w:rsidRPr="00284B74" w:rsidRDefault="009F68C8"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270791" w:rsidRPr="00284B74" w:rsidRDefault="00270791"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Instructions</w:t>
      </w:r>
    </w:p>
    <w:p w:rsidR="00270791" w:rsidRPr="00284B74" w:rsidRDefault="00842DCE"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Complete the following steps to determine if the appropriate criteria </w:t>
      </w:r>
      <w:r w:rsidR="00FF23EA" w:rsidRPr="00284B74">
        <w:rPr>
          <w:rFonts w:ascii="Source Sans Pro" w:hAnsi="Source Sans Pro" w:cs="Arial"/>
          <w:szCs w:val="22"/>
        </w:rPr>
        <w:t>have</w:t>
      </w:r>
      <w:r w:rsidRPr="00284B74">
        <w:rPr>
          <w:rFonts w:ascii="Source Sans Pro" w:hAnsi="Source Sans Pro" w:cs="Arial"/>
          <w:szCs w:val="22"/>
        </w:rPr>
        <w:t xml:space="preserve"> been met for </w:t>
      </w:r>
      <w:r w:rsidR="00265520" w:rsidRPr="00284B74">
        <w:rPr>
          <w:rFonts w:ascii="Source Sans Pro" w:hAnsi="Source Sans Pro" w:cs="Arial"/>
          <w:szCs w:val="22"/>
        </w:rPr>
        <w:t xml:space="preserve">Target </w:t>
      </w:r>
      <w:r w:rsidRPr="00284B74">
        <w:rPr>
          <w:rFonts w:ascii="Source Sans Pro" w:hAnsi="Source Sans Pro" w:cs="Arial"/>
          <w:szCs w:val="22"/>
        </w:rPr>
        <w:t>to recognize revenue under the contract-based approach to revenue recognition.</w:t>
      </w:r>
      <w:r w:rsidR="00A45309" w:rsidRPr="00284B74">
        <w:rPr>
          <w:rFonts w:ascii="Source Sans Pro" w:hAnsi="Source Sans Pro" w:cs="Arial"/>
          <w:szCs w:val="22"/>
        </w:rPr>
        <w:t xml:space="preserve"> </w:t>
      </w:r>
      <w:r w:rsidRPr="00284B74">
        <w:rPr>
          <w:rFonts w:ascii="Source Sans Pro" w:hAnsi="Source Sans Pro" w:cs="Arial"/>
          <w:szCs w:val="22"/>
        </w:rPr>
        <w:t xml:space="preserve">Be sure to conclude whether </w:t>
      </w:r>
      <w:r w:rsidR="00EE7A00" w:rsidRPr="00284B74">
        <w:rPr>
          <w:rFonts w:ascii="Source Sans Pro" w:hAnsi="Source Sans Pro" w:cs="Arial"/>
          <w:szCs w:val="22"/>
        </w:rPr>
        <w:t>Target</w:t>
      </w:r>
      <w:r w:rsidRPr="00284B74">
        <w:rPr>
          <w:rFonts w:ascii="Source Sans Pro" w:hAnsi="Source Sans Pro" w:cs="Arial"/>
          <w:szCs w:val="22"/>
        </w:rPr>
        <w:t xml:space="preserve"> can recognize the revenue and when it would be appropriate to do so.</w:t>
      </w:r>
    </w:p>
    <w:p w:rsidR="00842DCE" w:rsidRPr="00284B74" w:rsidRDefault="00842DCE" w:rsidP="00236F30">
      <w:pPr>
        <w:pStyle w:val="ListParagraph"/>
        <w:numPr>
          <w:ilvl w:val="0"/>
          <w:numId w:val="30"/>
        </w:numPr>
        <w:tabs>
          <w:tab w:val="left" w:pos="1440"/>
          <w:tab w:val="left" w:pos="2160"/>
          <w:tab w:val="right" w:leader="dot" w:pos="7200"/>
          <w:tab w:val="right" w:leader="dot" w:pos="8208"/>
          <w:tab w:val="right" w:leader="dot" w:pos="9216"/>
        </w:tabs>
        <w:spacing w:before="40"/>
        <w:rPr>
          <w:rFonts w:ascii="Source Sans Pro" w:hAnsi="Source Sans Pro" w:cs="Arial"/>
          <w:szCs w:val="22"/>
        </w:rPr>
      </w:pPr>
      <w:r w:rsidRPr="00284B74">
        <w:rPr>
          <w:rFonts w:ascii="Source Sans Pro" w:hAnsi="Source Sans Pro" w:cs="Arial"/>
          <w:szCs w:val="22"/>
        </w:rPr>
        <w:t>Is there a contract?</w:t>
      </w:r>
    </w:p>
    <w:p w:rsidR="00842DCE" w:rsidRPr="00284B74" w:rsidRDefault="00842DCE" w:rsidP="00236F30">
      <w:pPr>
        <w:pStyle w:val="ListParagraph"/>
        <w:numPr>
          <w:ilvl w:val="0"/>
          <w:numId w:val="30"/>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What is the performance obligation?</w:t>
      </w:r>
    </w:p>
    <w:p w:rsidR="00842DCE" w:rsidRPr="00284B74" w:rsidRDefault="00842DCE" w:rsidP="00236F30">
      <w:pPr>
        <w:pStyle w:val="ListParagraph"/>
        <w:numPr>
          <w:ilvl w:val="0"/>
          <w:numId w:val="30"/>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What is the transaction price?</w:t>
      </w:r>
    </w:p>
    <w:p w:rsidR="00842DCE" w:rsidRPr="00284B74" w:rsidRDefault="00842DCE" w:rsidP="00236F30">
      <w:pPr>
        <w:pStyle w:val="ListParagraph"/>
        <w:numPr>
          <w:ilvl w:val="0"/>
          <w:numId w:val="30"/>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 xml:space="preserve">Is there a need to allocate the </w:t>
      </w:r>
      <w:r w:rsidR="00EE7A00" w:rsidRPr="00284B74">
        <w:rPr>
          <w:rFonts w:ascii="Source Sans Pro" w:hAnsi="Source Sans Pro" w:cs="Arial"/>
          <w:szCs w:val="22"/>
        </w:rPr>
        <w:t>selling</w:t>
      </w:r>
      <w:r w:rsidRPr="00284B74">
        <w:rPr>
          <w:rFonts w:ascii="Source Sans Pro" w:hAnsi="Source Sans Pro" w:cs="Arial"/>
          <w:szCs w:val="22"/>
        </w:rPr>
        <w:t xml:space="preserve"> price?</w:t>
      </w:r>
    </w:p>
    <w:p w:rsidR="00842DCE" w:rsidRPr="00284B74" w:rsidRDefault="00842DCE" w:rsidP="00236F30">
      <w:pPr>
        <w:pStyle w:val="ListParagraph"/>
        <w:numPr>
          <w:ilvl w:val="0"/>
          <w:numId w:val="30"/>
        </w:numPr>
        <w:tabs>
          <w:tab w:val="left" w:pos="1440"/>
          <w:tab w:val="left" w:pos="2160"/>
          <w:tab w:val="right" w:leader="dot" w:pos="7200"/>
          <w:tab w:val="right" w:leader="dot" w:pos="8208"/>
          <w:tab w:val="right" w:leader="dot" w:pos="9216"/>
        </w:tabs>
        <w:spacing w:before="40"/>
        <w:ind w:left="450" w:hanging="450"/>
        <w:rPr>
          <w:rFonts w:ascii="Source Sans Pro" w:hAnsi="Source Sans Pro" w:cs="Arial"/>
          <w:szCs w:val="22"/>
        </w:rPr>
      </w:pPr>
      <w:r w:rsidRPr="00284B74">
        <w:rPr>
          <w:rFonts w:ascii="Source Sans Pro" w:hAnsi="Source Sans Pro" w:cs="Arial"/>
          <w:szCs w:val="22"/>
        </w:rPr>
        <w:t>Has the performance obligation been satisfied?</w:t>
      </w:r>
    </w:p>
    <w:p w:rsidR="00270791" w:rsidRPr="00284B74" w:rsidRDefault="00270791"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9F68C8" w:rsidRPr="00284B74" w:rsidRDefault="009F68C8"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b/>
          <w:szCs w:val="22"/>
        </w:rPr>
        <w:t>Solution</w:t>
      </w:r>
      <w:r w:rsidR="005C4A06" w:rsidRPr="00284B74">
        <w:rPr>
          <w:rFonts w:ascii="Source Sans Pro" w:hAnsi="Source Sans Pro" w:cs="Arial"/>
          <w:b/>
          <w:szCs w:val="22"/>
        </w:rPr>
        <w:t xml:space="preserve"> </w:t>
      </w:r>
      <w:r w:rsidR="00187CD2" w:rsidRPr="00284B74">
        <w:rPr>
          <w:rFonts w:ascii="Source Sans Pro" w:hAnsi="Source Sans Pro" w:cs="Arial"/>
          <w:b/>
          <w:szCs w:val="22"/>
        </w:rPr>
        <w:t>2</w:t>
      </w:r>
      <w:r w:rsidR="008A1D0A" w:rsidRPr="00284B74">
        <w:rPr>
          <w:rFonts w:ascii="Source Sans Pro" w:hAnsi="Source Sans Pro" w:cs="Arial"/>
          <w:b/>
          <w:szCs w:val="22"/>
        </w:rPr>
        <w:t>0</w:t>
      </w:r>
      <w:r w:rsidR="00270791" w:rsidRPr="00284B74">
        <w:rPr>
          <w:rFonts w:ascii="Source Sans Pro" w:hAnsi="Source Sans Pro" w:cs="Arial"/>
          <w:b/>
          <w:szCs w:val="22"/>
        </w:rPr>
        <w:t xml:space="preserve"> </w:t>
      </w:r>
      <w:r w:rsidR="00270791" w:rsidRPr="00284B74">
        <w:rPr>
          <w:rFonts w:ascii="Source Sans Pro" w:hAnsi="Source Sans Pro" w:cs="Arial"/>
          <w:szCs w:val="22"/>
        </w:rPr>
        <w:t>(10 min.)</w:t>
      </w: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1.</w:t>
      </w:r>
      <w:r w:rsidRPr="00284B74">
        <w:rPr>
          <w:rFonts w:ascii="Source Sans Pro" w:hAnsi="Source Sans Pro" w:cs="Arial"/>
          <w:szCs w:val="22"/>
        </w:rPr>
        <w:tab/>
      </w:r>
      <w:r w:rsidR="005C4A06" w:rsidRPr="00284B74">
        <w:rPr>
          <w:rFonts w:ascii="Source Sans Pro" w:hAnsi="Source Sans Pro" w:cs="Arial"/>
          <w:szCs w:val="22"/>
        </w:rPr>
        <w:t>Yes.</w:t>
      </w:r>
      <w:r w:rsidR="00842DCE" w:rsidRPr="00284B74">
        <w:rPr>
          <w:rFonts w:ascii="Source Sans Pro" w:hAnsi="Source Sans Pro" w:cs="Arial"/>
          <w:szCs w:val="22"/>
        </w:rPr>
        <w:t xml:space="preserve"> </w:t>
      </w:r>
      <w:r w:rsidR="00265520" w:rsidRPr="00284B74">
        <w:rPr>
          <w:rFonts w:ascii="Source Sans Pro" w:hAnsi="Source Sans Pro" w:cs="Arial"/>
          <w:szCs w:val="22"/>
        </w:rPr>
        <w:t xml:space="preserve">Target </w:t>
      </w:r>
      <w:r w:rsidR="00842DCE" w:rsidRPr="00284B74">
        <w:rPr>
          <w:rFonts w:ascii="Source Sans Pro" w:hAnsi="Source Sans Pro" w:cs="Arial"/>
          <w:szCs w:val="22"/>
        </w:rPr>
        <w:t xml:space="preserve">and Martin signed a contract </w:t>
      </w:r>
      <w:r w:rsidR="005C4A06" w:rsidRPr="00284B74">
        <w:rPr>
          <w:rFonts w:ascii="Source Sans Pro" w:hAnsi="Source Sans Pro" w:cs="Arial"/>
          <w:szCs w:val="22"/>
        </w:rPr>
        <w:t xml:space="preserve">for one month of surveillance services for consideration of </w:t>
      </w:r>
      <w:r w:rsidR="00F067D4" w:rsidRPr="00284B74">
        <w:rPr>
          <w:rFonts w:ascii="Source Sans Pro" w:hAnsi="Source Sans Pro" w:cs="Arial"/>
          <w:szCs w:val="22"/>
        </w:rPr>
        <w:t xml:space="preserve">$ </w:t>
      </w:r>
      <w:r w:rsidR="005C4A06" w:rsidRPr="00284B74">
        <w:rPr>
          <w:rFonts w:ascii="Source Sans Pro" w:hAnsi="Source Sans Pro" w:cs="Arial"/>
          <w:szCs w:val="22"/>
        </w:rPr>
        <w:t>500.</w:t>
      </w: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2.</w:t>
      </w:r>
      <w:r w:rsidRPr="00284B74">
        <w:rPr>
          <w:rFonts w:ascii="Source Sans Pro" w:hAnsi="Source Sans Pro" w:cs="Arial"/>
          <w:szCs w:val="22"/>
        </w:rPr>
        <w:tab/>
      </w:r>
      <w:r w:rsidR="005C4A06" w:rsidRPr="00284B74">
        <w:rPr>
          <w:rFonts w:ascii="Source Sans Pro" w:hAnsi="Source Sans Pro" w:cs="Arial"/>
          <w:szCs w:val="22"/>
        </w:rPr>
        <w:t>There is only one performance obligation – to provide one month of services.</w:t>
      </w: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3.</w:t>
      </w:r>
      <w:r w:rsidRPr="00284B74">
        <w:rPr>
          <w:rFonts w:ascii="Source Sans Pro" w:hAnsi="Source Sans Pro" w:cs="Arial"/>
          <w:szCs w:val="22"/>
        </w:rPr>
        <w:tab/>
      </w:r>
      <w:r w:rsidR="005C4A06" w:rsidRPr="00284B74">
        <w:rPr>
          <w:rFonts w:ascii="Source Sans Pro" w:hAnsi="Source Sans Pro" w:cs="Arial"/>
          <w:szCs w:val="22"/>
        </w:rPr>
        <w:t xml:space="preserve">The transaction price is </w:t>
      </w:r>
      <w:r w:rsidR="00F067D4" w:rsidRPr="00284B74">
        <w:rPr>
          <w:rFonts w:ascii="Source Sans Pro" w:hAnsi="Source Sans Pro" w:cs="Arial"/>
          <w:szCs w:val="22"/>
        </w:rPr>
        <w:t xml:space="preserve">$ </w:t>
      </w:r>
      <w:r w:rsidR="005C4A06" w:rsidRPr="00284B74">
        <w:rPr>
          <w:rFonts w:ascii="Source Sans Pro" w:hAnsi="Source Sans Pro" w:cs="Arial"/>
          <w:szCs w:val="22"/>
        </w:rPr>
        <w:t>500.</w:t>
      </w: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4.</w:t>
      </w:r>
      <w:r w:rsidRPr="00284B74">
        <w:rPr>
          <w:rFonts w:ascii="Source Sans Pro" w:hAnsi="Source Sans Pro" w:cs="Arial"/>
          <w:szCs w:val="22"/>
        </w:rPr>
        <w:tab/>
      </w:r>
      <w:r w:rsidR="005C4A06" w:rsidRPr="00284B74">
        <w:rPr>
          <w:rFonts w:ascii="Source Sans Pro" w:hAnsi="Source Sans Pro" w:cs="Arial"/>
          <w:szCs w:val="22"/>
        </w:rPr>
        <w:t>Since there is only one performance obligation</w:t>
      </w:r>
      <w:r w:rsidR="00EE7A00" w:rsidRPr="00284B74">
        <w:rPr>
          <w:rFonts w:ascii="Source Sans Pro" w:hAnsi="Source Sans Pro" w:cs="Arial"/>
          <w:szCs w:val="22"/>
        </w:rPr>
        <w:t>,</w:t>
      </w:r>
      <w:r w:rsidR="005C4A06" w:rsidRPr="00284B74">
        <w:rPr>
          <w:rFonts w:ascii="Source Sans Pro" w:hAnsi="Source Sans Pro" w:cs="Arial"/>
          <w:szCs w:val="22"/>
        </w:rPr>
        <w:t xml:space="preserve"> the entire transaction price will be allocated to the one</w:t>
      </w:r>
      <w:r w:rsidR="00FF23EA" w:rsidRPr="00284B74">
        <w:rPr>
          <w:rFonts w:ascii="Source Sans Pro" w:hAnsi="Source Sans Pro" w:cs="Arial"/>
          <w:szCs w:val="22"/>
        </w:rPr>
        <w:t>-</w:t>
      </w:r>
      <w:r w:rsidR="005C4A06" w:rsidRPr="00284B74">
        <w:rPr>
          <w:rFonts w:ascii="Source Sans Pro" w:hAnsi="Source Sans Pro" w:cs="Arial"/>
          <w:szCs w:val="22"/>
        </w:rPr>
        <w:t>month surveillance service.</w:t>
      </w: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270791" w:rsidRPr="00284B74" w:rsidRDefault="00270791"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r w:rsidRPr="00284B74">
        <w:rPr>
          <w:rFonts w:ascii="Source Sans Pro" w:hAnsi="Source Sans Pro" w:cs="Arial"/>
          <w:szCs w:val="22"/>
        </w:rPr>
        <w:t>5.</w:t>
      </w:r>
      <w:r w:rsidRPr="00284B74">
        <w:rPr>
          <w:rFonts w:ascii="Source Sans Pro" w:hAnsi="Source Sans Pro" w:cs="Arial"/>
          <w:szCs w:val="22"/>
        </w:rPr>
        <w:tab/>
      </w:r>
      <w:r w:rsidR="005C4A06" w:rsidRPr="00284B74">
        <w:rPr>
          <w:rFonts w:ascii="Source Sans Pro" w:hAnsi="Source Sans Pro" w:cs="Arial"/>
          <w:szCs w:val="22"/>
        </w:rPr>
        <w:t>Yes.</w:t>
      </w:r>
      <w:r w:rsidR="00A45309" w:rsidRPr="00284B74">
        <w:rPr>
          <w:rFonts w:ascii="Source Sans Pro" w:hAnsi="Source Sans Pro" w:cs="Arial"/>
          <w:szCs w:val="22"/>
        </w:rPr>
        <w:t xml:space="preserve"> </w:t>
      </w:r>
      <w:r w:rsidR="00265520" w:rsidRPr="00284B74">
        <w:rPr>
          <w:rFonts w:ascii="Source Sans Pro" w:hAnsi="Source Sans Pro" w:cs="Arial"/>
          <w:szCs w:val="22"/>
        </w:rPr>
        <w:t xml:space="preserve">Target </w:t>
      </w:r>
      <w:r w:rsidR="005C4A06" w:rsidRPr="00284B74">
        <w:rPr>
          <w:rFonts w:ascii="Source Sans Pro" w:hAnsi="Source Sans Pro" w:cs="Arial"/>
          <w:szCs w:val="22"/>
        </w:rPr>
        <w:t>completed the contract on January 31 as this was the stated period of service agreed under the contract.</w:t>
      </w:r>
      <w:r w:rsidR="00A45309" w:rsidRPr="00284B74">
        <w:rPr>
          <w:rFonts w:ascii="Source Sans Pro" w:hAnsi="Source Sans Pro" w:cs="Arial"/>
          <w:szCs w:val="22"/>
        </w:rPr>
        <w:t xml:space="preserve"> </w:t>
      </w:r>
      <w:r w:rsidR="00265520" w:rsidRPr="00284B74">
        <w:rPr>
          <w:rFonts w:ascii="Source Sans Pro" w:hAnsi="Source Sans Pro" w:cs="Arial"/>
          <w:szCs w:val="22"/>
        </w:rPr>
        <w:t xml:space="preserve">Target </w:t>
      </w:r>
      <w:r w:rsidR="005C4A06" w:rsidRPr="00284B74">
        <w:rPr>
          <w:rFonts w:ascii="Source Sans Pro" w:hAnsi="Source Sans Pro" w:cs="Arial"/>
          <w:szCs w:val="22"/>
        </w:rPr>
        <w:t xml:space="preserve">now has a right to receive payment of </w:t>
      </w:r>
      <w:r w:rsidR="00F067D4" w:rsidRPr="00284B74">
        <w:rPr>
          <w:rFonts w:ascii="Source Sans Pro" w:hAnsi="Source Sans Pro" w:cs="Arial"/>
          <w:szCs w:val="22"/>
        </w:rPr>
        <w:t xml:space="preserve">$ </w:t>
      </w:r>
      <w:r w:rsidR="005C4A06" w:rsidRPr="00284B74">
        <w:rPr>
          <w:rFonts w:ascii="Source Sans Pro" w:hAnsi="Source Sans Pro" w:cs="Arial"/>
          <w:szCs w:val="22"/>
        </w:rPr>
        <w:t>500 from Martin</w:t>
      </w:r>
      <w:r w:rsidR="009F4E53" w:rsidRPr="00284B74">
        <w:rPr>
          <w:rFonts w:ascii="Source Sans Pro" w:hAnsi="Source Sans Pro" w:cs="Arial"/>
          <w:szCs w:val="22"/>
        </w:rPr>
        <w:t>.</w:t>
      </w:r>
    </w:p>
    <w:p w:rsidR="005C4A06" w:rsidRPr="00284B74" w:rsidRDefault="005C4A06" w:rsidP="009F68C8">
      <w:pPr>
        <w:tabs>
          <w:tab w:val="left" w:pos="1440"/>
          <w:tab w:val="left" w:pos="2160"/>
          <w:tab w:val="right" w:leader="dot" w:pos="7200"/>
          <w:tab w:val="right" w:leader="dot" w:pos="8208"/>
          <w:tab w:val="right" w:leader="dot" w:pos="9216"/>
        </w:tabs>
        <w:ind w:left="426" w:hanging="426"/>
        <w:rPr>
          <w:rFonts w:ascii="Source Sans Pro" w:hAnsi="Source Sans Pro" w:cs="Arial"/>
          <w:szCs w:val="22"/>
        </w:rPr>
      </w:pPr>
    </w:p>
    <w:p w:rsidR="005C4A06" w:rsidRPr="00284B74" w:rsidRDefault="005C4A06" w:rsidP="009F68C8">
      <w:pPr>
        <w:tabs>
          <w:tab w:val="left" w:pos="1440"/>
          <w:tab w:val="left" w:pos="2160"/>
          <w:tab w:val="right" w:leader="dot" w:pos="7200"/>
          <w:tab w:val="right" w:leader="dot" w:pos="8208"/>
          <w:tab w:val="right" w:leader="dot" w:pos="9216"/>
        </w:tabs>
        <w:rPr>
          <w:rFonts w:ascii="Source Sans Pro" w:hAnsi="Source Sans Pro" w:cs="Arial"/>
          <w:szCs w:val="22"/>
        </w:rPr>
      </w:pPr>
      <w:r w:rsidRPr="00284B74">
        <w:rPr>
          <w:rFonts w:ascii="Source Sans Pro" w:hAnsi="Source Sans Pro" w:cs="Arial"/>
          <w:szCs w:val="22"/>
        </w:rPr>
        <w:t xml:space="preserve">Conclusion: All </w:t>
      </w:r>
      <w:r w:rsidR="00943053" w:rsidRPr="00284B74">
        <w:rPr>
          <w:rFonts w:ascii="Source Sans Pro" w:hAnsi="Source Sans Pro" w:cs="Arial"/>
          <w:szCs w:val="22"/>
        </w:rPr>
        <w:t>five</w:t>
      </w:r>
      <w:r w:rsidRPr="00284B74">
        <w:rPr>
          <w:rFonts w:ascii="Source Sans Pro" w:hAnsi="Source Sans Pro" w:cs="Arial"/>
          <w:szCs w:val="22"/>
        </w:rPr>
        <w:t xml:space="preserve"> steps of the contract-based approach to revenue recognition are complete on January 31, </w:t>
      </w:r>
      <w:r w:rsidR="004F4209" w:rsidRPr="00284B74">
        <w:rPr>
          <w:rFonts w:ascii="Source Sans Pro" w:hAnsi="Source Sans Pro" w:cs="Arial"/>
          <w:szCs w:val="22"/>
        </w:rPr>
        <w:t xml:space="preserve">and </w:t>
      </w:r>
      <w:r w:rsidRPr="00284B74">
        <w:rPr>
          <w:rFonts w:ascii="Source Sans Pro" w:hAnsi="Source Sans Pro" w:cs="Arial"/>
          <w:szCs w:val="22"/>
        </w:rPr>
        <w:t xml:space="preserve">therefore full revenue of </w:t>
      </w:r>
      <w:r w:rsidR="00F067D4" w:rsidRPr="00284B74">
        <w:rPr>
          <w:rFonts w:ascii="Source Sans Pro" w:hAnsi="Source Sans Pro" w:cs="Arial"/>
          <w:szCs w:val="22"/>
        </w:rPr>
        <w:t xml:space="preserve">$ </w:t>
      </w:r>
      <w:r w:rsidRPr="00284B74">
        <w:rPr>
          <w:rFonts w:ascii="Source Sans Pro" w:hAnsi="Source Sans Pro" w:cs="Arial"/>
          <w:szCs w:val="22"/>
        </w:rPr>
        <w:t>500 should be recorded on this date.</w:t>
      </w:r>
    </w:p>
    <w:p w:rsidR="00270791" w:rsidRPr="00284B74" w:rsidRDefault="00270791" w:rsidP="009F68C8">
      <w:pPr>
        <w:tabs>
          <w:tab w:val="left" w:pos="720"/>
          <w:tab w:val="left" w:pos="1440"/>
          <w:tab w:val="left" w:pos="2160"/>
          <w:tab w:val="right" w:leader="dot" w:pos="7200"/>
          <w:tab w:val="right" w:leader="dot" w:pos="8208"/>
          <w:tab w:val="right" w:leader="dot" w:pos="9216"/>
        </w:tabs>
        <w:ind w:left="720" w:hanging="720"/>
        <w:rPr>
          <w:rFonts w:ascii="Source Sans Pro" w:hAnsi="Source Sans Pro" w:cs="Arial"/>
          <w:szCs w:val="22"/>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270791" w:rsidRPr="00284B74" w:rsidRDefault="00270791" w:rsidP="009F68C8">
      <w:pPr>
        <w:suppressAutoHyphens/>
        <w:rPr>
          <w:rFonts w:ascii="Source Sans Pro" w:hAnsi="Source Sans Pro"/>
          <w:szCs w:val="22"/>
        </w:rPr>
      </w:pPr>
      <w:r w:rsidRPr="00284B74">
        <w:rPr>
          <w:rFonts w:ascii="Source Sans Pro" w:hAnsi="Source Sans Pro"/>
          <w:szCs w:val="22"/>
        </w:rPr>
        <w:t>Difficulty: Medium</w:t>
      </w:r>
    </w:p>
    <w:p w:rsidR="00270791" w:rsidRPr="00284B74" w:rsidRDefault="00270791" w:rsidP="009F68C8">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w:t>
      </w:r>
      <w:r w:rsidR="00931F6A" w:rsidRPr="00284B74">
        <w:rPr>
          <w:rFonts w:ascii="Source Sans Pro" w:hAnsi="Source Sans Pro"/>
          <w:szCs w:val="22"/>
        </w:rPr>
        <w:t>:</w:t>
      </w:r>
      <w:r w:rsidRPr="00284B74">
        <w:rPr>
          <w:rFonts w:ascii="Source Sans Pro" w:hAnsi="Source Sans Pro"/>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47795A" w:rsidRPr="00284B74" w:rsidRDefault="0047795A" w:rsidP="0047795A">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D859CC" w:rsidRPr="00284B74" w:rsidRDefault="00D859CC"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D859CC" w:rsidRPr="00284B74" w:rsidRDefault="00D859CC" w:rsidP="009F68C8">
      <w:pPr>
        <w:tabs>
          <w:tab w:val="left" w:pos="720"/>
          <w:tab w:val="left" w:pos="1440"/>
          <w:tab w:val="left" w:pos="2160"/>
          <w:tab w:val="right" w:leader="dot" w:pos="7200"/>
          <w:tab w:val="right" w:leader="dot" w:pos="8208"/>
          <w:tab w:val="right" w:leader="dot" w:pos="9216"/>
        </w:tabs>
        <w:rPr>
          <w:rFonts w:ascii="Source Sans Pro" w:hAnsi="Source Sans Pro" w:cs="Arial"/>
          <w:szCs w:val="22"/>
        </w:rPr>
      </w:pPr>
    </w:p>
    <w:p w:rsidR="009F68C8" w:rsidRPr="00284B74" w:rsidRDefault="006C4B5C" w:rsidP="009F68C8">
      <w:pPr>
        <w:tabs>
          <w:tab w:val="left" w:pos="720"/>
          <w:tab w:val="left" w:pos="1440"/>
          <w:tab w:val="left" w:pos="2160"/>
          <w:tab w:val="right" w:leader="dot" w:pos="7200"/>
          <w:tab w:val="right" w:leader="dot" w:pos="8208"/>
          <w:tab w:val="right" w:leader="dot" w:pos="9216"/>
        </w:tabs>
        <w:rPr>
          <w:rFonts w:ascii="Source Sans Pro" w:hAnsi="Source Sans Pro"/>
          <w:kern w:val="30"/>
          <w:szCs w:val="22"/>
        </w:rPr>
      </w:pPr>
      <w:r w:rsidRPr="00284B74">
        <w:rPr>
          <w:rFonts w:ascii="Source Sans Pro" w:hAnsi="Source Sans Pro"/>
          <w:b/>
          <w:kern w:val="30"/>
          <w:szCs w:val="22"/>
        </w:rPr>
        <w:t>Ex</w:t>
      </w:r>
      <w:r w:rsidR="00F5575B" w:rsidRPr="00284B74">
        <w:rPr>
          <w:rFonts w:ascii="Source Sans Pro" w:hAnsi="Source Sans Pro"/>
          <w:b/>
          <w:kern w:val="30"/>
          <w:szCs w:val="22"/>
        </w:rPr>
        <w:t>ercise</w:t>
      </w:r>
      <w:r w:rsidR="00A34970" w:rsidRPr="00284B74">
        <w:rPr>
          <w:rFonts w:ascii="Source Sans Pro" w:hAnsi="Source Sans Pro"/>
          <w:b/>
          <w:kern w:val="30"/>
          <w:szCs w:val="22"/>
        </w:rPr>
        <w:t xml:space="preserve"> </w:t>
      </w:r>
      <w:r w:rsidR="00187CD2" w:rsidRPr="00284B74">
        <w:rPr>
          <w:rFonts w:ascii="Source Sans Pro" w:hAnsi="Source Sans Pro"/>
          <w:b/>
          <w:kern w:val="30"/>
          <w:szCs w:val="22"/>
        </w:rPr>
        <w:t>2</w:t>
      </w:r>
      <w:r w:rsidR="008A1D0A" w:rsidRPr="00284B74">
        <w:rPr>
          <w:rFonts w:ascii="Source Sans Pro" w:hAnsi="Source Sans Pro"/>
          <w:b/>
          <w:kern w:val="30"/>
          <w:szCs w:val="22"/>
        </w:rPr>
        <w:t>1</w:t>
      </w:r>
    </w:p>
    <w:p w:rsidR="006C4B5C" w:rsidRPr="00284B74" w:rsidRDefault="00265520" w:rsidP="009F68C8">
      <w:pPr>
        <w:tabs>
          <w:tab w:val="left" w:pos="4695"/>
        </w:tabs>
        <w:outlineLvl w:val="2"/>
        <w:rPr>
          <w:rFonts w:ascii="Source Sans Pro" w:hAnsi="Source Sans Pro"/>
          <w:bCs/>
          <w:szCs w:val="22"/>
        </w:rPr>
      </w:pPr>
      <w:r w:rsidRPr="00284B74">
        <w:rPr>
          <w:rFonts w:ascii="Source Sans Pro" w:hAnsi="Source Sans Pro"/>
          <w:bCs/>
          <w:szCs w:val="22"/>
        </w:rPr>
        <w:t>Ed Sullivan</w:t>
      </w:r>
      <w:r w:rsidR="006C4B5C" w:rsidRPr="00284B74">
        <w:rPr>
          <w:rFonts w:ascii="Source Sans Pro" w:hAnsi="Source Sans Pro"/>
          <w:bCs/>
          <w:szCs w:val="22"/>
        </w:rPr>
        <w:t xml:space="preserve"> Sailing </w:t>
      </w:r>
      <w:r w:rsidR="004F4209" w:rsidRPr="00284B74">
        <w:rPr>
          <w:rFonts w:ascii="Source Sans Pro" w:hAnsi="Source Sans Pro"/>
          <w:bCs/>
          <w:szCs w:val="22"/>
        </w:rPr>
        <w:t>Ltd.</w:t>
      </w:r>
      <w:r w:rsidR="006C4B5C" w:rsidRPr="00284B74">
        <w:rPr>
          <w:rFonts w:ascii="Source Sans Pro" w:hAnsi="Source Sans Pro"/>
          <w:bCs/>
          <w:szCs w:val="22"/>
        </w:rPr>
        <w:t xml:space="preserve"> sold </w:t>
      </w:r>
      <w:r w:rsidR="00F067D4" w:rsidRPr="00284B74">
        <w:rPr>
          <w:rFonts w:ascii="Source Sans Pro" w:hAnsi="Source Sans Pro"/>
          <w:bCs/>
          <w:szCs w:val="22"/>
        </w:rPr>
        <w:t xml:space="preserve">$ </w:t>
      </w:r>
      <w:r w:rsidR="006C4B5C" w:rsidRPr="00284B74">
        <w:rPr>
          <w:rFonts w:ascii="Source Sans Pro" w:hAnsi="Source Sans Pro"/>
          <w:bCs/>
          <w:szCs w:val="22"/>
        </w:rPr>
        <w:t>175,500 of boat parts on credit in September</w:t>
      </w:r>
      <w:r w:rsidR="004F4209" w:rsidRPr="00284B74">
        <w:rPr>
          <w:rFonts w:ascii="Source Sans Pro" w:hAnsi="Source Sans Pro"/>
          <w:bCs/>
          <w:szCs w:val="22"/>
        </w:rPr>
        <w:t>.</w:t>
      </w:r>
      <w:r w:rsidR="006C4B5C" w:rsidRPr="00284B74">
        <w:rPr>
          <w:rFonts w:ascii="Source Sans Pro" w:hAnsi="Source Sans Pro"/>
          <w:bCs/>
          <w:szCs w:val="22"/>
        </w:rPr>
        <w:t xml:space="preserve"> </w:t>
      </w:r>
      <w:r w:rsidR="004F4209" w:rsidRPr="00284B74">
        <w:rPr>
          <w:rFonts w:ascii="Source Sans Pro" w:hAnsi="Source Sans Pro"/>
          <w:bCs/>
          <w:szCs w:val="22"/>
        </w:rPr>
        <w:t xml:space="preserve">A total of </w:t>
      </w:r>
      <w:r w:rsidR="006C4B5C" w:rsidRPr="00284B74">
        <w:rPr>
          <w:rFonts w:ascii="Source Sans Pro" w:hAnsi="Source Sans Pro"/>
          <w:bCs/>
          <w:szCs w:val="22"/>
        </w:rPr>
        <w:t xml:space="preserve">30% of the goods were shipped FOB destination and 70% were shipping FOB shipping point. At September 30, </w:t>
      </w:r>
      <w:r w:rsidR="00F067D4" w:rsidRPr="00284B74">
        <w:rPr>
          <w:rFonts w:ascii="Source Sans Pro" w:hAnsi="Source Sans Pro"/>
          <w:bCs/>
          <w:szCs w:val="22"/>
        </w:rPr>
        <w:t xml:space="preserve">$ </w:t>
      </w:r>
      <w:r w:rsidR="006C4B5C" w:rsidRPr="00284B74">
        <w:rPr>
          <w:rFonts w:ascii="Source Sans Pro" w:hAnsi="Source Sans Pro"/>
          <w:bCs/>
          <w:szCs w:val="22"/>
        </w:rPr>
        <w:t>25,000 of the goods that were FOB destination</w:t>
      </w:r>
      <w:r w:rsidR="008F264B" w:rsidRPr="00284B74">
        <w:rPr>
          <w:rFonts w:ascii="Source Sans Pro" w:hAnsi="Source Sans Pro"/>
          <w:bCs/>
          <w:szCs w:val="22"/>
        </w:rPr>
        <w:t>,</w:t>
      </w:r>
      <w:r w:rsidR="006C4B5C" w:rsidRPr="00284B74">
        <w:rPr>
          <w:rFonts w:ascii="Source Sans Pro" w:hAnsi="Source Sans Pro"/>
          <w:bCs/>
          <w:szCs w:val="22"/>
        </w:rPr>
        <w:t xml:space="preserve"> were in transit. During September the company collected </w:t>
      </w:r>
      <w:r w:rsidR="00F067D4" w:rsidRPr="00284B74">
        <w:rPr>
          <w:rFonts w:ascii="Source Sans Pro" w:hAnsi="Source Sans Pro"/>
          <w:bCs/>
          <w:szCs w:val="22"/>
        </w:rPr>
        <w:t xml:space="preserve">$ </w:t>
      </w:r>
      <w:r w:rsidR="006C4B5C" w:rsidRPr="00284B74">
        <w:rPr>
          <w:rFonts w:ascii="Source Sans Pro" w:hAnsi="Source Sans Pro"/>
          <w:bCs/>
          <w:szCs w:val="22"/>
        </w:rPr>
        <w:t>100,000 cash from its customers. The company estimates that about 2% of the sales will become uncollectible and that about 8% of the sales will be returned by the customer. How much revenue should the company recogn</w:t>
      </w:r>
      <w:r w:rsidR="00031A09" w:rsidRPr="00284B74">
        <w:rPr>
          <w:rFonts w:ascii="Source Sans Pro" w:hAnsi="Source Sans Pro"/>
          <w:bCs/>
          <w:szCs w:val="22"/>
        </w:rPr>
        <w:t>ize for the month?</w:t>
      </w:r>
    </w:p>
    <w:p w:rsidR="006C4B5C" w:rsidRPr="00284B74" w:rsidRDefault="006C4B5C" w:rsidP="009F68C8">
      <w:pPr>
        <w:tabs>
          <w:tab w:val="left" w:pos="4695"/>
        </w:tabs>
        <w:outlineLvl w:val="2"/>
        <w:rPr>
          <w:rFonts w:ascii="Source Sans Pro" w:hAnsi="Source Sans Pro"/>
          <w:bCs/>
          <w:szCs w:val="22"/>
        </w:rPr>
      </w:pPr>
    </w:p>
    <w:p w:rsidR="009F68C8" w:rsidRPr="00284B74" w:rsidRDefault="009F68C8" w:rsidP="009F68C8">
      <w:pPr>
        <w:tabs>
          <w:tab w:val="left" w:pos="4695"/>
        </w:tabs>
        <w:outlineLvl w:val="2"/>
        <w:rPr>
          <w:rFonts w:ascii="Source Sans Pro" w:hAnsi="Source Sans Pro"/>
          <w:bCs/>
          <w:szCs w:val="22"/>
        </w:rPr>
      </w:pPr>
      <w:r w:rsidRPr="00284B74">
        <w:rPr>
          <w:rFonts w:ascii="Source Sans Pro" w:hAnsi="Source Sans Pro"/>
          <w:b/>
          <w:bCs/>
          <w:szCs w:val="22"/>
        </w:rPr>
        <w:t>Solution</w:t>
      </w:r>
      <w:r w:rsidR="00A34970" w:rsidRPr="00284B74">
        <w:rPr>
          <w:rFonts w:ascii="Source Sans Pro" w:hAnsi="Source Sans Pro"/>
          <w:b/>
          <w:bCs/>
          <w:szCs w:val="22"/>
        </w:rPr>
        <w:t xml:space="preserve"> </w:t>
      </w:r>
      <w:r w:rsidR="00187CD2" w:rsidRPr="00284B74">
        <w:rPr>
          <w:rFonts w:ascii="Source Sans Pro" w:hAnsi="Source Sans Pro"/>
          <w:b/>
          <w:bCs/>
          <w:szCs w:val="22"/>
        </w:rPr>
        <w:t>2</w:t>
      </w:r>
      <w:r w:rsidR="008A1D0A" w:rsidRPr="00284B74">
        <w:rPr>
          <w:rFonts w:ascii="Source Sans Pro" w:hAnsi="Source Sans Pro"/>
          <w:b/>
          <w:bCs/>
          <w:szCs w:val="22"/>
        </w:rPr>
        <w:t>1</w:t>
      </w:r>
      <w:r w:rsidR="006C4B5C" w:rsidRPr="00284B74">
        <w:rPr>
          <w:rFonts w:ascii="Source Sans Pro" w:hAnsi="Source Sans Pro"/>
          <w:b/>
          <w:bCs/>
          <w:szCs w:val="22"/>
        </w:rPr>
        <w:t xml:space="preserve"> </w:t>
      </w:r>
      <w:r w:rsidR="00F5575B" w:rsidRPr="00284B74">
        <w:rPr>
          <w:rFonts w:ascii="Source Sans Pro" w:hAnsi="Source Sans Pro"/>
          <w:bCs/>
          <w:szCs w:val="22"/>
        </w:rPr>
        <w:t>(10 min.</w:t>
      </w:r>
      <w:r w:rsidR="006C4B5C" w:rsidRPr="00284B74">
        <w:rPr>
          <w:rFonts w:ascii="Source Sans Pro" w:hAnsi="Source Sans Pro"/>
          <w:bCs/>
          <w:szCs w:val="22"/>
        </w:rPr>
        <w:t>)</w:t>
      </w:r>
    </w:p>
    <w:p w:rsidR="006C4B5C" w:rsidRPr="00284B74" w:rsidRDefault="006C4B5C" w:rsidP="009F68C8">
      <w:pPr>
        <w:tabs>
          <w:tab w:val="left" w:leader="dot" w:pos="6804"/>
          <w:tab w:val="right" w:pos="7938"/>
        </w:tabs>
        <w:outlineLvl w:val="2"/>
        <w:rPr>
          <w:rFonts w:ascii="Source Sans Pro" w:hAnsi="Source Sans Pro"/>
          <w:bCs/>
          <w:szCs w:val="22"/>
        </w:rPr>
      </w:pPr>
      <w:r w:rsidRPr="00284B74">
        <w:rPr>
          <w:rFonts w:ascii="Source Sans Pro" w:hAnsi="Source Sans Pro"/>
          <w:bCs/>
          <w:szCs w:val="22"/>
        </w:rPr>
        <w:t>Sales</w:t>
      </w:r>
      <w:r w:rsidRPr="00284B74">
        <w:rPr>
          <w:rFonts w:ascii="Source Sans Pro" w:hAnsi="Source Sans Pro"/>
          <w:bCs/>
          <w:szCs w:val="22"/>
        </w:rPr>
        <w:tab/>
      </w:r>
      <w:r w:rsidRPr="00284B74">
        <w:rPr>
          <w:rFonts w:ascii="Source Sans Pro" w:hAnsi="Source Sans Pro"/>
          <w:bCs/>
          <w:szCs w:val="22"/>
        </w:rPr>
        <w:tab/>
        <w:t>175,500</w:t>
      </w:r>
    </w:p>
    <w:p w:rsidR="006C4B5C" w:rsidRPr="00284B74" w:rsidRDefault="006C4B5C" w:rsidP="009F68C8">
      <w:pPr>
        <w:tabs>
          <w:tab w:val="left" w:leader="dot" w:pos="6804"/>
          <w:tab w:val="right" w:pos="7938"/>
        </w:tabs>
        <w:outlineLvl w:val="2"/>
        <w:rPr>
          <w:rFonts w:ascii="Source Sans Pro" w:hAnsi="Source Sans Pro"/>
          <w:bCs/>
          <w:szCs w:val="22"/>
          <w:u w:val="single"/>
        </w:rPr>
      </w:pPr>
      <w:r w:rsidRPr="00284B74">
        <w:rPr>
          <w:rFonts w:ascii="Source Sans Pro" w:hAnsi="Source Sans Pro"/>
          <w:bCs/>
          <w:szCs w:val="22"/>
        </w:rPr>
        <w:t>Deduct goods in transit</w:t>
      </w:r>
      <w:r w:rsidRPr="00284B74">
        <w:rPr>
          <w:rFonts w:ascii="Source Sans Pro" w:hAnsi="Source Sans Pro"/>
          <w:bCs/>
          <w:szCs w:val="22"/>
        </w:rPr>
        <w:tab/>
      </w:r>
      <w:r w:rsidRPr="00284B74">
        <w:rPr>
          <w:rFonts w:ascii="Source Sans Pro" w:hAnsi="Source Sans Pro"/>
          <w:bCs/>
          <w:szCs w:val="22"/>
        </w:rPr>
        <w:tab/>
      </w:r>
      <w:r w:rsidRPr="00284B74">
        <w:rPr>
          <w:rFonts w:ascii="Source Sans Pro" w:hAnsi="Source Sans Pro"/>
          <w:bCs/>
          <w:szCs w:val="22"/>
          <w:u w:val="single"/>
        </w:rPr>
        <w:t xml:space="preserve"> 25,000</w:t>
      </w:r>
    </w:p>
    <w:p w:rsidR="006C4B5C" w:rsidRPr="00284B74" w:rsidRDefault="006C4B5C" w:rsidP="009F68C8">
      <w:pPr>
        <w:tabs>
          <w:tab w:val="left" w:leader="dot" w:pos="6804"/>
          <w:tab w:val="right" w:pos="7938"/>
        </w:tabs>
        <w:outlineLvl w:val="2"/>
        <w:rPr>
          <w:rFonts w:ascii="Source Sans Pro" w:hAnsi="Source Sans Pro"/>
          <w:bCs/>
          <w:szCs w:val="22"/>
        </w:rPr>
      </w:pPr>
      <w:r w:rsidRPr="00284B74">
        <w:rPr>
          <w:rFonts w:ascii="Source Sans Pro" w:hAnsi="Source Sans Pro"/>
          <w:bCs/>
          <w:szCs w:val="22"/>
        </w:rPr>
        <w:t xml:space="preserve">Gross </w:t>
      </w:r>
      <w:r w:rsidR="004F4209" w:rsidRPr="00284B74">
        <w:rPr>
          <w:rFonts w:ascii="Source Sans Pro" w:hAnsi="Source Sans Pro"/>
          <w:bCs/>
          <w:szCs w:val="22"/>
        </w:rPr>
        <w:t>s</w:t>
      </w:r>
      <w:r w:rsidRPr="00284B74">
        <w:rPr>
          <w:rFonts w:ascii="Source Sans Pro" w:hAnsi="Source Sans Pro"/>
          <w:bCs/>
          <w:szCs w:val="22"/>
        </w:rPr>
        <w:t>ales</w:t>
      </w:r>
      <w:r w:rsidRPr="00284B74">
        <w:rPr>
          <w:rFonts w:ascii="Source Sans Pro" w:hAnsi="Source Sans Pro"/>
          <w:bCs/>
          <w:szCs w:val="22"/>
        </w:rPr>
        <w:tab/>
      </w:r>
      <w:r w:rsidR="00031A09" w:rsidRPr="00284B74">
        <w:rPr>
          <w:rFonts w:ascii="Source Sans Pro" w:hAnsi="Source Sans Pro"/>
          <w:bCs/>
          <w:szCs w:val="22"/>
        </w:rPr>
        <w:tab/>
      </w:r>
      <w:r w:rsidRPr="00284B74">
        <w:rPr>
          <w:rFonts w:ascii="Source Sans Pro" w:hAnsi="Source Sans Pro"/>
          <w:bCs/>
          <w:szCs w:val="22"/>
        </w:rPr>
        <w:t>150,500</w:t>
      </w:r>
    </w:p>
    <w:p w:rsidR="006C4B5C" w:rsidRPr="00284B74" w:rsidRDefault="006C4B5C" w:rsidP="009F68C8">
      <w:pPr>
        <w:tabs>
          <w:tab w:val="left" w:leader="dot" w:pos="6804"/>
          <w:tab w:val="right" w:pos="7938"/>
        </w:tabs>
        <w:outlineLvl w:val="2"/>
        <w:rPr>
          <w:rFonts w:ascii="Source Sans Pro" w:hAnsi="Source Sans Pro"/>
          <w:bCs/>
          <w:szCs w:val="22"/>
        </w:rPr>
      </w:pPr>
      <w:r w:rsidRPr="00284B74">
        <w:rPr>
          <w:rFonts w:ascii="Source Sans Pro" w:hAnsi="Source Sans Pro"/>
          <w:bCs/>
          <w:szCs w:val="22"/>
        </w:rPr>
        <w:t xml:space="preserve">Less </w:t>
      </w:r>
      <w:r w:rsidR="004F4209" w:rsidRPr="00284B74">
        <w:rPr>
          <w:rFonts w:ascii="Source Sans Pro" w:hAnsi="Source Sans Pro"/>
          <w:bCs/>
          <w:szCs w:val="22"/>
        </w:rPr>
        <w:t>s</w:t>
      </w:r>
      <w:r w:rsidRPr="00284B74">
        <w:rPr>
          <w:rFonts w:ascii="Source Sans Pro" w:hAnsi="Source Sans Pro"/>
          <w:bCs/>
          <w:szCs w:val="22"/>
        </w:rPr>
        <w:t xml:space="preserve">ales </w:t>
      </w:r>
      <w:r w:rsidR="004F4209" w:rsidRPr="00284B74">
        <w:rPr>
          <w:rFonts w:ascii="Source Sans Pro" w:hAnsi="Source Sans Pro"/>
          <w:bCs/>
          <w:szCs w:val="22"/>
        </w:rPr>
        <w:t>r</w:t>
      </w:r>
      <w:r w:rsidRPr="00284B74">
        <w:rPr>
          <w:rFonts w:ascii="Source Sans Pro" w:hAnsi="Source Sans Pro"/>
          <w:bCs/>
          <w:szCs w:val="22"/>
        </w:rPr>
        <w:t xml:space="preserve">eturns </w:t>
      </w:r>
      <w:r w:rsidR="004F4209" w:rsidRPr="00284B74">
        <w:rPr>
          <w:rFonts w:ascii="Source Sans Pro" w:hAnsi="Source Sans Pro"/>
          <w:bCs/>
          <w:szCs w:val="22"/>
        </w:rPr>
        <w:t>and</w:t>
      </w:r>
      <w:r w:rsidRPr="00284B74">
        <w:rPr>
          <w:rFonts w:ascii="Source Sans Pro" w:hAnsi="Source Sans Pro"/>
          <w:bCs/>
          <w:szCs w:val="22"/>
        </w:rPr>
        <w:t xml:space="preserve"> </w:t>
      </w:r>
      <w:r w:rsidR="004F4209" w:rsidRPr="00284B74">
        <w:rPr>
          <w:rFonts w:ascii="Source Sans Pro" w:hAnsi="Source Sans Pro"/>
          <w:bCs/>
          <w:szCs w:val="22"/>
        </w:rPr>
        <w:t>a</w:t>
      </w:r>
      <w:r w:rsidRPr="00284B74">
        <w:rPr>
          <w:rFonts w:ascii="Source Sans Pro" w:hAnsi="Source Sans Pro"/>
          <w:bCs/>
          <w:szCs w:val="22"/>
        </w:rPr>
        <w:t>llowances</w:t>
      </w:r>
      <w:r w:rsidR="000424D6" w:rsidRPr="00284B74">
        <w:rPr>
          <w:rFonts w:ascii="Source Sans Pro" w:hAnsi="Source Sans Pro"/>
          <w:bCs/>
          <w:szCs w:val="22"/>
        </w:rPr>
        <w:t xml:space="preserve"> (</w:t>
      </w:r>
      <w:r w:rsidR="00F067D4" w:rsidRPr="00284B74">
        <w:rPr>
          <w:rFonts w:ascii="Source Sans Pro" w:hAnsi="Source Sans Pro"/>
          <w:bCs/>
          <w:szCs w:val="22"/>
        </w:rPr>
        <w:t xml:space="preserve">$ </w:t>
      </w:r>
      <w:r w:rsidR="000424D6" w:rsidRPr="00284B74">
        <w:rPr>
          <w:rFonts w:ascii="Source Sans Pro" w:hAnsi="Source Sans Pro"/>
          <w:bCs/>
          <w:szCs w:val="22"/>
        </w:rPr>
        <w:t>150,500 * 8%)</w:t>
      </w:r>
      <w:r w:rsidRPr="00284B74">
        <w:rPr>
          <w:rFonts w:ascii="Source Sans Pro" w:hAnsi="Source Sans Pro"/>
          <w:bCs/>
          <w:szCs w:val="22"/>
        </w:rPr>
        <w:tab/>
      </w:r>
      <w:r w:rsidRPr="00284B74">
        <w:rPr>
          <w:rFonts w:ascii="Source Sans Pro" w:hAnsi="Source Sans Pro"/>
          <w:bCs/>
          <w:szCs w:val="22"/>
        </w:rPr>
        <w:tab/>
      </w:r>
      <w:r w:rsidRPr="00284B74">
        <w:rPr>
          <w:rFonts w:ascii="Source Sans Pro" w:hAnsi="Source Sans Pro"/>
          <w:bCs/>
          <w:szCs w:val="22"/>
          <w:u w:val="single"/>
        </w:rPr>
        <w:t xml:space="preserve"> 12,040</w:t>
      </w:r>
    </w:p>
    <w:p w:rsidR="006C4B5C" w:rsidRPr="00284B74" w:rsidRDefault="006C4B5C" w:rsidP="009F68C8">
      <w:pPr>
        <w:tabs>
          <w:tab w:val="left" w:leader="dot" w:pos="6804"/>
          <w:tab w:val="right" w:pos="7938"/>
        </w:tabs>
        <w:outlineLvl w:val="2"/>
        <w:rPr>
          <w:rFonts w:ascii="Source Sans Pro" w:hAnsi="Source Sans Pro"/>
          <w:bCs/>
          <w:szCs w:val="22"/>
        </w:rPr>
      </w:pPr>
      <w:r w:rsidRPr="00284B74">
        <w:rPr>
          <w:rFonts w:ascii="Source Sans Pro" w:hAnsi="Source Sans Pro"/>
          <w:bCs/>
          <w:szCs w:val="22"/>
        </w:rPr>
        <w:t xml:space="preserve">Net </w:t>
      </w:r>
      <w:r w:rsidR="004F4209" w:rsidRPr="00284B74">
        <w:rPr>
          <w:rFonts w:ascii="Source Sans Pro" w:hAnsi="Source Sans Pro"/>
          <w:bCs/>
          <w:szCs w:val="22"/>
        </w:rPr>
        <w:t>s</w:t>
      </w:r>
      <w:r w:rsidRPr="00284B74">
        <w:rPr>
          <w:rFonts w:ascii="Source Sans Pro" w:hAnsi="Source Sans Pro"/>
          <w:bCs/>
          <w:szCs w:val="22"/>
        </w:rPr>
        <w:t>ales</w:t>
      </w:r>
      <w:r w:rsidRPr="00284B74">
        <w:rPr>
          <w:rFonts w:ascii="Source Sans Pro" w:hAnsi="Source Sans Pro"/>
          <w:bCs/>
          <w:szCs w:val="22"/>
        </w:rPr>
        <w:tab/>
      </w:r>
      <w:r w:rsidRPr="00284B74">
        <w:rPr>
          <w:rFonts w:ascii="Source Sans Pro" w:hAnsi="Source Sans Pro"/>
          <w:bCs/>
          <w:szCs w:val="22"/>
        </w:rPr>
        <w:tab/>
        <w:t>138,460</w:t>
      </w:r>
    </w:p>
    <w:p w:rsidR="006C4B5C" w:rsidRPr="00284B74" w:rsidRDefault="006C4B5C" w:rsidP="009F68C8">
      <w:pPr>
        <w:tabs>
          <w:tab w:val="left" w:pos="4695"/>
        </w:tabs>
        <w:outlineLvl w:val="2"/>
        <w:rPr>
          <w:rFonts w:ascii="Source Sans Pro" w:hAnsi="Source Sans Pro"/>
          <w:bCs/>
          <w:szCs w:val="22"/>
        </w:rPr>
      </w:pPr>
    </w:p>
    <w:p w:rsidR="00E81581" w:rsidRPr="00284B74" w:rsidRDefault="00E81581" w:rsidP="00E81581">
      <w:pPr>
        <w:suppressAutoHyphens/>
        <w:overflowPunct w:val="0"/>
        <w:autoSpaceDE w:val="0"/>
        <w:autoSpaceDN w:val="0"/>
        <w:adjustRightInd w:val="0"/>
        <w:rPr>
          <w:rFonts w:ascii="Source Sans Pro" w:hAnsi="Source Sans Pro"/>
          <w:szCs w:val="22"/>
        </w:rPr>
      </w:pPr>
      <w:r w:rsidRPr="00284B74">
        <w:rPr>
          <w:rFonts w:ascii="Source Sans Pro" w:hAnsi="Source Sans Pro"/>
          <w:szCs w:val="22"/>
        </w:rPr>
        <w:t>Bloomcode: Application</w:t>
      </w:r>
    </w:p>
    <w:p w:rsidR="00D859CC" w:rsidRPr="00284B74" w:rsidRDefault="00D859CC" w:rsidP="009F68C8">
      <w:pPr>
        <w:suppressAutoHyphens/>
        <w:rPr>
          <w:rFonts w:ascii="Source Sans Pro" w:hAnsi="Source Sans Pro"/>
          <w:szCs w:val="22"/>
        </w:rPr>
      </w:pPr>
      <w:r w:rsidRPr="00284B74">
        <w:rPr>
          <w:rFonts w:ascii="Source Sans Pro" w:hAnsi="Source Sans Pro"/>
          <w:szCs w:val="22"/>
        </w:rPr>
        <w:t>Difficulty: Medium</w:t>
      </w:r>
    </w:p>
    <w:p w:rsidR="00D859CC" w:rsidRPr="00284B74" w:rsidRDefault="00D859CC" w:rsidP="009F68C8">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w:t>
      </w:r>
      <w:r w:rsidR="00931F6A" w:rsidRPr="00284B74">
        <w:rPr>
          <w:rFonts w:ascii="Source Sans Pro" w:hAnsi="Source Sans Pro"/>
          <w:szCs w:val="22"/>
        </w:rPr>
        <w:t>:</w:t>
      </w:r>
      <w:r w:rsidRPr="00284B74">
        <w:rPr>
          <w:rFonts w:ascii="Source Sans Pro" w:hAnsi="Source Sans Pro"/>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CA7872" w:rsidRPr="00284B74" w:rsidRDefault="00CA7872" w:rsidP="00CA7872">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D859CC" w:rsidRPr="00284B74" w:rsidRDefault="00D859CC" w:rsidP="009F68C8">
      <w:pPr>
        <w:tabs>
          <w:tab w:val="left" w:pos="4695"/>
        </w:tabs>
        <w:outlineLvl w:val="2"/>
        <w:rPr>
          <w:rFonts w:ascii="Source Sans Pro" w:hAnsi="Source Sans Pro"/>
          <w:bCs/>
          <w:szCs w:val="22"/>
        </w:rPr>
      </w:pPr>
    </w:p>
    <w:p w:rsidR="009F68C8" w:rsidRPr="00284B74" w:rsidRDefault="009F68C8" w:rsidP="009F68C8">
      <w:pPr>
        <w:rPr>
          <w:rFonts w:ascii="Source Sans Pro" w:hAnsi="Source Sans Pro"/>
          <w:caps/>
          <w:szCs w:val="22"/>
        </w:rPr>
      </w:pPr>
    </w:p>
    <w:p w:rsidR="009F68C8" w:rsidRPr="00284B74" w:rsidRDefault="006C4B5C" w:rsidP="009F68C8">
      <w:pPr>
        <w:rPr>
          <w:rFonts w:ascii="Source Sans Pro" w:hAnsi="Source Sans Pro"/>
        </w:rPr>
      </w:pPr>
      <w:r w:rsidRPr="00284B74">
        <w:rPr>
          <w:rFonts w:ascii="Source Sans Pro" w:hAnsi="Source Sans Pro"/>
          <w:b/>
        </w:rPr>
        <w:t>Ex</w:t>
      </w:r>
      <w:r w:rsidR="00F5575B" w:rsidRPr="00284B74">
        <w:rPr>
          <w:rFonts w:ascii="Source Sans Pro" w:hAnsi="Source Sans Pro"/>
          <w:b/>
        </w:rPr>
        <w:t>ercise</w:t>
      </w:r>
      <w:r w:rsidR="00A34970" w:rsidRPr="00284B74">
        <w:rPr>
          <w:rFonts w:ascii="Source Sans Pro" w:hAnsi="Source Sans Pro"/>
          <w:b/>
        </w:rPr>
        <w:t xml:space="preserve"> </w:t>
      </w:r>
      <w:r w:rsidR="00187CD2" w:rsidRPr="00284B74">
        <w:rPr>
          <w:rFonts w:ascii="Source Sans Pro" w:hAnsi="Source Sans Pro"/>
          <w:b/>
        </w:rPr>
        <w:t>2</w:t>
      </w:r>
      <w:r w:rsidR="008A1D0A" w:rsidRPr="00284B74">
        <w:rPr>
          <w:rFonts w:ascii="Source Sans Pro" w:hAnsi="Source Sans Pro"/>
          <w:b/>
        </w:rPr>
        <w:t>2</w:t>
      </w:r>
    </w:p>
    <w:p w:rsidR="006C4B5C" w:rsidRPr="00284B74" w:rsidRDefault="006C4B5C" w:rsidP="009F68C8">
      <w:pPr>
        <w:outlineLvl w:val="2"/>
        <w:rPr>
          <w:rFonts w:ascii="Source Sans Pro" w:hAnsi="Source Sans Pro"/>
        </w:rPr>
      </w:pPr>
      <w:r w:rsidRPr="00284B74">
        <w:rPr>
          <w:rFonts w:ascii="Source Sans Pro" w:hAnsi="Source Sans Pro"/>
        </w:rPr>
        <w:lastRenderedPageBreak/>
        <w:t>In the following transactions, indicate when revenue should be recognized</w:t>
      </w:r>
      <w:r w:rsidR="00031A09" w:rsidRPr="00284B74">
        <w:rPr>
          <w:rFonts w:ascii="Source Sans Pro" w:hAnsi="Source Sans Pro"/>
        </w:rPr>
        <w:t>:</w:t>
      </w:r>
    </w:p>
    <w:p w:rsidR="006C4B5C" w:rsidRPr="00284B74" w:rsidRDefault="00031A09" w:rsidP="009F4E53">
      <w:pPr>
        <w:spacing w:before="40"/>
        <w:ind w:left="426" w:hanging="426"/>
        <w:rPr>
          <w:rFonts w:ascii="Source Sans Pro" w:hAnsi="Source Sans Pro"/>
        </w:rPr>
      </w:pPr>
      <w:r w:rsidRPr="00284B74">
        <w:rPr>
          <w:rFonts w:ascii="Source Sans Pro" w:hAnsi="Source Sans Pro"/>
        </w:rPr>
        <w:t>1.</w:t>
      </w:r>
      <w:r w:rsidRPr="00284B74">
        <w:rPr>
          <w:rFonts w:ascii="Source Sans Pro" w:hAnsi="Source Sans Pro"/>
        </w:rPr>
        <w:tab/>
      </w:r>
      <w:r w:rsidR="006C4B5C" w:rsidRPr="00284B74">
        <w:rPr>
          <w:rFonts w:ascii="Source Sans Pro" w:hAnsi="Source Sans Pro"/>
        </w:rPr>
        <w:t xml:space="preserve">In September, </w:t>
      </w:r>
      <w:r w:rsidR="00212910" w:rsidRPr="00284B74">
        <w:rPr>
          <w:rFonts w:ascii="Source Sans Pro" w:hAnsi="Source Sans Pro"/>
        </w:rPr>
        <w:t>La Cloche</w:t>
      </w:r>
      <w:r w:rsidR="006C4B5C" w:rsidRPr="00284B74">
        <w:rPr>
          <w:rFonts w:ascii="Source Sans Pro" w:hAnsi="Source Sans Pro"/>
        </w:rPr>
        <w:t xml:space="preserve"> University collects tuition revenue for the term from students. The term runs from September through December.</w:t>
      </w:r>
    </w:p>
    <w:p w:rsidR="006C4B5C" w:rsidRPr="00284B74" w:rsidRDefault="00031A09" w:rsidP="009F4E53">
      <w:pPr>
        <w:spacing w:before="40"/>
        <w:ind w:left="426" w:hanging="426"/>
        <w:rPr>
          <w:rFonts w:ascii="Source Sans Pro" w:hAnsi="Source Sans Pro"/>
        </w:rPr>
      </w:pPr>
      <w:r w:rsidRPr="00284B74">
        <w:rPr>
          <w:rFonts w:ascii="Source Sans Pro" w:hAnsi="Source Sans Pro"/>
        </w:rPr>
        <w:t>2.</w:t>
      </w:r>
      <w:r w:rsidRPr="00284B74">
        <w:rPr>
          <w:rFonts w:ascii="Source Sans Pro" w:hAnsi="Source Sans Pro"/>
        </w:rPr>
        <w:tab/>
      </w:r>
      <w:r w:rsidR="00212910" w:rsidRPr="00284B74">
        <w:rPr>
          <w:rFonts w:ascii="Source Sans Pro" w:hAnsi="Source Sans Pro"/>
        </w:rPr>
        <w:t xml:space="preserve">Burns </w:t>
      </w:r>
      <w:r w:rsidR="006C4B5C" w:rsidRPr="00284B74">
        <w:rPr>
          <w:rFonts w:ascii="Source Sans Pro" w:hAnsi="Source Sans Pro"/>
        </w:rPr>
        <w:t>Island Company sells merchandise with terms of 2/10, n/30, FOB destination</w:t>
      </w:r>
      <w:r w:rsidR="00D61884" w:rsidRPr="00284B74">
        <w:rPr>
          <w:rFonts w:ascii="Source Sans Pro" w:hAnsi="Source Sans Pro"/>
        </w:rPr>
        <w:t>.</w:t>
      </w:r>
    </w:p>
    <w:p w:rsidR="006C4B5C" w:rsidRPr="00284B74" w:rsidRDefault="00031A09" w:rsidP="009F4E53">
      <w:pPr>
        <w:spacing w:before="40"/>
        <w:ind w:left="426" w:hanging="426"/>
        <w:rPr>
          <w:rFonts w:ascii="Source Sans Pro" w:hAnsi="Source Sans Pro"/>
        </w:rPr>
      </w:pPr>
      <w:r w:rsidRPr="00284B74">
        <w:rPr>
          <w:rFonts w:ascii="Source Sans Pro" w:hAnsi="Source Sans Pro"/>
        </w:rPr>
        <w:t>3.</w:t>
      </w:r>
      <w:r w:rsidRPr="00284B74">
        <w:rPr>
          <w:rFonts w:ascii="Source Sans Pro" w:hAnsi="Source Sans Pro"/>
        </w:rPr>
        <w:tab/>
      </w:r>
      <w:r w:rsidR="006C4B5C" w:rsidRPr="00284B74">
        <w:rPr>
          <w:rFonts w:ascii="Source Sans Pro" w:hAnsi="Source Sans Pro"/>
        </w:rPr>
        <w:t xml:space="preserve">The Ottawa Senators sell season tickets to games in </w:t>
      </w:r>
      <w:r w:rsidR="004F4209" w:rsidRPr="00284B74">
        <w:rPr>
          <w:rFonts w:ascii="Source Sans Pro" w:hAnsi="Source Sans Pro"/>
        </w:rPr>
        <w:t>Canadian Tire Centre</w:t>
      </w:r>
      <w:r w:rsidR="006C4B5C" w:rsidRPr="00284B74">
        <w:rPr>
          <w:rFonts w:ascii="Source Sans Pro" w:hAnsi="Source Sans Pro"/>
        </w:rPr>
        <w:t xml:space="preserve">. Fans can purchase the tickets at any time, although the season doesn’t officially begin until </w:t>
      </w:r>
      <w:r w:rsidRPr="00284B74">
        <w:rPr>
          <w:rFonts w:ascii="Source Sans Pro" w:hAnsi="Source Sans Pro"/>
        </w:rPr>
        <w:t>September.</w:t>
      </w:r>
      <w:r w:rsidR="006C4B5C" w:rsidRPr="00284B74">
        <w:rPr>
          <w:rFonts w:ascii="Source Sans Pro" w:hAnsi="Source Sans Pro"/>
        </w:rPr>
        <w:t xml:space="preserve"> It runs from September through May.</w:t>
      </w:r>
    </w:p>
    <w:p w:rsidR="006C4B5C" w:rsidRPr="00284B74" w:rsidRDefault="00031A09" w:rsidP="009F4E53">
      <w:pPr>
        <w:spacing w:before="40"/>
        <w:ind w:left="426" w:hanging="426"/>
        <w:rPr>
          <w:rFonts w:ascii="Source Sans Pro" w:hAnsi="Source Sans Pro"/>
        </w:rPr>
      </w:pPr>
      <w:r w:rsidRPr="00284B74">
        <w:rPr>
          <w:rFonts w:ascii="Source Sans Pro" w:hAnsi="Source Sans Pro"/>
        </w:rPr>
        <w:t>4.</w:t>
      </w:r>
      <w:r w:rsidRPr="00284B74">
        <w:rPr>
          <w:rFonts w:ascii="Source Sans Pro" w:hAnsi="Source Sans Pro"/>
        </w:rPr>
        <w:tab/>
      </w:r>
      <w:r w:rsidR="00212910" w:rsidRPr="00284B74">
        <w:rPr>
          <w:rFonts w:ascii="Source Sans Pro" w:hAnsi="Source Sans Pro"/>
        </w:rPr>
        <w:t xml:space="preserve">Canada </w:t>
      </w:r>
      <w:r w:rsidR="006C4B5C" w:rsidRPr="00284B74">
        <w:rPr>
          <w:rFonts w:ascii="Source Sans Pro" w:hAnsi="Source Sans Pro"/>
        </w:rPr>
        <w:t>Airline sells you a refundable airline ticket in September for your flight home at Christmas.</w:t>
      </w:r>
    </w:p>
    <w:p w:rsidR="006C4B5C" w:rsidRPr="00284B74" w:rsidRDefault="00031A09" w:rsidP="009F4E53">
      <w:pPr>
        <w:spacing w:before="40"/>
        <w:ind w:left="426" w:hanging="426"/>
        <w:rPr>
          <w:rFonts w:ascii="Source Sans Pro" w:hAnsi="Source Sans Pro"/>
        </w:rPr>
      </w:pPr>
      <w:r w:rsidRPr="00284B74">
        <w:rPr>
          <w:rFonts w:ascii="Source Sans Pro" w:hAnsi="Source Sans Pro"/>
        </w:rPr>
        <w:t>5.</w:t>
      </w:r>
      <w:r w:rsidRPr="00284B74">
        <w:rPr>
          <w:rFonts w:ascii="Source Sans Pro" w:hAnsi="Source Sans Pro"/>
        </w:rPr>
        <w:tab/>
      </w:r>
      <w:r w:rsidR="006C4B5C" w:rsidRPr="00284B74">
        <w:rPr>
          <w:rFonts w:ascii="Source Sans Pro" w:hAnsi="Source Sans Pro"/>
        </w:rPr>
        <w:t>The University Bookstore has the following return policy for textbook sales: “Textbooks (new and used) may be returned for seven calendar days from the start of classes. After that time, textbooks (new and used) may be returned within 48 hours of purchase.”</w:t>
      </w:r>
    </w:p>
    <w:p w:rsidR="00031A09" w:rsidRPr="00284B74" w:rsidRDefault="00031A09" w:rsidP="009F68C8">
      <w:pPr>
        <w:rPr>
          <w:rFonts w:ascii="Source Sans Pro" w:hAnsi="Source Sans Pro"/>
          <w:bCs/>
        </w:rPr>
      </w:pPr>
    </w:p>
    <w:p w:rsidR="006C4B5C" w:rsidRPr="00284B74" w:rsidRDefault="006C4B5C" w:rsidP="009F68C8">
      <w:pPr>
        <w:pStyle w:val="StyleNormalWebBeforeAutoAfterAuto"/>
        <w:spacing w:beforeAutospacing="0" w:afterAutospacing="0"/>
        <w:rPr>
          <w:rFonts w:ascii="Source Sans Pro" w:hAnsi="Source Sans Pro" w:cs="Arial"/>
          <w:sz w:val="22"/>
          <w:szCs w:val="22"/>
        </w:rPr>
      </w:pPr>
    </w:p>
    <w:p w:rsidR="00ED37FF" w:rsidRPr="00284B74" w:rsidRDefault="009F68C8" w:rsidP="009F68C8">
      <w:pPr>
        <w:pStyle w:val="StyleNormalWebBeforeAutoAfterAuto"/>
        <w:spacing w:beforeAutospacing="0" w:afterAutospacing="0"/>
        <w:rPr>
          <w:rFonts w:ascii="Source Sans Pro" w:hAnsi="Source Sans Pro" w:cs="Arial"/>
          <w:sz w:val="22"/>
          <w:szCs w:val="22"/>
        </w:rPr>
      </w:pPr>
      <w:r w:rsidRPr="00284B74">
        <w:rPr>
          <w:rFonts w:ascii="Source Sans Pro" w:hAnsi="Source Sans Pro" w:cs="Arial"/>
          <w:b/>
          <w:sz w:val="22"/>
          <w:szCs w:val="22"/>
        </w:rPr>
        <w:t>Solution</w:t>
      </w:r>
      <w:r w:rsidR="00A34970" w:rsidRPr="00284B74">
        <w:rPr>
          <w:rFonts w:ascii="Source Sans Pro" w:hAnsi="Source Sans Pro" w:cs="Arial"/>
          <w:b/>
          <w:sz w:val="22"/>
          <w:szCs w:val="22"/>
        </w:rPr>
        <w:t xml:space="preserve"> </w:t>
      </w:r>
      <w:r w:rsidR="00187CD2" w:rsidRPr="00284B74">
        <w:rPr>
          <w:rFonts w:ascii="Source Sans Pro" w:hAnsi="Source Sans Pro" w:cs="Arial"/>
          <w:b/>
          <w:sz w:val="22"/>
          <w:szCs w:val="22"/>
        </w:rPr>
        <w:t>2</w:t>
      </w:r>
      <w:r w:rsidR="008A1D0A" w:rsidRPr="00284B74">
        <w:rPr>
          <w:rFonts w:ascii="Source Sans Pro" w:hAnsi="Source Sans Pro" w:cs="Arial"/>
          <w:b/>
          <w:sz w:val="22"/>
          <w:szCs w:val="22"/>
        </w:rPr>
        <w:t>2</w:t>
      </w:r>
      <w:r w:rsidR="006C4B5C" w:rsidRPr="00284B74">
        <w:rPr>
          <w:rFonts w:ascii="Source Sans Pro" w:hAnsi="Source Sans Pro" w:cs="Arial"/>
          <w:sz w:val="22"/>
          <w:szCs w:val="22"/>
        </w:rPr>
        <w:t xml:space="preserve"> (10 min</w:t>
      </w:r>
      <w:r w:rsidR="00F5575B" w:rsidRPr="00284B74">
        <w:rPr>
          <w:rFonts w:ascii="Source Sans Pro" w:hAnsi="Source Sans Pro" w:cs="Arial"/>
          <w:sz w:val="22"/>
          <w:szCs w:val="22"/>
        </w:rPr>
        <w:t>.</w:t>
      </w:r>
      <w:r w:rsidR="006C4B5C" w:rsidRPr="00284B74">
        <w:rPr>
          <w:rFonts w:ascii="Source Sans Pro" w:hAnsi="Source Sans Pro" w:cs="Arial"/>
          <w:sz w:val="22"/>
          <w:szCs w:val="22"/>
        </w:rPr>
        <w:t>)</w:t>
      </w:r>
    </w:p>
    <w:p w:rsidR="00ED37FF" w:rsidRPr="00284B74" w:rsidRDefault="00031A09" w:rsidP="009F68C8">
      <w:pPr>
        <w:pStyle w:val="StyleNormalWebBeforeAutoAfterAuto"/>
        <w:spacing w:beforeAutospacing="0" w:afterAutospacing="0"/>
        <w:ind w:left="426" w:hanging="426"/>
        <w:rPr>
          <w:rFonts w:ascii="Source Sans Pro" w:hAnsi="Source Sans Pro" w:cs="Arial"/>
          <w:sz w:val="22"/>
          <w:szCs w:val="22"/>
        </w:rPr>
      </w:pPr>
      <w:r w:rsidRPr="00284B74">
        <w:rPr>
          <w:rFonts w:ascii="Source Sans Pro" w:hAnsi="Source Sans Pro" w:cs="Arial"/>
          <w:sz w:val="22"/>
          <w:szCs w:val="22"/>
        </w:rPr>
        <w:t>1.</w:t>
      </w:r>
      <w:r w:rsidR="00ED37FF" w:rsidRPr="00284B74">
        <w:rPr>
          <w:rFonts w:ascii="Source Sans Pro" w:hAnsi="Source Sans Pro" w:cs="Arial"/>
          <w:sz w:val="22"/>
          <w:szCs w:val="22"/>
        </w:rPr>
        <w:tab/>
      </w:r>
      <w:r w:rsidR="006C4B5C" w:rsidRPr="00284B74">
        <w:rPr>
          <w:rFonts w:ascii="Source Sans Pro" w:hAnsi="Source Sans Pro" w:cs="Arial"/>
          <w:sz w:val="22"/>
          <w:szCs w:val="22"/>
        </w:rPr>
        <w:t>The revenue should be recognized on a time period basis, which means a certain amount of revenue will be earned each month. Revenue is recognized as the service is performed.</w:t>
      </w:r>
    </w:p>
    <w:p w:rsidR="00ED37FF" w:rsidRPr="00284B74" w:rsidRDefault="00ED37FF" w:rsidP="009F68C8">
      <w:pPr>
        <w:pStyle w:val="StyleNormalWebBeforeAutoAfterAuto"/>
        <w:spacing w:beforeAutospacing="0" w:afterAutospacing="0"/>
        <w:ind w:left="426" w:hanging="426"/>
        <w:rPr>
          <w:rFonts w:ascii="Source Sans Pro" w:hAnsi="Source Sans Pro" w:cs="Arial"/>
          <w:sz w:val="22"/>
          <w:szCs w:val="22"/>
        </w:rPr>
      </w:pPr>
    </w:p>
    <w:p w:rsidR="006C4B5C" w:rsidRPr="00284B74" w:rsidRDefault="00031A09" w:rsidP="009F68C8">
      <w:pPr>
        <w:pStyle w:val="StyleNormalWebBeforeAutoAfterAuto"/>
        <w:spacing w:beforeAutospacing="0" w:afterAutospacing="0"/>
        <w:ind w:left="426" w:hanging="426"/>
        <w:rPr>
          <w:rFonts w:ascii="Source Sans Pro" w:hAnsi="Source Sans Pro" w:cs="Arial"/>
          <w:sz w:val="22"/>
          <w:szCs w:val="22"/>
        </w:rPr>
      </w:pPr>
      <w:r w:rsidRPr="00284B74">
        <w:rPr>
          <w:rFonts w:ascii="Source Sans Pro" w:hAnsi="Source Sans Pro" w:cs="Arial"/>
          <w:sz w:val="22"/>
          <w:szCs w:val="22"/>
        </w:rPr>
        <w:t>2.</w:t>
      </w:r>
      <w:r w:rsidR="00ED37FF" w:rsidRPr="00284B74">
        <w:rPr>
          <w:rFonts w:ascii="Source Sans Pro" w:hAnsi="Source Sans Pro" w:cs="Arial"/>
          <w:sz w:val="22"/>
          <w:szCs w:val="22"/>
        </w:rPr>
        <w:tab/>
      </w:r>
      <w:r w:rsidR="006C4B5C" w:rsidRPr="00284B74">
        <w:rPr>
          <w:rFonts w:ascii="Source Sans Pro" w:hAnsi="Source Sans Pro" w:cs="Arial"/>
          <w:sz w:val="22"/>
          <w:szCs w:val="22"/>
        </w:rPr>
        <w:t>The revenue for this sale will be recognized when the goods are delivered to the customer</w:t>
      </w:r>
      <w:r w:rsidR="00ED37FF" w:rsidRPr="00284B74">
        <w:rPr>
          <w:rFonts w:ascii="Source Sans Pro" w:hAnsi="Source Sans Pro" w:cs="Arial"/>
          <w:sz w:val="22"/>
          <w:szCs w:val="22"/>
        </w:rPr>
        <w:t>.</w:t>
      </w:r>
    </w:p>
    <w:p w:rsidR="00ED37FF" w:rsidRPr="00284B74" w:rsidRDefault="00ED37FF" w:rsidP="009F68C8">
      <w:pPr>
        <w:pStyle w:val="StyleNormalWebBeforeAutoAfterAuto"/>
        <w:spacing w:beforeAutospacing="0" w:afterAutospacing="0"/>
        <w:ind w:left="426" w:hanging="426"/>
        <w:rPr>
          <w:rFonts w:ascii="Source Sans Pro" w:hAnsi="Source Sans Pro" w:cs="Arial"/>
          <w:sz w:val="22"/>
          <w:szCs w:val="22"/>
        </w:rPr>
      </w:pPr>
    </w:p>
    <w:p w:rsidR="006C4B5C" w:rsidRPr="00284B74" w:rsidRDefault="00031A09" w:rsidP="009F68C8">
      <w:pPr>
        <w:pStyle w:val="StyleNormalWebBeforeAutoAfterAuto"/>
        <w:spacing w:beforeAutospacing="0" w:afterAutospacing="0"/>
        <w:ind w:left="426" w:hanging="426"/>
        <w:rPr>
          <w:rFonts w:ascii="Source Sans Pro" w:hAnsi="Source Sans Pro" w:cs="Arial"/>
          <w:sz w:val="22"/>
          <w:szCs w:val="22"/>
        </w:rPr>
      </w:pPr>
      <w:r w:rsidRPr="00284B74">
        <w:rPr>
          <w:rFonts w:ascii="Source Sans Pro" w:hAnsi="Source Sans Pro" w:cs="Arial"/>
          <w:sz w:val="22"/>
          <w:szCs w:val="22"/>
        </w:rPr>
        <w:t>3.</w:t>
      </w:r>
      <w:r w:rsidR="00ED37FF" w:rsidRPr="00284B74">
        <w:rPr>
          <w:rFonts w:ascii="Source Sans Pro" w:hAnsi="Source Sans Pro" w:cs="Arial"/>
          <w:sz w:val="22"/>
          <w:szCs w:val="22"/>
        </w:rPr>
        <w:tab/>
      </w:r>
      <w:r w:rsidR="006C4B5C" w:rsidRPr="00284B74">
        <w:rPr>
          <w:rFonts w:ascii="Source Sans Pro" w:hAnsi="Source Sans Pro" w:cs="Arial"/>
          <w:sz w:val="22"/>
          <w:szCs w:val="22"/>
        </w:rPr>
        <w:t>The ticket revenue will be recognized on a game</w:t>
      </w:r>
      <w:r w:rsidR="004F4209" w:rsidRPr="00284B74">
        <w:rPr>
          <w:rFonts w:ascii="Source Sans Pro" w:hAnsi="Source Sans Pro" w:cs="Arial"/>
          <w:sz w:val="22"/>
          <w:szCs w:val="22"/>
        </w:rPr>
        <w:t>-</w:t>
      </w:r>
      <w:r w:rsidR="006C4B5C" w:rsidRPr="00284B74">
        <w:rPr>
          <w:rFonts w:ascii="Source Sans Pro" w:hAnsi="Source Sans Pro" w:cs="Arial"/>
          <w:sz w:val="22"/>
          <w:szCs w:val="22"/>
        </w:rPr>
        <w:t>by</w:t>
      </w:r>
      <w:r w:rsidR="004F4209" w:rsidRPr="00284B74">
        <w:rPr>
          <w:rFonts w:ascii="Source Sans Pro" w:hAnsi="Source Sans Pro" w:cs="Arial"/>
          <w:sz w:val="22"/>
          <w:szCs w:val="22"/>
        </w:rPr>
        <w:t>-</w:t>
      </w:r>
      <w:r w:rsidR="006C4B5C" w:rsidRPr="00284B74">
        <w:rPr>
          <w:rFonts w:ascii="Source Sans Pro" w:hAnsi="Source Sans Pro" w:cs="Arial"/>
          <w:sz w:val="22"/>
          <w:szCs w:val="22"/>
        </w:rPr>
        <w:t>game basis. As the game occurs, the revenue for the ticket sales for that game will be recognized.</w:t>
      </w:r>
    </w:p>
    <w:p w:rsidR="00ED37FF" w:rsidRPr="00284B74" w:rsidRDefault="00ED37FF" w:rsidP="009F68C8">
      <w:pPr>
        <w:pStyle w:val="StyleNormalWebBeforeAutoAfterAuto"/>
        <w:spacing w:beforeAutospacing="0" w:afterAutospacing="0"/>
        <w:ind w:left="426" w:hanging="426"/>
        <w:rPr>
          <w:rFonts w:ascii="Source Sans Pro" w:hAnsi="Source Sans Pro" w:cs="Arial"/>
          <w:sz w:val="22"/>
          <w:szCs w:val="22"/>
        </w:rPr>
      </w:pPr>
    </w:p>
    <w:p w:rsidR="006C4B5C" w:rsidRPr="00284B74" w:rsidRDefault="00031A09" w:rsidP="009F68C8">
      <w:pPr>
        <w:pStyle w:val="StyleNormalWebBeforeAutoAfterAuto"/>
        <w:spacing w:beforeAutospacing="0" w:afterAutospacing="0"/>
        <w:ind w:left="426" w:hanging="426"/>
        <w:rPr>
          <w:rFonts w:ascii="Source Sans Pro" w:hAnsi="Source Sans Pro" w:cs="Arial"/>
          <w:sz w:val="22"/>
          <w:szCs w:val="22"/>
        </w:rPr>
      </w:pPr>
      <w:r w:rsidRPr="00284B74">
        <w:rPr>
          <w:rFonts w:ascii="Source Sans Pro" w:hAnsi="Source Sans Pro" w:cs="Arial"/>
          <w:sz w:val="22"/>
          <w:szCs w:val="22"/>
        </w:rPr>
        <w:t>4.</w:t>
      </w:r>
      <w:r w:rsidR="00ED37FF" w:rsidRPr="00284B74">
        <w:rPr>
          <w:rFonts w:ascii="Source Sans Pro" w:hAnsi="Source Sans Pro" w:cs="Arial"/>
          <w:sz w:val="22"/>
          <w:szCs w:val="22"/>
        </w:rPr>
        <w:tab/>
      </w:r>
      <w:r w:rsidR="0034515B" w:rsidRPr="00284B74">
        <w:rPr>
          <w:rFonts w:ascii="Source Sans Pro" w:hAnsi="Source Sans Pro" w:cs="Arial"/>
          <w:sz w:val="22"/>
          <w:szCs w:val="22"/>
        </w:rPr>
        <w:t>T</w:t>
      </w:r>
      <w:r w:rsidR="006C4B5C" w:rsidRPr="00284B74">
        <w:rPr>
          <w:rFonts w:ascii="Source Sans Pro" w:hAnsi="Source Sans Pro" w:cs="Arial"/>
          <w:sz w:val="22"/>
          <w:szCs w:val="22"/>
        </w:rPr>
        <w:t>he revenue will not be recognized until</w:t>
      </w:r>
      <w:r w:rsidR="0034515B" w:rsidRPr="00284B74">
        <w:rPr>
          <w:rFonts w:ascii="Source Sans Pro" w:hAnsi="Source Sans Pro" w:cs="Arial"/>
          <w:sz w:val="22"/>
          <w:szCs w:val="22"/>
        </w:rPr>
        <w:t xml:space="preserve"> the service is provided which is when</w:t>
      </w:r>
      <w:r w:rsidR="006C4B5C" w:rsidRPr="00284B74">
        <w:rPr>
          <w:rFonts w:ascii="Source Sans Pro" w:hAnsi="Source Sans Pro" w:cs="Arial"/>
          <w:sz w:val="22"/>
          <w:szCs w:val="22"/>
        </w:rPr>
        <w:t xml:space="preserve"> the flight occurs</w:t>
      </w:r>
      <w:r w:rsidR="004F4209" w:rsidRPr="00284B74">
        <w:rPr>
          <w:rFonts w:ascii="Source Sans Pro" w:hAnsi="Source Sans Pro" w:cs="Arial"/>
          <w:sz w:val="22"/>
          <w:szCs w:val="22"/>
        </w:rPr>
        <w:t xml:space="preserve"> in December</w:t>
      </w:r>
      <w:r w:rsidR="006C4B5C" w:rsidRPr="00284B74">
        <w:rPr>
          <w:rFonts w:ascii="Source Sans Pro" w:hAnsi="Source Sans Pro" w:cs="Arial"/>
          <w:sz w:val="22"/>
          <w:szCs w:val="22"/>
        </w:rPr>
        <w:t>.</w:t>
      </w:r>
    </w:p>
    <w:p w:rsidR="00ED37FF" w:rsidRPr="00284B74" w:rsidRDefault="00ED37FF" w:rsidP="009F68C8">
      <w:pPr>
        <w:pStyle w:val="StyleNormalWebBeforeAutoAfterAuto"/>
        <w:spacing w:beforeAutospacing="0" w:afterAutospacing="0"/>
        <w:ind w:left="426" w:hanging="426"/>
        <w:rPr>
          <w:rFonts w:ascii="Source Sans Pro" w:hAnsi="Source Sans Pro" w:cs="Arial"/>
          <w:sz w:val="22"/>
          <w:szCs w:val="22"/>
        </w:rPr>
      </w:pPr>
    </w:p>
    <w:p w:rsidR="006C4B5C" w:rsidRPr="00284B74" w:rsidRDefault="00031A09" w:rsidP="009F68C8">
      <w:pPr>
        <w:pStyle w:val="StyleNormalWebBeforeAutoAfterAuto"/>
        <w:spacing w:beforeAutospacing="0" w:afterAutospacing="0"/>
        <w:ind w:left="426" w:hanging="426"/>
        <w:rPr>
          <w:rFonts w:ascii="Source Sans Pro" w:hAnsi="Source Sans Pro" w:cs="Arial"/>
          <w:bCs/>
          <w:sz w:val="22"/>
          <w:szCs w:val="22"/>
        </w:rPr>
      </w:pPr>
      <w:r w:rsidRPr="00284B74">
        <w:rPr>
          <w:rFonts w:ascii="Source Sans Pro" w:hAnsi="Source Sans Pro" w:cs="Arial"/>
          <w:sz w:val="22"/>
          <w:szCs w:val="22"/>
        </w:rPr>
        <w:t>5.</w:t>
      </w:r>
      <w:r w:rsidR="00ED37FF" w:rsidRPr="00284B74">
        <w:rPr>
          <w:rFonts w:ascii="Source Sans Pro" w:hAnsi="Source Sans Pro" w:cs="Arial"/>
          <w:sz w:val="22"/>
          <w:szCs w:val="22"/>
        </w:rPr>
        <w:tab/>
      </w:r>
      <w:r w:rsidR="006C4B5C" w:rsidRPr="00284B74">
        <w:rPr>
          <w:rFonts w:ascii="Source Sans Pro" w:hAnsi="Source Sans Pro" w:cs="Arial"/>
          <w:sz w:val="22"/>
          <w:szCs w:val="22"/>
        </w:rPr>
        <w:t>If the bookstore has been in business for a long time, then it would be able to accurately predict the textbook return and thus will be able to use a % of sales for a sales return and allowance</w:t>
      </w:r>
      <w:r w:rsidRPr="00284B74">
        <w:rPr>
          <w:rFonts w:ascii="Source Sans Pro" w:hAnsi="Source Sans Pro" w:cs="Arial"/>
          <w:sz w:val="22"/>
          <w:szCs w:val="22"/>
        </w:rPr>
        <w:t>,</w:t>
      </w:r>
      <w:r w:rsidR="0034515B" w:rsidRPr="00284B74">
        <w:rPr>
          <w:rFonts w:ascii="Source Sans Pro" w:hAnsi="Source Sans Pro" w:cs="Arial"/>
          <w:sz w:val="22"/>
          <w:szCs w:val="22"/>
        </w:rPr>
        <w:t xml:space="preserve"> and recognize revenue when the books are sold</w:t>
      </w:r>
      <w:r w:rsidR="006C4B5C" w:rsidRPr="00284B74">
        <w:rPr>
          <w:rFonts w:ascii="Source Sans Pro" w:hAnsi="Source Sans Pro" w:cs="Arial"/>
          <w:sz w:val="22"/>
          <w:szCs w:val="22"/>
        </w:rPr>
        <w:t>.</w:t>
      </w:r>
    </w:p>
    <w:p w:rsidR="009F68C8" w:rsidRPr="00284B74" w:rsidRDefault="009F68C8" w:rsidP="00E81581">
      <w:pPr>
        <w:rPr>
          <w:rFonts w:ascii="Source Sans Pro" w:hAnsi="Source Sans Pro"/>
        </w:rPr>
      </w:pPr>
    </w:p>
    <w:p w:rsidR="00E81581" w:rsidRPr="00284B74" w:rsidRDefault="00E81581" w:rsidP="00E81581">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Bloomcode: Analysis</w:t>
      </w:r>
    </w:p>
    <w:p w:rsidR="00D859CC" w:rsidRPr="00284B74" w:rsidRDefault="00D859CC" w:rsidP="009F68C8">
      <w:pPr>
        <w:suppressAutoHyphens/>
        <w:rPr>
          <w:rFonts w:ascii="Source Sans Pro" w:hAnsi="Source Sans Pro"/>
          <w:szCs w:val="22"/>
        </w:rPr>
      </w:pPr>
      <w:r w:rsidRPr="00284B74">
        <w:rPr>
          <w:rFonts w:ascii="Source Sans Pro" w:hAnsi="Source Sans Pro"/>
          <w:szCs w:val="22"/>
        </w:rPr>
        <w:t xml:space="preserve">Difficulty: </w:t>
      </w:r>
      <w:r w:rsidR="00F00B6A" w:rsidRPr="00284B74">
        <w:rPr>
          <w:rFonts w:ascii="Source Sans Pro" w:hAnsi="Source Sans Pro"/>
          <w:szCs w:val="22"/>
        </w:rPr>
        <w:t>Medium</w:t>
      </w:r>
    </w:p>
    <w:p w:rsidR="00D859CC" w:rsidRPr="00284B74" w:rsidRDefault="00D859CC" w:rsidP="009F68C8">
      <w:pPr>
        <w:suppressAutoHyphens/>
        <w:autoSpaceDE w:val="0"/>
        <w:autoSpaceDN w:val="0"/>
        <w:adjustRightInd w:val="0"/>
        <w:rPr>
          <w:rFonts w:ascii="Source Sans Pro" w:hAnsi="Source Sans Pro"/>
          <w:szCs w:val="22"/>
        </w:rPr>
      </w:pPr>
      <w:r w:rsidRPr="00284B74">
        <w:rPr>
          <w:rFonts w:ascii="Source Sans Pro" w:hAnsi="Source Sans Pro"/>
          <w:szCs w:val="22"/>
        </w:rPr>
        <w:t>Learning Objective</w:t>
      </w:r>
      <w:r w:rsidR="00931F6A" w:rsidRPr="00284B74">
        <w:rPr>
          <w:rFonts w:ascii="Source Sans Pro" w:hAnsi="Source Sans Pro"/>
          <w:szCs w:val="22"/>
        </w:rPr>
        <w:t>:</w:t>
      </w:r>
      <w:r w:rsidRPr="00284B74">
        <w:rPr>
          <w:rFonts w:ascii="Source Sans Pro" w:hAnsi="Source Sans Pro"/>
          <w:szCs w:val="22"/>
        </w:rPr>
        <w:t xml:space="preserve"> Apply the recognition and measurement criteria of the conceptual framework to financial reporting situations.</w:t>
      </w:r>
    </w:p>
    <w:p w:rsidR="00CA7872" w:rsidRPr="00284B74" w:rsidRDefault="00CA7872" w:rsidP="00CA7872">
      <w:pPr>
        <w:widowControl/>
        <w:autoSpaceDE w:val="0"/>
        <w:autoSpaceDN w:val="0"/>
        <w:adjustRightInd w:val="0"/>
        <w:rPr>
          <w:rFonts w:ascii="Source Sans Pro" w:hAnsi="Source Sans Pro" w:cs="Arial"/>
        </w:rPr>
      </w:pPr>
      <w:r w:rsidRPr="00284B74">
        <w:rPr>
          <w:rFonts w:ascii="Source Sans Pro" w:hAnsi="Source Sans Pro" w:cs="Arial"/>
        </w:rPr>
        <w:t>Section Reference: Recognition and Measurement Criteria</w:t>
      </w:r>
    </w:p>
    <w:p w:rsidR="0047795A" w:rsidRPr="00284B74" w:rsidRDefault="0047795A" w:rsidP="0047795A">
      <w:pPr>
        <w:suppressAutoHyphens/>
        <w:overflowPunct w:val="0"/>
        <w:autoSpaceDE w:val="0"/>
        <w:autoSpaceDN w:val="0"/>
        <w:adjustRightInd w:val="0"/>
        <w:rPr>
          <w:rFonts w:ascii="Source Sans Pro" w:hAnsi="Source Sans Pro" w:cs="Arial"/>
          <w:color w:val="000000"/>
          <w:kern w:val="30"/>
          <w:szCs w:val="22"/>
        </w:rPr>
      </w:pPr>
      <w:r w:rsidRPr="00284B74">
        <w:rPr>
          <w:rFonts w:ascii="Source Sans Pro" w:hAnsi="Source Sans Pro" w:cs="Arial"/>
          <w:color w:val="000000"/>
          <w:kern w:val="30"/>
          <w:szCs w:val="22"/>
        </w:rPr>
        <w:t>CPA: Financial Reporting</w:t>
      </w:r>
    </w:p>
    <w:p w:rsidR="00F00B6A" w:rsidRPr="00284B74" w:rsidRDefault="00F00B6A" w:rsidP="00F00B6A">
      <w:pPr>
        <w:tabs>
          <w:tab w:val="left" w:pos="0"/>
        </w:tabs>
        <w:overflowPunct w:val="0"/>
        <w:autoSpaceDE w:val="0"/>
        <w:autoSpaceDN w:val="0"/>
        <w:adjustRightInd w:val="0"/>
        <w:rPr>
          <w:rFonts w:ascii="Source Sans Pro" w:hAnsi="Source Sans Pro"/>
          <w:kern w:val="30"/>
          <w:szCs w:val="24"/>
        </w:rPr>
      </w:pPr>
      <w:r w:rsidRPr="00284B74">
        <w:rPr>
          <w:rFonts w:ascii="Source Sans Pro" w:hAnsi="Source Sans Pro"/>
          <w:kern w:val="30"/>
          <w:szCs w:val="24"/>
        </w:rPr>
        <w:t>AACSB: Analytic</w:t>
      </w:r>
    </w:p>
    <w:p w:rsidR="008606E0" w:rsidRPr="00284B74" w:rsidRDefault="008606E0" w:rsidP="008606E0">
      <w:pPr>
        <w:pStyle w:val="Heading5"/>
        <w:keepNext w:val="0"/>
        <w:tabs>
          <w:tab w:val="clear" w:pos="540"/>
          <w:tab w:val="left" w:pos="360"/>
        </w:tabs>
        <w:spacing w:after="0"/>
        <w:rPr>
          <w:rFonts w:ascii="Source Sans Pro" w:hAnsi="Source Sans Pro"/>
          <w:b w:val="0"/>
          <w:kern w:val="30"/>
        </w:rPr>
      </w:pPr>
    </w:p>
    <w:p w:rsidR="008606E0" w:rsidRPr="00284B74" w:rsidRDefault="008606E0" w:rsidP="008606E0">
      <w:pPr>
        <w:rPr>
          <w:rFonts w:ascii="Source Sans Pro" w:hAnsi="Source Sans Pro"/>
        </w:rPr>
      </w:pPr>
    </w:p>
    <w:p w:rsidR="00F5575B" w:rsidRPr="00284B74" w:rsidRDefault="00F067D4" w:rsidP="009F68C8">
      <w:pPr>
        <w:pStyle w:val="Heading2"/>
        <w:keepNext w:val="0"/>
        <w:numPr>
          <w:ilvl w:val="1"/>
          <w:numId w:val="0"/>
        </w:numPr>
        <w:tabs>
          <w:tab w:val="num" w:pos="576"/>
        </w:tabs>
        <w:jc w:val="left"/>
        <w:rPr>
          <w:rFonts w:ascii="Source Sans Pro" w:hAnsi="Source Sans Pro"/>
          <w:b w:val="0"/>
          <w:caps/>
          <w:sz w:val="22"/>
          <w:szCs w:val="22"/>
        </w:rPr>
      </w:pPr>
      <w:r w:rsidRPr="00284B74">
        <w:rPr>
          <w:rFonts w:ascii="Source Sans Pro" w:hAnsi="Source Sans Pro" w:cs="Arial"/>
          <w:color w:val="000000"/>
          <w:kern w:val="30"/>
          <w:szCs w:val="22"/>
        </w:rPr>
        <w:t xml:space="preserve">$ $ $ $ </w:t>
      </w:r>
      <w:r w:rsidR="00F5575B" w:rsidRPr="00284B74">
        <w:rPr>
          <w:rFonts w:ascii="Source Sans Pro" w:hAnsi="Source Sans Pro"/>
          <w:kern w:val="30"/>
        </w:rPr>
        <w:br w:type="page"/>
      </w:r>
    </w:p>
    <w:p w:rsidR="00F5575B" w:rsidRPr="00284B74" w:rsidRDefault="00F5575B" w:rsidP="00CA7872">
      <w:pPr>
        <w:jc w:val="center"/>
        <w:rPr>
          <w:rFonts w:ascii="Source Sans Pro" w:hAnsi="Source Sans Pro"/>
          <w:sz w:val="36"/>
          <w:szCs w:val="36"/>
        </w:rPr>
      </w:pPr>
    </w:p>
    <w:p w:rsidR="00F5575B" w:rsidRPr="00284B74" w:rsidRDefault="00F5575B" w:rsidP="00CA7872">
      <w:pPr>
        <w:jc w:val="center"/>
        <w:rPr>
          <w:rFonts w:ascii="Source Sans Pro" w:hAnsi="Source Sans Pro"/>
          <w:sz w:val="36"/>
          <w:szCs w:val="36"/>
        </w:rPr>
      </w:pPr>
    </w:p>
    <w:p w:rsidR="00F5575B" w:rsidRPr="00284B74" w:rsidRDefault="00F5575B" w:rsidP="00CA7872">
      <w:pPr>
        <w:jc w:val="center"/>
        <w:rPr>
          <w:rFonts w:ascii="Source Sans Pro" w:hAnsi="Source Sans Pro"/>
          <w:sz w:val="36"/>
          <w:szCs w:val="36"/>
        </w:rPr>
      </w:pPr>
    </w:p>
    <w:p w:rsidR="009F68C8" w:rsidRPr="00284B74" w:rsidRDefault="00F5575B" w:rsidP="00CA7872">
      <w:pPr>
        <w:pStyle w:val="Heading2"/>
        <w:keepNext w:val="0"/>
        <w:numPr>
          <w:ilvl w:val="1"/>
          <w:numId w:val="0"/>
        </w:numPr>
        <w:tabs>
          <w:tab w:val="num" w:pos="576"/>
        </w:tabs>
        <w:rPr>
          <w:rFonts w:ascii="Source Sans Pro" w:hAnsi="Source Sans Pro"/>
          <w:b w:val="0"/>
          <w:caps/>
          <w:sz w:val="36"/>
          <w:szCs w:val="36"/>
        </w:rPr>
      </w:pPr>
      <w:r w:rsidRPr="00284B74">
        <w:rPr>
          <w:rFonts w:ascii="Source Sans Pro" w:hAnsi="Source Sans Pro"/>
          <w:caps/>
          <w:sz w:val="36"/>
          <w:szCs w:val="36"/>
        </w:rPr>
        <w:t>Legal Notice</w:t>
      </w:r>
    </w:p>
    <w:p w:rsidR="009F68C8" w:rsidRPr="00284B74" w:rsidRDefault="008567A3" w:rsidP="009F68C8">
      <w:pPr>
        <w:rPr>
          <w:rStyle w:val="slatetextbold1"/>
          <w:rFonts w:ascii="Source Sans Pro" w:hAnsi="Source Sans Pro"/>
          <w:b w:val="0"/>
        </w:rPr>
      </w:pPr>
      <w:r w:rsidRPr="00284B74">
        <w:rPr>
          <w:rFonts w:ascii="Source Sans Pro" w:hAnsi="Source Sans Pro"/>
          <w:b/>
          <w:noProof/>
          <w:color w:val="808080"/>
          <w:lang w:val="en-US"/>
        </w:rPr>
        <mc:AlternateContent>
          <mc:Choice Requires="wps">
            <w:drawing>
              <wp:anchor distT="4294967295" distB="4294967295" distL="114300" distR="114300" simplePos="0" relativeHeight="251658240" behindDoc="0" locked="0" layoutInCell="0" allowOverlap="1" wp14:anchorId="5B880ED6" wp14:editId="0DAE07CE">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EDFF" id="Line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sBT2iBMC&#10;AAApBAAADgAAAAAAAAAAAAAAAAAuAgAAZHJzL2Uyb0RvYy54bWxQSwECLQAUAAYACAAAACEA6OBc&#10;DdkAAAAEAQAADwAAAAAAAAAAAAAAAABtBAAAZHJzL2Rvd25yZXYueG1sUEsFBgAAAAAEAAQA8wAA&#10;AHMFAAAAAA==&#10;" o:allowincell="f"/>
            </w:pict>
          </mc:Fallback>
        </mc:AlternateContent>
      </w:r>
    </w:p>
    <w:p w:rsidR="00F5575B" w:rsidRPr="00284B74" w:rsidRDefault="00F5575B" w:rsidP="009F68C8">
      <w:pPr>
        <w:rPr>
          <w:rFonts w:ascii="Source Sans Pro" w:hAnsi="Source Sans Pro"/>
          <w:sz w:val="24"/>
        </w:rPr>
      </w:pPr>
    </w:p>
    <w:p w:rsidR="00F5575B" w:rsidRPr="00284B74" w:rsidRDefault="00F5575B" w:rsidP="009F68C8">
      <w:pPr>
        <w:rPr>
          <w:rFonts w:ascii="Source Sans Pro" w:hAnsi="Source Sans Pro"/>
        </w:rPr>
      </w:pPr>
      <w:r w:rsidRPr="00284B74">
        <w:rPr>
          <w:rFonts w:ascii="Source Sans Pro" w:hAnsi="Source Sans Pro"/>
        </w:rPr>
        <w:t>Copyright © 201</w:t>
      </w:r>
      <w:r w:rsidR="001C3A93" w:rsidRPr="00284B74">
        <w:rPr>
          <w:rFonts w:ascii="Source Sans Pro" w:hAnsi="Source Sans Pro"/>
        </w:rPr>
        <w:t>9</w:t>
      </w:r>
      <w:r w:rsidRPr="00284B74">
        <w:rPr>
          <w:rFonts w:ascii="Source Sans Pro" w:hAnsi="Source Sans Pro"/>
        </w:rPr>
        <w:t xml:space="preserve"> by John Wiley &amp; Sons Canada, Ltd. or related companies.  All rights reserved.</w:t>
      </w:r>
    </w:p>
    <w:p w:rsidR="00F5575B" w:rsidRPr="00284B74" w:rsidRDefault="00F5575B" w:rsidP="009F68C8">
      <w:pPr>
        <w:rPr>
          <w:rFonts w:ascii="Source Sans Pro" w:hAnsi="Source Sans Pro"/>
          <w:sz w:val="24"/>
        </w:rPr>
      </w:pPr>
    </w:p>
    <w:p w:rsidR="00F5575B" w:rsidRPr="00284B74" w:rsidRDefault="00F5575B" w:rsidP="00CA7872">
      <w:pPr>
        <w:jc w:val="center"/>
        <w:rPr>
          <w:rFonts w:ascii="Source Sans Pro" w:hAnsi="Source Sans Pro"/>
          <w:sz w:val="28"/>
          <w:szCs w:val="28"/>
        </w:rPr>
      </w:pPr>
      <w:r w:rsidRPr="00284B74">
        <w:rPr>
          <w:rFonts w:ascii="Source Sans Pro" w:hAnsi="Source Sans Pro" w:cs="Arial"/>
          <w:noProof/>
          <w:color w:val="1F497D"/>
          <w:sz w:val="28"/>
          <w:szCs w:val="28"/>
          <w:lang w:val="en-US"/>
        </w:rPr>
        <w:drawing>
          <wp:inline distT="0" distB="0" distL="0" distR="0" wp14:anchorId="36DB7A83" wp14:editId="1CF7D4A0">
            <wp:extent cx="1095375" cy="228600"/>
            <wp:effectExtent l="19050" t="0" r="9525" b="0"/>
            <wp:docPr id="2"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r:link="rId9"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rsidR="00F5575B" w:rsidRPr="00284B74" w:rsidRDefault="00F5575B" w:rsidP="009F68C8">
      <w:pPr>
        <w:rPr>
          <w:rFonts w:ascii="Source Sans Pro" w:hAnsi="Source Sans Pro"/>
          <w:sz w:val="24"/>
        </w:rPr>
      </w:pPr>
    </w:p>
    <w:p w:rsidR="00F5575B" w:rsidRPr="00284B74" w:rsidRDefault="00F5575B" w:rsidP="009F68C8">
      <w:pPr>
        <w:rPr>
          <w:rFonts w:ascii="Source Sans Pro" w:hAnsi="Source Sans Pro"/>
        </w:rPr>
      </w:pPr>
      <w:r w:rsidRPr="00284B74">
        <w:rPr>
          <w:rFonts w:ascii="Source Sans Pro" w:hAnsi="Source Sans Pro"/>
        </w:rPr>
        <w:t>The data contained in these files are protected by copyright. This manual is furnished under licence and may be used only in accordance with the terms of such licence.</w:t>
      </w:r>
    </w:p>
    <w:p w:rsidR="00F5575B" w:rsidRPr="00284B74" w:rsidRDefault="00F5575B" w:rsidP="009F68C8">
      <w:pPr>
        <w:rPr>
          <w:rFonts w:ascii="Source Sans Pro" w:hAnsi="Source Sans Pro"/>
        </w:rPr>
      </w:pPr>
    </w:p>
    <w:p w:rsidR="00F5575B" w:rsidRPr="00284B74" w:rsidRDefault="00F5575B" w:rsidP="009F68C8">
      <w:pPr>
        <w:rPr>
          <w:rFonts w:ascii="Source Sans Pro" w:hAnsi="Source Sans Pro"/>
        </w:rPr>
      </w:pPr>
      <w:r w:rsidRPr="00284B74">
        <w:rPr>
          <w:rFonts w:ascii="Source Sans Pro" w:hAnsi="Source Sans Pro"/>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rsidR="007C272C" w:rsidRDefault="007C272C" w:rsidP="009F68C8">
      <w:pPr>
        <w:rPr>
          <w:rFonts w:ascii="Source Sans Pro" w:hAnsi="Source Sans Pro"/>
          <w:sz w:val="24"/>
        </w:rPr>
      </w:pPr>
    </w:p>
    <w:p w:rsidR="00284B74" w:rsidRDefault="00284B74" w:rsidP="009F68C8">
      <w:pPr>
        <w:rPr>
          <w:rFonts w:ascii="Source Sans Pro" w:hAnsi="Source Sans Pro"/>
          <w:sz w:val="24"/>
        </w:rPr>
      </w:pPr>
    </w:p>
    <w:p w:rsidR="00284B74" w:rsidRPr="00284B74" w:rsidRDefault="00284B74" w:rsidP="00284B74">
      <w:pPr>
        <w:rPr>
          <w:rFonts w:eastAsiaTheme="minorEastAsia" w:cs="Arial"/>
          <w:sz w:val="18"/>
          <w:szCs w:val="18"/>
        </w:rPr>
      </w:pPr>
      <w:bookmarkStart w:id="2" w:name="_GoBack"/>
      <w:r w:rsidRPr="00284B74">
        <w:rPr>
          <w:rFonts w:eastAsiaTheme="minorEastAsia" w:cs="Arial"/>
          <w:sz w:val="18"/>
          <w:szCs w:val="18"/>
        </w:rPr>
        <w:t xml:space="preserve">MMXIX </w:t>
      </w:r>
      <w:r>
        <w:rPr>
          <w:rFonts w:eastAsiaTheme="minorEastAsia" w:cs="Arial"/>
          <w:sz w:val="18"/>
          <w:szCs w:val="18"/>
        </w:rPr>
        <w:t>ii</w:t>
      </w:r>
      <w:r w:rsidRPr="00284B74">
        <w:rPr>
          <w:rFonts w:eastAsiaTheme="minorEastAsia" w:cs="Arial"/>
          <w:sz w:val="18"/>
          <w:szCs w:val="18"/>
        </w:rPr>
        <w:t>i F1</w:t>
      </w:r>
    </w:p>
    <w:bookmarkEnd w:id="2"/>
    <w:p w:rsidR="00284B74" w:rsidRPr="00284B74" w:rsidRDefault="00284B74" w:rsidP="009F68C8">
      <w:pPr>
        <w:rPr>
          <w:rFonts w:ascii="Source Sans Pro" w:hAnsi="Source Sans Pro"/>
          <w:sz w:val="24"/>
        </w:rPr>
      </w:pPr>
    </w:p>
    <w:sectPr w:rsidR="00284B74" w:rsidRPr="00284B74" w:rsidSect="00F067D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A05" w:rsidRDefault="00EC7A05">
      <w:r>
        <w:separator/>
      </w:r>
    </w:p>
  </w:endnote>
  <w:endnote w:type="continuationSeparator" w:id="0">
    <w:p w:rsidR="00EC7A05" w:rsidRDefault="00EC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irfield LH Light">
    <w:altName w:val="Times New Roman"/>
    <w:panose1 w:val="00000000000000000000"/>
    <w:charset w:val="00"/>
    <w:family w:val="roman"/>
    <w:notTrueType/>
    <w:pitch w:val="variable"/>
    <w:sig w:usb0="00000003" w:usb1="00000000" w:usb2="00000000" w:usb3="00000000" w:csb0="00000001" w:csb1="00000000"/>
  </w:font>
  <w:font w:name="Fairfield LH Medium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C" w:rsidRDefault="007C272C" w:rsidP="009F68C8">
    <w:pPr>
      <w:pStyle w:val="Footer"/>
      <w:tabs>
        <w:tab w:val="right" w:pos="10080"/>
      </w:tabs>
      <w:ind w:right="-999"/>
      <w:rPr>
        <w:sz w:val="16"/>
      </w:rPr>
    </w:pPr>
    <w:r>
      <w:rPr>
        <w:sz w:val="16"/>
      </w:rPr>
      <w:t>Copyright © 2016 John Wiley &amp; Sons Canada, Ltd. Unauthorized copying, distribution, or transmission of this page is strictly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C" w:rsidRPr="0047259E" w:rsidRDefault="007C272C" w:rsidP="00886C20">
    <w:pPr>
      <w:pStyle w:val="Footer"/>
      <w:rPr>
        <w:rFonts w:ascii="Source Sans Pro" w:hAnsi="Source Sans Pro"/>
        <w:color w:val="000000"/>
        <w:sz w:val="16"/>
        <w:szCs w:val="16"/>
      </w:rPr>
    </w:pPr>
    <w:r w:rsidRPr="0057152F">
      <w:rPr>
        <w:rFonts w:ascii="Source Sans Pro" w:hAnsi="Source Sans Pro"/>
        <w:color w:val="000000"/>
        <w:sz w:val="16"/>
        <w:szCs w:val="16"/>
      </w:rPr>
      <w:t>Copyright © 2019 John Wiley &amp; Sons Canada, Ltd. Unauthorized copying, distribution, or transmission of this page is strictly prohibited.</w:t>
    </w:r>
  </w:p>
  <w:p w:rsidR="007C272C" w:rsidRPr="00284B74" w:rsidRDefault="007C272C" w:rsidP="00886C20">
    <w:pPr>
      <w:pStyle w:val="Footer"/>
      <w:tabs>
        <w:tab w:val="left" w:pos="510"/>
        <w:tab w:val="right" w:pos="9360"/>
      </w:tabs>
      <w:rPr>
        <w:rFonts w:ascii="Source Sans Pro" w:hAnsi="Source Sans Pro"/>
        <w:sz w:val="16"/>
      </w:rPr>
    </w:pPr>
    <w:r>
      <w:tab/>
    </w:r>
    <w:r>
      <w:tab/>
    </w:r>
    <w:r>
      <w:tab/>
    </w:r>
    <w:r w:rsidRPr="00284B74">
      <w:rPr>
        <w:rFonts w:ascii="Source Sans Pro" w:hAnsi="Source Sans Pro"/>
        <w:sz w:val="16"/>
      </w:rPr>
      <w:t xml:space="preserve">  </w:t>
    </w:r>
    <w:r w:rsidR="005A2FD9">
      <w:rPr>
        <w:rFonts w:ascii="Source Sans Pro" w:hAnsi="Source Sans Pro"/>
        <w:sz w:val="16"/>
      </w:rPr>
      <w:t xml:space="preserve"> </w:t>
    </w:r>
    <w:r w:rsidRPr="00284B74">
      <w:rPr>
        <w:rFonts w:ascii="Source Sans Pro" w:hAnsi="Source Sans Pro"/>
        <w:sz w:val="16"/>
      </w:rPr>
      <w:t>11-</w:t>
    </w:r>
    <w:sdt>
      <w:sdtPr>
        <w:rPr>
          <w:rFonts w:ascii="Source Sans Pro" w:hAnsi="Source Sans Pro"/>
          <w:sz w:val="16"/>
        </w:rPr>
        <w:id w:val="-1051761423"/>
        <w:docPartObj>
          <w:docPartGallery w:val="Page Numbers (Bottom of Page)"/>
          <w:docPartUnique/>
        </w:docPartObj>
      </w:sdtPr>
      <w:sdtEndPr>
        <w:rPr>
          <w:noProof/>
        </w:rPr>
      </w:sdtEndPr>
      <w:sdtContent>
        <w:r w:rsidRPr="00284B74">
          <w:rPr>
            <w:rFonts w:ascii="Source Sans Pro" w:hAnsi="Source Sans Pro"/>
            <w:sz w:val="16"/>
          </w:rPr>
          <w:fldChar w:fldCharType="begin"/>
        </w:r>
        <w:r w:rsidRPr="00284B74">
          <w:rPr>
            <w:rFonts w:ascii="Source Sans Pro" w:hAnsi="Source Sans Pro"/>
            <w:sz w:val="16"/>
          </w:rPr>
          <w:instrText xml:space="preserve"> PAGE   \* MERGEFORMAT </w:instrText>
        </w:r>
        <w:r w:rsidRPr="00284B74">
          <w:rPr>
            <w:rFonts w:ascii="Source Sans Pro" w:hAnsi="Source Sans Pro"/>
            <w:sz w:val="16"/>
          </w:rPr>
          <w:fldChar w:fldCharType="separate"/>
        </w:r>
        <w:r w:rsidR="007D172E">
          <w:rPr>
            <w:rFonts w:ascii="Source Sans Pro" w:hAnsi="Source Sans Pro"/>
            <w:noProof/>
            <w:sz w:val="16"/>
          </w:rPr>
          <w:t>31</w:t>
        </w:r>
        <w:r w:rsidRPr="00284B74">
          <w:rPr>
            <w:rFonts w:ascii="Source Sans Pro" w:hAnsi="Source Sans Pro"/>
            <w:noProof/>
            <w:sz w:val="16"/>
          </w:rPr>
          <w:fldChar w:fldCharType="end"/>
        </w:r>
      </w:sdtContent>
    </w:sdt>
  </w:p>
  <w:p w:rsidR="007C272C" w:rsidRDefault="007C272C" w:rsidP="00284B7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C" w:rsidRDefault="007C272C" w:rsidP="00284B74">
    <w:pPr>
      <w:pStyle w:val="Footer"/>
      <w:tabs>
        <w:tab w:val="left" w:pos="510"/>
        <w:tab w:val="right" w:pos="9360"/>
      </w:tabs>
    </w:pPr>
    <w:r>
      <w:tab/>
    </w:r>
  </w:p>
  <w:p w:rsidR="007C272C" w:rsidRPr="00284B74" w:rsidRDefault="007C272C" w:rsidP="00284B74">
    <w:pPr>
      <w:pStyle w:val="Footer"/>
      <w:rPr>
        <w:rFonts w:ascii="Source Sans Pro" w:hAnsi="Source Sans Pro"/>
        <w:color w:val="000000"/>
        <w:sz w:val="16"/>
        <w:szCs w:val="16"/>
      </w:rPr>
    </w:pPr>
    <w:r w:rsidRPr="0057152F">
      <w:rPr>
        <w:rFonts w:ascii="Source Sans Pro" w:hAnsi="Source Sans Pro"/>
        <w:color w:val="000000"/>
        <w:sz w:val="16"/>
        <w:szCs w:val="16"/>
      </w:rPr>
      <w:t>Copyright © 2019 John Wiley &amp; Sons Canada, Ltd. Unauthorized copying, distribution, or transmission of this page is strictly prohibited.</w:t>
    </w:r>
  </w:p>
  <w:p w:rsidR="007C272C" w:rsidRPr="00284B74" w:rsidRDefault="007C272C" w:rsidP="00284B74">
    <w:pPr>
      <w:pStyle w:val="Footer"/>
      <w:tabs>
        <w:tab w:val="left" w:pos="510"/>
        <w:tab w:val="right" w:pos="9360"/>
      </w:tabs>
      <w:rPr>
        <w:rFonts w:ascii="Source Sans Pro" w:hAnsi="Source Sans Pro"/>
        <w:sz w:val="16"/>
        <w:szCs w:val="16"/>
      </w:rPr>
    </w:pPr>
    <w:r>
      <w:tab/>
    </w:r>
    <w:r>
      <w:tab/>
    </w:r>
    <w:r>
      <w:tab/>
      <w:t xml:space="preserve">  </w:t>
    </w:r>
    <w:r w:rsidRPr="00284B74">
      <w:rPr>
        <w:rFonts w:ascii="Source Sans Pro" w:hAnsi="Source Sans Pro"/>
        <w:sz w:val="16"/>
        <w:szCs w:val="16"/>
      </w:rPr>
      <w:t>11-</w:t>
    </w:r>
    <w:sdt>
      <w:sdtPr>
        <w:rPr>
          <w:rFonts w:ascii="Source Sans Pro" w:hAnsi="Source Sans Pro"/>
          <w:sz w:val="16"/>
          <w:szCs w:val="16"/>
        </w:rPr>
        <w:id w:val="-737943065"/>
        <w:docPartObj>
          <w:docPartGallery w:val="Page Numbers (Bottom of Page)"/>
          <w:docPartUnique/>
        </w:docPartObj>
      </w:sdtPr>
      <w:sdtEndPr>
        <w:rPr>
          <w:noProof/>
        </w:rPr>
      </w:sdtEndPr>
      <w:sdtContent>
        <w:r w:rsidRPr="00284B74">
          <w:rPr>
            <w:rFonts w:ascii="Source Sans Pro" w:hAnsi="Source Sans Pro"/>
            <w:sz w:val="16"/>
            <w:szCs w:val="16"/>
          </w:rPr>
          <w:fldChar w:fldCharType="begin"/>
        </w:r>
        <w:r w:rsidRPr="00284B74">
          <w:rPr>
            <w:rFonts w:ascii="Source Sans Pro" w:hAnsi="Source Sans Pro"/>
            <w:sz w:val="16"/>
            <w:szCs w:val="16"/>
          </w:rPr>
          <w:instrText xml:space="preserve"> PAGE   \* MERGEFORMAT </w:instrText>
        </w:r>
        <w:r w:rsidRPr="00284B74">
          <w:rPr>
            <w:rFonts w:ascii="Source Sans Pro" w:hAnsi="Source Sans Pro"/>
            <w:sz w:val="16"/>
            <w:szCs w:val="16"/>
          </w:rPr>
          <w:fldChar w:fldCharType="separate"/>
        </w:r>
        <w:r w:rsidR="007D172E">
          <w:rPr>
            <w:rFonts w:ascii="Source Sans Pro" w:hAnsi="Source Sans Pro"/>
            <w:noProof/>
            <w:sz w:val="16"/>
            <w:szCs w:val="16"/>
          </w:rPr>
          <w:t>1</w:t>
        </w:r>
        <w:r w:rsidRPr="00284B74">
          <w:rPr>
            <w:rFonts w:ascii="Source Sans Pro" w:hAnsi="Source Sans Pro"/>
            <w:noProof/>
            <w:sz w:val="16"/>
            <w:szCs w:val="16"/>
          </w:rPr>
          <w:fldChar w:fldCharType="end"/>
        </w:r>
      </w:sdtContent>
    </w:sdt>
  </w:p>
  <w:p w:rsidR="007C272C" w:rsidRDefault="007C272C" w:rsidP="00284B74">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A05" w:rsidRDefault="00EC7A05">
      <w:r>
        <w:separator/>
      </w:r>
    </w:p>
  </w:footnote>
  <w:footnote w:type="continuationSeparator" w:id="0">
    <w:p w:rsidR="00EC7A05" w:rsidRDefault="00EC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C" w:rsidRPr="00F757D0" w:rsidRDefault="007C272C" w:rsidP="00284B74">
    <w:pPr>
      <w:pStyle w:val="Header"/>
      <w:ind w:right="360"/>
      <w:rPr>
        <w:sz w:val="20"/>
      </w:rPr>
    </w:pPr>
    <w:r>
      <w:rPr>
        <w:b/>
        <w:noProof/>
        <w:sz w:val="20"/>
        <w:lang w:val="en-US"/>
      </w:rPr>
      <mc:AlternateContent>
        <mc:Choice Requires="wps">
          <w:drawing>
            <wp:anchor distT="0" distB="0" distL="114300" distR="114300" simplePos="0" relativeHeight="251659264" behindDoc="0" locked="0" layoutInCell="0" allowOverlap="1" wp14:anchorId="1F2F6250" wp14:editId="77DB6536">
              <wp:simplePos x="0" y="0"/>
              <wp:positionH relativeFrom="column">
                <wp:posOffset>-38100</wp:posOffset>
              </wp:positionH>
              <wp:positionV relativeFrom="paragraph">
                <wp:posOffset>136525</wp:posOffset>
              </wp:positionV>
              <wp:extent cx="6035040" cy="0"/>
              <wp:effectExtent l="0" t="0" r="228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C3E7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75pt" to="472.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c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dDpL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" o:allowincell="f"/>
          </w:pict>
        </mc:Fallback>
      </mc:AlternateContent>
    </w:r>
    <w:r w:rsidRPr="0047259E">
      <w:rPr>
        <w:rFonts w:ascii="Source Sans Pro" w:hAnsi="Source Sans Pro"/>
        <w:sz w:val="16"/>
      </w:rPr>
      <w:t>Test Bank for Accounting Principles, Eighth Canadian Edition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C" w:rsidRPr="00284B74" w:rsidRDefault="007C272C" w:rsidP="00284B74">
    <w:pPr>
      <w:pStyle w:val="Header"/>
      <w:ind w:right="360"/>
      <w:rPr>
        <w:b/>
        <w:sz w:val="20"/>
      </w:rPr>
    </w:pPr>
    <w:r w:rsidRPr="00284B74">
      <w:rPr>
        <w:rFonts w:ascii="Source Sans Pro" w:hAnsi="Source Sans Pro"/>
        <w:b/>
        <w:sz w:val="16"/>
      </w:rPr>
      <w:t>Test Bank for Accounting Principles, Eighth Canadian Edition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FD9" w:rsidRPr="00284B74" w:rsidRDefault="005A2FD9" w:rsidP="00284B74">
    <w:pPr>
      <w:pStyle w:val="Header"/>
      <w:ind w:right="360"/>
      <w:rPr>
        <w:b/>
        <w:sz w:val="20"/>
      </w:rPr>
    </w:pPr>
    <w:r w:rsidRPr="00284B74">
      <w:rPr>
        <w:rFonts w:ascii="Source Sans Pro" w:hAnsi="Source Sans Pro"/>
        <w:b/>
        <w:sz w:val="16"/>
      </w:rPr>
      <w:t>Test Bank for Accounting Principles, Eighth Canadian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4B1"/>
    <w:multiLevelType w:val="hybridMultilevel"/>
    <w:tmpl w:val="CE0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86910"/>
    <w:multiLevelType w:val="hybridMultilevel"/>
    <w:tmpl w:val="D6EE0D50"/>
    <w:lvl w:ilvl="0" w:tplc="86FA9F54">
      <w:start w:val="2"/>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65D454F"/>
    <w:multiLevelType w:val="hybridMultilevel"/>
    <w:tmpl w:val="4288D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5575E"/>
    <w:multiLevelType w:val="multilevel"/>
    <w:tmpl w:val="15EAF642"/>
    <w:lvl w:ilvl="0">
      <w:start w:val="1"/>
      <w:numFmt w:val="lowerLetter"/>
      <w:lvlText w:val="%1."/>
      <w:lvlJc w:val="left"/>
      <w:pPr>
        <w:ind w:left="720" w:hanging="360"/>
      </w:pPr>
      <w:rPr>
        <w:rFonts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D16CB4"/>
    <w:multiLevelType w:val="hybridMultilevel"/>
    <w:tmpl w:val="673600A4"/>
    <w:lvl w:ilvl="0" w:tplc="FB14DA04">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11691CEC"/>
    <w:multiLevelType w:val="hybridMultilevel"/>
    <w:tmpl w:val="695432AC"/>
    <w:lvl w:ilvl="0" w:tplc="D1B0C22E">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9A0D94"/>
    <w:multiLevelType w:val="hybridMultilevel"/>
    <w:tmpl w:val="3082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37738"/>
    <w:multiLevelType w:val="multilevel"/>
    <w:tmpl w:val="15EAF642"/>
    <w:lvl w:ilvl="0">
      <w:start w:val="1"/>
      <w:numFmt w:val="lowerLetter"/>
      <w:lvlText w:val="%1."/>
      <w:lvlJc w:val="left"/>
      <w:pPr>
        <w:ind w:left="720" w:hanging="360"/>
      </w:pPr>
      <w:rPr>
        <w:rFonts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7766C3"/>
    <w:multiLevelType w:val="hybridMultilevel"/>
    <w:tmpl w:val="06F0A838"/>
    <w:lvl w:ilvl="0" w:tplc="0409000F">
      <w:start w:val="1"/>
      <w:numFmt w:val="decimal"/>
      <w:lvlText w:val="%1."/>
      <w:lvlJc w:val="left"/>
      <w:pPr>
        <w:tabs>
          <w:tab w:val="num" w:pos="960"/>
        </w:tabs>
        <w:ind w:left="960" w:hanging="360"/>
      </w:pPr>
      <w:rPr>
        <w:rFonts w:cs="Times New Roman"/>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9" w15:restartNumberingAfterBreak="0">
    <w:nsid w:val="24E64D76"/>
    <w:multiLevelType w:val="hybridMultilevel"/>
    <w:tmpl w:val="23864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C7F5A"/>
    <w:multiLevelType w:val="hybridMultilevel"/>
    <w:tmpl w:val="BCB4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618E2"/>
    <w:multiLevelType w:val="hybridMultilevel"/>
    <w:tmpl w:val="BAB668AC"/>
    <w:lvl w:ilvl="0" w:tplc="D1B0C22E">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AC708E"/>
    <w:multiLevelType w:val="hybridMultilevel"/>
    <w:tmpl w:val="762CD606"/>
    <w:lvl w:ilvl="0" w:tplc="D1B0C22E">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935404"/>
    <w:multiLevelType w:val="hybridMultilevel"/>
    <w:tmpl w:val="15EAF642"/>
    <w:lvl w:ilvl="0" w:tplc="34CE1214">
      <w:start w:val="1"/>
      <w:numFmt w:val="lowerLetter"/>
      <w:lvlText w:val="%1."/>
      <w:lvlJc w:val="left"/>
      <w:pPr>
        <w:ind w:left="720" w:hanging="360"/>
      </w:pPr>
      <w:rPr>
        <w:rFonts w:cs="Times New Roman" w:hint="default"/>
        <w:b w:val="0"/>
        <w:color w:val="auto"/>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392F0A3B"/>
    <w:multiLevelType w:val="hybridMultilevel"/>
    <w:tmpl w:val="3FDAE052"/>
    <w:lvl w:ilvl="0" w:tplc="D1B0C22E">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333691"/>
    <w:multiLevelType w:val="hybridMultilevel"/>
    <w:tmpl w:val="D868C8C0"/>
    <w:lvl w:ilvl="0" w:tplc="0409000F">
      <w:start w:val="1"/>
      <w:numFmt w:val="decimal"/>
      <w:lvlText w:val="%1."/>
      <w:lvlJc w:val="left"/>
      <w:pPr>
        <w:tabs>
          <w:tab w:val="num" w:pos="928"/>
        </w:tabs>
        <w:ind w:left="928" w:hanging="360"/>
      </w:pPr>
      <w:rPr>
        <w:rFonts w:cs="Times New Roman" w:hint="default"/>
      </w:rPr>
    </w:lvl>
    <w:lvl w:ilvl="1" w:tplc="04090019" w:tentative="1">
      <w:start w:val="1"/>
      <w:numFmt w:val="lowerLetter"/>
      <w:lvlText w:val="%2."/>
      <w:lvlJc w:val="left"/>
      <w:pPr>
        <w:tabs>
          <w:tab w:val="num" w:pos="2008"/>
        </w:tabs>
        <w:ind w:left="2008" w:hanging="360"/>
      </w:pPr>
      <w:rPr>
        <w:rFonts w:cs="Times New Roman"/>
      </w:rPr>
    </w:lvl>
    <w:lvl w:ilvl="2" w:tplc="0409001B" w:tentative="1">
      <w:start w:val="1"/>
      <w:numFmt w:val="lowerRoman"/>
      <w:lvlText w:val="%3."/>
      <w:lvlJc w:val="right"/>
      <w:pPr>
        <w:tabs>
          <w:tab w:val="num" w:pos="2728"/>
        </w:tabs>
        <w:ind w:left="2728" w:hanging="180"/>
      </w:pPr>
      <w:rPr>
        <w:rFonts w:cs="Times New Roman"/>
      </w:rPr>
    </w:lvl>
    <w:lvl w:ilvl="3" w:tplc="0409000F" w:tentative="1">
      <w:start w:val="1"/>
      <w:numFmt w:val="decimal"/>
      <w:lvlText w:val="%4."/>
      <w:lvlJc w:val="left"/>
      <w:pPr>
        <w:tabs>
          <w:tab w:val="num" w:pos="3448"/>
        </w:tabs>
        <w:ind w:left="3448" w:hanging="360"/>
      </w:pPr>
      <w:rPr>
        <w:rFonts w:cs="Times New Roman"/>
      </w:rPr>
    </w:lvl>
    <w:lvl w:ilvl="4" w:tplc="04090019" w:tentative="1">
      <w:start w:val="1"/>
      <w:numFmt w:val="lowerLetter"/>
      <w:lvlText w:val="%5."/>
      <w:lvlJc w:val="left"/>
      <w:pPr>
        <w:tabs>
          <w:tab w:val="num" w:pos="4168"/>
        </w:tabs>
        <w:ind w:left="4168" w:hanging="360"/>
      </w:pPr>
      <w:rPr>
        <w:rFonts w:cs="Times New Roman"/>
      </w:rPr>
    </w:lvl>
    <w:lvl w:ilvl="5" w:tplc="0409001B" w:tentative="1">
      <w:start w:val="1"/>
      <w:numFmt w:val="lowerRoman"/>
      <w:lvlText w:val="%6."/>
      <w:lvlJc w:val="right"/>
      <w:pPr>
        <w:tabs>
          <w:tab w:val="num" w:pos="4888"/>
        </w:tabs>
        <w:ind w:left="4888" w:hanging="180"/>
      </w:pPr>
      <w:rPr>
        <w:rFonts w:cs="Times New Roman"/>
      </w:rPr>
    </w:lvl>
    <w:lvl w:ilvl="6" w:tplc="0409000F" w:tentative="1">
      <w:start w:val="1"/>
      <w:numFmt w:val="decimal"/>
      <w:lvlText w:val="%7."/>
      <w:lvlJc w:val="left"/>
      <w:pPr>
        <w:tabs>
          <w:tab w:val="num" w:pos="5608"/>
        </w:tabs>
        <w:ind w:left="5608" w:hanging="360"/>
      </w:pPr>
      <w:rPr>
        <w:rFonts w:cs="Times New Roman"/>
      </w:rPr>
    </w:lvl>
    <w:lvl w:ilvl="7" w:tplc="04090019" w:tentative="1">
      <w:start w:val="1"/>
      <w:numFmt w:val="lowerLetter"/>
      <w:lvlText w:val="%8."/>
      <w:lvlJc w:val="left"/>
      <w:pPr>
        <w:tabs>
          <w:tab w:val="num" w:pos="6328"/>
        </w:tabs>
        <w:ind w:left="6328" w:hanging="360"/>
      </w:pPr>
      <w:rPr>
        <w:rFonts w:cs="Times New Roman"/>
      </w:rPr>
    </w:lvl>
    <w:lvl w:ilvl="8" w:tplc="0409001B" w:tentative="1">
      <w:start w:val="1"/>
      <w:numFmt w:val="lowerRoman"/>
      <w:lvlText w:val="%9."/>
      <w:lvlJc w:val="right"/>
      <w:pPr>
        <w:tabs>
          <w:tab w:val="num" w:pos="7048"/>
        </w:tabs>
        <w:ind w:left="7048" w:hanging="180"/>
      </w:pPr>
      <w:rPr>
        <w:rFonts w:cs="Times New Roman"/>
      </w:rPr>
    </w:lvl>
  </w:abstractNum>
  <w:abstractNum w:abstractNumId="16" w15:restartNumberingAfterBreak="0">
    <w:nsid w:val="40FC4F26"/>
    <w:multiLevelType w:val="hybridMultilevel"/>
    <w:tmpl w:val="3B5A482E"/>
    <w:lvl w:ilvl="0" w:tplc="D1B0C22E">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37090D"/>
    <w:multiLevelType w:val="hybridMultilevel"/>
    <w:tmpl w:val="DA30F0F2"/>
    <w:lvl w:ilvl="0" w:tplc="D1B0C22E">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C53B4F"/>
    <w:multiLevelType w:val="hybridMultilevel"/>
    <w:tmpl w:val="7DD85088"/>
    <w:lvl w:ilvl="0" w:tplc="10090019">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48064174"/>
    <w:multiLevelType w:val="hybridMultilevel"/>
    <w:tmpl w:val="9CB2EEFE"/>
    <w:lvl w:ilvl="0" w:tplc="CDB6694A">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0" w15:restartNumberingAfterBreak="0">
    <w:nsid w:val="4DEF191F"/>
    <w:multiLevelType w:val="hybridMultilevel"/>
    <w:tmpl w:val="C2A4AE84"/>
    <w:lvl w:ilvl="0" w:tplc="34CE1214">
      <w:start w:val="1"/>
      <w:numFmt w:val="lowerLetter"/>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163296"/>
    <w:multiLevelType w:val="hybridMultilevel"/>
    <w:tmpl w:val="2714B37C"/>
    <w:lvl w:ilvl="0" w:tplc="D1B0C22E">
      <w:start w:val="1"/>
      <w:numFmt w:val="lowerLetter"/>
      <w:lvlText w:val="(%1)"/>
      <w:lvlJc w:val="left"/>
      <w:pPr>
        <w:tabs>
          <w:tab w:val="num" w:pos="720"/>
        </w:tabs>
        <w:ind w:left="720" w:hanging="720"/>
      </w:pPr>
      <w:rPr>
        <w:rFonts w:cs="Times New Roman" w:hint="default"/>
      </w:rPr>
    </w:lvl>
    <w:lvl w:ilvl="1" w:tplc="10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AF5BF9"/>
    <w:multiLevelType w:val="hybridMultilevel"/>
    <w:tmpl w:val="AE3A66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A0F2F4B"/>
    <w:multiLevelType w:val="multilevel"/>
    <w:tmpl w:val="7DD850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0A352A"/>
    <w:multiLevelType w:val="multilevel"/>
    <w:tmpl w:val="15EAF642"/>
    <w:lvl w:ilvl="0">
      <w:start w:val="1"/>
      <w:numFmt w:val="lowerLetter"/>
      <w:lvlText w:val="%1."/>
      <w:lvlJc w:val="left"/>
      <w:pPr>
        <w:ind w:left="720" w:hanging="360"/>
      </w:pPr>
      <w:rPr>
        <w:rFonts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0442A04"/>
    <w:multiLevelType w:val="multilevel"/>
    <w:tmpl w:val="15EAF642"/>
    <w:lvl w:ilvl="0">
      <w:start w:val="1"/>
      <w:numFmt w:val="lowerLetter"/>
      <w:lvlText w:val="%1."/>
      <w:lvlJc w:val="left"/>
      <w:pPr>
        <w:ind w:left="720" w:hanging="360"/>
      </w:pPr>
      <w:rPr>
        <w:rFonts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7CB0118"/>
    <w:multiLevelType w:val="hybridMultilevel"/>
    <w:tmpl w:val="41E8E2B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15:restartNumberingAfterBreak="0">
    <w:nsid w:val="7A6A7D90"/>
    <w:multiLevelType w:val="multilevel"/>
    <w:tmpl w:val="FE22E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F194488"/>
    <w:multiLevelType w:val="hybridMultilevel"/>
    <w:tmpl w:val="A086B7C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FA10867"/>
    <w:multiLevelType w:val="hybridMultilevel"/>
    <w:tmpl w:val="BCB4E0B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4"/>
  </w:num>
  <w:num w:numId="4">
    <w:abstractNumId w:val="15"/>
  </w:num>
  <w:num w:numId="5">
    <w:abstractNumId w:val="17"/>
  </w:num>
  <w:num w:numId="6">
    <w:abstractNumId w:val="8"/>
  </w:num>
  <w:num w:numId="7">
    <w:abstractNumId w:val="11"/>
  </w:num>
  <w:num w:numId="8">
    <w:abstractNumId w:val="5"/>
  </w:num>
  <w:num w:numId="9">
    <w:abstractNumId w:val="12"/>
  </w:num>
  <w:num w:numId="10">
    <w:abstractNumId w:val="4"/>
  </w:num>
  <w:num w:numId="11">
    <w:abstractNumId w:val="1"/>
  </w:num>
  <w:num w:numId="12">
    <w:abstractNumId w:val="28"/>
  </w:num>
  <w:num w:numId="13">
    <w:abstractNumId w:val="20"/>
  </w:num>
  <w:num w:numId="14">
    <w:abstractNumId w:val="19"/>
  </w:num>
  <w:num w:numId="15">
    <w:abstractNumId w:val="6"/>
  </w:num>
  <w:num w:numId="16">
    <w:abstractNumId w:val="9"/>
  </w:num>
  <w:num w:numId="17">
    <w:abstractNumId w:val="0"/>
  </w:num>
  <w:num w:numId="18">
    <w:abstractNumId w:val="22"/>
  </w:num>
  <w:num w:numId="19">
    <w:abstractNumId w:val="26"/>
  </w:num>
  <w:num w:numId="20">
    <w:abstractNumId w:val="18"/>
  </w:num>
  <w:num w:numId="21">
    <w:abstractNumId w:val="27"/>
  </w:num>
  <w:num w:numId="22">
    <w:abstractNumId w:val="13"/>
  </w:num>
  <w:num w:numId="23">
    <w:abstractNumId w:val="23"/>
  </w:num>
  <w:num w:numId="24">
    <w:abstractNumId w:val="25"/>
  </w:num>
  <w:num w:numId="25">
    <w:abstractNumId w:val="3"/>
  </w:num>
  <w:num w:numId="26">
    <w:abstractNumId w:val="7"/>
  </w:num>
  <w:num w:numId="27">
    <w:abstractNumId w:val="24"/>
  </w:num>
  <w:num w:numId="28">
    <w:abstractNumId w:val="2"/>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CD"/>
    <w:rsid w:val="00001F67"/>
    <w:rsid w:val="000030C1"/>
    <w:rsid w:val="00007ADF"/>
    <w:rsid w:val="00011F82"/>
    <w:rsid w:val="000124CC"/>
    <w:rsid w:val="00031A09"/>
    <w:rsid w:val="000403BC"/>
    <w:rsid w:val="000424D6"/>
    <w:rsid w:val="00052326"/>
    <w:rsid w:val="00061B56"/>
    <w:rsid w:val="00066696"/>
    <w:rsid w:val="00081452"/>
    <w:rsid w:val="00082CAF"/>
    <w:rsid w:val="0008516F"/>
    <w:rsid w:val="000B7AD7"/>
    <w:rsid w:val="000C5289"/>
    <w:rsid w:val="000D44F9"/>
    <w:rsid w:val="000E5406"/>
    <w:rsid w:val="000E761D"/>
    <w:rsid w:val="000F50AE"/>
    <w:rsid w:val="00100193"/>
    <w:rsid w:val="00115600"/>
    <w:rsid w:val="00115BDA"/>
    <w:rsid w:val="00124933"/>
    <w:rsid w:val="00156C80"/>
    <w:rsid w:val="00157949"/>
    <w:rsid w:val="00173D23"/>
    <w:rsid w:val="001808A3"/>
    <w:rsid w:val="00187CD2"/>
    <w:rsid w:val="00190BF5"/>
    <w:rsid w:val="001A4933"/>
    <w:rsid w:val="001B0610"/>
    <w:rsid w:val="001B6273"/>
    <w:rsid w:val="001B7F7B"/>
    <w:rsid w:val="001C3A93"/>
    <w:rsid w:val="001C594E"/>
    <w:rsid w:val="001D50A3"/>
    <w:rsid w:val="001E1EF8"/>
    <w:rsid w:val="001F0FC5"/>
    <w:rsid w:val="00212910"/>
    <w:rsid w:val="0021685D"/>
    <w:rsid w:val="00226388"/>
    <w:rsid w:val="00236F30"/>
    <w:rsid w:val="00246E70"/>
    <w:rsid w:val="00260961"/>
    <w:rsid w:val="00263BFB"/>
    <w:rsid w:val="002644B9"/>
    <w:rsid w:val="00265520"/>
    <w:rsid w:val="00270791"/>
    <w:rsid w:val="00271936"/>
    <w:rsid w:val="00284B74"/>
    <w:rsid w:val="0029026D"/>
    <w:rsid w:val="002A79C7"/>
    <w:rsid w:val="002B39D6"/>
    <w:rsid w:val="002C2084"/>
    <w:rsid w:val="002D4D26"/>
    <w:rsid w:val="002F3DE2"/>
    <w:rsid w:val="002F6F99"/>
    <w:rsid w:val="003007D0"/>
    <w:rsid w:val="00307C11"/>
    <w:rsid w:val="00310CD9"/>
    <w:rsid w:val="00313DE7"/>
    <w:rsid w:val="00314FAB"/>
    <w:rsid w:val="00332785"/>
    <w:rsid w:val="003372C5"/>
    <w:rsid w:val="0034515B"/>
    <w:rsid w:val="00347A9A"/>
    <w:rsid w:val="00351B0B"/>
    <w:rsid w:val="003823E2"/>
    <w:rsid w:val="003A038F"/>
    <w:rsid w:val="003B2A9B"/>
    <w:rsid w:val="003D07BD"/>
    <w:rsid w:val="003E316F"/>
    <w:rsid w:val="003E4923"/>
    <w:rsid w:val="00407606"/>
    <w:rsid w:val="0041042B"/>
    <w:rsid w:val="004162E4"/>
    <w:rsid w:val="00426771"/>
    <w:rsid w:val="00442832"/>
    <w:rsid w:val="004450C9"/>
    <w:rsid w:val="004463F9"/>
    <w:rsid w:val="0047795A"/>
    <w:rsid w:val="0048402D"/>
    <w:rsid w:val="004864AC"/>
    <w:rsid w:val="004A0E57"/>
    <w:rsid w:val="004A6E13"/>
    <w:rsid w:val="004A74B2"/>
    <w:rsid w:val="004B56E7"/>
    <w:rsid w:val="004C1503"/>
    <w:rsid w:val="004D00CB"/>
    <w:rsid w:val="004D13F2"/>
    <w:rsid w:val="004D26DF"/>
    <w:rsid w:val="004F4209"/>
    <w:rsid w:val="00500411"/>
    <w:rsid w:val="00507B05"/>
    <w:rsid w:val="00510E5F"/>
    <w:rsid w:val="0051178B"/>
    <w:rsid w:val="00531FA4"/>
    <w:rsid w:val="00533B2A"/>
    <w:rsid w:val="00535176"/>
    <w:rsid w:val="00553FF5"/>
    <w:rsid w:val="005648B6"/>
    <w:rsid w:val="0056778E"/>
    <w:rsid w:val="00587F3E"/>
    <w:rsid w:val="00591A73"/>
    <w:rsid w:val="00596786"/>
    <w:rsid w:val="005A0F7C"/>
    <w:rsid w:val="005A2FD9"/>
    <w:rsid w:val="005A4977"/>
    <w:rsid w:val="005B4A2A"/>
    <w:rsid w:val="005C4A06"/>
    <w:rsid w:val="005D084A"/>
    <w:rsid w:val="005E0138"/>
    <w:rsid w:val="00620E17"/>
    <w:rsid w:val="00623802"/>
    <w:rsid w:val="00627857"/>
    <w:rsid w:val="006378D5"/>
    <w:rsid w:val="006459C2"/>
    <w:rsid w:val="00650989"/>
    <w:rsid w:val="00655B6F"/>
    <w:rsid w:val="00661759"/>
    <w:rsid w:val="006728FB"/>
    <w:rsid w:val="006A2F88"/>
    <w:rsid w:val="006A6D08"/>
    <w:rsid w:val="006C4B5C"/>
    <w:rsid w:val="006E0653"/>
    <w:rsid w:val="006E7512"/>
    <w:rsid w:val="006F1F4D"/>
    <w:rsid w:val="006F34A6"/>
    <w:rsid w:val="00700CE9"/>
    <w:rsid w:val="007057FF"/>
    <w:rsid w:val="00720DBC"/>
    <w:rsid w:val="0072527A"/>
    <w:rsid w:val="0072645F"/>
    <w:rsid w:val="00727B0B"/>
    <w:rsid w:val="00735039"/>
    <w:rsid w:val="0074132A"/>
    <w:rsid w:val="007968B2"/>
    <w:rsid w:val="007A0CAB"/>
    <w:rsid w:val="007C272C"/>
    <w:rsid w:val="007C79BF"/>
    <w:rsid w:val="007D172E"/>
    <w:rsid w:val="007E6105"/>
    <w:rsid w:val="007E69A2"/>
    <w:rsid w:val="007F5D1D"/>
    <w:rsid w:val="0080049A"/>
    <w:rsid w:val="0080449F"/>
    <w:rsid w:val="008046C9"/>
    <w:rsid w:val="0080752A"/>
    <w:rsid w:val="00824D80"/>
    <w:rsid w:val="00827B13"/>
    <w:rsid w:val="00842DCE"/>
    <w:rsid w:val="00843715"/>
    <w:rsid w:val="00843DF8"/>
    <w:rsid w:val="008567A3"/>
    <w:rsid w:val="008606E0"/>
    <w:rsid w:val="00872046"/>
    <w:rsid w:val="00880D3A"/>
    <w:rsid w:val="00886C20"/>
    <w:rsid w:val="00891154"/>
    <w:rsid w:val="008932C7"/>
    <w:rsid w:val="00894BF7"/>
    <w:rsid w:val="008A1D0A"/>
    <w:rsid w:val="008A2445"/>
    <w:rsid w:val="008B199F"/>
    <w:rsid w:val="008B5402"/>
    <w:rsid w:val="008B7FFD"/>
    <w:rsid w:val="008C44D4"/>
    <w:rsid w:val="008D46A0"/>
    <w:rsid w:val="008D5404"/>
    <w:rsid w:val="008E0994"/>
    <w:rsid w:val="008E2D78"/>
    <w:rsid w:val="008F264B"/>
    <w:rsid w:val="00906AC6"/>
    <w:rsid w:val="0091331B"/>
    <w:rsid w:val="00923EFC"/>
    <w:rsid w:val="00931128"/>
    <w:rsid w:val="00931F6A"/>
    <w:rsid w:val="00941F14"/>
    <w:rsid w:val="00943053"/>
    <w:rsid w:val="00960828"/>
    <w:rsid w:val="00960D58"/>
    <w:rsid w:val="009630D6"/>
    <w:rsid w:val="00970574"/>
    <w:rsid w:val="009749FE"/>
    <w:rsid w:val="009B27AD"/>
    <w:rsid w:val="009C557B"/>
    <w:rsid w:val="009C5C28"/>
    <w:rsid w:val="009C5FA2"/>
    <w:rsid w:val="009D2F76"/>
    <w:rsid w:val="009E5FF4"/>
    <w:rsid w:val="009F4E53"/>
    <w:rsid w:val="009F68C8"/>
    <w:rsid w:val="00A011E4"/>
    <w:rsid w:val="00A118E7"/>
    <w:rsid w:val="00A21925"/>
    <w:rsid w:val="00A3053C"/>
    <w:rsid w:val="00A34970"/>
    <w:rsid w:val="00A43DEC"/>
    <w:rsid w:val="00A45309"/>
    <w:rsid w:val="00A527E1"/>
    <w:rsid w:val="00A56E48"/>
    <w:rsid w:val="00A5744D"/>
    <w:rsid w:val="00A74733"/>
    <w:rsid w:val="00A81C3D"/>
    <w:rsid w:val="00A9254C"/>
    <w:rsid w:val="00A95CC1"/>
    <w:rsid w:val="00AA09F9"/>
    <w:rsid w:val="00AA48EE"/>
    <w:rsid w:val="00AB045B"/>
    <w:rsid w:val="00B01459"/>
    <w:rsid w:val="00B0221C"/>
    <w:rsid w:val="00B42BE3"/>
    <w:rsid w:val="00B55A5E"/>
    <w:rsid w:val="00B60F50"/>
    <w:rsid w:val="00B6284E"/>
    <w:rsid w:val="00B678D5"/>
    <w:rsid w:val="00B97527"/>
    <w:rsid w:val="00BA5781"/>
    <w:rsid w:val="00BB1168"/>
    <w:rsid w:val="00BC757E"/>
    <w:rsid w:val="00BD199C"/>
    <w:rsid w:val="00BD3914"/>
    <w:rsid w:val="00BD5124"/>
    <w:rsid w:val="00BE1E51"/>
    <w:rsid w:val="00C0235D"/>
    <w:rsid w:val="00C075F6"/>
    <w:rsid w:val="00C20A14"/>
    <w:rsid w:val="00C34226"/>
    <w:rsid w:val="00C41D45"/>
    <w:rsid w:val="00C669E1"/>
    <w:rsid w:val="00C72810"/>
    <w:rsid w:val="00C824DE"/>
    <w:rsid w:val="00C85D82"/>
    <w:rsid w:val="00CA7872"/>
    <w:rsid w:val="00CB20F1"/>
    <w:rsid w:val="00CE3206"/>
    <w:rsid w:val="00CF2E8D"/>
    <w:rsid w:val="00D07D96"/>
    <w:rsid w:val="00D40A06"/>
    <w:rsid w:val="00D41097"/>
    <w:rsid w:val="00D614DB"/>
    <w:rsid w:val="00D61884"/>
    <w:rsid w:val="00D72371"/>
    <w:rsid w:val="00D859CC"/>
    <w:rsid w:val="00D8762D"/>
    <w:rsid w:val="00DB1CB3"/>
    <w:rsid w:val="00DD6873"/>
    <w:rsid w:val="00DE6F04"/>
    <w:rsid w:val="00DF53FD"/>
    <w:rsid w:val="00E06475"/>
    <w:rsid w:val="00E06817"/>
    <w:rsid w:val="00E076F6"/>
    <w:rsid w:val="00E1361F"/>
    <w:rsid w:val="00E305B5"/>
    <w:rsid w:val="00E30984"/>
    <w:rsid w:val="00E32BB2"/>
    <w:rsid w:val="00E33C7F"/>
    <w:rsid w:val="00E40B49"/>
    <w:rsid w:val="00E55BD6"/>
    <w:rsid w:val="00E71B34"/>
    <w:rsid w:val="00E774CD"/>
    <w:rsid w:val="00E81581"/>
    <w:rsid w:val="00E815E7"/>
    <w:rsid w:val="00E8166E"/>
    <w:rsid w:val="00E83731"/>
    <w:rsid w:val="00E83832"/>
    <w:rsid w:val="00E84125"/>
    <w:rsid w:val="00E86EEA"/>
    <w:rsid w:val="00EB4951"/>
    <w:rsid w:val="00EC7A05"/>
    <w:rsid w:val="00ED299B"/>
    <w:rsid w:val="00ED37FF"/>
    <w:rsid w:val="00ED3CFB"/>
    <w:rsid w:val="00EE1413"/>
    <w:rsid w:val="00EE7A00"/>
    <w:rsid w:val="00EF1356"/>
    <w:rsid w:val="00EF2BFD"/>
    <w:rsid w:val="00F00B6A"/>
    <w:rsid w:val="00F067D4"/>
    <w:rsid w:val="00F10A71"/>
    <w:rsid w:val="00F12B1B"/>
    <w:rsid w:val="00F131A5"/>
    <w:rsid w:val="00F15775"/>
    <w:rsid w:val="00F17588"/>
    <w:rsid w:val="00F3050D"/>
    <w:rsid w:val="00F35FF4"/>
    <w:rsid w:val="00F5575B"/>
    <w:rsid w:val="00F577C9"/>
    <w:rsid w:val="00F664CE"/>
    <w:rsid w:val="00F86D3E"/>
    <w:rsid w:val="00F90EB4"/>
    <w:rsid w:val="00FA483B"/>
    <w:rsid w:val="00FB0D57"/>
    <w:rsid w:val="00FB2E3A"/>
    <w:rsid w:val="00FC0C94"/>
    <w:rsid w:val="00FC472B"/>
    <w:rsid w:val="00FD1441"/>
    <w:rsid w:val="00FE1DFB"/>
    <w:rsid w:val="00FF23EA"/>
    <w:rsid w:val="00FF333B"/>
    <w:rsid w:val="00FF3360"/>
    <w:rsid w:val="00FF67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6004B"/>
  <w15:docId w15:val="{3F08F74A-155A-4221-8C5F-322D11D5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68C8"/>
    <w:pPr>
      <w:widowControl w:val="0"/>
    </w:pPr>
    <w:rPr>
      <w:rFonts w:ascii="Arial" w:hAnsi="Arial"/>
      <w:sz w:val="22"/>
      <w:lang w:eastAsia="en-US"/>
    </w:rPr>
  </w:style>
  <w:style w:type="paragraph" w:styleId="Heading1">
    <w:name w:val="heading 1"/>
    <w:basedOn w:val="Normal"/>
    <w:next w:val="Normal"/>
    <w:qFormat/>
    <w:rsid w:val="001B7F7B"/>
    <w:pPr>
      <w:keepNext/>
      <w:tabs>
        <w:tab w:val="left" w:pos="360"/>
        <w:tab w:val="left" w:pos="720"/>
        <w:tab w:val="right" w:pos="9270"/>
      </w:tabs>
      <w:jc w:val="center"/>
      <w:outlineLvl w:val="0"/>
    </w:pPr>
    <w:rPr>
      <w:b/>
      <w:caps/>
      <w:sz w:val="32"/>
    </w:rPr>
  </w:style>
  <w:style w:type="paragraph" w:styleId="Heading2">
    <w:name w:val="heading 2"/>
    <w:basedOn w:val="Normal"/>
    <w:next w:val="Normal"/>
    <w:qFormat/>
    <w:rsid w:val="001B7F7B"/>
    <w:pPr>
      <w:keepNext/>
      <w:jc w:val="center"/>
      <w:outlineLvl w:val="1"/>
    </w:pPr>
    <w:rPr>
      <w:b/>
      <w:sz w:val="28"/>
    </w:rPr>
  </w:style>
  <w:style w:type="paragraph" w:styleId="Heading3">
    <w:name w:val="heading 3"/>
    <w:basedOn w:val="Normal"/>
    <w:next w:val="Normal"/>
    <w:qFormat/>
    <w:rsid w:val="001B7F7B"/>
    <w:pPr>
      <w:keepNext/>
      <w:spacing w:after="120"/>
      <w:jc w:val="center"/>
      <w:outlineLvl w:val="2"/>
    </w:pPr>
    <w:rPr>
      <w:b/>
      <w:caps/>
      <w:sz w:val="26"/>
    </w:rPr>
  </w:style>
  <w:style w:type="paragraph" w:styleId="Heading4">
    <w:name w:val="heading 4"/>
    <w:basedOn w:val="Normal"/>
    <w:next w:val="Normal"/>
    <w:qFormat/>
    <w:rsid w:val="001B7F7B"/>
    <w:pPr>
      <w:keepNext/>
      <w:spacing w:before="60" w:after="60"/>
      <w:jc w:val="center"/>
      <w:outlineLvl w:val="3"/>
    </w:pPr>
    <w:rPr>
      <w:b/>
      <w:caps/>
      <w:sz w:val="24"/>
    </w:rPr>
  </w:style>
  <w:style w:type="paragraph" w:styleId="Heading5">
    <w:name w:val="heading 5"/>
    <w:basedOn w:val="Normal"/>
    <w:next w:val="Normal"/>
    <w:qFormat/>
    <w:rsid w:val="001B7F7B"/>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rPr>
  </w:style>
  <w:style w:type="paragraph" w:styleId="Heading6">
    <w:name w:val="heading 6"/>
    <w:basedOn w:val="Normal"/>
    <w:next w:val="Normal"/>
    <w:qFormat/>
    <w:rsid w:val="001B7F7B"/>
    <w:pPr>
      <w:keepNext/>
      <w:tabs>
        <w:tab w:val="left" w:pos="720"/>
        <w:tab w:val="left" w:pos="1980"/>
        <w:tab w:val="left" w:pos="2700"/>
        <w:tab w:val="left" w:pos="3960"/>
        <w:tab w:val="left" w:pos="4680"/>
        <w:tab w:val="left" w:pos="5940"/>
        <w:tab w:val="left" w:pos="6660"/>
        <w:tab w:val="left" w:pos="7920"/>
        <w:tab w:val="left" w:pos="8640"/>
      </w:tabs>
      <w:outlineLvl w:val="5"/>
    </w:pPr>
    <w:rPr>
      <w:b/>
    </w:rPr>
  </w:style>
  <w:style w:type="paragraph" w:styleId="Heading7">
    <w:name w:val="heading 7"/>
    <w:basedOn w:val="Normal"/>
    <w:next w:val="Normal"/>
    <w:qFormat/>
    <w:rsid w:val="001B7F7B"/>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rPr>
  </w:style>
  <w:style w:type="paragraph" w:styleId="Heading8">
    <w:name w:val="heading 8"/>
    <w:basedOn w:val="Normal"/>
    <w:next w:val="Normal"/>
    <w:qFormat/>
    <w:rsid w:val="001B7F7B"/>
    <w:pPr>
      <w:keepNext/>
      <w:jc w:val="center"/>
      <w:outlineLvl w:val="7"/>
    </w:pPr>
    <w:rPr>
      <w:rFonts w:ascii="Arial Narrow" w:hAnsi="Arial Narrow"/>
      <w:b/>
    </w:rPr>
  </w:style>
  <w:style w:type="paragraph" w:styleId="Heading9">
    <w:name w:val="heading 9"/>
    <w:basedOn w:val="Normal"/>
    <w:next w:val="Normal"/>
    <w:qFormat/>
    <w:rsid w:val="001B7F7B"/>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1B7F7B"/>
    <w:pPr>
      <w:tabs>
        <w:tab w:val="center" w:pos="4320"/>
        <w:tab w:val="right" w:pos="8640"/>
      </w:tabs>
    </w:pPr>
  </w:style>
  <w:style w:type="paragraph" w:styleId="Footer">
    <w:name w:val="footer"/>
    <w:basedOn w:val="Normal"/>
    <w:uiPriority w:val="99"/>
    <w:rsid w:val="001B7F7B"/>
    <w:pPr>
      <w:tabs>
        <w:tab w:val="center" w:pos="4320"/>
        <w:tab w:val="right" w:pos="8640"/>
      </w:tabs>
    </w:pPr>
  </w:style>
  <w:style w:type="character" w:styleId="PageNumber">
    <w:name w:val="page number"/>
    <w:rsid w:val="001B7F7B"/>
    <w:rPr>
      <w:rFonts w:cs="Times New Roman"/>
    </w:rPr>
  </w:style>
  <w:style w:type="paragraph" w:styleId="Title">
    <w:name w:val="Title"/>
    <w:basedOn w:val="Normal"/>
    <w:qFormat/>
    <w:rsid w:val="001B7F7B"/>
    <w:pPr>
      <w:jc w:val="center"/>
    </w:pPr>
    <w:rPr>
      <w:b/>
      <w:spacing w:val="28"/>
      <w:sz w:val="44"/>
    </w:rPr>
  </w:style>
  <w:style w:type="paragraph" w:styleId="BodyText">
    <w:name w:val="Body Text"/>
    <w:basedOn w:val="Normal"/>
    <w:rsid w:val="001B7F7B"/>
    <w:pPr>
      <w:jc w:val="both"/>
    </w:pPr>
  </w:style>
  <w:style w:type="paragraph" w:customStyle="1" w:styleId="sso-text">
    <w:name w:val="sso - text"/>
    <w:rsid w:val="001B7F7B"/>
    <w:pPr>
      <w:tabs>
        <w:tab w:val="left" w:pos="273"/>
      </w:tabs>
    </w:pPr>
    <w:rPr>
      <w:rFonts w:ascii="Fairfield LH Light" w:hAnsi="Fairfield LH Light"/>
      <w:lang w:val="en-US" w:eastAsia="en-US"/>
    </w:rPr>
  </w:style>
  <w:style w:type="character" w:customStyle="1" w:styleId="sso-bolditalic">
    <w:name w:val="sso - bold italic"/>
    <w:rsid w:val="001B7F7B"/>
    <w:rPr>
      <w:rFonts w:ascii="Fairfield LH MediumItalic" w:hAnsi="Fairfield LH MediumItalic"/>
    </w:rPr>
  </w:style>
  <w:style w:type="paragraph" w:customStyle="1" w:styleId="StyleNormalWebBeforeAutoAfterAuto">
    <w:name w:val="Style Normal (Web) + Before:  Auto After:  Auto"/>
    <w:basedOn w:val="NormalWeb"/>
    <w:rsid w:val="00F86D3E"/>
    <w:pPr>
      <w:spacing w:beforeAutospacing="1" w:afterAutospacing="1"/>
    </w:pPr>
    <w:rPr>
      <w:sz w:val="20"/>
      <w:szCs w:val="20"/>
    </w:rPr>
  </w:style>
  <w:style w:type="paragraph" w:styleId="BalloonText">
    <w:name w:val="Balloon Text"/>
    <w:basedOn w:val="Normal"/>
    <w:rsid w:val="001B7F7B"/>
    <w:rPr>
      <w:rFonts w:ascii="Tahoma" w:hAnsi="Tahoma" w:cs="Tahoma"/>
      <w:sz w:val="16"/>
      <w:szCs w:val="16"/>
    </w:rPr>
  </w:style>
  <w:style w:type="character" w:customStyle="1" w:styleId="BalloonTextChar">
    <w:name w:val="Balloon Text Char"/>
    <w:rsid w:val="001B7F7B"/>
    <w:rPr>
      <w:rFonts w:ascii="Tahoma" w:hAnsi="Tahoma" w:cs="Tahoma"/>
      <w:sz w:val="16"/>
      <w:szCs w:val="16"/>
      <w:lang w:val="en-US" w:eastAsia="en-US"/>
    </w:rPr>
  </w:style>
  <w:style w:type="character" w:styleId="CommentReference">
    <w:name w:val="annotation reference"/>
    <w:semiHidden/>
    <w:rsid w:val="001B7F7B"/>
    <w:rPr>
      <w:rFonts w:cs="Times New Roman"/>
      <w:sz w:val="16"/>
      <w:szCs w:val="16"/>
    </w:rPr>
  </w:style>
  <w:style w:type="paragraph" w:styleId="CommentText">
    <w:name w:val="annotation text"/>
    <w:basedOn w:val="Normal"/>
    <w:semiHidden/>
    <w:rsid w:val="001B7F7B"/>
    <w:rPr>
      <w:sz w:val="20"/>
    </w:rPr>
  </w:style>
  <w:style w:type="character" w:customStyle="1" w:styleId="CommentTextChar">
    <w:name w:val="Comment Text Char"/>
    <w:rsid w:val="001B7F7B"/>
    <w:rPr>
      <w:rFonts w:ascii="Arial" w:hAnsi="Arial" w:cs="Times New Roman"/>
      <w:lang w:val="en-US" w:eastAsia="en-US"/>
    </w:rPr>
  </w:style>
  <w:style w:type="paragraph" w:styleId="CommentSubject">
    <w:name w:val="annotation subject"/>
    <w:basedOn w:val="CommentText"/>
    <w:next w:val="CommentText"/>
    <w:rsid w:val="001B7F7B"/>
    <w:rPr>
      <w:b/>
      <w:bCs/>
    </w:rPr>
  </w:style>
  <w:style w:type="character" w:customStyle="1" w:styleId="CommentSubjectChar">
    <w:name w:val="Comment Subject Char"/>
    <w:rsid w:val="001B7F7B"/>
    <w:rPr>
      <w:rFonts w:ascii="Arial" w:hAnsi="Arial" w:cs="Times New Roman"/>
      <w:b/>
      <w:bCs/>
      <w:lang w:val="en-US" w:eastAsia="en-US"/>
    </w:rPr>
  </w:style>
  <w:style w:type="paragraph" w:styleId="Revision">
    <w:name w:val="Revision"/>
    <w:hidden/>
    <w:semiHidden/>
    <w:rsid w:val="001B7F7B"/>
    <w:rPr>
      <w:rFonts w:ascii="Arial" w:hAnsi="Arial"/>
      <w:sz w:val="22"/>
      <w:lang w:val="en-US" w:eastAsia="en-US"/>
    </w:rPr>
  </w:style>
  <w:style w:type="character" w:customStyle="1" w:styleId="FooterChar">
    <w:name w:val="Footer Char"/>
    <w:uiPriority w:val="99"/>
    <w:rsid w:val="001B7F7B"/>
    <w:rPr>
      <w:rFonts w:ascii="Arial" w:hAnsi="Arial" w:cs="Times New Roman"/>
      <w:sz w:val="22"/>
    </w:rPr>
  </w:style>
  <w:style w:type="character" w:customStyle="1" w:styleId="HeaderChar">
    <w:name w:val="Header Char"/>
    <w:uiPriority w:val="99"/>
    <w:rsid w:val="001B7F7B"/>
    <w:rPr>
      <w:rFonts w:ascii="Arial" w:hAnsi="Arial" w:cs="Times New Roman"/>
      <w:sz w:val="22"/>
    </w:rPr>
  </w:style>
  <w:style w:type="paragraph" w:styleId="NormalWeb">
    <w:name w:val="Normal (Web)"/>
    <w:basedOn w:val="Normal"/>
    <w:rsid w:val="00F86D3E"/>
    <w:rPr>
      <w:rFonts w:ascii="Times New Roman" w:hAnsi="Times New Roman"/>
      <w:sz w:val="24"/>
      <w:szCs w:val="24"/>
    </w:rPr>
  </w:style>
  <w:style w:type="character" w:customStyle="1" w:styleId="eBol">
    <w:name w:val="eBol"/>
    <w:uiPriority w:val="99"/>
    <w:rsid w:val="00BD5124"/>
    <w:rPr>
      <w:rFonts w:ascii="Times New Roman" w:hAnsi="Times New Roman" w:cs="Times New Roman"/>
      <w:b/>
      <w:bCs/>
    </w:rPr>
  </w:style>
  <w:style w:type="paragraph" w:customStyle="1" w:styleId="noindent">
    <w:name w:val="noindent"/>
    <w:uiPriority w:val="99"/>
    <w:rsid w:val="00BD5124"/>
    <w:pPr>
      <w:spacing w:before="100" w:beforeAutospacing="1" w:after="100" w:afterAutospacing="1" w:line="240" w:lineRule="atLeast"/>
    </w:pPr>
    <w:rPr>
      <w:rFonts w:cs="Angsana New"/>
      <w:sz w:val="24"/>
      <w:szCs w:val="24"/>
      <w:lang w:val="en-US" w:eastAsia="en-US" w:bidi="th-TH"/>
    </w:rPr>
  </w:style>
  <w:style w:type="paragraph" w:customStyle="1" w:styleId="indent">
    <w:name w:val="indent"/>
    <w:link w:val="indentChar"/>
    <w:uiPriority w:val="99"/>
    <w:rsid w:val="00BD5124"/>
    <w:pPr>
      <w:spacing w:before="100" w:beforeAutospacing="1" w:after="100" w:afterAutospacing="1" w:line="240" w:lineRule="atLeast"/>
      <w:ind w:firstLine="360"/>
    </w:pPr>
    <w:rPr>
      <w:rFonts w:cs="Angsana New"/>
      <w:sz w:val="24"/>
      <w:szCs w:val="24"/>
      <w:lang w:val="en-US" w:eastAsia="en-US" w:bidi="th-TH"/>
    </w:rPr>
  </w:style>
  <w:style w:type="character" w:customStyle="1" w:styleId="indentChar">
    <w:name w:val="indent Char"/>
    <w:link w:val="indent"/>
    <w:uiPriority w:val="99"/>
    <w:locked/>
    <w:rsid w:val="00BD5124"/>
    <w:rPr>
      <w:rFonts w:cs="Angsana New"/>
      <w:sz w:val="24"/>
      <w:szCs w:val="24"/>
      <w:lang w:val="en-US" w:eastAsia="en-US" w:bidi="th-TH"/>
    </w:rPr>
  </w:style>
  <w:style w:type="character" w:customStyle="1" w:styleId="slatetextbold1">
    <w:name w:val="slatetextbold1"/>
    <w:basedOn w:val="DefaultParagraphFont"/>
    <w:rsid w:val="00F5575B"/>
    <w:rPr>
      <w:rFonts w:ascii="Arial" w:hAnsi="Arial" w:cs="Arial" w:hint="default"/>
      <w:b/>
      <w:bCs/>
      <w:color w:val="354551"/>
      <w:sz w:val="18"/>
      <w:szCs w:val="18"/>
    </w:rPr>
  </w:style>
  <w:style w:type="paragraph" w:styleId="ListParagraph">
    <w:name w:val="List Paragraph"/>
    <w:basedOn w:val="Normal"/>
    <w:uiPriority w:val="34"/>
    <w:qFormat/>
    <w:rsid w:val="00842DCE"/>
    <w:pPr>
      <w:ind w:left="720"/>
      <w:contextualSpacing/>
    </w:pPr>
  </w:style>
  <w:style w:type="table" w:styleId="TableGrid">
    <w:name w:val="Table Grid"/>
    <w:basedOn w:val="TableNormal"/>
    <w:uiPriority w:val="39"/>
    <w:rsid w:val="00E0681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jpg@01CD4AF3.E17BD5B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07EC6-735D-43C0-BF2C-A14E57EB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31</Pages>
  <Words>9659</Words>
  <Characters>55062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lpstr>
    </vt:vector>
  </TitlesOfParts>
  <Company>Delta Software, Inc.</Company>
  <LinksUpToDate>false</LinksUpToDate>
  <CharactersWithSpaces>64592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Edwin C. Hackleman</dc:creator>
  <cp:keywords/>
  <dc:description/>
  <cp:lastModifiedBy>Deanna Durnford</cp:lastModifiedBy>
  <cp:revision>8</cp:revision>
  <cp:lastPrinted>2012-12-23T22:08:00Z</cp:lastPrinted>
  <dcterms:created xsi:type="dcterms:W3CDTF">2019-01-14T22:45:00Z</dcterms:created>
  <dcterms:modified xsi:type="dcterms:W3CDTF">2019-03-07T13:37:00Z</dcterms:modified>
</cp:coreProperties>
</file>