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875" w14:textId="2E2C8D35" w:rsidR="00E01439" w:rsidRPr="00E01439" w:rsidRDefault="00E01439" w:rsidP="00E01439">
      <w:pPr>
        <w:jc w:val="center"/>
        <w:rPr>
          <w:rFonts w:cs="Arial"/>
          <w:b/>
          <w:bCs/>
          <w:color w:val="000000" w:themeColor="text1"/>
          <w:sz w:val="36"/>
          <w:szCs w:val="36"/>
        </w:rPr>
      </w:pPr>
      <w:r w:rsidRPr="00E01439">
        <w:rPr>
          <w:rFonts w:cs="Arial"/>
          <w:b/>
          <w:bCs/>
          <w:color w:val="000000" w:themeColor="text1"/>
          <w:sz w:val="36"/>
          <w:szCs w:val="36"/>
        </w:rPr>
        <w:t>CHAPTER 1</w:t>
      </w:r>
    </w:p>
    <w:p w14:paraId="031E7B64" w14:textId="77777777" w:rsidR="00E01439" w:rsidRPr="00E01439" w:rsidRDefault="00E01439" w:rsidP="00173BFA">
      <w:pPr>
        <w:rPr>
          <w:snapToGrid w:val="0"/>
        </w:rPr>
      </w:pPr>
    </w:p>
    <w:p w14:paraId="43705A9C" w14:textId="54E25ECB" w:rsidR="00E01439" w:rsidRDefault="00E01439" w:rsidP="00173BFA">
      <w:pPr>
        <w:pStyle w:val="ChapterHeading"/>
        <w:widowControl w:val="0"/>
        <w:spacing w:after="0" w:line="240" w:lineRule="auto"/>
        <w:rPr>
          <w:rFonts w:ascii="Arial" w:hAnsi="Arial" w:cs="Arial"/>
          <w:color w:val="000000" w:themeColor="text1"/>
          <w:sz w:val="32"/>
          <w:szCs w:val="32"/>
        </w:rPr>
      </w:pPr>
      <w:r w:rsidRPr="00E01439">
        <w:rPr>
          <w:rFonts w:ascii="Arial" w:hAnsi="Arial" w:cs="Arial"/>
          <w:color w:val="000000" w:themeColor="text1"/>
          <w:sz w:val="32"/>
          <w:szCs w:val="32"/>
        </w:rPr>
        <w:t>AN INTRODUCTION TO FINANCE</w:t>
      </w:r>
    </w:p>
    <w:p w14:paraId="2D2FFA6D" w14:textId="77777777" w:rsidR="00173BFA" w:rsidRPr="00173BFA" w:rsidRDefault="00173BFA" w:rsidP="00173BFA"/>
    <w:p w14:paraId="4850DDC1" w14:textId="77777777" w:rsidR="00E01439" w:rsidRPr="00E01439" w:rsidRDefault="00E01439" w:rsidP="00173BFA">
      <w:pPr>
        <w:pStyle w:val="Heading2"/>
        <w:keepNext w:val="0"/>
        <w:rPr>
          <w:rFonts w:cs="Arial"/>
          <w:color w:val="000000" w:themeColor="text1"/>
          <w:szCs w:val="28"/>
        </w:rPr>
      </w:pPr>
      <w:r w:rsidRPr="00E01439">
        <w:rPr>
          <w:rFonts w:cs="Arial"/>
          <w:color w:val="000000" w:themeColor="text1"/>
          <w:szCs w:val="28"/>
        </w:rPr>
        <w:t>CHAPTER LEARNING OBJECTIVES</w:t>
      </w:r>
    </w:p>
    <w:p w14:paraId="6157FFBD" w14:textId="77777777" w:rsidR="00E01439" w:rsidRPr="00024B39" w:rsidRDefault="00E01439" w:rsidP="00024B39">
      <w:pPr>
        <w:rPr>
          <w:rFonts w:cs="Arial"/>
          <w:szCs w:val="22"/>
        </w:rPr>
      </w:pPr>
    </w:p>
    <w:p w14:paraId="07FAF292" w14:textId="77777777" w:rsidR="00E01439" w:rsidRPr="00024B39" w:rsidRDefault="00E01439" w:rsidP="00024B39">
      <w:pPr>
        <w:rPr>
          <w:rFonts w:cs="Arial"/>
          <w:szCs w:val="22"/>
        </w:rPr>
      </w:pPr>
    </w:p>
    <w:p w14:paraId="39723BF9" w14:textId="1277774F" w:rsidR="00024B39" w:rsidRDefault="00024B39" w:rsidP="00024B39">
      <w:pPr>
        <w:rPr>
          <w:rFonts w:cs="Arial"/>
          <w:szCs w:val="22"/>
          <w:lang w:eastAsia="en-CA"/>
        </w:rPr>
      </w:pPr>
      <w:r w:rsidRPr="00611022">
        <w:rPr>
          <w:rFonts w:cs="Arial"/>
          <w:bCs/>
          <w:szCs w:val="22"/>
          <w:lang w:eastAsia="en-CA"/>
        </w:rPr>
        <w:t>1.1</w:t>
      </w:r>
      <w:r w:rsidRPr="00024B39">
        <w:rPr>
          <w:rFonts w:cs="Arial"/>
          <w:b/>
          <w:bCs/>
          <w:szCs w:val="22"/>
          <w:lang w:eastAsia="en-CA"/>
        </w:rPr>
        <w:t xml:space="preserve"> </w:t>
      </w:r>
      <w:r w:rsidRPr="00611022">
        <w:rPr>
          <w:rFonts w:cs="Arial"/>
          <w:b/>
          <w:bCs/>
          <w:i/>
          <w:szCs w:val="22"/>
          <w:lang w:eastAsia="en-CA"/>
        </w:rPr>
        <w:t>Define finance and explain what is involved in the study of finance</w:t>
      </w:r>
      <w:r w:rsidRPr="00024B39">
        <w:rPr>
          <w:rFonts w:cs="Arial"/>
          <w:b/>
          <w:bCs/>
          <w:szCs w:val="22"/>
          <w:lang w:eastAsia="en-CA"/>
        </w:rPr>
        <w:t>.</w:t>
      </w:r>
      <w:r>
        <w:rPr>
          <w:rFonts w:cs="Arial"/>
          <w:b/>
          <w:bCs/>
          <w:szCs w:val="22"/>
          <w:lang w:eastAsia="en-CA"/>
        </w:rPr>
        <w:t xml:space="preserve"> </w:t>
      </w:r>
      <w:r w:rsidRPr="00024B39">
        <w:rPr>
          <w:rFonts w:cs="Arial"/>
          <w:szCs w:val="22"/>
          <w:lang w:eastAsia="en-CA"/>
        </w:rPr>
        <w:t>Finance is the study of how and under what terms savings</w:t>
      </w:r>
      <w:r>
        <w:rPr>
          <w:rFonts w:cs="Arial"/>
          <w:szCs w:val="22"/>
          <w:lang w:eastAsia="en-CA"/>
        </w:rPr>
        <w:t xml:space="preserve"> </w:t>
      </w:r>
      <w:r w:rsidRPr="00024B39">
        <w:rPr>
          <w:rFonts w:cs="Arial"/>
          <w:szCs w:val="22"/>
          <w:lang w:eastAsia="en-CA"/>
        </w:rPr>
        <w:t>(money) are allocated between lenders and borrowers.</w:t>
      </w:r>
    </w:p>
    <w:p w14:paraId="7475809D" w14:textId="6E738CA1" w:rsidR="00024B39" w:rsidRPr="00024B39" w:rsidRDefault="00024B39" w:rsidP="00024B39">
      <w:pPr>
        <w:rPr>
          <w:rFonts w:cs="Arial"/>
          <w:szCs w:val="22"/>
          <w:lang w:eastAsia="en-CA"/>
        </w:rPr>
      </w:pPr>
      <w:r w:rsidRPr="00024B39">
        <w:rPr>
          <w:rFonts w:cs="Arial"/>
          <w:szCs w:val="22"/>
          <w:lang w:eastAsia="en-CA"/>
        </w:rPr>
        <w:t>Finance is not just about how resources are allocated</w:t>
      </w:r>
      <w:r>
        <w:rPr>
          <w:rFonts w:cs="Arial"/>
          <w:szCs w:val="22"/>
          <w:lang w:eastAsia="en-CA"/>
        </w:rPr>
        <w:t xml:space="preserve"> </w:t>
      </w:r>
      <w:r w:rsidRPr="00024B39">
        <w:rPr>
          <w:rFonts w:cs="Arial"/>
          <w:szCs w:val="22"/>
          <w:lang w:eastAsia="en-CA"/>
        </w:rPr>
        <w:t xml:space="preserve">but also under </w:t>
      </w:r>
      <w:r w:rsidRPr="00024B39">
        <w:rPr>
          <w:rFonts w:cs="Arial"/>
          <w:i/>
          <w:iCs/>
          <w:szCs w:val="22"/>
          <w:lang w:eastAsia="en-CA"/>
        </w:rPr>
        <w:t xml:space="preserve">what terms </w:t>
      </w:r>
      <w:r w:rsidRPr="00024B39">
        <w:rPr>
          <w:rFonts w:cs="Arial"/>
          <w:szCs w:val="22"/>
          <w:lang w:eastAsia="en-CA"/>
        </w:rPr>
        <w:t xml:space="preserve">and through </w:t>
      </w:r>
      <w:r w:rsidRPr="00024B39">
        <w:rPr>
          <w:rFonts w:cs="Arial"/>
          <w:i/>
          <w:iCs/>
          <w:szCs w:val="22"/>
          <w:lang w:eastAsia="en-CA"/>
        </w:rPr>
        <w:t xml:space="preserve">what channels </w:t>
      </w:r>
      <w:r w:rsidRPr="00024B39">
        <w:rPr>
          <w:rFonts w:cs="Arial"/>
          <w:szCs w:val="22"/>
          <w:lang w:eastAsia="en-CA"/>
        </w:rPr>
        <w:t>the</w:t>
      </w:r>
      <w:r>
        <w:rPr>
          <w:rFonts w:cs="Arial"/>
          <w:szCs w:val="22"/>
          <w:lang w:eastAsia="en-CA"/>
        </w:rPr>
        <w:t xml:space="preserve"> </w:t>
      </w:r>
      <w:r w:rsidRPr="00024B39">
        <w:rPr>
          <w:rFonts w:cs="Arial"/>
          <w:szCs w:val="22"/>
          <w:lang w:eastAsia="en-CA"/>
        </w:rPr>
        <w:t>allocations are made. Whenever funds are transferred, a</w:t>
      </w:r>
      <w:r>
        <w:rPr>
          <w:rFonts w:cs="Arial"/>
          <w:szCs w:val="22"/>
          <w:lang w:eastAsia="en-CA"/>
        </w:rPr>
        <w:t xml:space="preserve"> </w:t>
      </w:r>
      <w:r w:rsidRPr="00024B39">
        <w:rPr>
          <w:rFonts w:cs="Arial"/>
          <w:szCs w:val="22"/>
          <w:lang w:eastAsia="en-CA"/>
        </w:rPr>
        <w:t>financial contract comes into existence, and these contracts</w:t>
      </w:r>
      <w:r>
        <w:rPr>
          <w:rFonts w:cs="Arial"/>
          <w:szCs w:val="22"/>
          <w:lang w:eastAsia="en-CA"/>
        </w:rPr>
        <w:t xml:space="preserve"> </w:t>
      </w:r>
      <w:r w:rsidRPr="00024B39">
        <w:rPr>
          <w:rFonts w:cs="Arial"/>
          <w:szCs w:val="22"/>
          <w:lang w:eastAsia="en-CA"/>
        </w:rPr>
        <w:t>are called financial securities. As a result, the study</w:t>
      </w:r>
      <w:r>
        <w:rPr>
          <w:rFonts w:cs="Arial"/>
          <w:szCs w:val="22"/>
          <w:lang w:eastAsia="en-CA"/>
        </w:rPr>
        <w:t xml:space="preserve"> </w:t>
      </w:r>
      <w:r w:rsidRPr="00024B39">
        <w:rPr>
          <w:rFonts w:cs="Arial"/>
          <w:szCs w:val="22"/>
          <w:lang w:eastAsia="en-CA"/>
        </w:rPr>
        <w:t>of finance requires a basic understanding of securities and</w:t>
      </w:r>
      <w:r>
        <w:rPr>
          <w:rFonts w:cs="Arial"/>
          <w:szCs w:val="22"/>
          <w:lang w:eastAsia="en-CA"/>
        </w:rPr>
        <w:t xml:space="preserve"> </w:t>
      </w:r>
      <w:r w:rsidRPr="00024B39">
        <w:rPr>
          <w:rFonts w:cs="Arial"/>
          <w:szCs w:val="22"/>
          <w:lang w:eastAsia="en-CA"/>
        </w:rPr>
        <w:t>corporate law and the institutions that facilitate and monitor</w:t>
      </w:r>
      <w:r>
        <w:rPr>
          <w:rFonts w:cs="Arial"/>
          <w:szCs w:val="22"/>
          <w:lang w:eastAsia="en-CA"/>
        </w:rPr>
        <w:t xml:space="preserve"> </w:t>
      </w:r>
      <w:r w:rsidRPr="00024B39">
        <w:rPr>
          <w:rFonts w:cs="Arial"/>
          <w:szCs w:val="22"/>
          <w:lang w:eastAsia="en-CA"/>
        </w:rPr>
        <w:t>this exchange of funds.</w:t>
      </w:r>
    </w:p>
    <w:p w14:paraId="446FB26C" w14:textId="77777777" w:rsidR="00024B39" w:rsidRPr="00024B39" w:rsidRDefault="00024B39" w:rsidP="00024B39">
      <w:pPr>
        <w:rPr>
          <w:rFonts w:cs="Arial"/>
          <w:bCs/>
          <w:szCs w:val="22"/>
          <w:lang w:eastAsia="en-CA"/>
        </w:rPr>
      </w:pPr>
    </w:p>
    <w:p w14:paraId="0C1CB733" w14:textId="77777777" w:rsidR="00024B39" w:rsidRPr="00024B39" w:rsidRDefault="00024B39" w:rsidP="00024B39">
      <w:pPr>
        <w:rPr>
          <w:rFonts w:cs="Arial"/>
          <w:bCs/>
          <w:szCs w:val="22"/>
          <w:lang w:eastAsia="en-CA"/>
        </w:rPr>
      </w:pPr>
    </w:p>
    <w:p w14:paraId="042F23A3" w14:textId="3F9E0BBE" w:rsidR="00024B39" w:rsidRPr="00024B39" w:rsidRDefault="00024B39" w:rsidP="00024B39">
      <w:pPr>
        <w:rPr>
          <w:rFonts w:cs="Arial"/>
          <w:szCs w:val="22"/>
          <w:lang w:eastAsia="en-CA"/>
        </w:rPr>
      </w:pPr>
      <w:r w:rsidRPr="00611022">
        <w:rPr>
          <w:rFonts w:cs="Arial"/>
          <w:bCs/>
          <w:szCs w:val="22"/>
          <w:lang w:eastAsia="en-CA"/>
        </w:rPr>
        <w:t>1.2</w:t>
      </w:r>
      <w:r w:rsidRPr="00024B39">
        <w:rPr>
          <w:rFonts w:cs="Arial"/>
          <w:b/>
          <w:bCs/>
          <w:szCs w:val="22"/>
          <w:lang w:eastAsia="en-CA"/>
        </w:rPr>
        <w:t xml:space="preserve"> </w:t>
      </w:r>
      <w:r w:rsidRPr="00611022">
        <w:rPr>
          <w:rFonts w:cs="Arial"/>
          <w:b/>
          <w:bCs/>
          <w:i/>
          <w:szCs w:val="22"/>
          <w:lang w:eastAsia="en-CA"/>
        </w:rPr>
        <w:t>List the major financial and real assets held by Canadians.</w:t>
      </w:r>
      <w:r>
        <w:rPr>
          <w:rFonts w:cs="Arial"/>
          <w:b/>
          <w:bCs/>
          <w:szCs w:val="22"/>
          <w:lang w:eastAsia="en-CA"/>
        </w:rPr>
        <w:t xml:space="preserve"> </w:t>
      </w:r>
      <w:r w:rsidRPr="00024B39">
        <w:rPr>
          <w:rFonts w:cs="Arial"/>
          <w:szCs w:val="22"/>
          <w:lang w:eastAsia="en-CA"/>
        </w:rPr>
        <w:t>The four major sectors of the economy are government,</w:t>
      </w:r>
      <w:r>
        <w:rPr>
          <w:rFonts w:cs="Arial"/>
          <w:szCs w:val="22"/>
          <w:lang w:eastAsia="en-CA"/>
        </w:rPr>
        <w:t xml:space="preserve"> </w:t>
      </w:r>
      <w:r w:rsidRPr="00024B39">
        <w:rPr>
          <w:rFonts w:cs="Arial"/>
          <w:szCs w:val="22"/>
          <w:lang w:eastAsia="en-CA"/>
        </w:rPr>
        <w:t>business, households, and non</w:t>
      </w:r>
      <w:r>
        <w:rPr>
          <w:rFonts w:cs="Arial"/>
          <w:szCs w:val="22"/>
          <w:lang w:eastAsia="en-CA"/>
        </w:rPr>
        <w:t>-</w:t>
      </w:r>
      <w:r w:rsidRPr="00024B39">
        <w:rPr>
          <w:rFonts w:cs="Arial"/>
          <w:szCs w:val="22"/>
          <w:lang w:eastAsia="en-CA"/>
        </w:rPr>
        <w:t>residents. On an aggregate</w:t>
      </w:r>
      <w:r>
        <w:rPr>
          <w:rFonts w:cs="Arial"/>
          <w:szCs w:val="22"/>
          <w:lang w:eastAsia="en-CA"/>
        </w:rPr>
        <w:t xml:space="preserve"> </w:t>
      </w:r>
      <w:r w:rsidRPr="00024B39">
        <w:rPr>
          <w:rFonts w:cs="Arial"/>
          <w:szCs w:val="22"/>
          <w:lang w:eastAsia="en-CA"/>
        </w:rPr>
        <w:t>level, the first three sectors own real assets. Households</w:t>
      </w:r>
      <w:r>
        <w:rPr>
          <w:rFonts w:cs="Arial"/>
          <w:szCs w:val="22"/>
          <w:lang w:eastAsia="en-CA"/>
        </w:rPr>
        <w:t xml:space="preserve"> </w:t>
      </w:r>
      <w:r w:rsidRPr="00024B39">
        <w:rPr>
          <w:rFonts w:cs="Arial"/>
          <w:szCs w:val="22"/>
          <w:lang w:eastAsia="en-CA"/>
        </w:rPr>
        <w:t>own positive net financial assets, while governments and</w:t>
      </w:r>
      <w:r>
        <w:rPr>
          <w:rFonts w:cs="Arial"/>
          <w:szCs w:val="22"/>
          <w:lang w:eastAsia="en-CA"/>
        </w:rPr>
        <w:t xml:space="preserve"> </w:t>
      </w:r>
      <w:r w:rsidRPr="00024B39">
        <w:rPr>
          <w:rFonts w:cs="Arial"/>
          <w:szCs w:val="22"/>
          <w:lang w:eastAsia="en-CA"/>
        </w:rPr>
        <w:t>businesses own negative net financial assets, which mean</w:t>
      </w:r>
      <w:r>
        <w:rPr>
          <w:rFonts w:cs="Arial"/>
          <w:szCs w:val="22"/>
          <w:lang w:eastAsia="en-CA"/>
        </w:rPr>
        <w:t xml:space="preserve"> </w:t>
      </w:r>
      <w:r w:rsidRPr="00024B39">
        <w:rPr>
          <w:rFonts w:cs="Arial"/>
          <w:szCs w:val="22"/>
          <w:lang w:eastAsia="en-CA"/>
        </w:rPr>
        <w:t>they are net debtors. Non</w:t>
      </w:r>
      <w:r>
        <w:rPr>
          <w:rFonts w:cs="Arial"/>
          <w:szCs w:val="22"/>
          <w:lang w:eastAsia="en-CA"/>
        </w:rPr>
        <w:t>-</w:t>
      </w:r>
      <w:r w:rsidRPr="00024B39">
        <w:rPr>
          <w:rFonts w:cs="Arial"/>
          <w:szCs w:val="22"/>
          <w:lang w:eastAsia="en-CA"/>
        </w:rPr>
        <w:t>residents own a small portion of</w:t>
      </w:r>
      <w:r>
        <w:rPr>
          <w:rFonts w:cs="Arial"/>
          <w:szCs w:val="22"/>
          <w:lang w:eastAsia="en-CA"/>
        </w:rPr>
        <w:t xml:space="preserve"> </w:t>
      </w:r>
      <w:r w:rsidRPr="00024B39">
        <w:rPr>
          <w:rFonts w:cs="Arial"/>
          <w:szCs w:val="22"/>
          <w:lang w:eastAsia="en-CA"/>
        </w:rPr>
        <w:t>positive net financial assets.</w:t>
      </w:r>
    </w:p>
    <w:p w14:paraId="30B1CE20" w14:textId="77777777" w:rsidR="00024B39" w:rsidRPr="00024B39" w:rsidRDefault="00024B39" w:rsidP="00024B39">
      <w:pPr>
        <w:rPr>
          <w:rFonts w:cs="Arial"/>
          <w:bCs/>
          <w:szCs w:val="22"/>
          <w:lang w:eastAsia="en-CA"/>
        </w:rPr>
      </w:pPr>
    </w:p>
    <w:p w14:paraId="303D6B81" w14:textId="77777777" w:rsidR="00024B39" w:rsidRPr="00024B39" w:rsidRDefault="00024B39" w:rsidP="00024B39">
      <w:pPr>
        <w:rPr>
          <w:rFonts w:cs="Arial"/>
          <w:bCs/>
          <w:szCs w:val="22"/>
          <w:lang w:eastAsia="en-CA"/>
        </w:rPr>
      </w:pPr>
    </w:p>
    <w:p w14:paraId="69F085D9" w14:textId="605537A2" w:rsidR="00024B39" w:rsidRPr="00024B39" w:rsidRDefault="00024B39" w:rsidP="00024B39">
      <w:pPr>
        <w:rPr>
          <w:rFonts w:cs="Arial"/>
          <w:szCs w:val="22"/>
          <w:lang w:eastAsia="en-CA"/>
        </w:rPr>
      </w:pPr>
      <w:r w:rsidRPr="00611022">
        <w:rPr>
          <w:rFonts w:cs="Arial"/>
          <w:bCs/>
          <w:szCs w:val="22"/>
          <w:lang w:eastAsia="en-CA"/>
        </w:rPr>
        <w:t>1.3</w:t>
      </w:r>
      <w:r w:rsidRPr="00024B39">
        <w:rPr>
          <w:rFonts w:cs="Arial"/>
          <w:b/>
          <w:bCs/>
          <w:szCs w:val="22"/>
          <w:lang w:eastAsia="en-CA"/>
        </w:rPr>
        <w:t xml:space="preserve"> </w:t>
      </w:r>
      <w:r w:rsidRPr="00611022">
        <w:rPr>
          <w:rFonts w:cs="Arial"/>
          <w:b/>
          <w:bCs/>
          <w:i/>
          <w:szCs w:val="22"/>
          <w:lang w:eastAsia="en-CA"/>
        </w:rPr>
        <w:t>Explain how money is transferred from lenders to borrowers and the role played by market and financial intermediaries</w:t>
      </w:r>
      <w:r w:rsidRPr="00024B39">
        <w:rPr>
          <w:rFonts w:cs="Arial"/>
          <w:b/>
          <w:bCs/>
          <w:szCs w:val="22"/>
          <w:lang w:eastAsia="en-CA"/>
        </w:rPr>
        <w:t>.</w:t>
      </w:r>
      <w:r>
        <w:rPr>
          <w:rFonts w:cs="Arial"/>
          <w:b/>
          <w:bCs/>
          <w:szCs w:val="22"/>
          <w:lang w:eastAsia="en-CA"/>
        </w:rPr>
        <w:t xml:space="preserve"> </w:t>
      </w:r>
      <w:r w:rsidRPr="00024B39">
        <w:rPr>
          <w:rFonts w:cs="Arial"/>
          <w:szCs w:val="22"/>
          <w:lang w:eastAsia="en-CA"/>
        </w:rPr>
        <w:t>Money is transferred from lenders to borrowers through</w:t>
      </w:r>
      <w:r>
        <w:rPr>
          <w:rFonts w:cs="Arial"/>
          <w:szCs w:val="22"/>
          <w:lang w:eastAsia="en-CA"/>
        </w:rPr>
        <w:t xml:space="preserve"> </w:t>
      </w:r>
      <w:r w:rsidRPr="00024B39">
        <w:rPr>
          <w:rFonts w:cs="Arial"/>
          <w:szCs w:val="22"/>
          <w:lang w:eastAsia="en-CA"/>
        </w:rPr>
        <w:t>the following three channels: (1) financial intermediaries</w:t>
      </w:r>
      <w:r>
        <w:rPr>
          <w:rFonts w:cs="Arial"/>
          <w:szCs w:val="22"/>
          <w:lang w:eastAsia="en-CA"/>
        </w:rPr>
        <w:t xml:space="preserve"> </w:t>
      </w:r>
      <w:r w:rsidRPr="00024B39">
        <w:rPr>
          <w:rFonts w:cs="Arial"/>
          <w:szCs w:val="22"/>
          <w:lang w:eastAsia="en-CA"/>
        </w:rPr>
        <w:t>that transform the nature of the securities they issue and</w:t>
      </w:r>
      <w:r>
        <w:rPr>
          <w:rFonts w:cs="Arial"/>
          <w:szCs w:val="22"/>
          <w:lang w:eastAsia="en-CA"/>
        </w:rPr>
        <w:t xml:space="preserve"> </w:t>
      </w:r>
      <w:r w:rsidRPr="00024B39">
        <w:rPr>
          <w:rFonts w:cs="Arial"/>
          <w:szCs w:val="22"/>
          <w:lang w:eastAsia="en-CA"/>
        </w:rPr>
        <w:t>invest in, (2) market intermediaries that simply make the</w:t>
      </w:r>
      <w:r>
        <w:rPr>
          <w:rFonts w:cs="Arial"/>
          <w:szCs w:val="22"/>
          <w:lang w:eastAsia="en-CA"/>
        </w:rPr>
        <w:t xml:space="preserve"> </w:t>
      </w:r>
      <w:r w:rsidRPr="00024B39">
        <w:rPr>
          <w:rFonts w:cs="Arial"/>
          <w:szCs w:val="22"/>
          <w:lang w:eastAsia="en-CA"/>
        </w:rPr>
        <w:t>markets work better, and (3) non</w:t>
      </w:r>
      <w:r>
        <w:rPr>
          <w:rFonts w:cs="Arial"/>
          <w:szCs w:val="22"/>
          <w:lang w:eastAsia="en-CA"/>
        </w:rPr>
        <w:t>-</w:t>
      </w:r>
      <w:r w:rsidRPr="00024B39">
        <w:rPr>
          <w:rFonts w:cs="Arial"/>
          <w:szCs w:val="22"/>
          <w:lang w:eastAsia="en-CA"/>
        </w:rPr>
        <w:t>market transactions in</w:t>
      </w:r>
      <w:r>
        <w:rPr>
          <w:rFonts w:cs="Arial"/>
          <w:szCs w:val="22"/>
          <w:lang w:eastAsia="en-CA"/>
        </w:rPr>
        <w:t xml:space="preserve"> </w:t>
      </w:r>
      <w:r w:rsidRPr="00024B39">
        <w:rPr>
          <w:rFonts w:cs="Arial"/>
          <w:szCs w:val="22"/>
          <w:lang w:eastAsia="en-CA"/>
        </w:rPr>
        <w:t>which the market is not involved.</w:t>
      </w:r>
    </w:p>
    <w:p w14:paraId="44ACCA76" w14:textId="77777777" w:rsidR="00024B39" w:rsidRPr="00024B39" w:rsidRDefault="00024B39" w:rsidP="00024B39">
      <w:pPr>
        <w:rPr>
          <w:rFonts w:cs="Arial"/>
          <w:bCs/>
          <w:szCs w:val="22"/>
          <w:lang w:eastAsia="en-CA"/>
        </w:rPr>
      </w:pPr>
    </w:p>
    <w:p w14:paraId="33DFEDC8" w14:textId="77777777" w:rsidR="00024B39" w:rsidRPr="00024B39" w:rsidRDefault="00024B39" w:rsidP="00024B39">
      <w:pPr>
        <w:rPr>
          <w:rFonts w:cs="Arial"/>
          <w:bCs/>
          <w:szCs w:val="22"/>
          <w:lang w:eastAsia="en-CA"/>
        </w:rPr>
      </w:pPr>
    </w:p>
    <w:p w14:paraId="167C3E82" w14:textId="5B7DA9AE" w:rsidR="00024B39" w:rsidRPr="00024B39" w:rsidRDefault="00024B39" w:rsidP="00024B39">
      <w:pPr>
        <w:rPr>
          <w:rFonts w:cs="Arial"/>
          <w:szCs w:val="22"/>
          <w:lang w:eastAsia="en-CA"/>
        </w:rPr>
      </w:pPr>
      <w:r w:rsidRPr="00611022">
        <w:rPr>
          <w:rFonts w:cs="Arial"/>
          <w:bCs/>
          <w:szCs w:val="22"/>
          <w:lang w:eastAsia="en-CA"/>
        </w:rPr>
        <w:t>1.4</w:t>
      </w:r>
      <w:r w:rsidRPr="00024B39">
        <w:rPr>
          <w:rFonts w:cs="Arial"/>
          <w:b/>
          <w:bCs/>
          <w:szCs w:val="22"/>
          <w:lang w:eastAsia="en-CA"/>
        </w:rPr>
        <w:t xml:space="preserve"> </w:t>
      </w:r>
      <w:r w:rsidRPr="00611022">
        <w:rPr>
          <w:rFonts w:cs="Arial"/>
          <w:b/>
          <w:bCs/>
          <w:i/>
          <w:szCs w:val="22"/>
          <w:lang w:eastAsia="en-CA"/>
        </w:rPr>
        <w:t>Identify the basic types of financial instruments that are available and explain how they are traded</w:t>
      </w:r>
      <w:r w:rsidRPr="00024B39">
        <w:rPr>
          <w:rFonts w:cs="Arial"/>
          <w:b/>
          <w:bCs/>
          <w:szCs w:val="22"/>
          <w:lang w:eastAsia="en-CA"/>
        </w:rPr>
        <w:t>.</w:t>
      </w:r>
      <w:r>
        <w:rPr>
          <w:rFonts w:cs="Arial"/>
          <w:b/>
          <w:bCs/>
          <w:szCs w:val="22"/>
          <w:lang w:eastAsia="en-CA"/>
        </w:rPr>
        <w:t xml:space="preserve"> </w:t>
      </w:r>
      <w:r w:rsidRPr="00024B39">
        <w:rPr>
          <w:rFonts w:cs="Arial"/>
          <w:szCs w:val="22"/>
          <w:lang w:eastAsia="en-CA"/>
        </w:rPr>
        <w:t>The major types of financial instruments are debt and</w:t>
      </w:r>
      <w:r>
        <w:rPr>
          <w:rFonts w:cs="Arial"/>
          <w:szCs w:val="22"/>
          <w:lang w:eastAsia="en-CA"/>
        </w:rPr>
        <w:t xml:space="preserve"> </w:t>
      </w:r>
      <w:r w:rsidRPr="00024B39">
        <w:rPr>
          <w:rFonts w:cs="Arial"/>
          <w:szCs w:val="22"/>
          <w:lang w:eastAsia="en-CA"/>
        </w:rPr>
        <w:t>equity. Debt instruments are loans. Equity instruments</w:t>
      </w:r>
      <w:r>
        <w:rPr>
          <w:rFonts w:cs="Arial"/>
          <w:szCs w:val="22"/>
          <w:lang w:eastAsia="en-CA"/>
        </w:rPr>
        <w:t xml:space="preserve"> </w:t>
      </w:r>
      <w:r w:rsidRPr="00024B39">
        <w:rPr>
          <w:rFonts w:cs="Arial"/>
          <w:szCs w:val="22"/>
          <w:lang w:eastAsia="en-CA"/>
        </w:rPr>
        <w:t>involve ownership. Financial markets are divided into two</w:t>
      </w:r>
      <w:r>
        <w:rPr>
          <w:rFonts w:cs="Arial"/>
          <w:szCs w:val="22"/>
          <w:lang w:eastAsia="en-CA"/>
        </w:rPr>
        <w:t xml:space="preserve"> </w:t>
      </w:r>
      <w:r w:rsidRPr="00024B39">
        <w:rPr>
          <w:rFonts w:cs="Arial"/>
          <w:szCs w:val="22"/>
          <w:lang w:eastAsia="en-CA"/>
        </w:rPr>
        <w:t>divisions: primary and secondary (secondary markets</w:t>
      </w:r>
      <w:r>
        <w:rPr>
          <w:rFonts w:cs="Arial"/>
          <w:szCs w:val="22"/>
          <w:lang w:eastAsia="en-CA"/>
        </w:rPr>
        <w:t xml:space="preserve"> </w:t>
      </w:r>
      <w:r w:rsidRPr="00024B39">
        <w:rPr>
          <w:rFonts w:cs="Arial"/>
          <w:szCs w:val="22"/>
          <w:lang w:eastAsia="en-CA"/>
        </w:rPr>
        <w:t>come in two types: auction and dealer markets).</w:t>
      </w:r>
    </w:p>
    <w:p w14:paraId="3F521173" w14:textId="77777777" w:rsidR="00024B39" w:rsidRPr="00024B39" w:rsidRDefault="00024B39" w:rsidP="00024B39">
      <w:pPr>
        <w:rPr>
          <w:rFonts w:cs="Arial"/>
          <w:bCs/>
          <w:szCs w:val="22"/>
          <w:lang w:eastAsia="en-CA"/>
        </w:rPr>
      </w:pPr>
    </w:p>
    <w:p w14:paraId="4A743D99" w14:textId="77777777" w:rsidR="00024B39" w:rsidRPr="00024B39" w:rsidRDefault="00024B39" w:rsidP="00024B39">
      <w:pPr>
        <w:rPr>
          <w:rFonts w:cs="Arial"/>
          <w:bCs/>
          <w:szCs w:val="22"/>
          <w:lang w:eastAsia="en-CA"/>
        </w:rPr>
      </w:pPr>
    </w:p>
    <w:p w14:paraId="493103D5" w14:textId="02C4867A" w:rsidR="00024B39" w:rsidRPr="00024B39" w:rsidRDefault="00024B39" w:rsidP="00024B39">
      <w:pPr>
        <w:rPr>
          <w:rFonts w:cs="Arial"/>
          <w:szCs w:val="22"/>
          <w:lang w:eastAsia="en-CA"/>
        </w:rPr>
      </w:pPr>
      <w:r w:rsidRPr="00611022">
        <w:rPr>
          <w:rFonts w:cs="Arial"/>
          <w:bCs/>
          <w:szCs w:val="22"/>
          <w:lang w:eastAsia="en-CA"/>
        </w:rPr>
        <w:t>1.5</w:t>
      </w:r>
      <w:r w:rsidRPr="00024B39">
        <w:rPr>
          <w:rFonts w:cs="Arial"/>
          <w:b/>
          <w:bCs/>
          <w:szCs w:val="22"/>
          <w:lang w:eastAsia="en-CA"/>
        </w:rPr>
        <w:t xml:space="preserve"> </w:t>
      </w:r>
      <w:r w:rsidRPr="00611022">
        <w:rPr>
          <w:rFonts w:cs="Arial"/>
          <w:b/>
          <w:bCs/>
          <w:i/>
          <w:szCs w:val="22"/>
          <w:lang w:eastAsia="en-CA"/>
        </w:rPr>
        <w:t>Explain the importance of the global financial system and how Canada is impacted by global events such as the recent U.S. financial crisis.</w:t>
      </w:r>
      <w:r>
        <w:rPr>
          <w:rFonts w:cs="Arial"/>
          <w:b/>
          <w:bCs/>
          <w:szCs w:val="22"/>
          <w:lang w:eastAsia="en-CA"/>
        </w:rPr>
        <w:t xml:space="preserve"> </w:t>
      </w:r>
      <w:r w:rsidRPr="00024B39">
        <w:rPr>
          <w:rFonts w:cs="Arial"/>
          <w:szCs w:val="22"/>
          <w:lang w:eastAsia="en-CA"/>
        </w:rPr>
        <w:t>In addition to the domestic financial markets discussed</w:t>
      </w:r>
      <w:r>
        <w:rPr>
          <w:rFonts w:cs="Arial"/>
          <w:szCs w:val="22"/>
          <w:lang w:eastAsia="en-CA"/>
        </w:rPr>
        <w:t xml:space="preserve"> </w:t>
      </w:r>
      <w:r w:rsidRPr="00024B39">
        <w:rPr>
          <w:rFonts w:cs="Arial"/>
          <w:szCs w:val="22"/>
          <w:lang w:eastAsia="en-CA"/>
        </w:rPr>
        <w:t>above, global financial markets represent important</w:t>
      </w:r>
      <w:r>
        <w:rPr>
          <w:rFonts w:cs="Arial"/>
          <w:szCs w:val="22"/>
          <w:lang w:eastAsia="en-CA"/>
        </w:rPr>
        <w:t xml:space="preserve"> </w:t>
      </w:r>
      <w:r w:rsidRPr="00024B39">
        <w:rPr>
          <w:rFonts w:cs="Arial"/>
          <w:szCs w:val="22"/>
          <w:lang w:eastAsia="en-CA"/>
        </w:rPr>
        <w:t>sources of funds for borrowers and provide investors with</w:t>
      </w:r>
      <w:r>
        <w:rPr>
          <w:rFonts w:cs="Arial"/>
          <w:szCs w:val="22"/>
          <w:lang w:eastAsia="en-CA"/>
        </w:rPr>
        <w:t xml:space="preserve"> </w:t>
      </w:r>
      <w:r w:rsidRPr="00024B39">
        <w:rPr>
          <w:rFonts w:cs="Arial"/>
          <w:szCs w:val="22"/>
          <w:lang w:eastAsia="en-CA"/>
        </w:rPr>
        <w:t>important alternatives. Indeed, Canadian debt and equity</w:t>
      </w:r>
      <w:r>
        <w:rPr>
          <w:rFonts w:cs="Arial"/>
          <w:szCs w:val="22"/>
          <w:lang w:eastAsia="en-CA"/>
        </w:rPr>
        <w:t xml:space="preserve"> </w:t>
      </w:r>
      <w:r w:rsidRPr="00024B39">
        <w:rPr>
          <w:rFonts w:cs="Arial"/>
          <w:szCs w:val="22"/>
          <w:lang w:eastAsia="en-CA"/>
        </w:rPr>
        <w:t>markets represent only a small proportion of the total</w:t>
      </w:r>
      <w:r>
        <w:rPr>
          <w:rFonts w:cs="Arial"/>
          <w:szCs w:val="22"/>
          <w:lang w:eastAsia="en-CA"/>
        </w:rPr>
        <w:t xml:space="preserve"> </w:t>
      </w:r>
      <w:r w:rsidRPr="00024B39">
        <w:rPr>
          <w:rFonts w:cs="Arial"/>
          <w:szCs w:val="22"/>
          <w:lang w:eastAsia="en-CA"/>
        </w:rPr>
        <w:t>global marketplace. Therefore, it makes sense for Canadians</w:t>
      </w:r>
      <w:r>
        <w:rPr>
          <w:rFonts w:cs="Arial"/>
          <w:szCs w:val="22"/>
          <w:lang w:eastAsia="en-CA"/>
        </w:rPr>
        <w:t xml:space="preserve"> </w:t>
      </w:r>
      <w:r w:rsidRPr="00024B39">
        <w:rPr>
          <w:rFonts w:cs="Arial"/>
          <w:szCs w:val="22"/>
          <w:lang w:eastAsia="en-CA"/>
        </w:rPr>
        <w:t>to borrow and invest abroad, which has become easier to</w:t>
      </w:r>
      <w:r>
        <w:rPr>
          <w:rFonts w:cs="Arial"/>
          <w:szCs w:val="22"/>
          <w:lang w:eastAsia="en-CA"/>
        </w:rPr>
        <w:t xml:space="preserve"> </w:t>
      </w:r>
      <w:r w:rsidRPr="00024B39">
        <w:rPr>
          <w:rFonts w:cs="Arial"/>
          <w:szCs w:val="22"/>
          <w:lang w:eastAsia="en-CA"/>
        </w:rPr>
        <w:t>do in today ’ s global business environment as investment</w:t>
      </w:r>
      <w:r>
        <w:rPr>
          <w:rFonts w:cs="Arial"/>
          <w:szCs w:val="22"/>
          <w:lang w:eastAsia="en-CA"/>
        </w:rPr>
        <w:t xml:space="preserve"> </w:t>
      </w:r>
      <w:r w:rsidRPr="00024B39">
        <w:rPr>
          <w:rFonts w:cs="Arial"/>
          <w:szCs w:val="22"/>
          <w:lang w:eastAsia="en-CA"/>
        </w:rPr>
        <w:t>barriers are relaxed.</w:t>
      </w:r>
    </w:p>
    <w:p w14:paraId="6277F0BA" w14:textId="742EE99F" w:rsidR="00E01439" w:rsidRPr="00024B39" w:rsidRDefault="00024B39" w:rsidP="00024B39">
      <w:pPr>
        <w:rPr>
          <w:rFonts w:cs="Arial"/>
          <w:szCs w:val="22"/>
        </w:rPr>
      </w:pPr>
      <w:r w:rsidRPr="00024B39">
        <w:rPr>
          <w:rFonts w:cs="Arial"/>
          <w:szCs w:val="22"/>
          <w:lang w:eastAsia="en-CA"/>
        </w:rPr>
        <w:t>Even though the Canadian banking system was largely</w:t>
      </w:r>
      <w:r>
        <w:rPr>
          <w:rFonts w:cs="Arial"/>
          <w:szCs w:val="22"/>
          <w:lang w:eastAsia="en-CA"/>
        </w:rPr>
        <w:t xml:space="preserve"> </w:t>
      </w:r>
      <w:r w:rsidRPr="00024B39">
        <w:rPr>
          <w:rFonts w:cs="Arial"/>
          <w:szCs w:val="22"/>
          <w:lang w:eastAsia="en-CA"/>
        </w:rPr>
        <w:t>immune to the problems in the United States and has not</w:t>
      </w:r>
      <w:r>
        <w:rPr>
          <w:rFonts w:cs="Arial"/>
          <w:szCs w:val="22"/>
          <w:lang w:eastAsia="en-CA"/>
        </w:rPr>
        <w:t xml:space="preserve"> </w:t>
      </w:r>
      <w:r w:rsidRPr="00024B39">
        <w:rPr>
          <w:rFonts w:cs="Arial"/>
          <w:szCs w:val="22"/>
          <w:lang w:eastAsia="en-CA"/>
        </w:rPr>
        <w:t>required any direct government support, Canada ’ s trade is</w:t>
      </w:r>
      <w:r>
        <w:rPr>
          <w:rFonts w:cs="Arial"/>
          <w:szCs w:val="22"/>
          <w:lang w:eastAsia="en-CA"/>
        </w:rPr>
        <w:t xml:space="preserve"> </w:t>
      </w:r>
      <w:r w:rsidRPr="00024B39">
        <w:rPr>
          <w:rFonts w:cs="Arial"/>
          <w:szCs w:val="22"/>
          <w:lang w:eastAsia="en-CA"/>
        </w:rPr>
        <w:t>inextricably linked with that of the United States, and</w:t>
      </w:r>
      <w:r>
        <w:rPr>
          <w:rFonts w:cs="Arial"/>
          <w:szCs w:val="22"/>
          <w:lang w:eastAsia="en-CA"/>
        </w:rPr>
        <w:t xml:space="preserve"> </w:t>
      </w:r>
      <w:r w:rsidRPr="00024B39">
        <w:rPr>
          <w:rFonts w:cs="Arial"/>
          <w:szCs w:val="22"/>
          <w:lang w:eastAsia="en-CA"/>
        </w:rPr>
        <w:t>shares on the TSX were sold off as they were on all the</w:t>
      </w:r>
      <w:r>
        <w:rPr>
          <w:rFonts w:cs="Arial"/>
          <w:szCs w:val="22"/>
          <w:lang w:eastAsia="en-CA"/>
        </w:rPr>
        <w:t xml:space="preserve"> </w:t>
      </w:r>
      <w:r w:rsidRPr="00024B39">
        <w:rPr>
          <w:rFonts w:cs="Arial"/>
          <w:szCs w:val="22"/>
          <w:lang w:eastAsia="en-CA"/>
        </w:rPr>
        <w:t>major stock markets around the world.</w:t>
      </w:r>
      <w:r w:rsidR="00E01439" w:rsidRPr="00024B39">
        <w:rPr>
          <w:rFonts w:cs="Arial"/>
          <w:szCs w:val="22"/>
        </w:rPr>
        <w:br w:type="page"/>
      </w:r>
    </w:p>
    <w:p w14:paraId="1DBC4C0A" w14:textId="77777777" w:rsidR="00E01439" w:rsidRPr="00E01439" w:rsidRDefault="00E01439" w:rsidP="00E01439">
      <w:pPr>
        <w:pStyle w:val="Question"/>
        <w:spacing w:line="240" w:lineRule="auto"/>
        <w:ind w:left="0" w:firstLine="0"/>
        <w:jc w:val="center"/>
        <w:rPr>
          <w:rFonts w:ascii="Arial" w:hAnsi="Arial" w:cs="Arial"/>
          <w:color w:val="000000" w:themeColor="text1"/>
          <w:sz w:val="28"/>
          <w:szCs w:val="28"/>
        </w:rPr>
      </w:pPr>
      <w:r w:rsidRPr="00E01439">
        <w:rPr>
          <w:rFonts w:ascii="Arial" w:hAnsi="Arial" w:cs="Arial"/>
          <w:b/>
          <w:color w:val="000000" w:themeColor="text1"/>
          <w:sz w:val="28"/>
          <w:szCs w:val="28"/>
        </w:rPr>
        <w:lastRenderedPageBreak/>
        <w:t>MULTIPLE CHOICE QUESTIONS</w:t>
      </w:r>
    </w:p>
    <w:p w14:paraId="74DB0339" w14:textId="77777777" w:rsidR="00FD6A7F" w:rsidRDefault="00FD6A7F" w:rsidP="00E01439"/>
    <w:p w14:paraId="40DB491F" w14:textId="77777777" w:rsidR="00E01439" w:rsidRPr="00E01439" w:rsidRDefault="00E01439" w:rsidP="00E01439"/>
    <w:p w14:paraId="11178D15" w14:textId="57C16011" w:rsidR="002B3F8E" w:rsidRPr="00E01439" w:rsidRDefault="00423CAE" w:rsidP="00211ADE">
      <w:pPr>
        <w:jc w:val="both"/>
        <w:rPr>
          <w:rFonts w:cs="Arial"/>
        </w:rPr>
      </w:pPr>
      <w:r w:rsidRPr="00E01439">
        <w:rPr>
          <w:rFonts w:cs="Arial"/>
        </w:rPr>
        <w:t>1</w:t>
      </w:r>
      <w:r w:rsidR="00B00994">
        <w:rPr>
          <w:rFonts w:cs="Arial"/>
        </w:rPr>
        <w:t xml:space="preserve">. </w:t>
      </w:r>
      <w:r w:rsidR="00FD6A7F" w:rsidRPr="00E01439">
        <w:rPr>
          <w:rFonts w:cs="Arial"/>
        </w:rPr>
        <w:t>Finance is the study of how and under what terms</w:t>
      </w:r>
    </w:p>
    <w:p w14:paraId="4D4E9415" w14:textId="7F99A935" w:rsidR="00FD6A7F" w:rsidRPr="00E01439" w:rsidRDefault="00E01439" w:rsidP="00211ADE">
      <w:pPr>
        <w:jc w:val="both"/>
        <w:rPr>
          <w:rFonts w:cs="Arial"/>
        </w:rPr>
      </w:pPr>
      <w:r w:rsidRPr="00E01439">
        <w:rPr>
          <w:rFonts w:cs="Arial"/>
        </w:rPr>
        <w:t xml:space="preserve">a) </w:t>
      </w:r>
      <w:proofErr w:type="gramStart"/>
      <w:r w:rsidRPr="00E01439">
        <w:rPr>
          <w:rFonts w:cs="Arial"/>
        </w:rPr>
        <w:t>savings</w:t>
      </w:r>
      <w:proofErr w:type="gramEnd"/>
      <w:r w:rsidRPr="00E01439">
        <w:rPr>
          <w:rFonts w:cs="Arial"/>
        </w:rPr>
        <w:t xml:space="preserve"> are allocated between lenders and borrowers.</w:t>
      </w:r>
    </w:p>
    <w:p w14:paraId="5A93BEAC" w14:textId="4233C5DA" w:rsidR="00FD6A7F" w:rsidRPr="00E01439" w:rsidRDefault="00E01439" w:rsidP="00211ADE">
      <w:pPr>
        <w:jc w:val="both"/>
        <w:rPr>
          <w:rFonts w:cs="Arial"/>
        </w:rPr>
      </w:pPr>
      <w:r w:rsidRPr="00E01439">
        <w:rPr>
          <w:rFonts w:cs="Arial"/>
        </w:rPr>
        <w:t xml:space="preserve">b) </w:t>
      </w:r>
      <w:proofErr w:type="gramStart"/>
      <w:r w:rsidRPr="00E01439">
        <w:rPr>
          <w:rFonts w:cs="Arial"/>
        </w:rPr>
        <w:t>investments</w:t>
      </w:r>
      <w:proofErr w:type="gramEnd"/>
      <w:r w:rsidRPr="00E01439">
        <w:rPr>
          <w:rFonts w:cs="Arial"/>
        </w:rPr>
        <w:t xml:space="preserve"> are allocated between investors and brokers.</w:t>
      </w:r>
    </w:p>
    <w:p w14:paraId="7106AC8A" w14:textId="32995FA9" w:rsidR="00FD6A7F" w:rsidRPr="00E01439" w:rsidRDefault="00E01439" w:rsidP="00211ADE">
      <w:pPr>
        <w:jc w:val="both"/>
        <w:rPr>
          <w:rFonts w:cs="Arial"/>
        </w:rPr>
      </w:pPr>
      <w:r w:rsidRPr="00E01439">
        <w:rPr>
          <w:rFonts w:cs="Arial"/>
        </w:rPr>
        <w:t xml:space="preserve">c) </w:t>
      </w:r>
      <w:proofErr w:type="gramStart"/>
      <w:r w:rsidRPr="00E01439">
        <w:rPr>
          <w:rFonts w:cs="Arial"/>
        </w:rPr>
        <w:t>institutions</w:t>
      </w:r>
      <w:proofErr w:type="gramEnd"/>
      <w:r w:rsidRPr="00E01439">
        <w:rPr>
          <w:rFonts w:cs="Arial"/>
        </w:rPr>
        <w:t xml:space="preserve"> with excess money make share purchase decisions.</w:t>
      </w:r>
    </w:p>
    <w:p w14:paraId="28162518" w14:textId="76B5714E" w:rsidR="00FD6A7F" w:rsidRPr="00E01439" w:rsidRDefault="00E01439" w:rsidP="00211ADE">
      <w:pPr>
        <w:jc w:val="both"/>
        <w:rPr>
          <w:rFonts w:cs="Arial"/>
        </w:rPr>
      </w:pPr>
      <w:r w:rsidRPr="00E01439">
        <w:rPr>
          <w:rFonts w:cs="Arial"/>
        </w:rPr>
        <w:t xml:space="preserve">d) </w:t>
      </w:r>
      <w:proofErr w:type="gramStart"/>
      <w:r w:rsidRPr="00E01439">
        <w:rPr>
          <w:rFonts w:cs="Arial"/>
        </w:rPr>
        <w:t>households</w:t>
      </w:r>
      <w:proofErr w:type="gramEnd"/>
      <w:r w:rsidRPr="00E01439">
        <w:rPr>
          <w:rFonts w:cs="Arial"/>
        </w:rPr>
        <w:t xml:space="preserve"> </w:t>
      </w:r>
      <w:r w:rsidR="00FD6A7F" w:rsidRPr="00E01439">
        <w:rPr>
          <w:rFonts w:cs="Arial"/>
        </w:rPr>
        <w:t>allocate money between spending and saving.</w:t>
      </w:r>
    </w:p>
    <w:p w14:paraId="7499C00A" w14:textId="77777777" w:rsidR="00FD6A7F" w:rsidRPr="00E01439" w:rsidRDefault="00FD6A7F" w:rsidP="00211ADE">
      <w:pPr>
        <w:jc w:val="both"/>
        <w:rPr>
          <w:rFonts w:cs="Arial"/>
        </w:rPr>
      </w:pPr>
    </w:p>
    <w:p w14:paraId="496933EC" w14:textId="77777777" w:rsidR="00FD6A7F" w:rsidRPr="00E01439" w:rsidRDefault="00FD6A7F" w:rsidP="00211ADE">
      <w:pPr>
        <w:jc w:val="both"/>
        <w:rPr>
          <w:rFonts w:cs="Arial"/>
        </w:rPr>
      </w:pPr>
      <w:r w:rsidRPr="00E01439">
        <w:rPr>
          <w:rFonts w:cs="Arial"/>
        </w:rPr>
        <w:t>Answer: a</w:t>
      </w:r>
    </w:p>
    <w:p w14:paraId="37910620" w14:textId="77777777" w:rsidR="00E01439" w:rsidRDefault="00E01439" w:rsidP="00FD6A7F">
      <w:pPr>
        <w:jc w:val="both"/>
        <w:rPr>
          <w:rFonts w:cs="Arial"/>
        </w:rPr>
      </w:pPr>
    </w:p>
    <w:p w14:paraId="63F9BAFA" w14:textId="77777777" w:rsidR="00FD6A7F" w:rsidRPr="00E01439" w:rsidRDefault="00FD6A7F" w:rsidP="00FD6A7F">
      <w:pPr>
        <w:jc w:val="both"/>
        <w:rPr>
          <w:rFonts w:cs="Arial"/>
        </w:rPr>
      </w:pPr>
      <w:r w:rsidRPr="00E01439">
        <w:rPr>
          <w:rFonts w:cs="Arial"/>
        </w:rPr>
        <w:t>Type: Definition</w:t>
      </w:r>
    </w:p>
    <w:p w14:paraId="7E86E547" w14:textId="51A4C7A0" w:rsidR="00FD6A7F" w:rsidRPr="00E01439" w:rsidRDefault="00FD6A7F" w:rsidP="00FD6A7F">
      <w:pPr>
        <w:jc w:val="both"/>
        <w:rPr>
          <w:rFonts w:cs="Arial"/>
        </w:rPr>
      </w:pPr>
      <w:r w:rsidRPr="00E01439">
        <w:rPr>
          <w:rFonts w:cs="Arial"/>
        </w:rPr>
        <w:t>Difficulty: Easy</w:t>
      </w:r>
    </w:p>
    <w:p w14:paraId="29F2BAE1" w14:textId="77777777" w:rsidR="00616714" w:rsidRPr="005F4F78" w:rsidRDefault="00616714" w:rsidP="00616714">
      <w:pPr>
        <w:rPr>
          <w:rFonts w:cs="Arial"/>
        </w:rPr>
      </w:pPr>
      <w:r w:rsidRPr="005F4F78">
        <w:rPr>
          <w:rFonts w:cs="Arial"/>
        </w:rPr>
        <w:t>Learning Objective: Define finance and explain what is involved in the study of finance.</w:t>
      </w:r>
    </w:p>
    <w:p w14:paraId="5FF820CE" w14:textId="52B33A29" w:rsidR="00616714" w:rsidRPr="005F4F78" w:rsidRDefault="00616714" w:rsidP="00616714">
      <w:pPr>
        <w:rPr>
          <w:rFonts w:cs="Arial"/>
        </w:rPr>
      </w:pPr>
      <w:r w:rsidRPr="005F4F78">
        <w:rPr>
          <w:rFonts w:cs="Arial"/>
        </w:rPr>
        <w:t>Section Reference: Finance Defined</w:t>
      </w:r>
    </w:p>
    <w:p w14:paraId="60A087DE" w14:textId="77777777" w:rsidR="00FD6A7F" w:rsidRPr="00E01439" w:rsidRDefault="00FD6A7F" w:rsidP="00211ADE">
      <w:pPr>
        <w:jc w:val="both"/>
        <w:rPr>
          <w:rFonts w:cs="Arial"/>
        </w:rPr>
      </w:pPr>
    </w:p>
    <w:p w14:paraId="0989357B" w14:textId="77777777" w:rsidR="006F55D8" w:rsidRPr="00E01439" w:rsidRDefault="006F55D8" w:rsidP="00211ADE">
      <w:pPr>
        <w:jc w:val="both"/>
        <w:rPr>
          <w:rFonts w:cs="Arial"/>
        </w:rPr>
      </w:pPr>
    </w:p>
    <w:p w14:paraId="6FD55D63" w14:textId="07B3C8A2" w:rsidR="00FD6A7F" w:rsidRPr="00E01439" w:rsidRDefault="00423CAE" w:rsidP="00211ADE">
      <w:pPr>
        <w:jc w:val="both"/>
        <w:rPr>
          <w:rFonts w:cs="Arial"/>
        </w:rPr>
      </w:pPr>
      <w:r w:rsidRPr="00E01439">
        <w:rPr>
          <w:rFonts w:cs="Arial"/>
        </w:rPr>
        <w:t>2</w:t>
      </w:r>
      <w:r w:rsidR="00B00994">
        <w:rPr>
          <w:rFonts w:cs="Arial"/>
        </w:rPr>
        <w:t xml:space="preserve">. </w:t>
      </w:r>
      <w:r w:rsidR="00121B75" w:rsidRPr="00E01439">
        <w:rPr>
          <w:rFonts w:cs="Arial"/>
        </w:rPr>
        <w:t>A financial security is</w:t>
      </w:r>
    </w:p>
    <w:p w14:paraId="4BFDD38F" w14:textId="7926B5E0" w:rsidR="00121B75" w:rsidRPr="00E01439" w:rsidRDefault="00024B39" w:rsidP="00211ADE">
      <w:pPr>
        <w:jc w:val="both"/>
        <w:rPr>
          <w:rFonts w:cs="Arial"/>
        </w:rPr>
      </w:pPr>
      <w:r w:rsidRPr="00E01439">
        <w:rPr>
          <w:rFonts w:cs="Arial"/>
        </w:rPr>
        <w:t xml:space="preserve">a) </w:t>
      </w:r>
      <w:proofErr w:type="gramStart"/>
      <w:r w:rsidRPr="00E01439">
        <w:rPr>
          <w:rFonts w:cs="Arial"/>
        </w:rPr>
        <w:t>a</w:t>
      </w:r>
      <w:proofErr w:type="gramEnd"/>
      <w:r w:rsidRPr="00E01439">
        <w:rPr>
          <w:rFonts w:cs="Arial"/>
        </w:rPr>
        <w:t xml:space="preserve"> jail term for a financial manager that has committed fraud.</w:t>
      </w:r>
    </w:p>
    <w:p w14:paraId="63A9F3A8" w14:textId="116040D4" w:rsidR="00121B75" w:rsidRPr="00E01439" w:rsidRDefault="00024B39" w:rsidP="00211ADE">
      <w:pPr>
        <w:jc w:val="both"/>
        <w:rPr>
          <w:rFonts w:cs="Arial"/>
        </w:rPr>
      </w:pPr>
      <w:r w:rsidRPr="00E01439">
        <w:rPr>
          <w:rFonts w:cs="Arial"/>
        </w:rPr>
        <w:t xml:space="preserve">b) </w:t>
      </w:r>
      <w:proofErr w:type="gramStart"/>
      <w:r w:rsidRPr="00E01439">
        <w:rPr>
          <w:rFonts w:cs="Arial"/>
        </w:rPr>
        <w:t>a</w:t>
      </w:r>
      <w:proofErr w:type="gramEnd"/>
      <w:r w:rsidRPr="00E01439">
        <w:rPr>
          <w:rFonts w:cs="Arial"/>
        </w:rPr>
        <w:t xml:space="preserve"> contract that is created only when a new stock is issued to the public.</w:t>
      </w:r>
    </w:p>
    <w:p w14:paraId="09F564A7" w14:textId="127C336E" w:rsidR="00121B75" w:rsidRPr="00E01439" w:rsidRDefault="00024B39" w:rsidP="00211ADE">
      <w:pPr>
        <w:jc w:val="both"/>
        <w:rPr>
          <w:rFonts w:cs="Arial"/>
        </w:rPr>
      </w:pPr>
      <w:r w:rsidRPr="00E01439">
        <w:rPr>
          <w:rFonts w:cs="Arial"/>
        </w:rPr>
        <w:t xml:space="preserve">c) </w:t>
      </w:r>
      <w:proofErr w:type="gramStart"/>
      <w:r w:rsidRPr="00E01439">
        <w:rPr>
          <w:rFonts w:cs="Arial"/>
        </w:rPr>
        <w:t>a</w:t>
      </w:r>
      <w:proofErr w:type="gramEnd"/>
      <w:r w:rsidRPr="00E01439">
        <w:rPr>
          <w:rFonts w:cs="Arial"/>
        </w:rPr>
        <w:t xml:space="preserve"> financial contract created whenever funds are transferred.</w:t>
      </w:r>
    </w:p>
    <w:p w14:paraId="26230E5F" w14:textId="4E8169BE" w:rsidR="00121B75" w:rsidRPr="00E01439" w:rsidRDefault="00024B39" w:rsidP="00211ADE">
      <w:pPr>
        <w:jc w:val="both"/>
        <w:rPr>
          <w:rFonts w:cs="Arial"/>
        </w:rPr>
      </w:pPr>
      <w:r w:rsidRPr="00E01439">
        <w:rPr>
          <w:rFonts w:cs="Arial"/>
        </w:rPr>
        <w:t xml:space="preserve">d) </w:t>
      </w:r>
      <w:proofErr w:type="gramStart"/>
      <w:r w:rsidRPr="00E01439">
        <w:rPr>
          <w:rFonts w:cs="Arial"/>
        </w:rPr>
        <w:t>a</w:t>
      </w:r>
      <w:proofErr w:type="gramEnd"/>
      <w:r w:rsidRPr="00E01439">
        <w:rPr>
          <w:rFonts w:cs="Arial"/>
        </w:rPr>
        <w:t xml:space="preserve"> contract </w:t>
      </w:r>
      <w:r w:rsidR="00A51D51" w:rsidRPr="00E01439">
        <w:rPr>
          <w:rFonts w:cs="Arial"/>
        </w:rPr>
        <w:t>that is created only when a new bond is first sold.</w:t>
      </w:r>
    </w:p>
    <w:p w14:paraId="29EB12BA" w14:textId="77777777" w:rsidR="00121B75" w:rsidRPr="00E01439" w:rsidRDefault="00121B75" w:rsidP="00211ADE">
      <w:pPr>
        <w:jc w:val="both"/>
        <w:rPr>
          <w:rFonts w:cs="Arial"/>
        </w:rPr>
      </w:pPr>
    </w:p>
    <w:p w14:paraId="3A3A3699" w14:textId="77777777" w:rsidR="00121B75" w:rsidRPr="00E01439" w:rsidRDefault="00121B75" w:rsidP="00121B75">
      <w:pPr>
        <w:jc w:val="both"/>
        <w:rPr>
          <w:rFonts w:cs="Arial"/>
        </w:rPr>
      </w:pPr>
      <w:r w:rsidRPr="00E01439">
        <w:rPr>
          <w:rFonts w:cs="Arial"/>
        </w:rPr>
        <w:t xml:space="preserve">Answer: </w:t>
      </w:r>
      <w:r w:rsidR="00FF11BD" w:rsidRPr="00E01439">
        <w:rPr>
          <w:rFonts w:cs="Arial"/>
        </w:rPr>
        <w:t>c</w:t>
      </w:r>
    </w:p>
    <w:p w14:paraId="0348598C" w14:textId="77777777" w:rsidR="00E01439" w:rsidRDefault="00E01439" w:rsidP="00121B75">
      <w:pPr>
        <w:jc w:val="both"/>
        <w:rPr>
          <w:rFonts w:cs="Arial"/>
        </w:rPr>
      </w:pPr>
    </w:p>
    <w:p w14:paraId="664D5AEE" w14:textId="77777777" w:rsidR="00121B75" w:rsidRPr="00E01439" w:rsidRDefault="00121B75" w:rsidP="00121B75">
      <w:pPr>
        <w:jc w:val="both"/>
        <w:rPr>
          <w:rFonts w:cs="Arial"/>
        </w:rPr>
      </w:pPr>
      <w:r w:rsidRPr="00E01439">
        <w:rPr>
          <w:rFonts w:cs="Arial"/>
        </w:rPr>
        <w:t>Type: Definition</w:t>
      </w:r>
    </w:p>
    <w:p w14:paraId="40A64403" w14:textId="398B2256" w:rsidR="00121B75" w:rsidRPr="00E01439" w:rsidRDefault="00121B75" w:rsidP="00121B75">
      <w:pPr>
        <w:jc w:val="both"/>
        <w:rPr>
          <w:rFonts w:cs="Arial"/>
        </w:rPr>
      </w:pPr>
      <w:r w:rsidRPr="00E01439">
        <w:rPr>
          <w:rFonts w:cs="Arial"/>
        </w:rPr>
        <w:t>Difficulty: Easy</w:t>
      </w:r>
    </w:p>
    <w:p w14:paraId="5A6B37DF" w14:textId="77777777" w:rsidR="00616714" w:rsidRPr="005F4F78" w:rsidRDefault="00616714" w:rsidP="00616714">
      <w:pPr>
        <w:rPr>
          <w:rFonts w:cs="Arial"/>
        </w:rPr>
      </w:pPr>
      <w:r w:rsidRPr="005F4F78">
        <w:rPr>
          <w:rFonts w:cs="Arial"/>
        </w:rPr>
        <w:t>Learning Objective: Define finance and explain what is involved in the study of finance.</w:t>
      </w:r>
    </w:p>
    <w:p w14:paraId="5E4B56A1" w14:textId="40CB1AC7" w:rsidR="00616714" w:rsidRPr="005F4F78" w:rsidRDefault="00616714" w:rsidP="00616714">
      <w:pPr>
        <w:rPr>
          <w:rFonts w:cs="Arial"/>
        </w:rPr>
      </w:pPr>
      <w:r w:rsidRPr="005F4F78">
        <w:rPr>
          <w:rFonts w:cs="Arial"/>
        </w:rPr>
        <w:t>Section Reference: Finance Defined</w:t>
      </w:r>
    </w:p>
    <w:p w14:paraId="2CDCC836" w14:textId="77777777" w:rsidR="00121B75" w:rsidRPr="00E01439" w:rsidRDefault="00121B75" w:rsidP="00211ADE">
      <w:pPr>
        <w:jc w:val="both"/>
        <w:rPr>
          <w:rFonts w:cs="Arial"/>
        </w:rPr>
      </w:pPr>
    </w:p>
    <w:p w14:paraId="2CF99317" w14:textId="77777777" w:rsidR="00121B75" w:rsidRPr="00E01439" w:rsidRDefault="00121B75" w:rsidP="00211ADE">
      <w:pPr>
        <w:jc w:val="both"/>
        <w:rPr>
          <w:rFonts w:cs="Arial"/>
        </w:rPr>
      </w:pPr>
    </w:p>
    <w:p w14:paraId="7D8C9A2A" w14:textId="71C235B7" w:rsidR="006F55D8" w:rsidRPr="00E01439" w:rsidRDefault="00A3491F" w:rsidP="00211ADE">
      <w:pPr>
        <w:jc w:val="both"/>
        <w:rPr>
          <w:rFonts w:cs="Arial"/>
        </w:rPr>
      </w:pPr>
      <w:r w:rsidRPr="00E01439">
        <w:rPr>
          <w:rFonts w:cs="Arial"/>
        </w:rPr>
        <w:t>3</w:t>
      </w:r>
      <w:r w:rsidR="00B00994">
        <w:rPr>
          <w:rFonts w:cs="Arial"/>
        </w:rPr>
        <w:t xml:space="preserve">. </w:t>
      </w:r>
      <w:r w:rsidR="006F55D8" w:rsidRPr="00E01439">
        <w:rPr>
          <w:rFonts w:cs="Arial"/>
        </w:rPr>
        <w:t xml:space="preserve">Which of the following does </w:t>
      </w:r>
      <w:r w:rsidR="00024B39" w:rsidRPr="00E01439">
        <w:rPr>
          <w:rFonts w:cs="Arial"/>
        </w:rPr>
        <w:t xml:space="preserve">NOT </w:t>
      </w:r>
      <w:r w:rsidR="006F55D8" w:rsidRPr="00E01439">
        <w:rPr>
          <w:rFonts w:cs="Arial"/>
        </w:rPr>
        <w:t>appear as an item on Canada’s balance sheet</w:t>
      </w:r>
      <w:r w:rsidR="002C7A3B" w:rsidRPr="00E01439">
        <w:rPr>
          <w:rFonts w:cs="Arial"/>
        </w:rPr>
        <w:t>, as presented in the text</w:t>
      </w:r>
      <w:r w:rsidR="006F55D8" w:rsidRPr="00E01439">
        <w:rPr>
          <w:rFonts w:cs="Arial"/>
        </w:rPr>
        <w:t>?</w:t>
      </w:r>
    </w:p>
    <w:p w14:paraId="160901A7" w14:textId="4AA99670" w:rsidR="006F55D8" w:rsidRPr="00E01439" w:rsidRDefault="00024B39" w:rsidP="00211ADE">
      <w:pPr>
        <w:jc w:val="both"/>
        <w:rPr>
          <w:rFonts w:cs="Arial"/>
        </w:rPr>
      </w:pPr>
      <w:r w:rsidRPr="00E01439">
        <w:rPr>
          <w:rFonts w:cs="Arial"/>
        </w:rPr>
        <w:t xml:space="preserve">a) </w:t>
      </w:r>
      <w:proofErr w:type="gramStart"/>
      <w:r w:rsidRPr="00E01439">
        <w:rPr>
          <w:rFonts w:cs="Arial"/>
        </w:rPr>
        <w:t>non-residential</w:t>
      </w:r>
      <w:proofErr w:type="gramEnd"/>
      <w:r w:rsidRPr="00E01439">
        <w:rPr>
          <w:rFonts w:cs="Arial"/>
        </w:rPr>
        <w:t xml:space="preserve"> structures</w:t>
      </w:r>
    </w:p>
    <w:p w14:paraId="729127DA" w14:textId="174BB2ED" w:rsidR="006F55D8" w:rsidRPr="00E01439" w:rsidRDefault="00024B39" w:rsidP="00211ADE">
      <w:pPr>
        <w:jc w:val="both"/>
        <w:rPr>
          <w:rFonts w:cs="Arial"/>
        </w:rPr>
      </w:pPr>
      <w:r w:rsidRPr="00E01439">
        <w:rPr>
          <w:rFonts w:cs="Arial"/>
        </w:rPr>
        <w:t xml:space="preserve">b) </w:t>
      </w:r>
      <w:proofErr w:type="gramStart"/>
      <w:r w:rsidRPr="00E01439">
        <w:rPr>
          <w:rFonts w:cs="Arial"/>
        </w:rPr>
        <w:t>net</w:t>
      </w:r>
      <w:proofErr w:type="gramEnd"/>
      <w:r w:rsidRPr="00E01439">
        <w:rPr>
          <w:rFonts w:cs="Arial"/>
        </w:rPr>
        <w:t xml:space="preserve"> worth or equity</w:t>
      </w:r>
    </w:p>
    <w:p w14:paraId="45B2BB46" w14:textId="1F7E4C82" w:rsidR="006F55D8" w:rsidRPr="00E01439" w:rsidRDefault="00024B39" w:rsidP="00211ADE">
      <w:pPr>
        <w:jc w:val="both"/>
        <w:rPr>
          <w:rFonts w:cs="Arial"/>
        </w:rPr>
      </w:pPr>
      <w:r w:rsidRPr="00E01439">
        <w:rPr>
          <w:rFonts w:cs="Arial"/>
        </w:rPr>
        <w:t xml:space="preserve">c) </w:t>
      </w:r>
      <w:proofErr w:type="gramStart"/>
      <w:r w:rsidRPr="00E01439">
        <w:rPr>
          <w:rFonts w:cs="Arial"/>
        </w:rPr>
        <w:t>net</w:t>
      </w:r>
      <w:proofErr w:type="gramEnd"/>
      <w:r w:rsidRPr="00E01439">
        <w:rPr>
          <w:rFonts w:cs="Arial"/>
        </w:rPr>
        <w:t xml:space="preserve"> foreign liabilities</w:t>
      </w:r>
    </w:p>
    <w:p w14:paraId="74C7479D" w14:textId="692BAA79" w:rsidR="006F55D8" w:rsidRPr="00E01439" w:rsidRDefault="00024B39" w:rsidP="00211ADE">
      <w:pPr>
        <w:jc w:val="both"/>
        <w:rPr>
          <w:rFonts w:cs="Arial"/>
        </w:rPr>
      </w:pPr>
      <w:r w:rsidRPr="00E01439">
        <w:rPr>
          <w:rFonts w:cs="Arial"/>
        </w:rPr>
        <w:t xml:space="preserve">d) </w:t>
      </w:r>
      <w:proofErr w:type="gramStart"/>
      <w:r w:rsidRPr="00E01439">
        <w:rPr>
          <w:rFonts w:cs="Arial"/>
        </w:rPr>
        <w:t>net</w:t>
      </w:r>
      <w:proofErr w:type="gramEnd"/>
      <w:r w:rsidRPr="00E01439">
        <w:rPr>
          <w:rFonts w:cs="Arial"/>
        </w:rPr>
        <w:t xml:space="preserve"> </w:t>
      </w:r>
      <w:r w:rsidR="006F55D8" w:rsidRPr="00E01439">
        <w:rPr>
          <w:rFonts w:cs="Arial"/>
        </w:rPr>
        <w:t>foreign assets</w:t>
      </w:r>
    </w:p>
    <w:p w14:paraId="1C13546A" w14:textId="77777777" w:rsidR="006F55D8" w:rsidRPr="00E01439" w:rsidRDefault="006F55D8" w:rsidP="00211ADE">
      <w:pPr>
        <w:jc w:val="both"/>
        <w:rPr>
          <w:rFonts w:cs="Arial"/>
        </w:rPr>
      </w:pPr>
    </w:p>
    <w:p w14:paraId="2C9A1C15" w14:textId="77777777" w:rsidR="006F55D8" w:rsidRPr="00E01439" w:rsidRDefault="006F55D8" w:rsidP="006F55D8">
      <w:pPr>
        <w:jc w:val="both"/>
        <w:rPr>
          <w:rFonts w:cs="Arial"/>
        </w:rPr>
      </w:pPr>
      <w:r w:rsidRPr="00E01439">
        <w:rPr>
          <w:rFonts w:cs="Arial"/>
        </w:rPr>
        <w:t>Answer: d</w:t>
      </w:r>
    </w:p>
    <w:p w14:paraId="09A01300" w14:textId="77777777" w:rsidR="00E01439" w:rsidRDefault="00E01439" w:rsidP="006F55D8">
      <w:pPr>
        <w:jc w:val="both"/>
        <w:rPr>
          <w:rFonts w:cs="Arial"/>
        </w:rPr>
      </w:pPr>
    </w:p>
    <w:p w14:paraId="2F342699" w14:textId="77777777" w:rsidR="006F55D8" w:rsidRPr="00E01439" w:rsidRDefault="006F55D8" w:rsidP="006F55D8">
      <w:pPr>
        <w:jc w:val="both"/>
        <w:rPr>
          <w:rFonts w:cs="Arial"/>
        </w:rPr>
      </w:pPr>
      <w:r w:rsidRPr="00E01439">
        <w:rPr>
          <w:rFonts w:cs="Arial"/>
        </w:rPr>
        <w:t>Type: Definition</w:t>
      </w:r>
    </w:p>
    <w:p w14:paraId="7EB994AB" w14:textId="29B11596" w:rsidR="006F55D8" w:rsidRPr="00E01439" w:rsidRDefault="006F55D8" w:rsidP="006F55D8">
      <w:pPr>
        <w:jc w:val="both"/>
        <w:rPr>
          <w:rFonts w:cs="Arial"/>
        </w:rPr>
      </w:pPr>
      <w:r w:rsidRPr="00E01439">
        <w:rPr>
          <w:rFonts w:cs="Arial"/>
        </w:rPr>
        <w:t>Difficulty: Medium</w:t>
      </w:r>
    </w:p>
    <w:p w14:paraId="3AD50880" w14:textId="77777777" w:rsidR="00616714" w:rsidRPr="005F4F78" w:rsidRDefault="00616714" w:rsidP="00616714">
      <w:pPr>
        <w:rPr>
          <w:rFonts w:cs="Arial"/>
        </w:rPr>
      </w:pPr>
      <w:r w:rsidRPr="005F4F78">
        <w:rPr>
          <w:rFonts w:cs="Arial"/>
        </w:rPr>
        <w:t>Learning Objective: List the major financial and real assets held by Canadians.</w:t>
      </w:r>
    </w:p>
    <w:p w14:paraId="19B3E5DA" w14:textId="730BDEEE" w:rsidR="00616714" w:rsidRPr="005F4F78" w:rsidRDefault="00616714" w:rsidP="00616714">
      <w:pPr>
        <w:rPr>
          <w:rFonts w:cs="Arial"/>
        </w:rPr>
      </w:pPr>
      <w:r w:rsidRPr="005F4F78">
        <w:rPr>
          <w:rFonts w:cs="Arial"/>
        </w:rPr>
        <w:t>Section Reference: Real versus Financial Assets</w:t>
      </w:r>
    </w:p>
    <w:p w14:paraId="5D0590E3" w14:textId="77777777" w:rsidR="00E01439" w:rsidRDefault="00E01439" w:rsidP="006F55D8">
      <w:pPr>
        <w:jc w:val="both"/>
        <w:rPr>
          <w:rFonts w:cs="Arial"/>
        </w:rPr>
      </w:pPr>
    </w:p>
    <w:p w14:paraId="3994338A" w14:textId="77777777" w:rsidR="00E01439" w:rsidRDefault="00E01439" w:rsidP="006F55D8">
      <w:pPr>
        <w:jc w:val="both"/>
        <w:rPr>
          <w:rFonts w:cs="Arial"/>
        </w:rPr>
      </w:pPr>
    </w:p>
    <w:p w14:paraId="13EE5689" w14:textId="31EEB8C6" w:rsidR="00E01439" w:rsidRDefault="003E1714" w:rsidP="006F55D8">
      <w:pPr>
        <w:jc w:val="both"/>
        <w:rPr>
          <w:rFonts w:cs="Arial"/>
        </w:rPr>
      </w:pPr>
      <w:r w:rsidRPr="00E01439">
        <w:rPr>
          <w:rFonts w:cs="Arial"/>
        </w:rPr>
        <w:t>4</w:t>
      </w:r>
      <w:r w:rsidR="00B00994">
        <w:rPr>
          <w:rFonts w:cs="Arial"/>
        </w:rPr>
        <w:t xml:space="preserve">. </w:t>
      </w:r>
      <w:r w:rsidR="006F55D8" w:rsidRPr="00E01439">
        <w:rPr>
          <w:rFonts w:cs="Arial"/>
        </w:rPr>
        <w:t>Human capital</w:t>
      </w:r>
      <w:r w:rsidR="009024AD" w:rsidRPr="00E01439">
        <w:rPr>
          <w:rFonts w:cs="Arial"/>
        </w:rPr>
        <w:t xml:space="preserve"> is</w:t>
      </w:r>
    </w:p>
    <w:p w14:paraId="37A6DE40" w14:textId="121DF1F2" w:rsidR="006F55D8" w:rsidRPr="00E01439" w:rsidRDefault="006F55D8" w:rsidP="006F55D8">
      <w:pPr>
        <w:jc w:val="both"/>
        <w:rPr>
          <w:rFonts w:cs="Arial"/>
        </w:rPr>
      </w:pPr>
      <w:r w:rsidRPr="00E01439">
        <w:rPr>
          <w:rFonts w:cs="Arial"/>
        </w:rPr>
        <w:t xml:space="preserve">a) </w:t>
      </w:r>
      <w:proofErr w:type="gramStart"/>
      <w:r w:rsidRPr="00E01439">
        <w:rPr>
          <w:rFonts w:cs="Arial"/>
        </w:rPr>
        <w:t>based</w:t>
      </w:r>
      <w:proofErr w:type="gramEnd"/>
      <w:r w:rsidRPr="00E01439">
        <w:rPr>
          <w:rFonts w:cs="Arial"/>
        </w:rPr>
        <w:t xml:space="preserve"> on only the current skills, but not the education, of a country’s citizens.</w:t>
      </w:r>
    </w:p>
    <w:p w14:paraId="17A9190A" w14:textId="6C3BD6D1" w:rsidR="006F55D8" w:rsidRPr="00E01439" w:rsidRDefault="006F55D8" w:rsidP="006F55D8">
      <w:pPr>
        <w:jc w:val="both"/>
        <w:rPr>
          <w:rFonts w:cs="Arial"/>
        </w:rPr>
      </w:pPr>
      <w:r w:rsidRPr="00E01439">
        <w:rPr>
          <w:rFonts w:cs="Arial"/>
        </w:rPr>
        <w:t xml:space="preserve">b) </w:t>
      </w:r>
      <w:proofErr w:type="gramStart"/>
      <w:r w:rsidRPr="00E01439">
        <w:rPr>
          <w:rFonts w:cs="Arial"/>
        </w:rPr>
        <w:t>based</w:t>
      </w:r>
      <w:proofErr w:type="gramEnd"/>
      <w:r w:rsidRPr="00E01439">
        <w:rPr>
          <w:rFonts w:cs="Arial"/>
        </w:rPr>
        <w:t xml:space="preserve"> on only the education, but not the current skills, of a country’s citizens.</w:t>
      </w:r>
    </w:p>
    <w:p w14:paraId="4D325BAA" w14:textId="102757B9" w:rsidR="006F55D8" w:rsidRPr="00E01439" w:rsidRDefault="006F55D8" w:rsidP="006F55D8">
      <w:pPr>
        <w:jc w:val="both"/>
        <w:rPr>
          <w:rFonts w:cs="Arial"/>
        </w:rPr>
      </w:pPr>
      <w:r w:rsidRPr="00E01439">
        <w:rPr>
          <w:rFonts w:cs="Arial"/>
        </w:rPr>
        <w:t xml:space="preserve">c) </w:t>
      </w:r>
      <w:proofErr w:type="gramStart"/>
      <w:r w:rsidRPr="00E01439">
        <w:rPr>
          <w:rFonts w:cs="Arial"/>
        </w:rPr>
        <w:t>based</w:t>
      </w:r>
      <w:proofErr w:type="gramEnd"/>
      <w:r w:rsidRPr="00E01439">
        <w:rPr>
          <w:rFonts w:cs="Arial"/>
        </w:rPr>
        <w:t xml:space="preserve"> on </w:t>
      </w:r>
      <w:r w:rsidR="002C7A3B" w:rsidRPr="00E01439">
        <w:rPr>
          <w:rFonts w:cs="Arial"/>
        </w:rPr>
        <w:t xml:space="preserve">the </w:t>
      </w:r>
      <w:r w:rsidRPr="00E01439">
        <w:rPr>
          <w:rFonts w:cs="Arial"/>
        </w:rPr>
        <w:t>skills and capital of citizens and should be included in a country’s wealth.</w:t>
      </w:r>
    </w:p>
    <w:p w14:paraId="1FF36A18" w14:textId="1BA65A21" w:rsidR="006F55D8" w:rsidRPr="00E01439" w:rsidRDefault="006F55D8" w:rsidP="006F55D8">
      <w:pPr>
        <w:jc w:val="both"/>
        <w:rPr>
          <w:rFonts w:cs="Arial"/>
        </w:rPr>
      </w:pPr>
      <w:r w:rsidRPr="00E01439">
        <w:rPr>
          <w:rFonts w:cs="Arial"/>
        </w:rPr>
        <w:lastRenderedPageBreak/>
        <w:t xml:space="preserve">d) </w:t>
      </w:r>
      <w:proofErr w:type="gramStart"/>
      <w:r w:rsidR="009024AD" w:rsidRPr="00E01439">
        <w:rPr>
          <w:rFonts w:cs="Arial"/>
        </w:rPr>
        <w:t>d</w:t>
      </w:r>
      <w:r w:rsidRPr="00E01439">
        <w:rPr>
          <w:rFonts w:cs="Arial"/>
        </w:rPr>
        <w:t>ifficult</w:t>
      </w:r>
      <w:proofErr w:type="gramEnd"/>
      <w:r w:rsidRPr="00E01439">
        <w:rPr>
          <w:rFonts w:cs="Arial"/>
        </w:rPr>
        <w:t xml:space="preserve"> to measure and should therefore not be included in a country’s wealth.</w:t>
      </w:r>
    </w:p>
    <w:p w14:paraId="5839CC52" w14:textId="77777777" w:rsidR="006F55D8" w:rsidRPr="00E01439" w:rsidRDefault="006F55D8" w:rsidP="006F55D8">
      <w:pPr>
        <w:jc w:val="both"/>
        <w:rPr>
          <w:rFonts w:cs="Arial"/>
        </w:rPr>
      </w:pPr>
    </w:p>
    <w:p w14:paraId="3C604912" w14:textId="77777777" w:rsidR="006F55D8" w:rsidRPr="00E01439" w:rsidRDefault="006F55D8" w:rsidP="006F55D8">
      <w:pPr>
        <w:jc w:val="both"/>
        <w:rPr>
          <w:rFonts w:cs="Arial"/>
        </w:rPr>
      </w:pPr>
      <w:r w:rsidRPr="00E01439">
        <w:rPr>
          <w:rFonts w:cs="Arial"/>
        </w:rPr>
        <w:t xml:space="preserve">Answer: </w:t>
      </w:r>
      <w:r w:rsidR="00D66AE1" w:rsidRPr="00E01439">
        <w:rPr>
          <w:rFonts w:cs="Arial"/>
        </w:rPr>
        <w:t>c</w:t>
      </w:r>
    </w:p>
    <w:p w14:paraId="2CC8B7F6" w14:textId="77777777" w:rsidR="00E01439" w:rsidRDefault="00E01439" w:rsidP="002C7A3B">
      <w:pPr>
        <w:jc w:val="both"/>
        <w:rPr>
          <w:rFonts w:cs="Arial"/>
        </w:rPr>
      </w:pPr>
    </w:p>
    <w:p w14:paraId="54E004DD" w14:textId="77777777" w:rsidR="002C7A3B" w:rsidRPr="00E01439" w:rsidRDefault="002C7A3B" w:rsidP="002C7A3B">
      <w:pPr>
        <w:jc w:val="both"/>
        <w:rPr>
          <w:rFonts w:cs="Arial"/>
        </w:rPr>
      </w:pPr>
      <w:r w:rsidRPr="00E01439">
        <w:rPr>
          <w:rFonts w:cs="Arial"/>
        </w:rPr>
        <w:t>Type: Definition</w:t>
      </w:r>
    </w:p>
    <w:p w14:paraId="31277D82" w14:textId="0995D4E4" w:rsidR="002C7A3B" w:rsidRPr="00E01439" w:rsidRDefault="002C7A3B" w:rsidP="002C7A3B">
      <w:pPr>
        <w:jc w:val="both"/>
        <w:rPr>
          <w:rFonts w:cs="Arial"/>
        </w:rPr>
      </w:pPr>
      <w:r w:rsidRPr="00E01439">
        <w:rPr>
          <w:rFonts w:cs="Arial"/>
        </w:rPr>
        <w:t>Difficulty: Easy</w:t>
      </w:r>
    </w:p>
    <w:p w14:paraId="25859D63" w14:textId="77777777" w:rsidR="00616714" w:rsidRPr="005F4F78" w:rsidRDefault="00616714" w:rsidP="00616714">
      <w:pPr>
        <w:rPr>
          <w:rFonts w:cs="Arial"/>
        </w:rPr>
      </w:pPr>
      <w:r w:rsidRPr="005F4F78">
        <w:rPr>
          <w:rFonts w:cs="Arial"/>
        </w:rPr>
        <w:t>Learning Objective: List the major financial and real assets held by Canadians.</w:t>
      </w:r>
    </w:p>
    <w:p w14:paraId="11F3937E" w14:textId="29744DAB" w:rsidR="00616714" w:rsidRPr="005F4F78" w:rsidRDefault="00616714" w:rsidP="00616714">
      <w:pPr>
        <w:rPr>
          <w:rFonts w:cs="Arial"/>
        </w:rPr>
      </w:pPr>
      <w:r w:rsidRPr="005F4F78">
        <w:rPr>
          <w:rFonts w:cs="Arial"/>
        </w:rPr>
        <w:t>Section Reference: Real versus Financial Assets</w:t>
      </w:r>
    </w:p>
    <w:p w14:paraId="33F40745" w14:textId="77777777" w:rsidR="006F55D8" w:rsidRPr="00E01439" w:rsidRDefault="006F55D8" w:rsidP="006F55D8">
      <w:pPr>
        <w:jc w:val="both"/>
        <w:rPr>
          <w:rFonts w:cs="Arial"/>
        </w:rPr>
      </w:pPr>
    </w:p>
    <w:p w14:paraId="33C7A26E" w14:textId="77777777" w:rsidR="006F55D8" w:rsidRPr="00E01439" w:rsidRDefault="006F55D8" w:rsidP="00211ADE">
      <w:pPr>
        <w:jc w:val="both"/>
        <w:rPr>
          <w:rFonts w:cs="Arial"/>
        </w:rPr>
      </w:pPr>
    </w:p>
    <w:p w14:paraId="0CAF30ED" w14:textId="02CF49AF" w:rsidR="00EC5BD1" w:rsidRPr="00E01439" w:rsidRDefault="003E1714" w:rsidP="00211ADE">
      <w:pPr>
        <w:jc w:val="both"/>
        <w:rPr>
          <w:rFonts w:cs="Arial"/>
        </w:rPr>
      </w:pPr>
      <w:r w:rsidRPr="00E01439">
        <w:rPr>
          <w:rFonts w:cs="Arial"/>
        </w:rPr>
        <w:t>5</w:t>
      </w:r>
      <w:r w:rsidR="00B00994">
        <w:rPr>
          <w:rFonts w:cs="Arial"/>
        </w:rPr>
        <w:t xml:space="preserve">. </w:t>
      </w:r>
      <w:r w:rsidR="00E34F71" w:rsidRPr="00E01439">
        <w:rPr>
          <w:rFonts w:cs="Arial"/>
        </w:rPr>
        <w:t xml:space="preserve">Which of the following items is </w:t>
      </w:r>
      <w:r w:rsidR="00024B39" w:rsidRPr="00E01439">
        <w:rPr>
          <w:rFonts w:cs="Arial"/>
        </w:rPr>
        <w:t xml:space="preserve">NOT </w:t>
      </w:r>
      <w:r w:rsidR="00F26C30" w:rsidRPr="00E01439">
        <w:rPr>
          <w:rFonts w:cs="Arial"/>
        </w:rPr>
        <w:t>a real asset?</w:t>
      </w:r>
    </w:p>
    <w:p w14:paraId="42BEA231" w14:textId="28FC95B7" w:rsidR="00E34F71" w:rsidRPr="00E01439" w:rsidRDefault="00024B39" w:rsidP="00211ADE">
      <w:pPr>
        <w:jc w:val="both"/>
        <w:rPr>
          <w:rFonts w:cs="Arial"/>
        </w:rPr>
      </w:pPr>
      <w:r w:rsidRPr="00E01439">
        <w:rPr>
          <w:rFonts w:cs="Arial"/>
        </w:rPr>
        <w:t xml:space="preserve">a) </w:t>
      </w:r>
      <w:proofErr w:type="gramStart"/>
      <w:r w:rsidRPr="00E01439">
        <w:rPr>
          <w:rFonts w:cs="Arial"/>
        </w:rPr>
        <w:t>land</w:t>
      </w:r>
      <w:proofErr w:type="gramEnd"/>
    </w:p>
    <w:p w14:paraId="266105A6" w14:textId="362BBB52" w:rsidR="00E34F71" w:rsidRPr="00E01439" w:rsidRDefault="00024B39" w:rsidP="00211ADE">
      <w:pPr>
        <w:jc w:val="both"/>
        <w:rPr>
          <w:rFonts w:cs="Arial"/>
        </w:rPr>
      </w:pPr>
      <w:r w:rsidRPr="00E01439">
        <w:rPr>
          <w:rFonts w:cs="Arial"/>
        </w:rPr>
        <w:t xml:space="preserve">b) </w:t>
      </w:r>
      <w:proofErr w:type="gramStart"/>
      <w:r w:rsidRPr="00E01439">
        <w:rPr>
          <w:rFonts w:cs="Arial"/>
        </w:rPr>
        <w:t>television</w:t>
      </w:r>
      <w:proofErr w:type="gramEnd"/>
    </w:p>
    <w:p w14:paraId="73226E98" w14:textId="5112303B" w:rsidR="00E34F71" w:rsidRPr="00E01439" w:rsidRDefault="00024B39" w:rsidP="00211ADE">
      <w:pPr>
        <w:jc w:val="both"/>
        <w:rPr>
          <w:rFonts w:cs="Arial"/>
        </w:rPr>
      </w:pPr>
      <w:r w:rsidRPr="00E01439">
        <w:rPr>
          <w:rFonts w:cs="Arial"/>
        </w:rPr>
        <w:t xml:space="preserve">c) </w:t>
      </w:r>
      <w:proofErr w:type="gramStart"/>
      <w:r w:rsidRPr="00E01439">
        <w:rPr>
          <w:rFonts w:cs="Arial"/>
        </w:rPr>
        <w:t>bond</w:t>
      </w:r>
      <w:proofErr w:type="gramEnd"/>
    </w:p>
    <w:p w14:paraId="0AF9AD64" w14:textId="73FD4DE9" w:rsidR="00E34F71" w:rsidRPr="00E01439" w:rsidRDefault="00024B39" w:rsidP="00211ADE">
      <w:pPr>
        <w:jc w:val="both"/>
        <w:rPr>
          <w:rFonts w:cs="Arial"/>
        </w:rPr>
      </w:pPr>
      <w:r w:rsidRPr="00E01439">
        <w:rPr>
          <w:rFonts w:cs="Arial"/>
        </w:rPr>
        <w:t xml:space="preserve">d) </w:t>
      </w:r>
      <w:proofErr w:type="gramStart"/>
      <w:r w:rsidRPr="00E01439">
        <w:rPr>
          <w:rFonts w:cs="Arial"/>
        </w:rPr>
        <w:t>gold</w:t>
      </w:r>
      <w:proofErr w:type="gramEnd"/>
      <w:r w:rsidRPr="00E01439">
        <w:rPr>
          <w:rFonts w:cs="Arial"/>
        </w:rPr>
        <w:t xml:space="preserve"> </w:t>
      </w:r>
      <w:r w:rsidR="00655AE7" w:rsidRPr="00E01439">
        <w:rPr>
          <w:rFonts w:cs="Arial"/>
        </w:rPr>
        <w:t>m</w:t>
      </w:r>
      <w:r w:rsidR="00E34F71" w:rsidRPr="00E01439">
        <w:rPr>
          <w:rFonts w:cs="Arial"/>
        </w:rPr>
        <w:t>ine</w:t>
      </w:r>
    </w:p>
    <w:p w14:paraId="277D85A9" w14:textId="77777777" w:rsidR="002B3F8E" w:rsidRPr="00E01439" w:rsidRDefault="002B3F8E" w:rsidP="00211ADE">
      <w:pPr>
        <w:jc w:val="both"/>
        <w:rPr>
          <w:rFonts w:cs="Arial"/>
        </w:rPr>
      </w:pPr>
    </w:p>
    <w:p w14:paraId="157D5DF1" w14:textId="77777777" w:rsidR="002B3F8E" w:rsidRPr="00E01439" w:rsidRDefault="007B7682" w:rsidP="00211ADE">
      <w:pPr>
        <w:jc w:val="both"/>
        <w:rPr>
          <w:rFonts w:cs="Arial"/>
        </w:rPr>
      </w:pPr>
      <w:r w:rsidRPr="00E01439">
        <w:rPr>
          <w:rFonts w:cs="Arial"/>
        </w:rPr>
        <w:t>A</w:t>
      </w:r>
      <w:r w:rsidR="002A4A89" w:rsidRPr="00E01439">
        <w:rPr>
          <w:rFonts w:cs="Arial"/>
        </w:rPr>
        <w:t xml:space="preserve">nswer: </w:t>
      </w:r>
      <w:r w:rsidR="002B3F8E" w:rsidRPr="00E01439">
        <w:rPr>
          <w:rFonts w:cs="Arial"/>
        </w:rPr>
        <w:t>c</w:t>
      </w:r>
    </w:p>
    <w:p w14:paraId="2B46283E" w14:textId="77777777" w:rsidR="00E01439" w:rsidRDefault="00E01439" w:rsidP="00211ADE">
      <w:pPr>
        <w:jc w:val="both"/>
        <w:rPr>
          <w:rFonts w:cs="Arial"/>
        </w:rPr>
      </w:pPr>
    </w:p>
    <w:p w14:paraId="0589AD36" w14:textId="77777777" w:rsidR="002B3F8E" w:rsidRPr="00E01439" w:rsidRDefault="00924777" w:rsidP="00211ADE">
      <w:pPr>
        <w:jc w:val="both"/>
        <w:rPr>
          <w:rFonts w:cs="Arial"/>
        </w:rPr>
      </w:pPr>
      <w:r w:rsidRPr="00E01439">
        <w:rPr>
          <w:rFonts w:cs="Arial"/>
        </w:rPr>
        <w:t>Type: Definition</w:t>
      </w:r>
    </w:p>
    <w:p w14:paraId="0DC6AF1C" w14:textId="5414E78C" w:rsidR="007B7682" w:rsidRPr="00E01439" w:rsidRDefault="00313633" w:rsidP="00211ADE">
      <w:pPr>
        <w:jc w:val="both"/>
        <w:rPr>
          <w:rFonts w:cs="Arial"/>
        </w:rPr>
      </w:pPr>
      <w:r w:rsidRPr="00E01439">
        <w:rPr>
          <w:rFonts w:cs="Arial"/>
        </w:rPr>
        <w:t>Difficulty: Easy</w:t>
      </w:r>
    </w:p>
    <w:p w14:paraId="486E08E9" w14:textId="77777777" w:rsidR="00616714" w:rsidRPr="005F4F78" w:rsidRDefault="00616714" w:rsidP="00616714">
      <w:pPr>
        <w:rPr>
          <w:rFonts w:cs="Arial"/>
        </w:rPr>
      </w:pPr>
      <w:r w:rsidRPr="005F4F78">
        <w:rPr>
          <w:rFonts w:cs="Arial"/>
        </w:rPr>
        <w:t>Learning Objective: List the major financial and real assets held by Canadians.</w:t>
      </w:r>
    </w:p>
    <w:p w14:paraId="4058BF11" w14:textId="6DD460AD" w:rsidR="00616714" w:rsidRPr="005F4F78" w:rsidRDefault="00616714" w:rsidP="00616714">
      <w:pPr>
        <w:rPr>
          <w:rFonts w:cs="Arial"/>
        </w:rPr>
      </w:pPr>
      <w:r w:rsidRPr="005F4F78">
        <w:rPr>
          <w:rFonts w:cs="Arial"/>
        </w:rPr>
        <w:t>Section Reference: Real versus Financial Assets</w:t>
      </w:r>
    </w:p>
    <w:p w14:paraId="0FDB3DE1" w14:textId="77777777" w:rsidR="00AA68C7" w:rsidRPr="00E01439" w:rsidRDefault="00AA68C7">
      <w:pPr>
        <w:jc w:val="both"/>
        <w:rPr>
          <w:rFonts w:cs="Arial"/>
        </w:rPr>
      </w:pPr>
    </w:p>
    <w:p w14:paraId="68E19988" w14:textId="77777777" w:rsidR="002B3F8E" w:rsidRPr="00E01439" w:rsidRDefault="002B3F8E">
      <w:pPr>
        <w:jc w:val="both"/>
        <w:rPr>
          <w:rFonts w:cs="Arial"/>
        </w:rPr>
      </w:pPr>
    </w:p>
    <w:p w14:paraId="31CBEA79" w14:textId="730C19A5" w:rsidR="00AA68C7" w:rsidRPr="00E01439" w:rsidRDefault="003E1714">
      <w:pPr>
        <w:jc w:val="both"/>
        <w:rPr>
          <w:rFonts w:cs="Arial"/>
        </w:rPr>
      </w:pPr>
      <w:r w:rsidRPr="00E01439">
        <w:rPr>
          <w:rFonts w:cs="Arial"/>
        </w:rPr>
        <w:t>6</w:t>
      </w:r>
      <w:r w:rsidR="00B00994">
        <w:rPr>
          <w:rFonts w:cs="Arial"/>
        </w:rPr>
        <w:t xml:space="preserve">. </w:t>
      </w:r>
      <w:r w:rsidR="009024AD" w:rsidRPr="00E01439">
        <w:rPr>
          <w:rFonts w:cs="Arial"/>
        </w:rPr>
        <w:t>In</w:t>
      </w:r>
      <w:r w:rsidR="00C404C2" w:rsidRPr="00E01439">
        <w:rPr>
          <w:rFonts w:cs="Arial"/>
        </w:rPr>
        <w:t xml:space="preserve"> the following list, which item is a financial asset?</w:t>
      </w:r>
    </w:p>
    <w:p w14:paraId="45DF5712" w14:textId="33696994" w:rsidR="00AA68C7" w:rsidRPr="00E01439" w:rsidRDefault="00024B39">
      <w:pPr>
        <w:jc w:val="both"/>
        <w:rPr>
          <w:rFonts w:cs="Arial"/>
        </w:rPr>
      </w:pPr>
      <w:r w:rsidRPr="00E01439">
        <w:rPr>
          <w:rFonts w:cs="Arial"/>
        </w:rPr>
        <w:t xml:space="preserve">a) </w:t>
      </w:r>
      <w:proofErr w:type="gramStart"/>
      <w:r w:rsidRPr="00E01439">
        <w:rPr>
          <w:rFonts w:cs="Arial"/>
        </w:rPr>
        <w:t>land</w:t>
      </w:r>
      <w:proofErr w:type="gramEnd"/>
    </w:p>
    <w:p w14:paraId="241C2BE0" w14:textId="39D62A7B" w:rsidR="00AA68C7" w:rsidRPr="00E01439" w:rsidRDefault="00024B39">
      <w:pPr>
        <w:jc w:val="both"/>
        <w:rPr>
          <w:rFonts w:cs="Arial"/>
        </w:rPr>
      </w:pPr>
      <w:r w:rsidRPr="00E01439">
        <w:rPr>
          <w:rFonts w:cs="Arial"/>
        </w:rPr>
        <w:t xml:space="preserve">b) </w:t>
      </w:r>
      <w:proofErr w:type="gramStart"/>
      <w:r w:rsidRPr="00E01439">
        <w:rPr>
          <w:rFonts w:cs="Arial"/>
        </w:rPr>
        <w:t>bond</w:t>
      </w:r>
      <w:proofErr w:type="gramEnd"/>
    </w:p>
    <w:p w14:paraId="67CBFE26" w14:textId="3C6BEC6C" w:rsidR="00AA68C7" w:rsidRPr="00E01439" w:rsidRDefault="00024B39">
      <w:pPr>
        <w:jc w:val="both"/>
        <w:rPr>
          <w:rFonts w:cs="Arial"/>
        </w:rPr>
      </w:pPr>
      <w:r w:rsidRPr="00E01439">
        <w:rPr>
          <w:rFonts w:cs="Arial"/>
        </w:rPr>
        <w:t xml:space="preserve">c) </w:t>
      </w:r>
      <w:proofErr w:type="gramStart"/>
      <w:r w:rsidRPr="00E01439">
        <w:rPr>
          <w:rFonts w:cs="Arial"/>
        </w:rPr>
        <w:t>building</w:t>
      </w:r>
      <w:proofErr w:type="gramEnd"/>
    </w:p>
    <w:p w14:paraId="17E1E67A" w14:textId="6BA3894D" w:rsidR="00AA68C7" w:rsidRPr="00E01439" w:rsidRDefault="00024B39">
      <w:pPr>
        <w:jc w:val="both"/>
        <w:rPr>
          <w:rFonts w:cs="Arial"/>
        </w:rPr>
      </w:pPr>
      <w:r w:rsidRPr="00E01439">
        <w:rPr>
          <w:rFonts w:cs="Arial"/>
        </w:rPr>
        <w:t xml:space="preserve">d) </w:t>
      </w:r>
      <w:proofErr w:type="gramStart"/>
      <w:r w:rsidRPr="00E01439">
        <w:rPr>
          <w:rFonts w:cs="Arial"/>
        </w:rPr>
        <w:t>inventory</w:t>
      </w:r>
      <w:proofErr w:type="gramEnd"/>
    </w:p>
    <w:p w14:paraId="505394A9" w14:textId="77777777" w:rsidR="002B3F8E" w:rsidRPr="00E01439" w:rsidRDefault="002B3F8E">
      <w:pPr>
        <w:jc w:val="both"/>
        <w:rPr>
          <w:rFonts w:cs="Arial"/>
        </w:rPr>
      </w:pPr>
    </w:p>
    <w:p w14:paraId="317AF608" w14:textId="77777777" w:rsidR="002B3F8E" w:rsidRPr="00E01439" w:rsidRDefault="002B3F8E">
      <w:pPr>
        <w:jc w:val="both"/>
        <w:rPr>
          <w:rFonts w:cs="Arial"/>
        </w:rPr>
      </w:pPr>
      <w:r w:rsidRPr="00E01439">
        <w:rPr>
          <w:rFonts w:cs="Arial"/>
        </w:rPr>
        <w:t>Answer: b</w:t>
      </w:r>
    </w:p>
    <w:p w14:paraId="3D829E20" w14:textId="77777777" w:rsidR="00E01439" w:rsidRDefault="00E01439">
      <w:pPr>
        <w:jc w:val="both"/>
        <w:rPr>
          <w:rFonts w:cs="Arial"/>
        </w:rPr>
      </w:pPr>
    </w:p>
    <w:p w14:paraId="4D7C215D" w14:textId="77777777" w:rsidR="00D00F91" w:rsidRDefault="002B3F8E">
      <w:pPr>
        <w:jc w:val="both"/>
        <w:rPr>
          <w:rFonts w:cs="Arial"/>
        </w:rPr>
      </w:pPr>
      <w:r w:rsidRPr="00E01439">
        <w:rPr>
          <w:rFonts w:cs="Arial"/>
        </w:rPr>
        <w:t>Type: Definition</w:t>
      </w:r>
    </w:p>
    <w:p w14:paraId="2CD3B9FD" w14:textId="1E696CB5" w:rsidR="00AA68C7" w:rsidRPr="00E01439" w:rsidRDefault="001E29A6">
      <w:pPr>
        <w:jc w:val="both"/>
        <w:rPr>
          <w:rFonts w:cs="Arial"/>
        </w:rPr>
      </w:pPr>
      <w:r w:rsidRPr="00E01439">
        <w:rPr>
          <w:rFonts w:cs="Arial"/>
        </w:rPr>
        <w:t>Difficulty: Easy</w:t>
      </w:r>
    </w:p>
    <w:p w14:paraId="27A6C2A6" w14:textId="77777777" w:rsidR="00616714" w:rsidRPr="005F4F78" w:rsidRDefault="00616714" w:rsidP="00616714">
      <w:pPr>
        <w:rPr>
          <w:rFonts w:cs="Arial"/>
        </w:rPr>
      </w:pPr>
      <w:r w:rsidRPr="005F4F78">
        <w:rPr>
          <w:rFonts w:cs="Arial"/>
        </w:rPr>
        <w:t>Learning Objective: List the major financial and real assets held by Canadians.</w:t>
      </w:r>
    </w:p>
    <w:p w14:paraId="43861B1E" w14:textId="078DB899" w:rsidR="00616714" w:rsidRPr="005F4F78" w:rsidRDefault="00616714" w:rsidP="00616714">
      <w:pPr>
        <w:rPr>
          <w:rFonts w:cs="Arial"/>
        </w:rPr>
      </w:pPr>
      <w:r w:rsidRPr="005F4F78">
        <w:rPr>
          <w:rFonts w:cs="Arial"/>
        </w:rPr>
        <w:t>Section Reference: Real versus Financial Assets</w:t>
      </w:r>
    </w:p>
    <w:p w14:paraId="41AE1390" w14:textId="77777777" w:rsidR="00AA68C7" w:rsidRPr="00E01439" w:rsidRDefault="00AA68C7">
      <w:pPr>
        <w:jc w:val="both"/>
        <w:rPr>
          <w:rFonts w:cs="Arial"/>
        </w:rPr>
      </w:pPr>
    </w:p>
    <w:p w14:paraId="5762B668" w14:textId="77777777" w:rsidR="002B3F8E" w:rsidRPr="00E01439" w:rsidRDefault="002B3F8E">
      <w:pPr>
        <w:jc w:val="both"/>
        <w:rPr>
          <w:rFonts w:cs="Arial"/>
        </w:rPr>
      </w:pPr>
    </w:p>
    <w:p w14:paraId="06102ABE" w14:textId="7AF5D495" w:rsidR="00D00F91" w:rsidRDefault="003E1714">
      <w:pPr>
        <w:jc w:val="both"/>
        <w:rPr>
          <w:rFonts w:cs="Arial"/>
        </w:rPr>
      </w:pPr>
      <w:r w:rsidRPr="00E01439">
        <w:rPr>
          <w:rFonts w:cs="Arial"/>
        </w:rPr>
        <w:t>7</w:t>
      </w:r>
      <w:r w:rsidR="00B00994">
        <w:rPr>
          <w:rFonts w:cs="Arial"/>
        </w:rPr>
        <w:t xml:space="preserve">. </w:t>
      </w:r>
      <w:r w:rsidR="00C404C2" w:rsidRPr="00E01439">
        <w:rPr>
          <w:rFonts w:cs="Arial"/>
        </w:rPr>
        <w:t>What is the main difference between real assets and financial assets?</w:t>
      </w:r>
    </w:p>
    <w:p w14:paraId="478270D7" w14:textId="77777777" w:rsidR="00AA68C7" w:rsidRPr="00E01439" w:rsidRDefault="002B3F8E">
      <w:pPr>
        <w:jc w:val="both"/>
        <w:rPr>
          <w:rFonts w:cs="Arial"/>
        </w:rPr>
      </w:pPr>
      <w:r w:rsidRPr="00E01439">
        <w:rPr>
          <w:rFonts w:cs="Arial"/>
        </w:rPr>
        <w:t>a)</w:t>
      </w:r>
      <w:r w:rsidR="00C404C2" w:rsidRPr="00E01439">
        <w:rPr>
          <w:rFonts w:cs="Arial"/>
        </w:rPr>
        <w:t xml:space="preserve"> Real assets are tangible and financial assets are intangible.</w:t>
      </w:r>
    </w:p>
    <w:p w14:paraId="722FC4F0" w14:textId="77777777" w:rsidR="00AA68C7" w:rsidRPr="00E01439" w:rsidRDefault="002B3F8E">
      <w:pPr>
        <w:jc w:val="both"/>
        <w:rPr>
          <w:rFonts w:cs="Arial"/>
        </w:rPr>
      </w:pPr>
      <w:r w:rsidRPr="00E01439">
        <w:rPr>
          <w:rFonts w:cs="Arial"/>
        </w:rPr>
        <w:t>b)</w:t>
      </w:r>
      <w:r w:rsidR="00C404C2" w:rsidRPr="00E01439">
        <w:rPr>
          <w:rFonts w:cs="Arial"/>
        </w:rPr>
        <w:t xml:space="preserve"> Real assets have known values, while the values of financial assets are not known.</w:t>
      </w:r>
    </w:p>
    <w:p w14:paraId="2DA32D6A" w14:textId="77777777" w:rsidR="00AA68C7" w:rsidRPr="00E01439" w:rsidRDefault="002B3F8E">
      <w:pPr>
        <w:jc w:val="both"/>
        <w:rPr>
          <w:rFonts w:cs="Arial"/>
        </w:rPr>
      </w:pPr>
      <w:r w:rsidRPr="00E01439">
        <w:rPr>
          <w:rFonts w:cs="Arial"/>
        </w:rPr>
        <w:t>c)</w:t>
      </w:r>
      <w:r w:rsidR="00C404C2" w:rsidRPr="00E01439">
        <w:rPr>
          <w:rFonts w:cs="Arial"/>
        </w:rPr>
        <w:t xml:space="preserve"> Real assets are intangible and financial assets are tangible.</w:t>
      </w:r>
    </w:p>
    <w:p w14:paraId="681209A8" w14:textId="77777777" w:rsidR="00AA68C7" w:rsidRPr="00E01439" w:rsidRDefault="002B3F8E">
      <w:pPr>
        <w:jc w:val="both"/>
        <w:rPr>
          <w:rFonts w:cs="Arial"/>
        </w:rPr>
      </w:pPr>
      <w:r w:rsidRPr="00E01439">
        <w:rPr>
          <w:rFonts w:cs="Arial"/>
        </w:rPr>
        <w:t>d)</w:t>
      </w:r>
      <w:r w:rsidR="00C404C2" w:rsidRPr="00E01439">
        <w:rPr>
          <w:rFonts w:cs="Arial"/>
        </w:rPr>
        <w:t xml:space="preserve"> Real assets have unknown values, while the values of financial assets are known.</w:t>
      </w:r>
    </w:p>
    <w:p w14:paraId="17095D2E" w14:textId="77777777" w:rsidR="002B3F8E" w:rsidRPr="00E01439" w:rsidRDefault="002B3F8E">
      <w:pPr>
        <w:jc w:val="both"/>
        <w:rPr>
          <w:rFonts w:cs="Arial"/>
        </w:rPr>
      </w:pPr>
    </w:p>
    <w:p w14:paraId="5D487DCF" w14:textId="77777777" w:rsidR="002B3F8E" w:rsidRPr="00E01439" w:rsidRDefault="002B3F8E">
      <w:pPr>
        <w:jc w:val="both"/>
        <w:rPr>
          <w:rFonts w:cs="Arial"/>
        </w:rPr>
      </w:pPr>
      <w:r w:rsidRPr="00E01439">
        <w:rPr>
          <w:rFonts w:cs="Arial"/>
        </w:rPr>
        <w:t>Answer: a</w:t>
      </w:r>
    </w:p>
    <w:p w14:paraId="56F91607" w14:textId="77777777" w:rsidR="00E01439" w:rsidRDefault="00E01439">
      <w:pPr>
        <w:jc w:val="both"/>
        <w:rPr>
          <w:rFonts w:cs="Arial"/>
        </w:rPr>
      </w:pPr>
    </w:p>
    <w:p w14:paraId="410F4EB5" w14:textId="77777777" w:rsidR="002B3F8E" w:rsidRPr="00E01439" w:rsidRDefault="00C404C2">
      <w:pPr>
        <w:jc w:val="both"/>
        <w:rPr>
          <w:rFonts w:cs="Arial"/>
        </w:rPr>
      </w:pPr>
      <w:r w:rsidRPr="00E01439">
        <w:rPr>
          <w:rFonts w:cs="Arial"/>
        </w:rPr>
        <w:t>Type: Definition</w:t>
      </w:r>
    </w:p>
    <w:p w14:paraId="034B4DCC" w14:textId="4AC0C676" w:rsidR="00AA68C7" w:rsidRPr="00E01439" w:rsidRDefault="00C404C2">
      <w:pPr>
        <w:jc w:val="both"/>
        <w:rPr>
          <w:rFonts w:cs="Arial"/>
        </w:rPr>
      </w:pPr>
      <w:r w:rsidRPr="00E01439">
        <w:rPr>
          <w:rFonts w:cs="Arial"/>
        </w:rPr>
        <w:t>Difficulty: Easy</w:t>
      </w:r>
    </w:p>
    <w:p w14:paraId="0ACB2C50" w14:textId="77777777" w:rsidR="00616714" w:rsidRPr="005F4F78" w:rsidRDefault="00616714" w:rsidP="00616714">
      <w:pPr>
        <w:rPr>
          <w:rFonts w:cs="Arial"/>
        </w:rPr>
      </w:pPr>
      <w:r w:rsidRPr="005F4F78">
        <w:rPr>
          <w:rFonts w:cs="Arial"/>
        </w:rPr>
        <w:t>Learning Objective: List the major financial and real assets held by Canadians.</w:t>
      </w:r>
    </w:p>
    <w:p w14:paraId="2F6FA772" w14:textId="62EF80D9" w:rsidR="00616714" w:rsidRPr="005F4F78" w:rsidRDefault="00616714" w:rsidP="00616714">
      <w:pPr>
        <w:rPr>
          <w:rFonts w:cs="Arial"/>
        </w:rPr>
      </w:pPr>
      <w:r w:rsidRPr="005F4F78">
        <w:rPr>
          <w:rFonts w:cs="Arial"/>
        </w:rPr>
        <w:t>Section Reference: Real versus Financial Assets</w:t>
      </w:r>
    </w:p>
    <w:p w14:paraId="27F51BB5" w14:textId="77777777" w:rsidR="00AA68C7" w:rsidRPr="00E01439" w:rsidRDefault="00AA68C7">
      <w:pPr>
        <w:jc w:val="both"/>
        <w:rPr>
          <w:rFonts w:cs="Arial"/>
        </w:rPr>
      </w:pPr>
    </w:p>
    <w:p w14:paraId="0134B93D" w14:textId="77777777" w:rsidR="002B3F8E" w:rsidRPr="00E01439" w:rsidRDefault="002B3F8E">
      <w:pPr>
        <w:jc w:val="both"/>
        <w:rPr>
          <w:rFonts w:cs="Arial"/>
        </w:rPr>
      </w:pPr>
    </w:p>
    <w:p w14:paraId="2E2AADCA" w14:textId="68E8F251" w:rsidR="00E01439" w:rsidRDefault="003E1714">
      <w:pPr>
        <w:jc w:val="both"/>
        <w:rPr>
          <w:rFonts w:cs="Arial"/>
        </w:rPr>
      </w:pPr>
      <w:r w:rsidRPr="00E01439">
        <w:rPr>
          <w:rFonts w:cs="Arial"/>
        </w:rPr>
        <w:t>8</w:t>
      </w:r>
      <w:r w:rsidR="00B00994">
        <w:rPr>
          <w:rFonts w:cs="Arial"/>
        </w:rPr>
        <w:t xml:space="preserve">. </w:t>
      </w:r>
      <w:r w:rsidR="00C404C2" w:rsidRPr="00E01439">
        <w:rPr>
          <w:rFonts w:cs="Arial"/>
        </w:rPr>
        <w:t>If Canadian households, in aggregate, own real assets with a market value of $3.194 trillion, and also own net financial assets with a market value of $2.344 trillion, the total net assets of Canadian households have a market value of</w:t>
      </w:r>
    </w:p>
    <w:p w14:paraId="6A17B877" w14:textId="77777777" w:rsidR="00AA68C7" w:rsidRPr="00E01439" w:rsidRDefault="002B3F8E">
      <w:pPr>
        <w:jc w:val="both"/>
        <w:rPr>
          <w:rFonts w:cs="Arial"/>
        </w:rPr>
      </w:pPr>
      <w:r w:rsidRPr="00E01439">
        <w:rPr>
          <w:rFonts w:cs="Arial"/>
        </w:rPr>
        <w:t>a)</w:t>
      </w:r>
      <w:r w:rsidR="00C404C2" w:rsidRPr="00E01439">
        <w:rPr>
          <w:rFonts w:cs="Arial"/>
        </w:rPr>
        <w:t xml:space="preserve"> </w:t>
      </w:r>
      <w:r w:rsidR="00896DFF" w:rsidRPr="00E01439">
        <w:rPr>
          <w:rFonts w:cs="Arial"/>
        </w:rPr>
        <w:t>$</w:t>
      </w:r>
      <w:r w:rsidR="00C404C2" w:rsidRPr="00E01439">
        <w:rPr>
          <w:rFonts w:cs="Arial"/>
        </w:rPr>
        <w:t>3.194 trillion</w:t>
      </w:r>
    </w:p>
    <w:p w14:paraId="2B0C905D" w14:textId="77777777" w:rsidR="00AA68C7" w:rsidRPr="00E01439" w:rsidRDefault="002B3F8E">
      <w:pPr>
        <w:jc w:val="both"/>
        <w:rPr>
          <w:rFonts w:cs="Arial"/>
        </w:rPr>
      </w:pPr>
      <w:r w:rsidRPr="00E01439">
        <w:rPr>
          <w:rFonts w:cs="Arial"/>
        </w:rPr>
        <w:t>b)</w:t>
      </w:r>
      <w:r w:rsidR="00C404C2" w:rsidRPr="00E01439">
        <w:rPr>
          <w:rFonts w:cs="Arial"/>
        </w:rPr>
        <w:t xml:space="preserve"> </w:t>
      </w:r>
      <w:r w:rsidR="00896DFF" w:rsidRPr="00E01439">
        <w:rPr>
          <w:rFonts w:cs="Arial"/>
        </w:rPr>
        <w:t>$</w:t>
      </w:r>
      <w:r w:rsidR="00C404C2" w:rsidRPr="00E01439">
        <w:rPr>
          <w:rFonts w:cs="Arial"/>
        </w:rPr>
        <w:t>5.538 trillion</w:t>
      </w:r>
    </w:p>
    <w:p w14:paraId="1C0AFF2D" w14:textId="77777777" w:rsidR="00AA68C7" w:rsidRPr="00E01439" w:rsidRDefault="002B3F8E">
      <w:pPr>
        <w:jc w:val="both"/>
        <w:rPr>
          <w:rFonts w:cs="Arial"/>
        </w:rPr>
      </w:pPr>
      <w:r w:rsidRPr="00E01439">
        <w:rPr>
          <w:rFonts w:cs="Arial"/>
        </w:rPr>
        <w:t>c)</w:t>
      </w:r>
      <w:r w:rsidR="00C404C2" w:rsidRPr="00E01439">
        <w:rPr>
          <w:rFonts w:cs="Arial"/>
        </w:rPr>
        <w:t xml:space="preserve"> </w:t>
      </w:r>
      <w:r w:rsidR="00896DFF" w:rsidRPr="00E01439">
        <w:rPr>
          <w:rFonts w:cs="Arial"/>
        </w:rPr>
        <w:t>$</w:t>
      </w:r>
      <w:r w:rsidR="00C404C2" w:rsidRPr="00E01439">
        <w:rPr>
          <w:rFonts w:cs="Arial"/>
        </w:rPr>
        <w:t>–0.850 trillion</w:t>
      </w:r>
    </w:p>
    <w:p w14:paraId="6CEC2E72" w14:textId="77777777" w:rsidR="00AA68C7" w:rsidRPr="00E01439" w:rsidRDefault="002B3F8E">
      <w:pPr>
        <w:jc w:val="both"/>
        <w:rPr>
          <w:rFonts w:cs="Arial"/>
        </w:rPr>
      </w:pPr>
      <w:r w:rsidRPr="00E01439">
        <w:rPr>
          <w:rFonts w:cs="Arial"/>
        </w:rPr>
        <w:t>d)</w:t>
      </w:r>
      <w:r w:rsidR="00C404C2" w:rsidRPr="00E01439">
        <w:rPr>
          <w:rFonts w:cs="Arial"/>
        </w:rPr>
        <w:t xml:space="preserve"> </w:t>
      </w:r>
      <w:r w:rsidR="00896DFF" w:rsidRPr="00E01439">
        <w:rPr>
          <w:rFonts w:cs="Arial"/>
        </w:rPr>
        <w:t>$</w:t>
      </w:r>
      <w:r w:rsidR="00C404C2" w:rsidRPr="00E01439">
        <w:rPr>
          <w:rFonts w:cs="Arial"/>
        </w:rPr>
        <w:t>0.850 trillion</w:t>
      </w:r>
    </w:p>
    <w:p w14:paraId="3BBEC818" w14:textId="77777777" w:rsidR="002B3F8E" w:rsidRPr="00E01439" w:rsidRDefault="002B3F8E">
      <w:pPr>
        <w:jc w:val="both"/>
        <w:rPr>
          <w:rFonts w:cs="Arial"/>
        </w:rPr>
      </w:pPr>
    </w:p>
    <w:p w14:paraId="210F2427" w14:textId="790A1552" w:rsidR="002B3F8E" w:rsidRPr="00E01439" w:rsidRDefault="002B3F8E">
      <w:pPr>
        <w:jc w:val="both"/>
        <w:rPr>
          <w:rFonts w:cs="Arial"/>
        </w:rPr>
      </w:pPr>
      <w:r w:rsidRPr="00E01439">
        <w:rPr>
          <w:rFonts w:cs="Arial"/>
        </w:rPr>
        <w:t>Answer: b</w:t>
      </w:r>
    </w:p>
    <w:p w14:paraId="2CCEF3AB" w14:textId="77777777" w:rsidR="00E01439" w:rsidRDefault="00E01439">
      <w:pPr>
        <w:jc w:val="both"/>
        <w:rPr>
          <w:rFonts w:cs="Arial"/>
        </w:rPr>
      </w:pPr>
    </w:p>
    <w:p w14:paraId="5CEAA111" w14:textId="77777777" w:rsidR="002B3F8E" w:rsidRPr="00E01439" w:rsidRDefault="00C404C2">
      <w:pPr>
        <w:jc w:val="both"/>
        <w:rPr>
          <w:rFonts w:cs="Arial"/>
        </w:rPr>
      </w:pPr>
      <w:r w:rsidRPr="00E01439">
        <w:rPr>
          <w:rFonts w:cs="Arial"/>
        </w:rPr>
        <w:t>Type: Calculation</w:t>
      </w:r>
    </w:p>
    <w:p w14:paraId="3031EC28" w14:textId="608A8551" w:rsidR="00AA68C7" w:rsidRPr="00E01439" w:rsidRDefault="00C404C2">
      <w:pPr>
        <w:jc w:val="both"/>
        <w:rPr>
          <w:rFonts w:cs="Arial"/>
        </w:rPr>
      </w:pPr>
      <w:r w:rsidRPr="00E01439">
        <w:rPr>
          <w:rFonts w:cs="Arial"/>
        </w:rPr>
        <w:t>Difficulty: Easy</w:t>
      </w:r>
    </w:p>
    <w:p w14:paraId="69778499" w14:textId="77777777" w:rsidR="00616714" w:rsidRPr="005F4F78" w:rsidRDefault="00616714" w:rsidP="00616714">
      <w:pPr>
        <w:rPr>
          <w:rFonts w:cs="Arial"/>
        </w:rPr>
      </w:pPr>
      <w:r w:rsidRPr="005F4F78">
        <w:rPr>
          <w:rFonts w:cs="Arial"/>
        </w:rPr>
        <w:t>Learning Objective: List the major financial and real assets held by Canadians.</w:t>
      </w:r>
    </w:p>
    <w:p w14:paraId="2926C6A9" w14:textId="192EF8AD" w:rsidR="00616714" w:rsidRPr="005F4F78" w:rsidRDefault="00616714" w:rsidP="00616714">
      <w:pPr>
        <w:rPr>
          <w:rFonts w:cs="Arial"/>
        </w:rPr>
      </w:pPr>
      <w:r w:rsidRPr="005F4F78">
        <w:rPr>
          <w:rFonts w:cs="Arial"/>
        </w:rPr>
        <w:t>Section Reference: Real versus Financial Assets</w:t>
      </w:r>
    </w:p>
    <w:p w14:paraId="1F2C036B" w14:textId="2A87E484" w:rsidR="00AA68C7" w:rsidRPr="00E01439" w:rsidRDefault="00E01439">
      <w:pPr>
        <w:jc w:val="both"/>
        <w:rPr>
          <w:rFonts w:cs="Arial"/>
        </w:rPr>
      </w:pPr>
      <w:r>
        <w:rPr>
          <w:rFonts w:cs="Arial"/>
        </w:rPr>
        <w:t xml:space="preserve">Feedback: </w:t>
      </w:r>
      <w:r w:rsidRPr="00E01439">
        <w:rPr>
          <w:rFonts w:cs="Arial"/>
        </w:rPr>
        <w:t>$5.538 = $3.194 + $2.344</w:t>
      </w:r>
    </w:p>
    <w:p w14:paraId="768BE3FB" w14:textId="77777777" w:rsidR="002B3F8E" w:rsidRDefault="002B3F8E">
      <w:pPr>
        <w:jc w:val="both"/>
        <w:rPr>
          <w:rFonts w:cs="Arial"/>
        </w:rPr>
      </w:pPr>
    </w:p>
    <w:p w14:paraId="3A5661C9" w14:textId="77777777" w:rsidR="00E01439" w:rsidRPr="00E01439" w:rsidRDefault="00E01439">
      <w:pPr>
        <w:jc w:val="both"/>
        <w:rPr>
          <w:rFonts w:cs="Arial"/>
        </w:rPr>
      </w:pPr>
    </w:p>
    <w:p w14:paraId="30810353" w14:textId="14ACDAD0" w:rsidR="00E01439" w:rsidRDefault="003E1714">
      <w:pPr>
        <w:rPr>
          <w:rFonts w:cs="Arial"/>
        </w:rPr>
      </w:pPr>
      <w:r w:rsidRPr="00E01439">
        <w:rPr>
          <w:rFonts w:cs="Arial"/>
        </w:rPr>
        <w:t>9</w:t>
      </w:r>
      <w:r w:rsidR="00B00994">
        <w:rPr>
          <w:rFonts w:cs="Arial"/>
        </w:rPr>
        <w:t xml:space="preserve">. </w:t>
      </w:r>
      <w:r w:rsidR="00C404C2" w:rsidRPr="00E01439">
        <w:rPr>
          <w:rFonts w:cs="Arial"/>
        </w:rPr>
        <w:t>Given the following hypothetical information regarding the real and financial assets in Canada for 20</w:t>
      </w:r>
      <w:r w:rsidR="00896DFF" w:rsidRPr="00E01439">
        <w:rPr>
          <w:rFonts w:cs="Arial"/>
        </w:rPr>
        <w:t>1</w:t>
      </w:r>
      <w:r w:rsidR="001272EE" w:rsidRPr="00E01439">
        <w:rPr>
          <w:rFonts w:cs="Arial"/>
        </w:rPr>
        <w:t>5</w:t>
      </w:r>
      <w:r w:rsidR="00C404C2" w:rsidRPr="00E01439">
        <w:rPr>
          <w:rFonts w:cs="Arial"/>
        </w:rPr>
        <w:t xml:space="preserve"> (numbers in $ billions)</w:t>
      </w:r>
      <w:r w:rsidR="00024B39">
        <w:rPr>
          <w:rFonts w:cs="Arial"/>
        </w:rPr>
        <w:t>:</w:t>
      </w:r>
    </w:p>
    <w:p w14:paraId="358F7EDA" w14:textId="3659DD06" w:rsidR="00AA68C7" w:rsidRPr="00E01439" w:rsidRDefault="00AA68C7">
      <w:pPr>
        <w:jc w:val="both"/>
        <w:rPr>
          <w:rFonts w:cs="Arial"/>
        </w:rPr>
      </w:pPr>
    </w:p>
    <w:tbl>
      <w:tblPr>
        <w:tblW w:w="5519" w:type="dxa"/>
        <w:tblInd w:w="425" w:type="dxa"/>
        <w:tblLook w:val="0000" w:firstRow="0" w:lastRow="0" w:firstColumn="0" w:lastColumn="0" w:noHBand="0" w:noVBand="0"/>
      </w:tblPr>
      <w:tblGrid>
        <w:gridCol w:w="1427"/>
        <w:gridCol w:w="1540"/>
        <w:gridCol w:w="2552"/>
      </w:tblGrid>
      <w:tr w:rsidR="00221900" w:rsidRPr="00E01439" w14:paraId="2CFE0214" w14:textId="77777777" w:rsidTr="0040616C">
        <w:trPr>
          <w:trHeight w:val="340"/>
        </w:trPr>
        <w:tc>
          <w:tcPr>
            <w:tcW w:w="1427" w:type="dxa"/>
            <w:tcBorders>
              <w:top w:val="single" w:sz="8" w:space="0" w:color="auto"/>
              <w:left w:val="single" w:sz="8" w:space="0" w:color="auto"/>
              <w:bottom w:val="nil"/>
              <w:right w:val="nil"/>
            </w:tcBorders>
            <w:noWrap/>
            <w:vAlign w:val="bottom"/>
          </w:tcPr>
          <w:p w14:paraId="5D024DBB" w14:textId="77777777" w:rsidR="00AA68C7" w:rsidRPr="00E01439" w:rsidRDefault="00C404C2">
            <w:pPr>
              <w:rPr>
                <w:rFonts w:cs="Arial"/>
              </w:rPr>
            </w:pPr>
            <w:r w:rsidRPr="00E01439">
              <w:rPr>
                <w:rFonts w:cs="Arial"/>
              </w:rPr>
              <w:t> </w:t>
            </w:r>
          </w:p>
        </w:tc>
        <w:tc>
          <w:tcPr>
            <w:tcW w:w="1540" w:type="dxa"/>
            <w:tcBorders>
              <w:top w:val="single" w:sz="8" w:space="0" w:color="auto"/>
              <w:left w:val="single" w:sz="8" w:space="0" w:color="auto"/>
              <w:bottom w:val="single" w:sz="8" w:space="0" w:color="auto"/>
              <w:right w:val="single" w:sz="8" w:space="0" w:color="auto"/>
            </w:tcBorders>
            <w:noWrap/>
            <w:vAlign w:val="bottom"/>
          </w:tcPr>
          <w:p w14:paraId="3C6CE549" w14:textId="77777777" w:rsidR="00AA68C7" w:rsidRPr="0040616C" w:rsidRDefault="00C404C2">
            <w:pPr>
              <w:jc w:val="center"/>
              <w:rPr>
                <w:rFonts w:cs="Arial"/>
                <w:b/>
                <w:bCs/>
              </w:rPr>
            </w:pPr>
            <w:r w:rsidRPr="0040616C">
              <w:rPr>
                <w:rFonts w:cs="Arial"/>
                <w:b/>
                <w:bCs/>
              </w:rPr>
              <w:t>Real Assets</w:t>
            </w:r>
          </w:p>
        </w:tc>
        <w:tc>
          <w:tcPr>
            <w:tcW w:w="2552" w:type="dxa"/>
            <w:tcBorders>
              <w:top w:val="single" w:sz="8" w:space="0" w:color="auto"/>
              <w:left w:val="nil"/>
              <w:bottom w:val="single" w:sz="8" w:space="0" w:color="auto"/>
              <w:right w:val="single" w:sz="8" w:space="0" w:color="auto"/>
            </w:tcBorders>
            <w:vAlign w:val="bottom"/>
          </w:tcPr>
          <w:p w14:paraId="38A50001" w14:textId="77777777" w:rsidR="00AA68C7" w:rsidRPr="0040616C" w:rsidRDefault="00C404C2">
            <w:pPr>
              <w:jc w:val="center"/>
              <w:rPr>
                <w:rFonts w:cs="Arial"/>
                <w:b/>
                <w:bCs/>
              </w:rPr>
            </w:pPr>
            <w:r w:rsidRPr="0040616C">
              <w:rPr>
                <w:rFonts w:cs="Arial"/>
                <w:b/>
                <w:bCs/>
              </w:rPr>
              <w:t>Net Financial Assets</w:t>
            </w:r>
          </w:p>
        </w:tc>
      </w:tr>
      <w:tr w:rsidR="00221900" w:rsidRPr="00E01439" w14:paraId="33FC6D60" w14:textId="77777777" w:rsidTr="0040616C">
        <w:trPr>
          <w:trHeight w:val="300"/>
        </w:trPr>
        <w:tc>
          <w:tcPr>
            <w:tcW w:w="1427" w:type="dxa"/>
            <w:tcBorders>
              <w:top w:val="nil"/>
              <w:left w:val="single" w:sz="8" w:space="0" w:color="auto"/>
              <w:bottom w:val="nil"/>
              <w:right w:val="nil"/>
            </w:tcBorders>
            <w:noWrap/>
            <w:vAlign w:val="bottom"/>
          </w:tcPr>
          <w:p w14:paraId="27A27955" w14:textId="77777777" w:rsidR="00AA68C7" w:rsidRPr="00E01439" w:rsidRDefault="00C404C2">
            <w:pPr>
              <w:rPr>
                <w:rFonts w:cs="Arial"/>
              </w:rPr>
            </w:pPr>
            <w:r w:rsidRPr="00E01439">
              <w:rPr>
                <w:rFonts w:cs="Arial"/>
              </w:rPr>
              <w:t>Government</w:t>
            </w:r>
          </w:p>
        </w:tc>
        <w:tc>
          <w:tcPr>
            <w:tcW w:w="1540" w:type="dxa"/>
            <w:tcBorders>
              <w:top w:val="nil"/>
              <w:left w:val="single" w:sz="8" w:space="0" w:color="auto"/>
              <w:bottom w:val="nil"/>
              <w:right w:val="single" w:sz="8" w:space="0" w:color="auto"/>
            </w:tcBorders>
            <w:noWrap/>
            <w:vAlign w:val="bottom"/>
          </w:tcPr>
          <w:p w14:paraId="1F1570F9" w14:textId="77777777" w:rsidR="00AA68C7" w:rsidRPr="00E01439" w:rsidRDefault="00C404C2">
            <w:pPr>
              <w:jc w:val="right"/>
              <w:rPr>
                <w:rFonts w:cs="Arial"/>
              </w:rPr>
            </w:pPr>
            <w:r w:rsidRPr="00E01439">
              <w:rPr>
                <w:rFonts w:cs="Arial"/>
              </w:rPr>
              <w:t>677</w:t>
            </w:r>
          </w:p>
        </w:tc>
        <w:tc>
          <w:tcPr>
            <w:tcW w:w="2552" w:type="dxa"/>
            <w:tcBorders>
              <w:top w:val="nil"/>
              <w:left w:val="nil"/>
              <w:bottom w:val="nil"/>
              <w:right w:val="single" w:sz="8" w:space="0" w:color="auto"/>
            </w:tcBorders>
            <w:noWrap/>
            <w:vAlign w:val="bottom"/>
          </w:tcPr>
          <w:p w14:paraId="149BB1B0" w14:textId="77777777" w:rsidR="00AA68C7" w:rsidRPr="00E01439" w:rsidRDefault="00C404C2">
            <w:pPr>
              <w:jc w:val="right"/>
              <w:rPr>
                <w:rFonts w:cs="Arial"/>
              </w:rPr>
            </w:pPr>
            <w:r w:rsidRPr="00E01439">
              <w:rPr>
                <w:rFonts w:cs="Arial"/>
              </w:rPr>
              <w:t>–658</w:t>
            </w:r>
          </w:p>
        </w:tc>
      </w:tr>
      <w:tr w:rsidR="00221900" w:rsidRPr="00E01439" w14:paraId="4920F5D1" w14:textId="77777777" w:rsidTr="0040616C">
        <w:trPr>
          <w:trHeight w:val="300"/>
        </w:trPr>
        <w:tc>
          <w:tcPr>
            <w:tcW w:w="1427" w:type="dxa"/>
            <w:tcBorders>
              <w:top w:val="nil"/>
              <w:left w:val="single" w:sz="8" w:space="0" w:color="auto"/>
              <w:bottom w:val="nil"/>
              <w:right w:val="nil"/>
            </w:tcBorders>
            <w:noWrap/>
            <w:vAlign w:val="bottom"/>
          </w:tcPr>
          <w:p w14:paraId="75FCDDCE" w14:textId="77777777" w:rsidR="00AA68C7" w:rsidRPr="00E01439" w:rsidRDefault="00C404C2">
            <w:pPr>
              <w:rPr>
                <w:rFonts w:cs="Arial"/>
              </w:rPr>
            </w:pPr>
            <w:r w:rsidRPr="00E01439">
              <w:rPr>
                <w:rFonts w:cs="Arial"/>
              </w:rPr>
              <w:t>Business</w:t>
            </w:r>
          </w:p>
        </w:tc>
        <w:tc>
          <w:tcPr>
            <w:tcW w:w="1540" w:type="dxa"/>
            <w:tcBorders>
              <w:top w:val="nil"/>
              <w:left w:val="single" w:sz="8" w:space="0" w:color="auto"/>
              <w:bottom w:val="nil"/>
              <w:right w:val="single" w:sz="8" w:space="0" w:color="auto"/>
            </w:tcBorders>
            <w:noWrap/>
            <w:vAlign w:val="bottom"/>
          </w:tcPr>
          <w:p w14:paraId="00D61130" w14:textId="77777777" w:rsidR="00AA68C7" w:rsidRPr="00E01439" w:rsidRDefault="00C404C2">
            <w:pPr>
              <w:jc w:val="right"/>
              <w:rPr>
                <w:rFonts w:cs="Arial"/>
              </w:rPr>
            </w:pPr>
            <w:r w:rsidRPr="00E01439">
              <w:rPr>
                <w:rFonts w:cs="Arial"/>
              </w:rPr>
              <w:t>2,202</w:t>
            </w:r>
          </w:p>
        </w:tc>
        <w:tc>
          <w:tcPr>
            <w:tcW w:w="2552" w:type="dxa"/>
            <w:tcBorders>
              <w:top w:val="nil"/>
              <w:left w:val="nil"/>
              <w:bottom w:val="nil"/>
              <w:right w:val="single" w:sz="8" w:space="0" w:color="auto"/>
            </w:tcBorders>
            <w:noWrap/>
            <w:vAlign w:val="bottom"/>
          </w:tcPr>
          <w:p w14:paraId="2F5E20E6" w14:textId="77777777" w:rsidR="00AA68C7" w:rsidRPr="00E01439" w:rsidRDefault="00C404C2">
            <w:pPr>
              <w:jc w:val="right"/>
              <w:rPr>
                <w:rFonts w:cs="Arial"/>
              </w:rPr>
            </w:pPr>
            <w:r w:rsidRPr="00E01439">
              <w:rPr>
                <w:rFonts w:cs="Arial"/>
              </w:rPr>
              <w:t>–1,635</w:t>
            </w:r>
          </w:p>
        </w:tc>
      </w:tr>
      <w:tr w:rsidR="00221900" w:rsidRPr="00E01439" w14:paraId="64EFF3FE" w14:textId="77777777" w:rsidTr="0040616C">
        <w:trPr>
          <w:trHeight w:val="315"/>
        </w:trPr>
        <w:tc>
          <w:tcPr>
            <w:tcW w:w="1427" w:type="dxa"/>
            <w:tcBorders>
              <w:top w:val="nil"/>
              <w:left w:val="single" w:sz="8" w:space="0" w:color="auto"/>
              <w:bottom w:val="single" w:sz="8" w:space="0" w:color="auto"/>
              <w:right w:val="nil"/>
            </w:tcBorders>
            <w:noWrap/>
            <w:vAlign w:val="bottom"/>
          </w:tcPr>
          <w:p w14:paraId="1083253D" w14:textId="77777777" w:rsidR="00AA68C7" w:rsidRPr="00E01439" w:rsidRDefault="00C404C2">
            <w:pPr>
              <w:rPr>
                <w:rFonts w:cs="Arial"/>
              </w:rPr>
            </w:pPr>
            <w:r w:rsidRPr="00E01439">
              <w:rPr>
                <w:rFonts w:cs="Arial"/>
              </w:rPr>
              <w:t>Households</w:t>
            </w:r>
          </w:p>
        </w:tc>
        <w:tc>
          <w:tcPr>
            <w:tcW w:w="1540" w:type="dxa"/>
            <w:tcBorders>
              <w:top w:val="nil"/>
              <w:left w:val="single" w:sz="8" w:space="0" w:color="auto"/>
              <w:bottom w:val="single" w:sz="8" w:space="0" w:color="auto"/>
              <w:right w:val="single" w:sz="8" w:space="0" w:color="auto"/>
            </w:tcBorders>
            <w:noWrap/>
            <w:vAlign w:val="bottom"/>
          </w:tcPr>
          <w:p w14:paraId="123849EA" w14:textId="77777777" w:rsidR="00AA68C7" w:rsidRPr="00E01439" w:rsidRDefault="00C404C2">
            <w:pPr>
              <w:jc w:val="right"/>
              <w:rPr>
                <w:rFonts w:cs="Arial"/>
              </w:rPr>
            </w:pPr>
            <w:r w:rsidRPr="00E01439">
              <w:rPr>
                <w:rFonts w:cs="Arial"/>
              </w:rPr>
              <w:t>3,194</w:t>
            </w:r>
          </w:p>
        </w:tc>
        <w:tc>
          <w:tcPr>
            <w:tcW w:w="2552" w:type="dxa"/>
            <w:tcBorders>
              <w:top w:val="nil"/>
              <w:left w:val="nil"/>
              <w:bottom w:val="single" w:sz="8" w:space="0" w:color="auto"/>
              <w:right w:val="single" w:sz="8" w:space="0" w:color="auto"/>
            </w:tcBorders>
            <w:noWrap/>
            <w:vAlign w:val="bottom"/>
          </w:tcPr>
          <w:p w14:paraId="147844B1" w14:textId="77777777" w:rsidR="00AA68C7" w:rsidRPr="00E01439" w:rsidRDefault="00C404C2">
            <w:pPr>
              <w:jc w:val="right"/>
              <w:rPr>
                <w:rFonts w:cs="Arial"/>
              </w:rPr>
            </w:pPr>
            <w:r w:rsidRPr="00E01439">
              <w:rPr>
                <w:rFonts w:cs="Arial"/>
              </w:rPr>
              <w:t>2,344</w:t>
            </w:r>
          </w:p>
        </w:tc>
      </w:tr>
    </w:tbl>
    <w:p w14:paraId="440F7E0C" w14:textId="77777777" w:rsidR="00C335D7" w:rsidRPr="00E01439" w:rsidRDefault="00C335D7">
      <w:pPr>
        <w:jc w:val="both"/>
        <w:rPr>
          <w:rFonts w:cs="Arial"/>
        </w:rPr>
      </w:pPr>
    </w:p>
    <w:p w14:paraId="712321AF" w14:textId="2D955B37" w:rsidR="00AA68C7" w:rsidRPr="00E01439" w:rsidRDefault="00C404C2">
      <w:pPr>
        <w:jc w:val="both"/>
        <w:rPr>
          <w:rFonts w:cs="Arial"/>
        </w:rPr>
      </w:pPr>
      <w:r w:rsidRPr="00E01439">
        <w:rPr>
          <w:rFonts w:cs="Arial"/>
        </w:rPr>
        <w:t xml:space="preserve">What is the value of the </w:t>
      </w:r>
      <w:r w:rsidR="001272EE" w:rsidRPr="00E01439">
        <w:rPr>
          <w:rFonts w:cs="Arial"/>
        </w:rPr>
        <w:t>total net</w:t>
      </w:r>
      <w:r w:rsidRPr="00E01439">
        <w:rPr>
          <w:rFonts w:cs="Arial"/>
        </w:rPr>
        <w:t xml:space="preserve"> assets in Canada for 20</w:t>
      </w:r>
      <w:r w:rsidR="00896DFF" w:rsidRPr="00E01439">
        <w:rPr>
          <w:rFonts w:cs="Arial"/>
        </w:rPr>
        <w:t>1</w:t>
      </w:r>
      <w:r w:rsidR="001272EE" w:rsidRPr="00E01439">
        <w:rPr>
          <w:rFonts w:cs="Arial"/>
        </w:rPr>
        <w:t>5</w:t>
      </w:r>
      <w:r w:rsidRPr="00E01439">
        <w:rPr>
          <w:rFonts w:cs="Arial"/>
        </w:rPr>
        <w:t>?</w:t>
      </w:r>
    </w:p>
    <w:p w14:paraId="2D2E697D" w14:textId="77777777" w:rsidR="00AA68C7" w:rsidRPr="00E01439" w:rsidRDefault="002B3F8E">
      <w:pPr>
        <w:jc w:val="both"/>
        <w:rPr>
          <w:rFonts w:cs="Arial"/>
        </w:rPr>
      </w:pPr>
      <w:r w:rsidRPr="00E01439">
        <w:rPr>
          <w:rFonts w:cs="Arial"/>
        </w:rPr>
        <w:t>a)</w:t>
      </w:r>
      <w:r w:rsidR="00C404C2" w:rsidRPr="00E01439">
        <w:rPr>
          <w:rFonts w:cs="Arial"/>
        </w:rPr>
        <w:t xml:space="preserve"> $5,842 billion</w:t>
      </w:r>
    </w:p>
    <w:p w14:paraId="6891A62B" w14:textId="77777777" w:rsidR="00AA68C7" w:rsidRPr="00E01439" w:rsidRDefault="002B3F8E">
      <w:pPr>
        <w:jc w:val="both"/>
        <w:rPr>
          <w:rFonts w:cs="Arial"/>
        </w:rPr>
      </w:pPr>
      <w:r w:rsidRPr="00E01439">
        <w:rPr>
          <w:rFonts w:cs="Arial"/>
        </w:rPr>
        <w:t>b)</w:t>
      </w:r>
      <w:r w:rsidR="00C404C2" w:rsidRPr="00E01439">
        <w:rPr>
          <w:rFonts w:cs="Arial"/>
        </w:rPr>
        <w:t xml:space="preserve"> $6,086 billion</w:t>
      </w:r>
    </w:p>
    <w:p w14:paraId="36A09D95" w14:textId="77777777" w:rsidR="00AA68C7" w:rsidRPr="00E01439" w:rsidRDefault="002B3F8E">
      <w:pPr>
        <w:jc w:val="both"/>
        <w:rPr>
          <w:rFonts w:cs="Arial"/>
        </w:rPr>
      </w:pPr>
      <w:r w:rsidRPr="00E01439">
        <w:rPr>
          <w:rFonts w:cs="Arial"/>
        </w:rPr>
        <w:t>c)</w:t>
      </w:r>
      <w:r w:rsidR="00C404C2" w:rsidRPr="00E01439">
        <w:rPr>
          <w:rFonts w:cs="Arial"/>
        </w:rPr>
        <w:t xml:space="preserve"> $6,124 </w:t>
      </w:r>
      <w:proofErr w:type="gramStart"/>
      <w:r w:rsidR="00C404C2" w:rsidRPr="00E01439">
        <w:rPr>
          <w:rFonts w:cs="Arial"/>
        </w:rPr>
        <w:t>billion</w:t>
      </w:r>
      <w:proofErr w:type="gramEnd"/>
    </w:p>
    <w:p w14:paraId="4ACA2E6D" w14:textId="77777777" w:rsidR="00AA68C7" w:rsidRPr="00E01439" w:rsidRDefault="002B3F8E">
      <w:pPr>
        <w:jc w:val="both"/>
        <w:rPr>
          <w:rFonts w:cs="Arial"/>
        </w:rPr>
      </w:pPr>
      <w:r w:rsidRPr="00E01439">
        <w:rPr>
          <w:rFonts w:cs="Arial"/>
        </w:rPr>
        <w:t>d)</w:t>
      </w:r>
      <w:r w:rsidR="00C404C2" w:rsidRPr="00E01439">
        <w:rPr>
          <w:rFonts w:cs="Arial"/>
        </w:rPr>
        <w:t xml:space="preserve"> $6,105 billion</w:t>
      </w:r>
    </w:p>
    <w:p w14:paraId="0BB7B41F" w14:textId="77777777" w:rsidR="00D00F91" w:rsidRDefault="00D00F91">
      <w:pPr>
        <w:jc w:val="both"/>
        <w:rPr>
          <w:rFonts w:cs="Arial"/>
        </w:rPr>
      </w:pPr>
    </w:p>
    <w:p w14:paraId="18DBA60F" w14:textId="2696ED64" w:rsidR="002B3F8E" w:rsidRPr="00E01439" w:rsidRDefault="002B3F8E">
      <w:pPr>
        <w:jc w:val="both"/>
        <w:rPr>
          <w:rFonts w:cs="Arial"/>
        </w:rPr>
      </w:pPr>
      <w:r w:rsidRPr="00E01439">
        <w:rPr>
          <w:rFonts w:cs="Arial"/>
        </w:rPr>
        <w:t>Answer: c</w:t>
      </w:r>
    </w:p>
    <w:p w14:paraId="2185B1A6" w14:textId="77777777" w:rsidR="00D00F91" w:rsidRDefault="00D00F91">
      <w:pPr>
        <w:jc w:val="both"/>
        <w:rPr>
          <w:rFonts w:cs="Arial"/>
        </w:rPr>
      </w:pPr>
    </w:p>
    <w:p w14:paraId="3D7E5754" w14:textId="77777777" w:rsidR="002B3F8E" w:rsidRPr="00E01439" w:rsidRDefault="00C404C2">
      <w:pPr>
        <w:jc w:val="both"/>
        <w:rPr>
          <w:rFonts w:cs="Arial"/>
        </w:rPr>
      </w:pPr>
      <w:r w:rsidRPr="00E01439">
        <w:rPr>
          <w:rFonts w:cs="Arial"/>
        </w:rPr>
        <w:t>Type: Calculation</w:t>
      </w:r>
    </w:p>
    <w:p w14:paraId="32E90F1A" w14:textId="3D295635" w:rsidR="00AA68C7" w:rsidRPr="00E01439" w:rsidRDefault="00C404C2">
      <w:pPr>
        <w:jc w:val="both"/>
        <w:rPr>
          <w:rFonts w:cs="Arial"/>
        </w:rPr>
      </w:pPr>
      <w:r w:rsidRPr="00E01439">
        <w:rPr>
          <w:rFonts w:cs="Arial"/>
        </w:rPr>
        <w:t>Difficulty: Medium</w:t>
      </w:r>
    </w:p>
    <w:p w14:paraId="4FA01C82" w14:textId="77777777" w:rsidR="00616714" w:rsidRPr="005F4F78" w:rsidRDefault="00616714" w:rsidP="00616714">
      <w:pPr>
        <w:rPr>
          <w:rFonts w:cs="Arial"/>
        </w:rPr>
      </w:pPr>
      <w:r w:rsidRPr="005F4F78">
        <w:rPr>
          <w:rFonts w:cs="Arial"/>
        </w:rPr>
        <w:t>Learning Objective: List the major financial and real assets held by Canadians.</w:t>
      </w:r>
    </w:p>
    <w:p w14:paraId="4C727C45" w14:textId="3A06B148" w:rsidR="00616714" w:rsidRPr="005F4F78" w:rsidRDefault="00616714" w:rsidP="00616714">
      <w:pPr>
        <w:rPr>
          <w:rFonts w:cs="Arial"/>
        </w:rPr>
      </w:pPr>
      <w:r w:rsidRPr="005F4F78">
        <w:rPr>
          <w:rFonts w:cs="Arial"/>
        </w:rPr>
        <w:t>Section Reference: Real versus Financial Assets</w:t>
      </w:r>
    </w:p>
    <w:p w14:paraId="2A823684" w14:textId="2267B956" w:rsidR="00AA68C7" w:rsidRPr="00E01439" w:rsidRDefault="00D00F91">
      <w:pPr>
        <w:jc w:val="both"/>
        <w:rPr>
          <w:rFonts w:cs="Arial"/>
        </w:rPr>
      </w:pPr>
      <w:r>
        <w:rPr>
          <w:rFonts w:cs="Arial"/>
        </w:rPr>
        <w:t>Feedback:</w:t>
      </w:r>
      <w:r w:rsidRPr="00E01439">
        <w:rPr>
          <w:rFonts w:cs="Arial"/>
        </w:rPr>
        <w:t xml:space="preserve"> $6,124 = </w:t>
      </w:r>
      <w:r>
        <w:rPr>
          <w:rFonts w:cs="Arial"/>
        </w:rPr>
        <w:t>$</w:t>
      </w:r>
      <w:r w:rsidRPr="00E01439">
        <w:rPr>
          <w:rFonts w:cs="Arial"/>
        </w:rPr>
        <w:t>677</w:t>
      </w:r>
      <w:r>
        <w:rPr>
          <w:rFonts w:cs="Arial"/>
        </w:rPr>
        <w:t xml:space="preserve"> </w:t>
      </w:r>
      <w:r w:rsidRPr="00E01439">
        <w:rPr>
          <w:rFonts w:cs="Arial"/>
        </w:rPr>
        <w:t>+</w:t>
      </w:r>
      <w:r>
        <w:rPr>
          <w:rFonts w:cs="Arial"/>
        </w:rPr>
        <w:t xml:space="preserve"> $</w:t>
      </w:r>
      <w:r w:rsidRPr="00E01439">
        <w:rPr>
          <w:rFonts w:cs="Arial"/>
        </w:rPr>
        <w:t>2,202</w:t>
      </w:r>
      <w:r>
        <w:rPr>
          <w:rFonts w:cs="Arial"/>
        </w:rPr>
        <w:t xml:space="preserve"> </w:t>
      </w:r>
      <w:r w:rsidRPr="00E01439">
        <w:rPr>
          <w:rFonts w:cs="Arial"/>
        </w:rPr>
        <w:t>+</w:t>
      </w:r>
      <w:r>
        <w:rPr>
          <w:rFonts w:cs="Arial"/>
        </w:rPr>
        <w:t xml:space="preserve"> $</w:t>
      </w:r>
      <w:r w:rsidRPr="00E01439">
        <w:rPr>
          <w:rFonts w:cs="Arial"/>
        </w:rPr>
        <w:t>3,194</w:t>
      </w:r>
      <w:r>
        <w:rPr>
          <w:rFonts w:cs="Arial"/>
        </w:rPr>
        <w:t xml:space="preserve"> – $</w:t>
      </w:r>
      <w:r w:rsidRPr="00E01439">
        <w:rPr>
          <w:rFonts w:cs="Arial"/>
        </w:rPr>
        <w:t>658</w:t>
      </w:r>
      <w:r>
        <w:rPr>
          <w:rFonts w:cs="Arial"/>
        </w:rPr>
        <w:t xml:space="preserve"> – $</w:t>
      </w:r>
      <w:r w:rsidRPr="00E01439">
        <w:rPr>
          <w:rFonts w:cs="Arial"/>
        </w:rPr>
        <w:t>1,635</w:t>
      </w:r>
      <w:r>
        <w:rPr>
          <w:rFonts w:cs="Arial"/>
        </w:rPr>
        <w:t xml:space="preserve"> </w:t>
      </w:r>
      <w:r w:rsidRPr="00E01439">
        <w:rPr>
          <w:rFonts w:cs="Arial"/>
        </w:rPr>
        <w:t>+</w:t>
      </w:r>
      <w:r>
        <w:rPr>
          <w:rFonts w:cs="Arial"/>
        </w:rPr>
        <w:t xml:space="preserve"> $</w:t>
      </w:r>
      <w:r w:rsidRPr="00E01439">
        <w:rPr>
          <w:rFonts w:cs="Arial"/>
        </w:rPr>
        <w:t>2,344</w:t>
      </w:r>
    </w:p>
    <w:p w14:paraId="60724170" w14:textId="77777777" w:rsidR="002B3F8E" w:rsidRDefault="002B3F8E">
      <w:pPr>
        <w:jc w:val="both"/>
        <w:rPr>
          <w:rFonts w:cs="Arial"/>
        </w:rPr>
      </w:pPr>
    </w:p>
    <w:p w14:paraId="003DDFE1" w14:textId="77777777" w:rsidR="00D00F91" w:rsidRPr="00E01439" w:rsidRDefault="00D00F91">
      <w:pPr>
        <w:jc w:val="both"/>
        <w:rPr>
          <w:rFonts w:cs="Arial"/>
        </w:rPr>
      </w:pPr>
    </w:p>
    <w:p w14:paraId="45A0E31C" w14:textId="7BAD5F35" w:rsidR="00E01439" w:rsidRDefault="003E1714">
      <w:pPr>
        <w:rPr>
          <w:rFonts w:cs="Arial"/>
        </w:rPr>
      </w:pPr>
      <w:r w:rsidRPr="00E01439">
        <w:rPr>
          <w:rFonts w:cs="Arial"/>
        </w:rPr>
        <w:t>10</w:t>
      </w:r>
      <w:r w:rsidR="00B00994">
        <w:rPr>
          <w:rFonts w:cs="Arial"/>
        </w:rPr>
        <w:t xml:space="preserve">. </w:t>
      </w:r>
      <w:r w:rsidR="00C404C2" w:rsidRPr="00E01439">
        <w:rPr>
          <w:rFonts w:cs="Arial"/>
        </w:rPr>
        <w:t>You are provided with the following hypothetical information regarding the real and financial assets in Canada for 20</w:t>
      </w:r>
      <w:r w:rsidR="00896DFF" w:rsidRPr="00E01439">
        <w:rPr>
          <w:rFonts w:cs="Arial"/>
        </w:rPr>
        <w:t>1</w:t>
      </w:r>
      <w:r w:rsidR="000B1822" w:rsidRPr="00E01439">
        <w:rPr>
          <w:rFonts w:cs="Arial"/>
        </w:rPr>
        <w:t>5</w:t>
      </w:r>
      <w:r w:rsidR="00C404C2" w:rsidRPr="00E01439">
        <w:rPr>
          <w:rFonts w:cs="Arial"/>
        </w:rPr>
        <w:t xml:space="preserve"> (numbers in $ billions)</w:t>
      </w:r>
      <w:r w:rsidR="00024B39">
        <w:rPr>
          <w:rFonts w:cs="Arial"/>
        </w:rPr>
        <w:t>:</w:t>
      </w:r>
    </w:p>
    <w:p w14:paraId="72239BDA" w14:textId="60696051" w:rsidR="00AA68C7" w:rsidRPr="00E01439" w:rsidRDefault="00AA68C7">
      <w:pPr>
        <w:jc w:val="both"/>
        <w:rPr>
          <w:rFonts w:cs="Arial"/>
        </w:rPr>
      </w:pPr>
    </w:p>
    <w:tbl>
      <w:tblPr>
        <w:tblW w:w="5316" w:type="dxa"/>
        <w:tblInd w:w="770" w:type="dxa"/>
        <w:tblLook w:val="0000" w:firstRow="0" w:lastRow="0" w:firstColumn="0" w:lastColumn="0" w:noHBand="0" w:noVBand="0"/>
      </w:tblPr>
      <w:tblGrid>
        <w:gridCol w:w="1427"/>
        <w:gridCol w:w="1479"/>
        <w:gridCol w:w="2410"/>
      </w:tblGrid>
      <w:tr w:rsidR="00194A61" w:rsidRPr="00E01439" w14:paraId="439C8A40" w14:textId="77777777" w:rsidTr="0040616C">
        <w:trPr>
          <w:trHeight w:val="340"/>
        </w:trPr>
        <w:tc>
          <w:tcPr>
            <w:tcW w:w="1427" w:type="dxa"/>
            <w:tcBorders>
              <w:top w:val="single" w:sz="8" w:space="0" w:color="auto"/>
              <w:left w:val="single" w:sz="8" w:space="0" w:color="auto"/>
              <w:bottom w:val="nil"/>
              <w:right w:val="nil"/>
            </w:tcBorders>
            <w:noWrap/>
            <w:vAlign w:val="bottom"/>
          </w:tcPr>
          <w:p w14:paraId="5B1EF706" w14:textId="77777777" w:rsidR="00AA68C7" w:rsidRPr="00E01439" w:rsidRDefault="00C404C2">
            <w:pPr>
              <w:rPr>
                <w:rFonts w:cs="Arial"/>
              </w:rPr>
            </w:pPr>
            <w:r w:rsidRPr="00E01439">
              <w:rPr>
                <w:rFonts w:cs="Arial"/>
              </w:rPr>
              <w:t> </w:t>
            </w:r>
          </w:p>
        </w:tc>
        <w:tc>
          <w:tcPr>
            <w:tcW w:w="1479" w:type="dxa"/>
            <w:tcBorders>
              <w:top w:val="single" w:sz="8" w:space="0" w:color="auto"/>
              <w:left w:val="single" w:sz="8" w:space="0" w:color="auto"/>
              <w:bottom w:val="single" w:sz="8" w:space="0" w:color="auto"/>
              <w:right w:val="single" w:sz="8" w:space="0" w:color="auto"/>
            </w:tcBorders>
            <w:noWrap/>
            <w:vAlign w:val="bottom"/>
          </w:tcPr>
          <w:p w14:paraId="4DF792B2" w14:textId="77777777" w:rsidR="00AA68C7" w:rsidRPr="0040616C" w:rsidRDefault="00C404C2">
            <w:pPr>
              <w:jc w:val="center"/>
              <w:rPr>
                <w:rFonts w:cs="Arial"/>
                <w:b/>
                <w:bCs/>
              </w:rPr>
            </w:pPr>
            <w:r w:rsidRPr="0040616C">
              <w:rPr>
                <w:rFonts w:cs="Arial"/>
                <w:b/>
                <w:bCs/>
              </w:rPr>
              <w:t>Real Assets</w:t>
            </w:r>
          </w:p>
        </w:tc>
        <w:tc>
          <w:tcPr>
            <w:tcW w:w="2410" w:type="dxa"/>
            <w:tcBorders>
              <w:top w:val="single" w:sz="8" w:space="0" w:color="auto"/>
              <w:left w:val="nil"/>
              <w:bottom w:val="single" w:sz="8" w:space="0" w:color="auto"/>
              <w:right w:val="single" w:sz="8" w:space="0" w:color="auto"/>
            </w:tcBorders>
            <w:vAlign w:val="bottom"/>
          </w:tcPr>
          <w:p w14:paraId="2DC3979F" w14:textId="20D6D699" w:rsidR="00AA68C7" w:rsidRPr="0040616C" w:rsidRDefault="00C404C2" w:rsidP="00D00F91">
            <w:pPr>
              <w:jc w:val="center"/>
              <w:rPr>
                <w:rFonts w:cs="Arial"/>
                <w:b/>
                <w:bCs/>
              </w:rPr>
            </w:pPr>
            <w:r w:rsidRPr="0040616C">
              <w:rPr>
                <w:rFonts w:cs="Arial"/>
                <w:b/>
                <w:bCs/>
              </w:rPr>
              <w:t>Net Financial</w:t>
            </w:r>
            <w:r w:rsidR="00D00F91" w:rsidRPr="0040616C">
              <w:rPr>
                <w:rFonts w:cs="Arial"/>
                <w:b/>
                <w:bCs/>
              </w:rPr>
              <w:t xml:space="preserve"> </w:t>
            </w:r>
            <w:r w:rsidRPr="0040616C">
              <w:rPr>
                <w:rFonts w:cs="Arial"/>
                <w:b/>
                <w:bCs/>
              </w:rPr>
              <w:t>Assets</w:t>
            </w:r>
          </w:p>
        </w:tc>
      </w:tr>
      <w:tr w:rsidR="00194A61" w:rsidRPr="00E01439" w14:paraId="30284C8B" w14:textId="77777777" w:rsidTr="00D00F91">
        <w:trPr>
          <w:trHeight w:val="300"/>
        </w:trPr>
        <w:tc>
          <w:tcPr>
            <w:tcW w:w="1427" w:type="dxa"/>
            <w:tcBorders>
              <w:top w:val="nil"/>
              <w:left w:val="single" w:sz="8" w:space="0" w:color="auto"/>
              <w:bottom w:val="nil"/>
              <w:right w:val="nil"/>
            </w:tcBorders>
            <w:noWrap/>
            <w:vAlign w:val="bottom"/>
          </w:tcPr>
          <w:p w14:paraId="67708AC5" w14:textId="77777777" w:rsidR="00AA68C7" w:rsidRPr="00E01439" w:rsidRDefault="00C404C2">
            <w:pPr>
              <w:rPr>
                <w:rFonts w:cs="Arial"/>
              </w:rPr>
            </w:pPr>
            <w:r w:rsidRPr="00E01439">
              <w:rPr>
                <w:rFonts w:cs="Arial"/>
              </w:rPr>
              <w:t>Government</w:t>
            </w:r>
          </w:p>
        </w:tc>
        <w:tc>
          <w:tcPr>
            <w:tcW w:w="1479" w:type="dxa"/>
            <w:tcBorders>
              <w:top w:val="nil"/>
              <w:left w:val="single" w:sz="8" w:space="0" w:color="auto"/>
              <w:bottom w:val="nil"/>
              <w:right w:val="single" w:sz="8" w:space="0" w:color="auto"/>
            </w:tcBorders>
            <w:noWrap/>
            <w:vAlign w:val="bottom"/>
          </w:tcPr>
          <w:p w14:paraId="63889961" w14:textId="77777777" w:rsidR="00AA68C7" w:rsidRPr="00E01439" w:rsidRDefault="00C404C2" w:rsidP="00E57338">
            <w:pPr>
              <w:jc w:val="right"/>
              <w:rPr>
                <w:rFonts w:cs="Arial"/>
              </w:rPr>
            </w:pPr>
            <w:r w:rsidRPr="00E01439">
              <w:rPr>
                <w:rFonts w:cs="Arial"/>
              </w:rPr>
              <w:t>677</w:t>
            </w:r>
          </w:p>
        </w:tc>
        <w:tc>
          <w:tcPr>
            <w:tcW w:w="2410" w:type="dxa"/>
            <w:tcBorders>
              <w:top w:val="nil"/>
              <w:left w:val="nil"/>
              <w:bottom w:val="nil"/>
              <w:right w:val="single" w:sz="8" w:space="0" w:color="auto"/>
            </w:tcBorders>
            <w:noWrap/>
            <w:vAlign w:val="bottom"/>
          </w:tcPr>
          <w:p w14:paraId="0A711B13" w14:textId="77777777" w:rsidR="00AA68C7" w:rsidRPr="00E01439" w:rsidRDefault="00C404C2" w:rsidP="00E57338">
            <w:pPr>
              <w:jc w:val="right"/>
              <w:rPr>
                <w:rFonts w:cs="Arial"/>
              </w:rPr>
            </w:pPr>
            <w:r w:rsidRPr="00E01439">
              <w:rPr>
                <w:rFonts w:cs="Arial"/>
              </w:rPr>
              <w:t>–658</w:t>
            </w:r>
          </w:p>
        </w:tc>
      </w:tr>
      <w:tr w:rsidR="00194A61" w:rsidRPr="00E01439" w14:paraId="42445CD4" w14:textId="77777777" w:rsidTr="00D00F91">
        <w:trPr>
          <w:trHeight w:val="300"/>
        </w:trPr>
        <w:tc>
          <w:tcPr>
            <w:tcW w:w="1427" w:type="dxa"/>
            <w:tcBorders>
              <w:top w:val="nil"/>
              <w:left w:val="single" w:sz="8" w:space="0" w:color="auto"/>
              <w:bottom w:val="nil"/>
              <w:right w:val="nil"/>
            </w:tcBorders>
            <w:noWrap/>
            <w:vAlign w:val="bottom"/>
          </w:tcPr>
          <w:p w14:paraId="150D4385" w14:textId="77777777" w:rsidR="00AA68C7" w:rsidRPr="00E01439" w:rsidRDefault="00C404C2">
            <w:pPr>
              <w:rPr>
                <w:rFonts w:cs="Arial"/>
              </w:rPr>
            </w:pPr>
            <w:r w:rsidRPr="00E01439">
              <w:rPr>
                <w:rFonts w:cs="Arial"/>
              </w:rPr>
              <w:t>Business</w:t>
            </w:r>
          </w:p>
        </w:tc>
        <w:tc>
          <w:tcPr>
            <w:tcW w:w="1479" w:type="dxa"/>
            <w:tcBorders>
              <w:top w:val="nil"/>
              <w:left w:val="single" w:sz="8" w:space="0" w:color="auto"/>
              <w:bottom w:val="nil"/>
              <w:right w:val="single" w:sz="8" w:space="0" w:color="auto"/>
            </w:tcBorders>
            <w:noWrap/>
            <w:vAlign w:val="bottom"/>
          </w:tcPr>
          <w:p w14:paraId="38E402AF" w14:textId="77777777" w:rsidR="00AA68C7" w:rsidRPr="00E01439" w:rsidRDefault="00C404C2" w:rsidP="00E57338">
            <w:pPr>
              <w:jc w:val="right"/>
              <w:rPr>
                <w:rFonts w:cs="Arial"/>
              </w:rPr>
            </w:pPr>
            <w:r w:rsidRPr="00E01439">
              <w:rPr>
                <w:rFonts w:cs="Arial"/>
              </w:rPr>
              <w:t>2,202</w:t>
            </w:r>
          </w:p>
        </w:tc>
        <w:tc>
          <w:tcPr>
            <w:tcW w:w="2410" w:type="dxa"/>
            <w:tcBorders>
              <w:top w:val="nil"/>
              <w:left w:val="nil"/>
              <w:bottom w:val="nil"/>
              <w:right w:val="single" w:sz="8" w:space="0" w:color="auto"/>
            </w:tcBorders>
            <w:noWrap/>
            <w:vAlign w:val="bottom"/>
          </w:tcPr>
          <w:p w14:paraId="1E47C459" w14:textId="77777777" w:rsidR="00AA68C7" w:rsidRPr="00E01439" w:rsidRDefault="00E57338" w:rsidP="00E57338">
            <w:pPr>
              <w:jc w:val="right"/>
              <w:rPr>
                <w:rFonts w:cs="Arial"/>
              </w:rPr>
            </w:pPr>
            <w:r w:rsidRPr="00E01439">
              <w:rPr>
                <w:rFonts w:cs="Arial"/>
              </w:rPr>
              <w:t>–</w:t>
            </w:r>
            <w:r w:rsidR="00C404C2" w:rsidRPr="00E01439">
              <w:rPr>
                <w:rFonts w:cs="Arial"/>
              </w:rPr>
              <w:t>1,635</w:t>
            </w:r>
          </w:p>
        </w:tc>
      </w:tr>
      <w:tr w:rsidR="00194A61" w:rsidRPr="00E01439" w14:paraId="70655875" w14:textId="77777777" w:rsidTr="00D00F91">
        <w:trPr>
          <w:trHeight w:val="315"/>
        </w:trPr>
        <w:tc>
          <w:tcPr>
            <w:tcW w:w="1427" w:type="dxa"/>
            <w:tcBorders>
              <w:top w:val="nil"/>
              <w:left w:val="single" w:sz="8" w:space="0" w:color="auto"/>
              <w:bottom w:val="single" w:sz="8" w:space="0" w:color="auto"/>
              <w:right w:val="nil"/>
            </w:tcBorders>
            <w:noWrap/>
            <w:vAlign w:val="bottom"/>
          </w:tcPr>
          <w:p w14:paraId="53AA0A54" w14:textId="77777777" w:rsidR="00AA68C7" w:rsidRPr="00E01439" w:rsidRDefault="00C404C2">
            <w:pPr>
              <w:rPr>
                <w:rFonts w:cs="Arial"/>
              </w:rPr>
            </w:pPr>
            <w:r w:rsidRPr="00E01439">
              <w:rPr>
                <w:rFonts w:cs="Arial"/>
              </w:rPr>
              <w:t>Households</w:t>
            </w:r>
          </w:p>
        </w:tc>
        <w:tc>
          <w:tcPr>
            <w:tcW w:w="1479" w:type="dxa"/>
            <w:tcBorders>
              <w:top w:val="nil"/>
              <w:left w:val="single" w:sz="8" w:space="0" w:color="auto"/>
              <w:bottom w:val="single" w:sz="8" w:space="0" w:color="auto"/>
              <w:right w:val="single" w:sz="8" w:space="0" w:color="auto"/>
            </w:tcBorders>
            <w:noWrap/>
            <w:vAlign w:val="bottom"/>
          </w:tcPr>
          <w:p w14:paraId="3D5B2623" w14:textId="77777777" w:rsidR="00AA68C7" w:rsidRPr="00E01439" w:rsidRDefault="00C404C2" w:rsidP="00E57338">
            <w:pPr>
              <w:jc w:val="right"/>
              <w:rPr>
                <w:rFonts w:cs="Arial"/>
              </w:rPr>
            </w:pPr>
            <w:r w:rsidRPr="00E01439">
              <w:rPr>
                <w:rFonts w:cs="Arial"/>
              </w:rPr>
              <w:t>3,194</w:t>
            </w:r>
          </w:p>
        </w:tc>
        <w:tc>
          <w:tcPr>
            <w:tcW w:w="2410" w:type="dxa"/>
            <w:tcBorders>
              <w:top w:val="nil"/>
              <w:left w:val="nil"/>
              <w:bottom w:val="single" w:sz="8" w:space="0" w:color="auto"/>
              <w:right w:val="single" w:sz="8" w:space="0" w:color="auto"/>
            </w:tcBorders>
            <w:noWrap/>
            <w:vAlign w:val="bottom"/>
          </w:tcPr>
          <w:p w14:paraId="6CD2DC96" w14:textId="77777777" w:rsidR="00AA68C7" w:rsidRPr="00E01439" w:rsidRDefault="00C404C2" w:rsidP="00E57338">
            <w:pPr>
              <w:jc w:val="right"/>
              <w:rPr>
                <w:rFonts w:cs="Arial"/>
              </w:rPr>
            </w:pPr>
            <w:r w:rsidRPr="00E01439">
              <w:rPr>
                <w:rFonts w:cs="Arial"/>
              </w:rPr>
              <w:t>2,344</w:t>
            </w:r>
          </w:p>
        </w:tc>
      </w:tr>
    </w:tbl>
    <w:p w14:paraId="7AFF64FB" w14:textId="77777777" w:rsidR="00AA68C7" w:rsidRPr="00E01439" w:rsidRDefault="00AA68C7">
      <w:pPr>
        <w:jc w:val="both"/>
        <w:rPr>
          <w:rFonts w:cs="Arial"/>
        </w:rPr>
      </w:pPr>
    </w:p>
    <w:p w14:paraId="32D1E15A" w14:textId="6BF5F555" w:rsidR="00AA68C7" w:rsidRPr="00E01439" w:rsidRDefault="00C404C2">
      <w:pPr>
        <w:jc w:val="both"/>
        <w:rPr>
          <w:rFonts w:cs="Arial"/>
        </w:rPr>
      </w:pPr>
      <w:r w:rsidRPr="00E01439">
        <w:rPr>
          <w:rFonts w:cs="Arial"/>
        </w:rPr>
        <w:t xml:space="preserve">What is the value of the net financial assets owned by </w:t>
      </w:r>
      <w:r w:rsidRPr="00024B39">
        <w:rPr>
          <w:rFonts w:cs="Arial"/>
          <w:b/>
        </w:rPr>
        <w:t>non-residents</w:t>
      </w:r>
      <w:r w:rsidRPr="00E01439">
        <w:rPr>
          <w:rFonts w:cs="Arial"/>
        </w:rPr>
        <w:t xml:space="preserve"> for 20</w:t>
      </w:r>
      <w:r w:rsidR="00896DFF" w:rsidRPr="00E01439">
        <w:rPr>
          <w:rFonts w:cs="Arial"/>
        </w:rPr>
        <w:t>1</w:t>
      </w:r>
      <w:r w:rsidR="000B1822" w:rsidRPr="00E01439">
        <w:rPr>
          <w:rFonts w:cs="Arial"/>
        </w:rPr>
        <w:t>5</w:t>
      </w:r>
      <w:r w:rsidRPr="00E01439">
        <w:rPr>
          <w:rFonts w:cs="Arial"/>
        </w:rPr>
        <w:t>?</w:t>
      </w:r>
    </w:p>
    <w:p w14:paraId="14E485E0" w14:textId="77777777" w:rsidR="00AA68C7" w:rsidRPr="00E01439" w:rsidRDefault="002B3F8E">
      <w:pPr>
        <w:jc w:val="both"/>
        <w:rPr>
          <w:rFonts w:cs="Arial"/>
        </w:rPr>
      </w:pPr>
      <w:r w:rsidRPr="00E01439">
        <w:rPr>
          <w:rFonts w:cs="Arial"/>
        </w:rPr>
        <w:t>a)</w:t>
      </w:r>
      <w:r w:rsidR="00C404C2" w:rsidRPr="00E01439">
        <w:rPr>
          <w:rFonts w:cs="Arial"/>
        </w:rPr>
        <w:t xml:space="preserve"> $901 billion</w:t>
      </w:r>
    </w:p>
    <w:p w14:paraId="3E1C6C02" w14:textId="77777777" w:rsidR="00D00F91" w:rsidRDefault="002B3F8E">
      <w:pPr>
        <w:jc w:val="both"/>
        <w:rPr>
          <w:rFonts w:cs="Arial"/>
        </w:rPr>
      </w:pPr>
      <w:r w:rsidRPr="00E01439">
        <w:rPr>
          <w:rFonts w:cs="Arial"/>
        </w:rPr>
        <w:t>b)</w:t>
      </w:r>
      <w:r w:rsidR="00C404C2" w:rsidRPr="00E01439">
        <w:rPr>
          <w:rFonts w:cs="Arial"/>
        </w:rPr>
        <w:t xml:space="preserve"> $</w:t>
      </w:r>
      <w:r w:rsidR="00A466FC" w:rsidRPr="00E01439">
        <w:rPr>
          <w:rFonts w:cs="Arial"/>
        </w:rPr>
        <w:t xml:space="preserve">51 </w:t>
      </w:r>
      <w:r w:rsidR="00C404C2" w:rsidRPr="00E01439">
        <w:rPr>
          <w:rFonts w:cs="Arial"/>
        </w:rPr>
        <w:t>billion</w:t>
      </w:r>
    </w:p>
    <w:p w14:paraId="34917CC3" w14:textId="5414D42C" w:rsidR="00AA68C7" w:rsidRPr="00E01439" w:rsidRDefault="002B3F8E">
      <w:pPr>
        <w:jc w:val="both"/>
        <w:rPr>
          <w:rFonts w:cs="Arial"/>
        </w:rPr>
      </w:pPr>
      <w:r w:rsidRPr="00E01439">
        <w:rPr>
          <w:rFonts w:cs="Arial"/>
        </w:rPr>
        <w:t>c)</w:t>
      </w:r>
      <w:r w:rsidR="00C404C2" w:rsidRPr="00E01439">
        <w:rPr>
          <w:rFonts w:cs="Arial"/>
        </w:rPr>
        <w:t xml:space="preserve"> $2</w:t>
      </w:r>
      <w:r w:rsidR="00896DFF" w:rsidRPr="00E01439">
        <w:rPr>
          <w:rFonts w:cs="Arial"/>
        </w:rPr>
        <w:t>,</w:t>
      </w:r>
      <w:r w:rsidR="00C404C2" w:rsidRPr="00E01439">
        <w:rPr>
          <w:rFonts w:cs="Arial"/>
        </w:rPr>
        <w:t xml:space="preserve">293 </w:t>
      </w:r>
      <w:proofErr w:type="gramStart"/>
      <w:r w:rsidR="00C404C2" w:rsidRPr="00E01439">
        <w:rPr>
          <w:rFonts w:cs="Arial"/>
        </w:rPr>
        <w:t>billion</w:t>
      </w:r>
      <w:proofErr w:type="gramEnd"/>
    </w:p>
    <w:p w14:paraId="4C6C0B0C" w14:textId="77777777" w:rsidR="00AA68C7" w:rsidRPr="00E01439" w:rsidRDefault="002B3F8E">
      <w:pPr>
        <w:jc w:val="both"/>
        <w:rPr>
          <w:rFonts w:cs="Arial"/>
        </w:rPr>
      </w:pPr>
      <w:r w:rsidRPr="00E01439">
        <w:rPr>
          <w:rFonts w:cs="Arial"/>
        </w:rPr>
        <w:t>d)</w:t>
      </w:r>
      <w:r w:rsidR="00C404C2" w:rsidRPr="00E01439">
        <w:rPr>
          <w:rFonts w:cs="Arial"/>
        </w:rPr>
        <w:t xml:space="preserve"> There is not enough information to answer the question.</w:t>
      </w:r>
    </w:p>
    <w:p w14:paraId="67F0ACC4" w14:textId="77777777" w:rsidR="002B3F8E" w:rsidRPr="00E01439" w:rsidRDefault="002B3F8E">
      <w:pPr>
        <w:jc w:val="both"/>
        <w:rPr>
          <w:rFonts w:cs="Arial"/>
        </w:rPr>
      </w:pPr>
    </w:p>
    <w:p w14:paraId="1720BA24" w14:textId="3E9B2EB9" w:rsidR="002B3F8E" w:rsidRPr="00E01439" w:rsidRDefault="005E77F4" w:rsidP="006F6997">
      <w:pPr>
        <w:rPr>
          <w:rFonts w:cs="Arial"/>
        </w:rPr>
      </w:pPr>
      <w:r w:rsidRPr="00E01439">
        <w:rPr>
          <w:rFonts w:cs="Arial"/>
        </w:rPr>
        <w:t xml:space="preserve">Answer: </w:t>
      </w:r>
      <w:r w:rsidR="002B3F8E" w:rsidRPr="00E01439">
        <w:rPr>
          <w:rFonts w:cs="Arial"/>
        </w:rPr>
        <w:t>b</w:t>
      </w:r>
    </w:p>
    <w:p w14:paraId="6CF36547" w14:textId="77777777" w:rsidR="00D00F91" w:rsidRDefault="00D00F91">
      <w:pPr>
        <w:jc w:val="both"/>
        <w:rPr>
          <w:rFonts w:cs="Arial"/>
        </w:rPr>
      </w:pPr>
    </w:p>
    <w:p w14:paraId="5D91AFDF" w14:textId="77777777" w:rsidR="002B3F8E" w:rsidRPr="00E01439" w:rsidRDefault="00C404C2">
      <w:pPr>
        <w:jc w:val="both"/>
        <w:rPr>
          <w:rFonts w:cs="Arial"/>
        </w:rPr>
      </w:pPr>
      <w:r w:rsidRPr="00E01439">
        <w:rPr>
          <w:rFonts w:cs="Arial"/>
        </w:rPr>
        <w:t>Type: Calculation</w:t>
      </w:r>
    </w:p>
    <w:p w14:paraId="3914F214" w14:textId="75DD0AAA" w:rsidR="00AA68C7" w:rsidRPr="00E01439" w:rsidRDefault="00C404C2">
      <w:pPr>
        <w:jc w:val="both"/>
        <w:rPr>
          <w:rFonts w:cs="Arial"/>
        </w:rPr>
      </w:pPr>
      <w:r w:rsidRPr="00E01439">
        <w:rPr>
          <w:rFonts w:cs="Arial"/>
        </w:rPr>
        <w:t>Difficulty: Difficult</w:t>
      </w:r>
    </w:p>
    <w:p w14:paraId="5F16431F" w14:textId="77777777" w:rsidR="00616714" w:rsidRPr="005F4F78" w:rsidRDefault="00616714" w:rsidP="00616714">
      <w:pPr>
        <w:rPr>
          <w:rFonts w:cs="Arial"/>
        </w:rPr>
      </w:pPr>
      <w:r w:rsidRPr="005F4F78">
        <w:rPr>
          <w:rFonts w:cs="Arial"/>
        </w:rPr>
        <w:t>Learning Objective: List the major financial and real assets held by Canadians.</w:t>
      </w:r>
    </w:p>
    <w:p w14:paraId="7419F737" w14:textId="2DCBE5FB" w:rsidR="00616714" w:rsidRPr="005F4F78" w:rsidRDefault="00616714" w:rsidP="00616714">
      <w:pPr>
        <w:rPr>
          <w:rFonts w:cs="Arial"/>
        </w:rPr>
      </w:pPr>
      <w:r w:rsidRPr="005F4F78">
        <w:rPr>
          <w:rFonts w:cs="Arial"/>
        </w:rPr>
        <w:t>Section Reference: Real versus Financial Assets</w:t>
      </w:r>
    </w:p>
    <w:p w14:paraId="5F3B69E6" w14:textId="05D83FD0" w:rsidR="00AA68C7" w:rsidRPr="00E01439" w:rsidRDefault="00D00F91">
      <w:pPr>
        <w:jc w:val="both"/>
        <w:rPr>
          <w:rFonts w:cs="Arial"/>
        </w:rPr>
      </w:pPr>
      <w:r>
        <w:rPr>
          <w:rFonts w:cs="Arial"/>
        </w:rPr>
        <w:t xml:space="preserve">Feedback: </w:t>
      </w:r>
      <w:r w:rsidRPr="00E01439">
        <w:rPr>
          <w:rFonts w:cs="Arial"/>
        </w:rPr>
        <w:t xml:space="preserve">$51 billion = </w:t>
      </w:r>
      <w:r>
        <w:rPr>
          <w:rFonts w:cs="Arial"/>
        </w:rPr>
        <w:t>$</w:t>
      </w:r>
      <w:r w:rsidRPr="00E01439">
        <w:rPr>
          <w:rFonts w:cs="Arial"/>
        </w:rPr>
        <w:t xml:space="preserve">2,344 – </w:t>
      </w:r>
      <w:r>
        <w:rPr>
          <w:rFonts w:cs="Arial"/>
        </w:rPr>
        <w:t>$</w:t>
      </w:r>
      <w:r w:rsidRPr="00E01439">
        <w:rPr>
          <w:rFonts w:cs="Arial"/>
        </w:rPr>
        <w:t xml:space="preserve">658 – </w:t>
      </w:r>
      <w:r>
        <w:rPr>
          <w:rFonts w:cs="Arial"/>
        </w:rPr>
        <w:t>$</w:t>
      </w:r>
      <w:r w:rsidRPr="00E01439">
        <w:rPr>
          <w:rFonts w:cs="Arial"/>
        </w:rPr>
        <w:t>1,635. The value of net financial assets held by non-residents is equal to the negative of the sum of the net financial assets of government, businesses, and households.</w:t>
      </w:r>
    </w:p>
    <w:p w14:paraId="055A90B3" w14:textId="77777777" w:rsidR="002B3F8E" w:rsidRPr="00E01439" w:rsidRDefault="002B3F8E">
      <w:pPr>
        <w:jc w:val="both"/>
        <w:rPr>
          <w:rFonts w:cs="Arial"/>
        </w:rPr>
      </w:pPr>
    </w:p>
    <w:p w14:paraId="71CCDE23" w14:textId="77777777" w:rsidR="00A54A06" w:rsidRPr="00E01439" w:rsidRDefault="00A54A06">
      <w:pPr>
        <w:jc w:val="both"/>
        <w:rPr>
          <w:rFonts w:cs="Arial"/>
        </w:rPr>
      </w:pPr>
    </w:p>
    <w:p w14:paraId="368EA6DE" w14:textId="07442F88" w:rsidR="00D00F91" w:rsidRDefault="00C335D7">
      <w:pPr>
        <w:rPr>
          <w:rFonts w:cs="Arial"/>
        </w:rPr>
      </w:pPr>
      <w:r w:rsidRPr="00E01439">
        <w:rPr>
          <w:rFonts w:cs="Arial"/>
        </w:rPr>
        <w:t>11</w:t>
      </w:r>
      <w:r w:rsidR="00B00994">
        <w:rPr>
          <w:rFonts w:cs="Arial"/>
        </w:rPr>
        <w:t xml:space="preserve">. </w:t>
      </w:r>
      <w:r w:rsidR="00C404C2" w:rsidRPr="00E01439">
        <w:rPr>
          <w:rFonts w:cs="Arial"/>
        </w:rPr>
        <w:t xml:space="preserve">Which of the following sectors is </w:t>
      </w:r>
      <w:r w:rsidR="00D00F91" w:rsidRPr="00E01439">
        <w:rPr>
          <w:rFonts w:cs="Arial"/>
        </w:rPr>
        <w:t xml:space="preserve">NOT </w:t>
      </w:r>
      <w:r w:rsidR="00896DFF" w:rsidRPr="00E01439">
        <w:rPr>
          <w:rFonts w:cs="Arial"/>
        </w:rPr>
        <w:t xml:space="preserve">a </w:t>
      </w:r>
      <w:r w:rsidR="00A466FC" w:rsidRPr="00E01439">
        <w:rPr>
          <w:rFonts w:cs="Arial"/>
        </w:rPr>
        <w:t>use</w:t>
      </w:r>
      <w:r w:rsidR="00896DFF" w:rsidRPr="00E01439">
        <w:rPr>
          <w:rFonts w:cs="Arial"/>
        </w:rPr>
        <w:t>r</w:t>
      </w:r>
      <w:r w:rsidR="00C404C2" w:rsidRPr="00E01439">
        <w:rPr>
          <w:rFonts w:cs="Arial"/>
        </w:rPr>
        <w:t xml:space="preserve"> of savings in the economy?</w:t>
      </w:r>
    </w:p>
    <w:p w14:paraId="1B9E358C" w14:textId="2B12C751" w:rsidR="00AA68C7" w:rsidRPr="00E01439" w:rsidRDefault="00024B39">
      <w:pPr>
        <w:rPr>
          <w:rFonts w:cs="Arial"/>
        </w:rPr>
      </w:pPr>
      <w:r w:rsidRPr="00E01439">
        <w:rPr>
          <w:rFonts w:cs="Arial"/>
        </w:rPr>
        <w:t xml:space="preserve">a) </w:t>
      </w:r>
      <w:proofErr w:type="gramStart"/>
      <w:r w:rsidRPr="00E01439">
        <w:rPr>
          <w:rFonts w:cs="Arial"/>
        </w:rPr>
        <w:t>business</w:t>
      </w:r>
      <w:proofErr w:type="gramEnd"/>
      <w:r w:rsidRPr="00E01439">
        <w:rPr>
          <w:rFonts w:cs="Arial"/>
        </w:rPr>
        <w:t xml:space="preserve"> sector</w:t>
      </w:r>
    </w:p>
    <w:p w14:paraId="1F78F362" w14:textId="1FBDC82D" w:rsidR="00AA68C7" w:rsidRPr="00E01439" w:rsidRDefault="00024B39">
      <w:pPr>
        <w:rPr>
          <w:rFonts w:cs="Arial"/>
        </w:rPr>
      </w:pPr>
      <w:r w:rsidRPr="00E01439">
        <w:rPr>
          <w:rFonts w:cs="Arial"/>
        </w:rPr>
        <w:t xml:space="preserve">b) </w:t>
      </w:r>
      <w:proofErr w:type="gramStart"/>
      <w:r w:rsidRPr="00E01439">
        <w:rPr>
          <w:rFonts w:cs="Arial"/>
        </w:rPr>
        <w:t>household</w:t>
      </w:r>
      <w:proofErr w:type="gramEnd"/>
      <w:r w:rsidRPr="00E01439">
        <w:rPr>
          <w:rFonts w:cs="Arial"/>
        </w:rPr>
        <w:t xml:space="preserve"> sector</w:t>
      </w:r>
    </w:p>
    <w:p w14:paraId="7E1DC0ED" w14:textId="1BF3C57D" w:rsidR="00AA68C7" w:rsidRPr="00E01439" w:rsidRDefault="00024B39">
      <w:pPr>
        <w:rPr>
          <w:rFonts w:cs="Arial"/>
        </w:rPr>
      </w:pPr>
      <w:r w:rsidRPr="00E01439">
        <w:rPr>
          <w:rFonts w:cs="Arial"/>
        </w:rPr>
        <w:t xml:space="preserve">c) </w:t>
      </w:r>
      <w:proofErr w:type="gramStart"/>
      <w:r w:rsidRPr="00E01439">
        <w:rPr>
          <w:rFonts w:cs="Arial"/>
        </w:rPr>
        <w:t>government</w:t>
      </w:r>
      <w:proofErr w:type="gramEnd"/>
      <w:r w:rsidRPr="00E01439">
        <w:rPr>
          <w:rFonts w:cs="Arial"/>
        </w:rPr>
        <w:t xml:space="preserve"> sector</w:t>
      </w:r>
    </w:p>
    <w:p w14:paraId="567F4B7E" w14:textId="5D5150A3" w:rsidR="00AA68C7" w:rsidRPr="00E01439" w:rsidRDefault="00024B39">
      <w:pPr>
        <w:rPr>
          <w:rFonts w:cs="Arial"/>
        </w:rPr>
      </w:pPr>
      <w:r w:rsidRPr="00E01439">
        <w:rPr>
          <w:rFonts w:cs="Arial"/>
        </w:rPr>
        <w:t xml:space="preserve">d) </w:t>
      </w:r>
      <w:proofErr w:type="gramStart"/>
      <w:r w:rsidRPr="00E01439">
        <w:rPr>
          <w:rFonts w:cs="Arial"/>
        </w:rPr>
        <w:t>banking</w:t>
      </w:r>
      <w:proofErr w:type="gramEnd"/>
      <w:r w:rsidRPr="00E01439">
        <w:rPr>
          <w:rFonts w:cs="Arial"/>
        </w:rPr>
        <w:t xml:space="preserve"> </w:t>
      </w:r>
      <w:r w:rsidR="00C404C2" w:rsidRPr="00E01439">
        <w:rPr>
          <w:rFonts w:cs="Arial"/>
        </w:rPr>
        <w:t>sector</w:t>
      </w:r>
    </w:p>
    <w:p w14:paraId="6C80034D" w14:textId="77777777" w:rsidR="002B3F8E" w:rsidRPr="00E01439" w:rsidRDefault="002B3F8E">
      <w:pPr>
        <w:jc w:val="both"/>
        <w:rPr>
          <w:rFonts w:cs="Arial"/>
        </w:rPr>
      </w:pPr>
    </w:p>
    <w:p w14:paraId="060B9BB6" w14:textId="77777777" w:rsidR="002B3F8E" w:rsidRPr="00E01439" w:rsidRDefault="002B3F8E">
      <w:pPr>
        <w:jc w:val="both"/>
        <w:rPr>
          <w:rFonts w:cs="Arial"/>
        </w:rPr>
      </w:pPr>
      <w:r w:rsidRPr="00E01439">
        <w:rPr>
          <w:rFonts w:cs="Arial"/>
        </w:rPr>
        <w:t>Answer: b</w:t>
      </w:r>
    </w:p>
    <w:p w14:paraId="7A2AA1FB" w14:textId="77777777" w:rsidR="00D00F91" w:rsidRDefault="00D00F91">
      <w:pPr>
        <w:jc w:val="both"/>
        <w:rPr>
          <w:rFonts w:cs="Arial"/>
        </w:rPr>
      </w:pPr>
    </w:p>
    <w:p w14:paraId="0661369D" w14:textId="77777777" w:rsidR="002B3F8E" w:rsidRPr="00E01439" w:rsidRDefault="00C404C2">
      <w:pPr>
        <w:jc w:val="both"/>
        <w:rPr>
          <w:rFonts w:cs="Arial"/>
        </w:rPr>
      </w:pPr>
      <w:r w:rsidRPr="00E01439">
        <w:rPr>
          <w:rFonts w:cs="Arial"/>
        </w:rPr>
        <w:t>Type: Concept</w:t>
      </w:r>
    </w:p>
    <w:p w14:paraId="5A78DFED" w14:textId="3BEF0CAD" w:rsidR="00AA68C7" w:rsidRPr="00E01439" w:rsidRDefault="00C404C2">
      <w:pPr>
        <w:jc w:val="both"/>
        <w:rPr>
          <w:rFonts w:cs="Arial"/>
        </w:rPr>
      </w:pPr>
      <w:r w:rsidRPr="00E01439">
        <w:rPr>
          <w:rFonts w:cs="Arial"/>
        </w:rPr>
        <w:t>Difficulty: Easy</w:t>
      </w:r>
    </w:p>
    <w:p w14:paraId="232DFBF5" w14:textId="77777777" w:rsidR="00616714" w:rsidRPr="005F4F78" w:rsidRDefault="00616714" w:rsidP="00616714">
      <w:pPr>
        <w:rPr>
          <w:rFonts w:cs="Arial"/>
        </w:rPr>
      </w:pPr>
      <w:r w:rsidRPr="005F4F78">
        <w:rPr>
          <w:rFonts w:cs="Arial"/>
        </w:rPr>
        <w:t>Learning Objective: List the major financial and real assets held by Canadians.</w:t>
      </w:r>
    </w:p>
    <w:p w14:paraId="3627ACF6" w14:textId="0242AB53" w:rsidR="00616714" w:rsidRPr="005F4F78" w:rsidRDefault="00616714" w:rsidP="00616714">
      <w:pPr>
        <w:rPr>
          <w:rFonts w:cs="Arial"/>
        </w:rPr>
      </w:pPr>
      <w:r w:rsidRPr="005F4F78">
        <w:rPr>
          <w:rFonts w:cs="Arial"/>
        </w:rPr>
        <w:t>Section Reference: Real versus Financial Assets</w:t>
      </w:r>
    </w:p>
    <w:p w14:paraId="622BD23B" w14:textId="77777777" w:rsidR="00AA68C7" w:rsidRPr="00E01439" w:rsidRDefault="00AA68C7">
      <w:pPr>
        <w:jc w:val="both"/>
        <w:rPr>
          <w:rFonts w:cs="Arial"/>
        </w:rPr>
      </w:pPr>
    </w:p>
    <w:p w14:paraId="462D102D" w14:textId="77777777" w:rsidR="002B3F8E" w:rsidRPr="00E01439" w:rsidRDefault="002B3F8E">
      <w:pPr>
        <w:jc w:val="both"/>
        <w:rPr>
          <w:rFonts w:cs="Arial"/>
        </w:rPr>
      </w:pPr>
    </w:p>
    <w:p w14:paraId="49D27A05" w14:textId="795312B2" w:rsidR="009727FD" w:rsidRPr="00E01439" w:rsidRDefault="00C335D7">
      <w:pPr>
        <w:rPr>
          <w:rFonts w:cs="Arial"/>
        </w:rPr>
      </w:pPr>
      <w:r w:rsidRPr="00E01439">
        <w:rPr>
          <w:rFonts w:cs="Arial"/>
        </w:rPr>
        <w:t>12</w:t>
      </w:r>
      <w:r w:rsidR="00B00994">
        <w:rPr>
          <w:rFonts w:cs="Arial"/>
        </w:rPr>
        <w:t xml:space="preserve">. </w:t>
      </w:r>
      <w:r w:rsidR="009727FD" w:rsidRPr="00E01439">
        <w:rPr>
          <w:rFonts w:cs="Arial"/>
        </w:rPr>
        <w:t>In Canada, the primary provider of funds to business and government is (are)</w:t>
      </w:r>
    </w:p>
    <w:p w14:paraId="543A3C8A" w14:textId="0E0E9F89" w:rsidR="009727FD" w:rsidRPr="00E01439" w:rsidRDefault="009727FD">
      <w:pPr>
        <w:rPr>
          <w:rFonts w:cs="Arial"/>
        </w:rPr>
      </w:pPr>
      <w:r w:rsidRPr="00E01439">
        <w:rPr>
          <w:rFonts w:cs="Arial"/>
        </w:rPr>
        <w:t xml:space="preserve">a) </w:t>
      </w:r>
      <w:proofErr w:type="gramStart"/>
      <w:r w:rsidR="00A7383B" w:rsidRPr="00E01439">
        <w:rPr>
          <w:rFonts w:cs="Arial"/>
        </w:rPr>
        <w:t>int</w:t>
      </w:r>
      <w:r w:rsidRPr="00E01439">
        <w:rPr>
          <w:rFonts w:cs="Arial"/>
        </w:rPr>
        <w:t>ernational</w:t>
      </w:r>
      <w:proofErr w:type="gramEnd"/>
      <w:r w:rsidRPr="00E01439">
        <w:rPr>
          <w:rFonts w:cs="Arial"/>
        </w:rPr>
        <w:t xml:space="preserve"> banks</w:t>
      </w:r>
      <w:r w:rsidR="00024B39">
        <w:rPr>
          <w:rFonts w:cs="Arial"/>
        </w:rPr>
        <w:t>.</w:t>
      </w:r>
    </w:p>
    <w:p w14:paraId="593154CB" w14:textId="3EE0230C" w:rsidR="009727FD" w:rsidRPr="00E01439" w:rsidRDefault="009727FD">
      <w:pPr>
        <w:rPr>
          <w:rFonts w:cs="Arial"/>
        </w:rPr>
      </w:pPr>
      <w:r w:rsidRPr="00E01439">
        <w:rPr>
          <w:rFonts w:cs="Arial"/>
        </w:rPr>
        <w:t xml:space="preserve">b) </w:t>
      </w:r>
      <w:proofErr w:type="gramStart"/>
      <w:r w:rsidR="00A7383B" w:rsidRPr="00E01439">
        <w:rPr>
          <w:rFonts w:cs="Arial"/>
        </w:rPr>
        <w:t>l</w:t>
      </w:r>
      <w:r w:rsidRPr="00E01439">
        <w:rPr>
          <w:rFonts w:cs="Arial"/>
        </w:rPr>
        <w:t>arge</w:t>
      </w:r>
      <w:proofErr w:type="gramEnd"/>
      <w:r w:rsidRPr="00E01439">
        <w:rPr>
          <w:rFonts w:cs="Arial"/>
        </w:rPr>
        <w:t xml:space="preserve"> Canadian banks</w:t>
      </w:r>
      <w:r w:rsidR="00024B39">
        <w:rPr>
          <w:rFonts w:cs="Arial"/>
        </w:rPr>
        <w:t>.</w:t>
      </w:r>
    </w:p>
    <w:p w14:paraId="548EE7B5" w14:textId="3C710BEB" w:rsidR="009727FD" w:rsidRPr="00E01439" w:rsidRDefault="009727FD">
      <w:pPr>
        <w:rPr>
          <w:rFonts w:cs="Arial"/>
        </w:rPr>
      </w:pPr>
      <w:r w:rsidRPr="00E01439">
        <w:rPr>
          <w:rFonts w:cs="Arial"/>
        </w:rPr>
        <w:t xml:space="preserve">c) </w:t>
      </w:r>
      <w:proofErr w:type="gramStart"/>
      <w:r w:rsidR="00A7383B" w:rsidRPr="00E01439">
        <w:rPr>
          <w:rFonts w:cs="Arial"/>
        </w:rPr>
        <w:t>th</w:t>
      </w:r>
      <w:r w:rsidRPr="00E01439">
        <w:rPr>
          <w:rFonts w:cs="Arial"/>
        </w:rPr>
        <w:t>e</w:t>
      </w:r>
      <w:proofErr w:type="gramEnd"/>
      <w:r w:rsidRPr="00E01439">
        <w:rPr>
          <w:rFonts w:cs="Arial"/>
        </w:rPr>
        <w:t xml:space="preserve"> household sector</w:t>
      </w:r>
      <w:r w:rsidR="00024B39">
        <w:rPr>
          <w:rFonts w:cs="Arial"/>
        </w:rPr>
        <w:t>.</w:t>
      </w:r>
    </w:p>
    <w:p w14:paraId="095BDD2E" w14:textId="605DE23A" w:rsidR="009727FD" w:rsidRPr="00E01439" w:rsidRDefault="009727FD">
      <w:pPr>
        <w:rPr>
          <w:rFonts w:cs="Arial"/>
        </w:rPr>
      </w:pPr>
      <w:r w:rsidRPr="00E01439">
        <w:rPr>
          <w:rFonts w:cs="Arial"/>
        </w:rPr>
        <w:t xml:space="preserve">d) </w:t>
      </w:r>
      <w:proofErr w:type="gramStart"/>
      <w:r w:rsidR="00A7383B" w:rsidRPr="00E01439">
        <w:rPr>
          <w:rFonts w:cs="Arial"/>
        </w:rPr>
        <w:t>m</w:t>
      </w:r>
      <w:r w:rsidRPr="00E01439">
        <w:rPr>
          <w:rFonts w:cs="Arial"/>
        </w:rPr>
        <w:t>arket</w:t>
      </w:r>
      <w:proofErr w:type="gramEnd"/>
      <w:r w:rsidRPr="00E01439">
        <w:rPr>
          <w:rFonts w:cs="Arial"/>
        </w:rPr>
        <w:t xml:space="preserve"> intermediaries</w:t>
      </w:r>
      <w:r w:rsidR="00024B39">
        <w:rPr>
          <w:rFonts w:cs="Arial"/>
        </w:rPr>
        <w:t>.</w:t>
      </w:r>
    </w:p>
    <w:p w14:paraId="2440D9B2" w14:textId="77777777" w:rsidR="009727FD" w:rsidRPr="00E01439" w:rsidRDefault="009727FD">
      <w:pPr>
        <w:rPr>
          <w:rFonts w:cs="Arial"/>
        </w:rPr>
      </w:pPr>
    </w:p>
    <w:p w14:paraId="66EC4D0A" w14:textId="77777777" w:rsidR="009727FD" w:rsidRPr="00E01439" w:rsidRDefault="009727FD" w:rsidP="009727FD">
      <w:pPr>
        <w:jc w:val="both"/>
        <w:rPr>
          <w:rFonts w:cs="Arial"/>
        </w:rPr>
      </w:pPr>
      <w:r w:rsidRPr="00E01439">
        <w:rPr>
          <w:rFonts w:cs="Arial"/>
        </w:rPr>
        <w:t>Answer: c</w:t>
      </w:r>
    </w:p>
    <w:p w14:paraId="50951A63" w14:textId="77777777" w:rsidR="00D00F91" w:rsidRDefault="00D00F91" w:rsidP="009727FD">
      <w:pPr>
        <w:jc w:val="both"/>
        <w:rPr>
          <w:rFonts w:cs="Arial"/>
        </w:rPr>
      </w:pPr>
    </w:p>
    <w:p w14:paraId="12546E80" w14:textId="77777777" w:rsidR="009727FD" w:rsidRPr="00E01439" w:rsidRDefault="009727FD" w:rsidP="009727FD">
      <w:pPr>
        <w:jc w:val="both"/>
        <w:rPr>
          <w:rFonts w:cs="Arial"/>
        </w:rPr>
      </w:pPr>
      <w:r w:rsidRPr="00E01439">
        <w:rPr>
          <w:rFonts w:cs="Arial"/>
        </w:rPr>
        <w:t>Type: Definition</w:t>
      </w:r>
    </w:p>
    <w:p w14:paraId="4C1FCD43" w14:textId="5CC6187F" w:rsidR="009727FD" w:rsidRPr="00E01439" w:rsidRDefault="009727FD" w:rsidP="009727FD">
      <w:pPr>
        <w:jc w:val="both"/>
        <w:rPr>
          <w:rFonts w:cs="Arial"/>
        </w:rPr>
      </w:pPr>
      <w:r w:rsidRPr="00E01439">
        <w:rPr>
          <w:rFonts w:cs="Arial"/>
        </w:rPr>
        <w:t>Difficulty: Easy</w:t>
      </w:r>
    </w:p>
    <w:p w14:paraId="72BDC7B8"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75A3D50E" w14:textId="22A2B168" w:rsidR="00616714" w:rsidRPr="005F4F78" w:rsidRDefault="00616714" w:rsidP="00616714">
      <w:pPr>
        <w:rPr>
          <w:rFonts w:cs="Arial"/>
        </w:rPr>
      </w:pPr>
      <w:r w:rsidRPr="005F4F78">
        <w:rPr>
          <w:rFonts w:cs="Arial"/>
        </w:rPr>
        <w:t>Section Reference: The Financial System</w:t>
      </w:r>
    </w:p>
    <w:p w14:paraId="6AE1C670" w14:textId="77777777" w:rsidR="00217275" w:rsidRPr="00E01439" w:rsidRDefault="00217275">
      <w:pPr>
        <w:rPr>
          <w:rFonts w:cs="Arial"/>
        </w:rPr>
      </w:pPr>
    </w:p>
    <w:p w14:paraId="7286AE0C" w14:textId="77777777" w:rsidR="00217275" w:rsidRPr="00E01439" w:rsidRDefault="00217275">
      <w:pPr>
        <w:rPr>
          <w:rFonts w:cs="Arial"/>
        </w:rPr>
      </w:pPr>
    </w:p>
    <w:p w14:paraId="47ADBEBC" w14:textId="5FD69D80" w:rsidR="00E01439" w:rsidRDefault="00C335D7">
      <w:pPr>
        <w:rPr>
          <w:rFonts w:cs="Arial"/>
        </w:rPr>
      </w:pPr>
      <w:r w:rsidRPr="00E01439">
        <w:rPr>
          <w:rFonts w:cs="Arial"/>
        </w:rPr>
        <w:t>1</w:t>
      </w:r>
      <w:r w:rsidR="004B506F">
        <w:rPr>
          <w:rFonts w:cs="Arial"/>
        </w:rPr>
        <w:t>3</w:t>
      </w:r>
      <w:r w:rsidR="00B00994">
        <w:rPr>
          <w:rFonts w:cs="Arial"/>
        </w:rPr>
        <w:t xml:space="preserve">. </w:t>
      </w:r>
      <w:r w:rsidR="00C404C2" w:rsidRPr="00E01439">
        <w:rPr>
          <w:rFonts w:cs="Arial"/>
        </w:rPr>
        <w:t>Entities that invest funds on behalf of others and change the nature of the transactions are called</w:t>
      </w:r>
    </w:p>
    <w:p w14:paraId="28B93FE4" w14:textId="02B71267" w:rsidR="00AA68C7" w:rsidRPr="00E01439" w:rsidRDefault="00A7383B">
      <w:pPr>
        <w:jc w:val="both"/>
        <w:rPr>
          <w:rFonts w:cs="Arial"/>
        </w:rPr>
      </w:pPr>
      <w:r w:rsidRPr="00E01439">
        <w:rPr>
          <w:rFonts w:cs="Arial"/>
        </w:rPr>
        <w:t xml:space="preserve">a) </w:t>
      </w:r>
      <w:proofErr w:type="gramStart"/>
      <w:r w:rsidRPr="00E01439">
        <w:rPr>
          <w:rFonts w:cs="Arial"/>
        </w:rPr>
        <w:t>brokers</w:t>
      </w:r>
      <w:proofErr w:type="gramEnd"/>
      <w:r>
        <w:rPr>
          <w:rFonts w:cs="Arial"/>
        </w:rPr>
        <w:t>.</w:t>
      </w:r>
    </w:p>
    <w:p w14:paraId="65D4CF63" w14:textId="6E1C6808" w:rsidR="00AA68C7" w:rsidRPr="00E01439" w:rsidRDefault="00A7383B">
      <w:pPr>
        <w:jc w:val="both"/>
        <w:rPr>
          <w:rFonts w:cs="Arial"/>
        </w:rPr>
      </w:pPr>
      <w:r w:rsidRPr="00E01439">
        <w:rPr>
          <w:rFonts w:cs="Arial"/>
        </w:rPr>
        <w:t xml:space="preserve">b) </w:t>
      </w:r>
      <w:proofErr w:type="gramStart"/>
      <w:r w:rsidRPr="00E01439">
        <w:rPr>
          <w:rFonts w:cs="Arial"/>
        </w:rPr>
        <w:t>financial</w:t>
      </w:r>
      <w:proofErr w:type="gramEnd"/>
      <w:r w:rsidRPr="00E01439">
        <w:rPr>
          <w:rFonts w:cs="Arial"/>
        </w:rPr>
        <w:t xml:space="preserve"> intermediaries</w:t>
      </w:r>
      <w:r>
        <w:rPr>
          <w:rFonts w:cs="Arial"/>
        </w:rPr>
        <w:t>.</w:t>
      </w:r>
    </w:p>
    <w:p w14:paraId="302506B2" w14:textId="5326C3BD" w:rsidR="00AA68C7" w:rsidRPr="00E01439" w:rsidRDefault="00A7383B">
      <w:pPr>
        <w:jc w:val="both"/>
        <w:rPr>
          <w:rFonts w:cs="Arial"/>
        </w:rPr>
      </w:pPr>
      <w:r w:rsidRPr="00E01439">
        <w:rPr>
          <w:rFonts w:cs="Arial"/>
        </w:rPr>
        <w:lastRenderedPageBreak/>
        <w:t xml:space="preserve">c) </w:t>
      </w:r>
      <w:proofErr w:type="gramStart"/>
      <w:r w:rsidRPr="00E01439">
        <w:rPr>
          <w:rFonts w:cs="Arial"/>
        </w:rPr>
        <w:t>dealers</w:t>
      </w:r>
      <w:proofErr w:type="gramEnd"/>
      <w:r>
        <w:rPr>
          <w:rFonts w:cs="Arial"/>
        </w:rPr>
        <w:t>.</w:t>
      </w:r>
    </w:p>
    <w:p w14:paraId="177EAC90" w14:textId="6442217D" w:rsidR="00AA68C7" w:rsidRPr="00E01439" w:rsidRDefault="00A7383B">
      <w:pPr>
        <w:jc w:val="both"/>
        <w:rPr>
          <w:rFonts w:cs="Arial"/>
        </w:rPr>
      </w:pPr>
      <w:r w:rsidRPr="00E01439">
        <w:rPr>
          <w:rFonts w:cs="Arial"/>
        </w:rPr>
        <w:t xml:space="preserve">d) </w:t>
      </w:r>
      <w:proofErr w:type="gramStart"/>
      <w:r w:rsidRPr="00E01439">
        <w:rPr>
          <w:rFonts w:cs="Arial"/>
        </w:rPr>
        <w:t>market</w:t>
      </w:r>
      <w:proofErr w:type="gramEnd"/>
      <w:r w:rsidRPr="00E01439">
        <w:rPr>
          <w:rFonts w:cs="Arial"/>
        </w:rPr>
        <w:t xml:space="preserve"> </w:t>
      </w:r>
      <w:r w:rsidR="00C404C2" w:rsidRPr="00E01439">
        <w:rPr>
          <w:rFonts w:cs="Arial"/>
        </w:rPr>
        <w:t>intermediaries</w:t>
      </w:r>
      <w:r>
        <w:rPr>
          <w:rFonts w:cs="Arial"/>
        </w:rPr>
        <w:t>.</w:t>
      </w:r>
    </w:p>
    <w:p w14:paraId="032219B7" w14:textId="77777777" w:rsidR="00D00F91" w:rsidRDefault="00D00F91">
      <w:pPr>
        <w:jc w:val="both"/>
        <w:rPr>
          <w:rFonts w:cs="Arial"/>
        </w:rPr>
      </w:pPr>
    </w:p>
    <w:p w14:paraId="5BAAAABF" w14:textId="77777777" w:rsidR="002B3F8E" w:rsidRPr="00E01439" w:rsidRDefault="002B3F8E">
      <w:pPr>
        <w:jc w:val="both"/>
        <w:rPr>
          <w:rFonts w:cs="Arial"/>
        </w:rPr>
      </w:pPr>
      <w:r w:rsidRPr="00E01439">
        <w:rPr>
          <w:rFonts w:cs="Arial"/>
        </w:rPr>
        <w:t>Answer: b</w:t>
      </w:r>
    </w:p>
    <w:p w14:paraId="4E413B79" w14:textId="77777777" w:rsidR="00D00F91" w:rsidRDefault="00D00F91">
      <w:pPr>
        <w:jc w:val="both"/>
        <w:rPr>
          <w:rFonts w:cs="Arial"/>
        </w:rPr>
      </w:pPr>
    </w:p>
    <w:p w14:paraId="3D6554B4" w14:textId="77777777" w:rsidR="002B3F8E" w:rsidRPr="00E01439" w:rsidRDefault="00C404C2">
      <w:pPr>
        <w:jc w:val="both"/>
        <w:rPr>
          <w:rFonts w:cs="Arial"/>
        </w:rPr>
      </w:pPr>
      <w:r w:rsidRPr="00E01439">
        <w:rPr>
          <w:rFonts w:cs="Arial"/>
        </w:rPr>
        <w:t>Type: Definition</w:t>
      </w:r>
    </w:p>
    <w:p w14:paraId="736F45C5" w14:textId="3793816D" w:rsidR="00AA68C7" w:rsidRPr="00E01439" w:rsidRDefault="00C404C2">
      <w:pPr>
        <w:jc w:val="both"/>
        <w:rPr>
          <w:rFonts w:cs="Arial"/>
        </w:rPr>
      </w:pPr>
      <w:r w:rsidRPr="00E01439">
        <w:rPr>
          <w:rFonts w:cs="Arial"/>
        </w:rPr>
        <w:t>Difficulty: Easy</w:t>
      </w:r>
    </w:p>
    <w:p w14:paraId="29315F2A"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661CA972" w14:textId="567CB8B9" w:rsidR="00616714" w:rsidRPr="005F4F78" w:rsidRDefault="00616714" w:rsidP="00616714">
      <w:pPr>
        <w:rPr>
          <w:rFonts w:cs="Arial"/>
        </w:rPr>
      </w:pPr>
      <w:r w:rsidRPr="005F4F78">
        <w:rPr>
          <w:rFonts w:cs="Arial"/>
        </w:rPr>
        <w:t>Section Reference: The Financial System</w:t>
      </w:r>
    </w:p>
    <w:p w14:paraId="3CAEE861" w14:textId="77777777" w:rsidR="00AA68C7" w:rsidRPr="00E01439" w:rsidRDefault="00AA68C7">
      <w:pPr>
        <w:jc w:val="both"/>
        <w:rPr>
          <w:rFonts w:cs="Arial"/>
        </w:rPr>
      </w:pPr>
    </w:p>
    <w:p w14:paraId="1D15A7C8" w14:textId="77777777" w:rsidR="002B3F8E" w:rsidRPr="00E01439" w:rsidRDefault="002B3F8E">
      <w:pPr>
        <w:jc w:val="both"/>
        <w:rPr>
          <w:rFonts w:cs="Arial"/>
        </w:rPr>
      </w:pPr>
    </w:p>
    <w:p w14:paraId="6130EDFE" w14:textId="0EE0968C" w:rsidR="00E01439" w:rsidRDefault="00C335D7">
      <w:pPr>
        <w:rPr>
          <w:rFonts w:cs="Arial"/>
        </w:rPr>
      </w:pPr>
      <w:r w:rsidRPr="00E01439">
        <w:rPr>
          <w:rFonts w:cs="Arial"/>
        </w:rPr>
        <w:t>1</w:t>
      </w:r>
      <w:r w:rsidR="004B506F">
        <w:rPr>
          <w:rFonts w:cs="Arial"/>
        </w:rPr>
        <w:t>4</w:t>
      </w:r>
      <w:r w:rsidR="00B00994">
        <w:rPr>
          <w:rFonts w:cs="Arial"/>
        </w:rPr>
        <w:t xml:space="preserve">. </w:t>
      </w:r>
      <w:r w:rsidR="00C404C2" w:rsidRPr="00E01439">
        <w:rPr>
          <w:rFonts w:cs="Arial"/>
        </w:rPr>
        <w:t>Joe has just borrowed $5,000 from his aunt in order to make a down payment on a car. This borrowing transaction is an example of</w:t>
      </w:r>
    </w:p>
    <w:p w14:paraId="359F6A12" w14:textId="1F1D68B6" w:rsidR="00AA68C7" w:rsidRPr="00E01439" w:rsidRDefault="00A7383B">
      <w:pPr>
        <w:jc w:val="both"/>
        <w:rPr>
          <w:rFonts w:cs="Arial"/>
        </w:rPr>
      </w:pPr>
      <w:r w:rsidRPr="00E01439">
        <w:rPr>
          <w:rFonts w:cs="Arial"/>
        </w:rPr>
        <w:t xml:space="preserve">a) </w:t>
      </w:r>
      <w:proofErr w:type="gramStart"/>
      <w:r w:rsidRPr="00E01439">
        <w:rPr>
          <w:rFonts w:cs="Arial"/>
        </w:rPr>
        <w:t>indirect</w:t>
      </w:r>
      <w:proofErr w:type="gramEnd"/>
      <w:r w:rsidRPr="00E01439">
        <w:rPr>
          <w:rFonts w:cs="Arial"/>
        </w:rPr>
        <w:t xml:space="preserve"> intermediation</w:t>
      </w:r>
      <w:r>
        <w:rPr>
          <w:rFonts w:cs="Arial"/>
        </w:rPr>
        <w:t>.</w:t>
      </w:r>
    </w:p>
    <w:p w14:paraId="3FB501CA" w14:textId="36F9A811" w:rsidR="00AA68C7" w:rsidRPr="00E01439" w:rsidRDefault="00A7383B">
      <w:pPr>
        <w:jc w:val="both"/>
        <w:rPr>
          <w:rFonts w:cs="Arial"/>
        </w:rPr>
      </w:pPr>
      <w:r w:rsidRPr="00E01439">
        <w:rPr>
          <w:rFonts w:cs="Arial"/>
        </w:rPr>
        <w:t xml:space="preserve">b) </w:t>
      </w:r>
      <w:proofErr w:type="gramStart"/>
      <w:r w:rsidRPr="00E01439">
        <w:rPr>
          <w:rFonts w:cs="Arial"/>
        </w:rPr>
        <w:t>direct</w:t>
      </w:r>
      <w:proofErr w:type="gramEnd"/>
      <w:r w:rsidRPr="00E01439">
        <w:rPr>
          <w:rFonts w:cs="Arial"/>
        </w:rPr>
        <w:t xml:space="preserve"> intermediation</w:t>
      </w:r>
      <w:r>
        <w:rPr>
          <w:rFonts w:cs="Arial"/>
        </w:rPr>
        <w:t>.</w:t>
      </w:r>
    </w:p>
    <w:p w14:paraId="1E1286A4" w14:textId="6E6CCACC" w:rsidR="00AA68C7" w:rsidRPr="00E01439" w:rsidRDefault="00A7383B">
      <w:pPr>
        <w:jc w:val="both"/>
        <w:rPr>
          <w:rFonts w:cs="Arial"/>
        </w:rPr>
      </w:pPr>
      <w:r w:rsidRPr="00E01439">
        <w:rPr>
          <w:rFonts w:cs="Arial"/>
        </w:rPr>
        <w:t xml:space="preserve">c) </w:t>
      </w:r>
      <w:proofErr w:type="gramStart"/>
      <w:r w:rsidRPr="00E01439">
        <w:rPr>
          <w:rFonts w:cs="Arial"/>
        </w:rPr>
        <w:t>external</w:t>
      </w:r>
      <w:proofErr w:type="gramEnd"/>
      <w:r w:rsidRPr="00E01439">
        <w:rPr>
          <w:rFonts w:cs="Arial"/>
        </w:rPr>
        <w:t xml:space="preserve"> intermediation</w:t>
      </w:r>
      <w:r>
        <w:rPr>
          <w:rFonts w:cs="Arial"/>
        </w:rPr>
        <w:t>.</w:t>
      </w:r>
    </w:p>
    <w:p w14:paraId="47C3F667" w14:textId="6FD874BF" w:rsidR="00AA68C7" w:rsidRPr="00E01439" w:rsidRDefault="00A7383B">
      <w:pPr>
        <w:jc w:val="both"/>
        <w:rPr>
          <w:rFonts w:cs="Arial"/>
        </w:rPr>
      </w:pPr>
      <w:r w:rsidRPr="00E01439">
        <w:rPr>
          <w:rFonts w:cs="Arial"/>
        </w:rPr>
        <w:t xml:space="preserve">d) </w:t>
      </w:r>
      <w:proofErr w:type="gramStart"/>
      <w:r w:rsidRPr="00E01439">
        <w:rPr>
          <w:rFonts w:cs="Arial"/>
        </w:rPr>
        <w:t>market</w:t>
      </w:r>
      <w:proofErr w:type="gramEnd"/>
      <w:r w:rsidRPr="00E01439">
        <w:rPr>
          <w:rFonts w:cs="Arial"/>
        </w:rPr>
        <w:t xml:space="preserve"> </w:t>
      </w:r>
      <w:r w:rsidR="00C404C2" w:rsidRPr="00E01439">
        <w:rPr>
          <w:rFonts w:cs="Arial"/>
        </w:rPr>
        <w:t>transaction</w:t>
      </w:r>
      <w:r>
        <w:rPr>
          <w:rFonts w:cs="Arial"/>
        </w:rPr>
        <w:t>.</w:t>
      </w:r>
    </w:p>
    <w:p w14:paraId="43D0A96E" w14:textId="77777777" w:rsidR="002B3F8E" w:rsidRPr="00E01439" w:rsidRDefault="002B3F8E">
      <w:pPr>
        <w:jc w:val="both"/>
        <w:rPr>
          <w:rFonts w:cs="Arial"/>
        </w:rPr>
      </w:pPr>
    </w:p>
    <w:p w14:paraId="3700BCE6" w14:textId="77777777" w:rsidR="002B3F8E" w:rsidRPr="00E01439" w:rsidRDefault="002B3F8E">
      <w:pPr>
        <w:jc w:val="both"/>
        <w:rPr>
          <w:rFonts w:cs="Arial"/>
        </w:rPr>
      </w:pPr>
      <w:r w:rsidRPr="00E01439">
        <w:rPr>
          <w:rFonts w:cs="Arial"/>
        </w:rPr>
        <w:t>Answer: b</w:t>
      </w:r>
    </w:p>
    <w:p w14:paraId="30D915BB" w14:textId="77777777" w:rsidR="00D00F91" w:rsidRDefault="00D00F91">
      <w:pPr>
        <w:jc w:val="both"/>
        <w:rPr>
          <w:rFonts w:cs="Arial"/>
        </w:rPr>
      </w:pPr>
    </w:p>
    <w:p w14:paraId="325B9886" w14:textId="77777777" w:rsidR="002B3F8E" w:rsidRPr="00E01439" w:rsidRDefault="00C404C2">
      <w:pPr>
        <w:jc w:val="both"/>
        <w:rPr>
          <w:rFonts w:cs="Arial"/>
        </w:rPr>
      </w:pPr>
      <w:r w:rsidRPr="00E01439">
        <w:rPr>
          <w:rFonts w:cs="Arial"/>
        </w:rPr>
        <w:t>Type: Definition</w:t>
      </w:r>
    </w:p>
    <w:p w14:paraId="7EF725C4" w14:textId="30E977EF" w:rsidR="00AA68C7" w:rsidRPr="00E01439" w:rsidRDefault="00C404C2">
      <w:pPr>
        <w:jc w:val="both"/>
        <w:rPr>
          <w:rFonts w:cs="Arial"/>
        </w:rPr>
      </w:pPr>
      <w:r w:rsidRPr="00E01439">
        <w:rPr>
          <w:rFonts w:cs="Arial"/>
        </w:rPr>
        <w:t>Difficulty: Easy</w:t>
      </w:r>
    </w:p>
    <w:p w14:paraId="749D566C"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53096F89" w14:textId="09C7782A" w:rsidR="00616714" w:rsidRPr="005F4F78" w:rsidRDefault="00616714" w:rsidP="00616714">
      <w:pPr>
        <w:rPr>
          <w:rFonts w:cs="Arial"/>
        </w:rPr>
      </w:pPr>
      <w:r w:rsidRPr="005F4F78">
        <w:rPr>
          <w:rFonts w:cs="Arial"/>
        </w:rPr>
        <w:t>Section Reference: The Financial System</w:t>
      </w:r>
    </w:p>
    <w:p w14:paraId="41BCC22C" w14:textId="77777777" w:rsidR="00AA68C7" w:rsidRPr="00E01439" w:rsidRDefault="00AA68C7">
      <w:pPr>
        <w:jc w:val="both"/>
        <w:rPr>
          <w:rFonts w:cs="Arial"/>
        </w:rPr>
      </w:pPr>
    </w:p>
    <w:p w14:paraId="0171DA98" w14:textId="77777777" w:rsidR="002B3F8E" w:rsidRPr="00E01439" w:rsidRDefault="002B3F8E">
      <w:pPr>
        <w:jc w:val="both"/>
        <w:rPr>
          <w:rFonts w:cs="Arial"/>
        </w:rPr>
      </w:pPr>
    </w:p>
    <w:p w14:paraId="50F94FCE" w14:textId="5CBF369A" w:rsidR="00E01439" w:rsidRDefault="002B3F8E">
      <w:pPr>
        <w:jc w:val="both"/>
        <w:rPr>
          <w:rFonts w:cs="Arial"/>
        </w:rPr>
      </w:pPr>
      <w:r w:rsidRPr="00E01439">
        <w:rPr>
          <w:rFonts w:cs="Arial"/>
        </w:rPr>
        <w:t>1</w:t>
      </w:r>
      <w:r w:rsidR="004B506F">
        <w:rPr>
          <w:rFonts w:cs="Arial"/>
        </w:rPr>
        <w:t>5</w:t>
      </w:r>
      <w:r w:rsidR="00B00994">
        <w:rPr>
          <w:rFonts w:cs="Arial"/>
        </w:rPr>
        <w:t xml:space="preserve">. </w:t>
      </w:r>
      <w:r w:rsidR="00C404C2" w:rsidRPr="00E01439">
        <w:rPr>
          <w:rFonts w:cs="Arial"/>
        </w:rPr>
        <w:t>An example of direct intermediation would be</w:t>
      </w:r>
    </w:p>
    <w:p w14:paraId="29FCAB97" w14:textId="195EEDA5" w:rsidR="00AA68C7" w:rsidRPr="00E01439" w:rsidRDefault="00A7383B">
      <w:pPr>
        <w:jc w:val="both"/>
        <w:rPr>
          <w:rFonts w:cs="Arial"/>
        </w:rPr>
      </w:pPr>
      <w:r w:rsidRPr="00E01439">
        <w:rPr>
          <w:rFonts w:cs="Arial"/>
        </w:rPr>
        <w:t xml:space="preserve">a) </w:t>
      </w:r>
      <w:proofErr w:type="gramStart"/>
      <w:r w:rsidRPr="00E01439">
        <w:rPr>
          <w:rFonts w:cs="Arial"/>
        </w:rPr>
        <w:t>an</w:t>
      </w:r>
      <w:proofErr w:type="gramEnd"/>
      <w:r w:rsidRPr="00E01439">
        <w:rPr>
          <w:rFonts w:cs="Arial"/>
        </w:rPr>
        <w:t xml:space="preserve"> individual borrowing money from a bank</w:t>
      </w:r>
      <w:r>
        <w:rPr>
          <w:rFonts w:cs="Arial"/>
        </w:rPr>
        <w:t>.</w:t>
      </w:r>
    </w:p>
    <w:p w14:paraId="5D4F783D" w14:textId="660BF944" w:rsidR="00AA68C7" w:rsidRPr="00E01439" w:rsidRDefault="00A7383B">
      <w:pPr>
        <w:jc w:val="both"/>
        <w:rPr>
          <w:rFonts w:cs="Arial"/>
        </w:rPr>
      </w:pPr>
      <w:r w:rsidRPr="00E01439">
        <w:rPr>
          <w:rFonts w:cs="Arial"/>
        </w:rPr>
        <w:t xml:space="preserve">b) </w:t>
      </w:r>
      <w:proofErr w:type="gramStart"/>
      <w:r w:rsidRPr="00E01439">
        <w:rPr>
          <w:rFonts w:cs="Arial"/>
        </w:rPr>
        <w:t>an</w:t>
      </w:r>
      <w:proofErr w:type="gramEnd"/>
      <w:r w:rsidRPr="00E01439">
        <w:rPr>
          <w:rFonts w:cs="Arial"/>
        </w:rPr>
        <w:t xml:space="preserve"> individual borrowing money from her mother</w:t>
      </w:r>
      <w:r>
        <w:rPr>
          <w:rFonts w:cs="Arial"/>
        </w:rPr>
        <w:t>.</w:t>
      </w:r>
    </w:p>
    <w:p w14:paraId="4CC49D14" w14:textId="31D6BB31" w:rsidR="00AA68C7" w:rsidRPr="00E01439" w:rsidRDefault="00A7383B">
      <w:pPr>
        <w:jc w:val="both"/>
        <w:rPr>
          <w:rFonts w:cs="Arial"/>
        </w:rPr>
      </w:pPr>
      <w:r w:rsidRPr="00E01439">
        <w:rPr>
          <w:rFonts w:cs="Arial"/>
        </w:rPr>
        <w:t xml:space="preserve">c) </w:t>
      </w:r>
      <w:proofErr w:type="gramStart"/>
      <w:r w:rsidRPr="00E01439">
        <w:rPr>
          <w:rFonts w:cs="Arial"/>
        </w:rPr>
        <w:t>an</w:t>
      </w:r>
      <w:proofErr w:type="gramEnd"/>
      <w:r w:rsidRPr="00E01439">
        <w:rPr>
          <w:rFonts w:cs="Arial"/>
        </w:rPr>
        <w:t xml:space="preserve"> individual using a real estate broker to finance her home purchase</w:t>
      </w:r>
      <w:r>
        <w:rPr>
          <w:rFonts w:cs="Arial"/>
        </w:rPr>
        <w:t>.</w:t>
      </w:r>
    </w:p>
    <w:p w14:paraId="2DCAF36A" w14:textId="480718AF" w:rsidR="00AA68C7" w:rsidRPr="00E01439" w:rsidRDefault="00A7383B">
      <w:pPr>
        <w:jc w:val="both"/>
        <w:rPr>
          <w:rFonts w:cs="Arial"/>
        </w:rPr>
      </w:pPr>
      <w:r w:rsidRPr="00E01439">
        <w:rPr>
          <w:rFonts w:cs="Arial"/>
        </w:rPr>
        <w:t xml:space="preserve">d) </w:t>
      </w:r>
      <w:proofErr w:type="gramStart"/>
      <w:r w:rsidRPr="00E01439">
        <w:rPr>
          <w:rFonts w:cs="Arial"/>
        </w:rPr>
        <w:t>a</w:t>
      </w:r>
      <w:proofErr w:type="gramEnd"/>
      <w:r w:rsidRPr="00E01439">
        <w:rPr>
          <w:rFonts w:cs="Arial"/>
        </w:rPr>
        <w:t xml:space="preserve"> stockbroker </w:t>
      </w:r>
      <w:r w:rsidR="00C404C2" w:rsidRPr="00E01439">
        <w:rPr>
          <w:rFonts w:cs="Arial"/>
        </w:rPr>
        <w:t>selling securities to an individual</w:t>
      </w:r>
      <w:r>
        <w:rPr>
          <w:rFonts w:cs="Arial"/>
        </w:rPr>
        <w:t>.</w:t>
      </w:r>
    </w:p>
    <w:p w14:paraId="5DE8F99B" w14:textId="77777777" w:rsidR="002B3F8E" w:rsidRPr="00E01439" w:rsidRDefault="002B3F8E">
      <w:pPr>
        <w:jc w:val="both"/>
        <w:rPr>
          <w:rFonts w:cs="Arial"/>
        </w:rPr>
      </w:pPr>
    </w:p>
    <w:p w14:paraId="4DBC8FD1" w14:textId="77777777" w:rsidR="002B3F8E" w:rsidRPr="00E01439" w:rsidRDefault="002B3F8E">
      <w:pPr>
        <w:jc w:val="both"/>
        <w:rPr>
          <w:rFonts w:cs="Arial"/>
        </w:rPr>
      </w:pPr>
      <w:r w:rsidRPr="00E01439">
        <w:rPr>
          <w:rFonts w:cs="Arial"/>
        </w:rPr>
        <w:t>Answer: b</w:t>
      </w:r>
    </w:p>
    <w:p w14:paraId="13236653" w14:textId="77777777" w:rsidR="00D00F91" w:rsidRDefault="00D00F91">
      <w:pPr>
        <w:jc w:val="both"/>
        <w:rPr>
          <w:rFonts w:cs="Arial"/>
        </w:rPr>
      </w:pPr>
    </w:p>
    <w:p w14:paraId="55E61CF7" w14:textId="77777777" w:rsidR="002B3F8E" w:rsidRPr="00E01439" w:rsidRDefault="00C404C2">
      <w:pPr>
        <w:jc w:val="both"/>
        <w:rPr>
          <w:rFonts w:cs="Arial"/>
        </w:rPr>
      </w:pPr>
      <w:r w:rsidRPr="00E01439">
        <w:rPr>
          <w:rFonts w:cs="Arial"/>
        </w:rPr>
        <w:t>Type: Concept</w:t>
      </w:r>
    </w:p>
    <w:p w14:paraId="77F219FA" w14:textId="07AACD77" w:rsidR="00AA68C7" w:rsidRPr="00E01439" w:rsidRDefault="00C404C2">
      <w:pPr>
        <w:jc w:val="both"/>
        <w:rPr>
          <w:rFonts w:cs="Arial"/>
        </w:rPr>
      </w:pPr>
      <w:r w:rsidRPr="00E01439">
        <w:rPr>
          <w:rFonts w:cs="Arial"/>
        </w:rPr>
        <w:t>Difficulty: Easy</w:t>
      </w:r>
    </w:p>
    <w:p w14:paraId="2C08AFD1"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644D9E9E" w14:textId="44598666" w:rsidR="00616714" w:rsidRPr="005F4F78" w:rsidRDefault="00616714" w:rsidP="00616714">
      <w:pPr>
        <w:rPr>
          <w:rFonts w:cs="Arial"/>
        </w:rPr>
      </w:pPr>
      <w:r w:rsidRPr="005F4F78">
        <w:rPr>
          <w:rFonts w:cs="Arial"/>
        </w:rPr>
        <w:t>Section Reference: The Financial System</w:t>
      </w:r>
    </w:p>
    <w:p w14:paraId="5302F7BA" w14:textId="77777777" w:rsidR="00AA68C7" w:rsidRPr="00E01439" w:rsidRDefault="00AA68C7">
      <w:pPr>
        <w:jc w:val="both"/>
        <w:rPr>
          <w:rFonts w:cs="Arial"/>
        </w:rPr>
      </w:pPr>
    </w:p>
    <w:p w14:paraId="33E68498" w14:textId="77777777" w:rsidR="002B3F8E" w:rsidRPr="00E01439" w:rsidRDefault="002B3F8E">
      <w:pPr>
        <w:jc w:val="both"/>
        <w:rPr>
          <w:rFonts w:cs="Arial"/>
        </w:rPr>
      </w:pPr>
    </w:p>
    <w:p w14:paraId="0B25A0A0" w14:textId="1781805C" w:rsidR="00E01439" w:rsidRDefault="002B3F8E">
      <w:pPr>
        <w:rPr>
          <w:rFonts w:cs="Arial"/>
        </w:rPr>
      </w:pPr>
      <w:r w:rsidRPr="00E01439">
        <w:rPr>
          <w:rFonts w:cs="Arial"/>
        </w:rPr>
        <w:t>1</w:t>
      </w:r>
      <w:r w:rsidR="004B506F">
        <w:rPr>
          <w:rFonts w:cs="Arial"/>
        </w:rPr>
        <w:t>6</w:t>
      </w:r>
      <w:r w:rsidR="00B00994">
        <w:rPr>
          <w:rFonts w:cs="Arial"/>
        </w:rPr>
        <w:t xml:space="preserve">. </w:t>
      </w:r>
      <w:r w:rsidR="00C404C2" w:rsidRPr="00E01439">
        <w:rPr>
          <w:rFonts w:cs="Arial"/>
        </w:rPr>
        <w:t xml:space="preserve">The three intermediation channels </w:t>
      </w:r>
      <w:r w:rsidR="00896DFF" w:rsidRPr="00E01439">
        <w:rPr>
          <w:rFonts w:cs="Arial"/>
        </w:rPr>
        <w:t>that</w:t>
      </w:r>
      <w:r w:rsidR="00C404C2" w:rsidRPr="00E01439">
        <w:rPr>
          <w:rFonts w:cs="Arial"/>
        </w:rPr>
        <w:t xml:space="preserve"> transfer money from lenders to borrowers are</w:t>
      </w:r>
    </w:p>
    <w:p w14:paraId="0B8E3574" w14:textId="5D487392" w:rsidR="00AA68C7" w:rsidRPr="00E01439" w:rsidRDefault="00A7383B">
      <w:pPr>
        <w:jc w:val="both"/>
        <w:rPr>
          <w:rFonts w:cs="Arial"/>
        </w:rPr>
      </w:pPr>
      <w:r w:rsidRPr="00E01439">
        <w:rPr>
          <w:rFonts w:cs="Arial"/>
        </w:rPr>
        <w:t xml:space="preserve">a) </w:t>
      </w:r>
      <w:proofErr w:type="gramStart"/>
      <w:r w:rsidRPr="00E01439">
        <w:rPr>
          <w:rFonts w:cs="Arial"/>
        </w:rPr>
        <w:t>direct</w:t>
      </w:r>
      <w:proofErr w:type="gramEnd"/>
      <w:r w:rsidRPr="00E01439">
        <w:rPr>
          <w:rFonts w:cs="Arial"/>
        </w:rPr>
        <w:t>, indirect, and financial intermediation</w:t>
      </w:r>
      <w:r>
        <w:rPr>
          <w:rFonts w:cs="Arial"/>
        </w:rPr>
        <w:t>.</w:t>
      </w:r>
    </w:p>
    <w:p w14:paraId="69A54F1F" w14:textId="1CD721ED" w:rsidR="00AA68C7" w:rsidRPr="00E01439" w:rsidRDefault="00A7383B">
      <w:pPr>
        <w:jc w:val="both"/>
        <w:rPr>
          <w:rFonts w:cs="Arial"/>
        </w:rPr>
      </w:pPr>
      <w:r w:rsidRPr="00E01439">
        <w:rPr>
          <w:rFonts w:cs="Arial"/>
        </w:rPr>
        <w:t xml:space="preserve">b) </w:t>
      </w:r>
      <w:proofErr w:type="gramStart"/>
      <w:r w:rsidRPr="00E01439">
        <w:rPr>
          <w:rFonts w:cs="Arial"/>
        </w:rPr>
        <w:t>direct</w:t>
      </w:r>
      <w:proofErr w:type="gramEnd"/>
      <w:r w:rsidRPr="00E01439">
        <w:rPr>
          <w:rFonts w:cs="Arial"/>
        </w:rPr>
        <w:t>, indirect, and monetary intermediation</w:t>
      </w:r>
      <w:r>
        <w:rPr>
          <w:rFonts w:cs="Arial"/>
        </w:rPr>
        <w:t>.</w:t>
      </w:r>
    </w:p>
    <w:p w14:paraId="05D94A02" w14:textId="01F54F58" w:rsidR="00AA68C7" w:rsidRPr="00E01439" w:rsidRDefault="00A7383B">
      <w:pPr>
        <w:jc w:val="both"/>
        <w:rPr>
          <w:rFonts w:cs="Arial"/>
        </w:rPr>
      </w:pPr>
      <w:r w:rsidRPr="00E01439">
        <w:rPr>
          <w:rFonts w:cs="Arial"/>
        </w:rPr>
        <w:t xml:space="preserve">c) </w:t>
      </w:r>
      <w:proofErr w:type="gramStart"/>
      <w:r w:rsidRPr="00E01439">
        <w:rPr>
          <w:rFonts w:cs="Arial"/>
        </w:rPr>
        <w:t>direct</w:t>
      </w:r>
      <w:proofErr w:type="gramEnd"/>
      <w:r w:rsidRPr="00E01439">
        <w:rPr>
          <w:rFonts w:cs="Arial"/>
        </w:rPr>
        <w:t>, financial, and monetary intermediation</w:t>
      </w:r>
      <w:r>
        <w:rPr>
          <w:rFonts w:cs="Arial"/>
        </w:rPr>
        <w:t>.</w:t>
      </w:r>
    </w:p>
    <w:p w14:paraId="7BF8D7DC" w14:textId="29A09558" w:rsidR="00AA68C7" w:rsidRPr="00E01439" w:rsidRDefault="00A7383B">
      <w:pPr>
        <w:jc w:val="both"/>
        <w:rPr>
          <w:rFonts w:cs="Arial"/>
        </w:rPr>
      </w:pPr>
      <w:r w:rsidRPr="00E01439">
        <w:rPr>
          <w:rFonts w:cs="Arial"/>
        </w:rPr>
        <w:t xml:space="preserve">d) </w:t>
      </w:r>
      <w:proofErr w:type="gramStart"/>
      <w:r w:rsidRPr="00E01439">
        <w:rPr>
          <w:rFonts w:cs="Arial"/>
        </w:rPr>
        <w:t>indirect</w:t>
      </w:r>
      <w:proofErr w:type="gramEnd"/>
      <w:r w:rsidR="00C404C2" w:rsidRPr="00E01439">
        <w:rPr>
          <w:rFonts w:cs="Arial"/>
        </w:rPr>
        <w:t>, financial, and monetary intermediation</w:t>
      </w:r>
      <w:r>
        <w:rPr>
          <w:rFonts w:cs="Arial"/>
        </w:rPr>
        <w:t>.</w:t>
      </w:r>
    </w:p>
    <w:p w14:paraId="147E086A" w14:textId="77777777" w:rsidR="002B3F8E" w:rsidRPr="00E01439" w:rsidRDefault="002B3F8E">
      <w:pPr>
        <w:jc w:val="both"/>
        <w:rPr>
          <w:rFonts w:cs="Arial"/>
        </w:rPr>
      </w:pPr>
    </w:p>
    <w:p w14:paraId="421576CA" w14:textId="77777777" w:rsidR="002B3F8E" w:rsidRPr="00E01439" w:rsidRDefault="005E77F4">
      <w:pPr>
        <w:jc w:val="both"/>
        <w:rPr>
          <w:rFonts w:cs="Arial"/>
        </w:rPr>
      </w:pPr>
      <w:r w:rsidRPr="00E01439">
        <w:rPr>
          <w:rFonts w:cs="Arial"/>
        </w:rPr>
        <w:t xml:space="preserve">Answer: </w:t>
      </w:r>
      <w:r w:rsidR="002B3F8E" w:rsidRPr="00E01439">
        <w:rPr>
          <w:rFonts w:cs="Arial"/>
        </w:rPr>
        <w:t>a</w:t>
      </w:r>
    </w:p>
    <w:p w14:paraId="50194B41" w14:textId="77777777" w:rsidR="00D00F91" w:rsidRDefault="00D00F91">
      <w:pPr>
        <w:jc w:val="both"/>
        <w:rPr>
          <w:rFonts w:cs="Arial"/>
        </w:rPr>
      </w:pPr>
    </w:p>
    <w:p w14:paraId="4C7B0AA2" w14:textId="77777777" w:rsidR="002B3F8E" w:rsidRPr="00E01439" w:rsidRDefault="00C404C2">
      <w:pPr>
        <w:jc w:val="both"/>
        <w:rPr>
          <w:rFonts w:cs="Arial"/>
        </w:rPr>
      </w:pPr>
      <w:r w:rsidRPr="00E01439">
        <w:rPr>
          <w:rFonts w:cs="Arial"/>
        </w:rPr>
        <w:lastRenderedPageBreak/>
        <w:t>Type: Definition</w:t>
      </w:r>
    </w:p>
    <w:p w14:paraId="2753CE3B" w14:textId="3E990634" w:rsidR="00AA68C7" w:rsidRPr="00E01439" w:rsidRDefault="00C404C2">
      <w:pPr>
        <w:jc w:val="both"/>
        <w:rPr>
          <w:rFonts w:cs="Arial"/>
        </w:rPr>
      </w:pPr>
      <w:r w:rsidRPr="00E01439">
        <w:rPr>
          <w:rFonts w:cs="Arial"/>
        </w:rPr>
        <w:t>Difficulty: Easy</w:t>
      </w:r>
    </w:p>
    <w:p w14:paraId="10CB0E5C"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58F295AB" w14:textId="3985D82A" w:rsidR="00616714" w:rsidRPr="005F4F78" w:rsidRDefault="00616714" w:rsidP="00616714">
      <w:pPr>
        <w:rPr>
          <w:rFonts w:cs="Arial"/>
        </w:rPr>
      </w:pPr>
      <w:r w:rsidRPr="005F4F78">
        <w:rPr>
          <w:rFonts w:cs="Arial"/>
        </w:rPr>
        <w:t>Section Reference: The Financial System</w:t>
      </w:r>
    </w:p>
    <w:p w14:paraId="4AB59048" w14:textId="77777777" w:rsidR="00AA68C7" w:rsidRPr="00E01439" w:rsidRDefault="00AA68C7">
      <w:pPr>
        <w:jc w:val="both"/>
        <w:rPr>
          <w:rFonts w:cs="Arial"/>
        </w:rPr>
      </w:pPr>
    </w:p>
    <w:p w14:paraId="326D0707" w14:textId="77777777" w:rsidR="002B3F8E" w:rsidRPr="00E01439" w:rsidRDefault="002B3F8E">
      <w:pPr>
        <w:jc w:val="both"/>
        <w:rPr>
          <w:rFonts w:cs="Arial"/>
        </w:rPr>
      </w:pPr>
    </w:p>
    <w:p w14:paraId="1BB36E76" w14:textId="7640A8BC" w:rsidR="00AA68C7" w:rsidRPr="00E01439" w:rsidRDefault="002B3F8E">
      <w:pPr>
        <w:rPr>
          <w:rFonts w:cs="Arial"/>
        </w:rPr>
      </w:pPr>
      <w:r w:rsidRPr="00E01439">
        <w:rPr>
          <w:rFonts w:cs="Arial"/>
        </w:rPr>
        <w:t>1</w:t>
      </w:r>
      <w:r w:rsidR="004B506F">
        <w:rPr>
          <w:rFonts w:cs="Arial"/>
        </w:rPr>
        <w:t>7</w:t>
      </w:r>
      <w:r w:rsidR="00B00994">
        <w:rPr>
          <w:rFonts w:cs="Arial"/>
        </w:rPr>
        <w:t xml:space="preserve">. </w:t>
      </w:r>
      <w:r w:rsidR="00C404C2" w:rsidRPr="00E01439">
        <w:rPr>
          <w:rFonts w:cs="Arial"/>
        </w:rPr>
        <w:t>Although Canadian banks are involved in almost all areas of the financial system, which of the following is their core activity?</w:t>
      </w:r>
    </w:p>
    <w:p w14:paraId="45D1CB15" w14:textId="4D2EFC93" w:rsidR="00AA68C7" w:rsidRPr="00E01439" w:rsidRDefault="00A7383B">
      <w:pPr>
        <w:jc w:val="both"/>
        <w:rPr>
          <w:rFonts w:cs="Arial"/>
        </w:rPr>
      </w:pPr>
      <w:r w:rsidRPr="00E01439">
        <w:rPr>
          <w:rFonts w:cs="Arial"/>
        </w:rPr>
        <w:t xml:space="preserve">a) </w:t>
      </w:r>
      <w:proofErr w:type="gramStart"/>
      <w:r w:rsidRPr="00E01439">
        <w:rPr>
          <w:rFonts w:cs="Arial"/>
        </w:rPr>
        <w:t>stock</w:t>
      </w:r>
      <w:proofErr w:type="gramEnd"/>
      <w:r w:rsidRPr="00E01439">
        <w:rPr>
          <w:rFonts w:cs="Arial"/>
        </w:rPr>
        <w:t xml:space="preserve"> market investment activity</w:t>
      </w:r>
    </w:p>
    <w:p w14:paraId="1C68CA9C" w14:textId="0E3485D6" w:rsidR="00AA68C7" w:rsidRPr="00E01439" w:rsidRDefault="00A7383B">
      <w:pPr>
        <w:jc w:val="both"/>
        <w:rPr>
          <w:rFonts w:cs="Arial"/>
        </w:rPr>
      </w:pPr>
      <w:r w:rsidRPr="00E01439">
        <w:rPr>
          <w:rFonts w:cs="Arial"/>
        </w:rPr>
        <w:t xml:space="preserve">b) </w:t>
      </w:r>
      <w:proofErr w:type="gramStart"/>
      <w:r w:rsidRPr="00E01439">
        <w:rPr>
          <w:rFonts w:cs="Arial"/>
        </w:rPr>
        <w:t>retirement</w:t>
      </w:r>
      <w:proofErr w:type="gramEnd"/>
      <w:r w:rsidRPr="00E01439">
        <w:rPr>
          <w:rFonts w:cs="Arial"/>
        </w:rPr>
        <w:t xml:space="preserve"> planning</w:t>
      </w:r>
    </w:p>
    <w:p w14:paraId="7B317E50" w14:textId="58739261" w:rsidR="00AA68C7" w:rsidRPr="00E01439" w:rsidRDefault="00A7383B">
      <w:pPr>
        <w:jc w:val="both"/>
        <w:rPr>
          <w:rFonts w:cs="Arial"/>
        </w:rPr>
      </w:pPr>
      <w:r w:rsidRPr="00E01439">
        <w:rPr>
          <w:rFonts w:cs="Arial"/>
        </w:rPr>
        <w:t xml:space="preserve">c) </w:t>
      </w:r>
      <w:proofErr w:type="gramStart"/>
      <w:r w:rsidRPr="00E01439">
        <w:rPr>
          <w:rFonts w:cs="Arial"/>
        </w:rPr>
        <w:t>wealth</w:t>
      </w:r>
      <w:proofErr w:type="gramEnd"/>
      <w:r w:rsidRPr="00E01439">
        <w:rPr>
          <w:rFonts w:cs="Arial"/>
        </w:rPr>
        <w:t xml:space="preserve"> management</w:t>
      </w:r>
    </w:p>
    <w:p w14:paraId="34C7B362" w14:textId="70359626" w:rsidR="00AA68C7" w:rsidRPr="00E01439" w:rsidRDefault="00A7383B">
      <w:pPr>
        <w:jc w:val="both"/>
        <w:rPr>
          <w:rFonts w:cs="Arial"/>
        </w:rPr>
      </w:pPr>
      <w:r w:rsidRPr="00E01439">
        <w:rPr>
          <w:rFonts w:cs="Arial"/>
        </w:rPr>
        <w:t xml:space="preserve">d) </w:t>
      </w:r>
      <w:proofErr w:type="gramStart"/>
      <w:r w:rsidRPr="00E01439">
        <w:rPr>
          <w:rFonts w:cs="Arial"/>
        </w:rPr>
        <w:t>taking</w:t>
      </w:r>
      <w:proofErr w:type="gramEnd"/>
      <w:r w:rsidRPr="00E01439">
        <w:rPr>
          <w:rFonts w:cs="Arial"/>
        </w:rPr>
        <w:t xml:space="preserve"> </w:t>
      </w:r>
      <w:r w:rsidR="00C404C2" w:rsidRPr="00E01439">
        <w:rPr>
          <w:rFonts w:cs="Arial"/>
        </w:rPr>
        <w:t>deposits and lending funds</w:t>
      </w:r>
    </w:p>
    <w:p w14:paraId="6C3974DD" w14:textId="77777777" w:rsidR="002B3F8E" w:rsidRPr="00E01439" w:rsidRDefault="002B3F8E">
      <w:pPr>
        <w:jc w:val="both"/>
        <w:rPr>
          <w:rFonts w:cs="Arial"/>
        </w:rPr>
      </w:pPr>
    </w:p>
    <w:p w14:paraId="73454050" w14:textId="77777777" w:rsidR="002B3F8E" w:rsidRPr="00E01439" w:rsidRDefault="002B3F8E">
      <w:pPr>
        <w:jc w:val="both"/>
        <w:rPr>
          <w:rFonts w:cs="Arial"/>
        </w:rPr>
      </w:pPr>
      <w:r w:rsidRPr="00E01439">
        <w:rPr>
          <w:rFonts w:cs="Arial"/>
        </w:rPr>
        <w:t>Answer: d</w:t>
      </w:r>
    </w:p>
    <w:p w14:paraId="7568D2EE" w14:textId="77777777" w:rsidR="00D00F91" w:rsidRDefault="00D00F91">
      <w:pPr>
        <w:jc w:val="both"/>
        <w:rPr>
          <w:rFonts w:cs="Arial"/>
        </w:rPr>
      </w:pPr>
    </w:p>
    <w:p w14:paraId="42C12AFC" w14:textId="77777777" w:rsidR="002B3F8E" w:rsidRPr="00E01439" w:rsidRDefault="00C404C2">
      <w:pPr>
        <w:jc w:val="both"/>
        <w:rPr>
          <w:rFonts w:cs="Arial"/>
        </w:rPr>
      </w:pPr>
      <w:r w:rsidRPr="00E01439">
        <w:rPr>
          <w:rFonts w:cs="Arial"/>
        </w:rPr>
        <w:t>Type: Definition</w:t>
      </w:r>
    </w:p>
    <w:p w14:paraId="079ACB02" w14:textId="0F8FC6AB" w:rsidR="00AA68C7" w:rsidRPr="00E01439" w:rsidRDefault="00C404C2">
      <w:pPr>
        <w:jc w:val="both"/>
        <w:rPr>
          <w:rFonts w:cs="Arial"/>
        </w:rPr>
      </w:pPr>
      <w:r w:rsidRPr="00E01439">
        <w:rPr>
          <w:rFonts w:cs="Arial"/>
        </w:rPr>
        <w:t>Difficulty: Easy</w:t>
      </w:r>
    </w:p>
    <w:p w14:paraId="6D64AE70"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4A84FF6A" w14:textId="5EC28651" w:rsidR="00616714" w:rsidRPr="005F4F78" w:rsidRDefault="00616714" w:rsidP="00616714">
      <w:pPr>
        <w:rPr>
          <w:rFonts w:cs="Arial"/>
        </w:rPr>
      </w:pPr>
      <w:r w:rsidRPr="005F4F78">
        <w:rPr>
          <w:rFonts w:cs="Arial"/>
        </w:rPr>
        <w:t>Section Reference: The Financial System</w:t>
      </w:r>
    </w:p>
    <w:p w14:paraId="3C3CB962" w14:textId="77777777" w:rsidR="00AA68C7" w:rsidRPr="00E01439" w:rsidRDefault="00AA68C7">
      <w:pPr>
        <w:jc w:val="both"/>
        <w:rPr>
          <w:rFonts w:cs="Arial"/>
        </w:rPr>
      </w:pPr>
    </w:p>
    <w:p w14:paraId="00A0AF29" w14:textId="77777777" w:rsidR="002B3F8E" w:rsidRPr="00E01439" w:rsidRDefault="002B3F8E">
      <w:pPr>
        <w:jc w:val="both"/>
        <w:rPr>
          <w:rFonts w:cs="Arial"/>
        </w:rPr>
      </w:pPr>
    </w:p>
    <w:p w14:paraId="2F6C611B" w14:textId="029CA1EC" w:rsidR="00AA68C7" w:rsidRPr="00E01439" w:rsidRDefault="002B3F8E">
      <w:pPr>
        <w:jc w:val="both"/>
        <w:rPr>
          <w:rFonts w:cs="Arial"/>
        </w:rPr>
      </w:pPr>
      <w:r w:rsidRPr="00E01439">
        <w:rPr>
          <w:rFonts w:cs="Arial"/>
        </w:rPr>
        <w:t>1</w:t>
      </w:r>
      <w:r w:rsidR="004B506F">
        <w:rPr>
          <w:rFonts w:cs="Arial"/>
        </w:rPr>
        <w:t>8</w:t>
      </w:r>
      <w:r w:rsidR="00B00994">
        <w:rPr>
          <w:rFonts w:cs="Arial"/>
        </w:rPr>
        <w:t xml:space="preserve">. </w:t>
      </w:r>
      <w:r w:rsidR="00C404C2" w:rsidRPr="00E01439">
        <w:rPr>
          <w:rFonts w:cs="Arial"/>
        </w:rPr>
        <w:t xml:space="preserve">Which of the following is </w:t>
      </w:r>
      <w:r w:rsidR="00A7383B" w:rsidRPr="00A7383B">
        <w:rPr>
          <w:rFonts w:cs="Arial"/>
        </w:rPr>
        <w:t>NOT</w:t>
      </w:r>
      <w:r w:rsidR="00A7383B" w:rsidRPr="00E01439">
        <w:rPr>
          <w:rFonts w:cs="Arial"/>
        </w:rPr>
        <w:t xml:space="preserve"> </w:t>
      </w:r>
      <w:r w:rsidR="00C404C2" w:rsidRPr="00E01439">
        <w:rPr>
          <w:rFonts w:cs="Arial"/>
        </w:rPr>
        <w:t>a financial intermediary?</w:t>
      </w:r>
    </w:p>
    <w:p w14:paraId="106C5DF3" w14:textId="170BCBEE" w:rsidR="00AA68C7" w:rsidRPr="00E01439" w:rsidRDefault="00A7383B">
      <w:pPr>
        <w:jc w:val="both"/>
        <w:rPr>
          <w:rFonts w:cs="Arial"/>
        </w:rPr>
      </w:pPr>
      <w:r w:rsidRPr="00E01439">
        <w:rPr>
          <w:rFonts w:cs="Arial"/>
        </w:rPr>
        <w:t xml:space="preserve">a) </w:t>
      </w:r>
      <w:proofErr w:type="gramStart"/>
      <w:r w:rsidRPr="00E01439">
        <w:rPr>
          <w:rFonts w:cs="Arial"/>
        </w:rPr>
        <w:t>chartered</w:t>
      </w:r>
      <w:proofErr w:type="gramEnd"/>
      <w:r w:rsidRPr="00E01439">
        <w:rPr>
          <w:rFonts w:cs="Arial"/>
        </w:rPr>
        <w:t xml:space="preserve"> banks</w:t>
      </w:r>
    </w:p>
    <w:p w14:paraId="285CDCDD" w14:textId="017ECFA6" w:rsidR="00AA68C7" w:rsidRPr="00E01439" w:rsidRDefault="00A7383B">
      <w:pPr>
        <w:jc w:val="both"/>
        <w:rPr>
          <w:rFonts w:cs="Arial"/>
        </w:rPr>
      </w:pPr>
      <w:r w:rsidRPr="00E01439">
        <w:rPr>
          <w:rFonts w:cs="Arial"/>
        </w:rPr>
        <w:t xml:space="preserve">b) </w:t>
      </w:r>
      <w:proofErr w:type="gramStart"/>
      <w:r w:rsidRPr="00E01439">
        <w:rPr>
          <w:rFonts w:cs="Arial"/>
        </w:rPr>
        <w:t>insurance</w:t>
      </w:r>
      <w:proofErr w:type="gramEnd"/>
      <w:r w:rsidRPr="00E01439">
        <w:rPr>
          <w:rFonts w:cs="Arial"/>
        </w:rPr>
        <w:t xml:space="preserve"> companies</w:t>
      </w:r>
    </w:p>
    <w:p w14:paraId="0D91DCDC" w14:textId="7B9D8909" w:rsidR="00AA68C7" w:rsidRPr="00E01439" w:rsidRDefault="00A7383B">
      <w:pPr>
        <w:jc w:val="both"/>
        <w:rPr>
          <w:rFonts w:cs="Arial"/>
        </w:rPr>
      </w:pPr>
      <w:r w:rsidRPr="00E01439">
        <w:rPr>
          <w:rFonts w:cs="Arial"/>
        </w:rPr>
        <w:t xml:space="preserve">c) </w:t>
      </w:r>
      <w:proofErr w:type="gramStart"/>
      <w:r w:rsidRPr="00E01439">
        <w:rPr>
          <w:rFonts w:cs="Arial"/>
        </w:rPr>
        <w:t>pension</w:t>
      </w:r>
      <w:proofErr w:type="gramEnd"/>
      <w:r w:rsidRPr="00E01439">
        <w:rPr>
          <w:rFonts w:cs="Arial"/>
        </w:rPr>
        <w:t xml:space="preserve"> funds</w:t>
      </w:r>
    </w:p>
    <w:p w14:paraId="2FD29DD8" w14:textId="0343696F" w:rsidR="00AA68C7" w:rsidRPr="00E01439" w:rsidRDefault="00A7383B">
      <w:pPr>
        <w:jc w:val="both"/>
        <w:rPr>
          <w:rFonts w:cs="Arial"/>
        </w:rPr>
      </w:pPr>
      <w:r w:rsidRPr="00E01439">
        <w:rPr>
          <w:rFonts w:cs="Arial"/>
        </w:rPr>
        <w:t xml:space="preserve">d) </w:t>
      </w:r>
      <w:proofErr w:type="gramStart"/>
      <w:r w:rsidRPr="00E01439">
        <w:rPr>
          <w:rFonts w:cs="Arial"/>
        </w:rPr>
        <w:t>mutual</w:t>
      </w:r>
      <w:proofErr w:type="gramEnd"/>
      <w:r w:rsidRPr="00E01439">
        <w:rPr>
          <w:rFonts w:cs="Arial"/>
        </w:rPr>
        <w:t xml:space="preserve"> funds</w:t>
      </w:r>
    </w:p>
    <w:p w14:paraId="3DFE2A9B" w14:textId="77777777" w:rsidR="002B3F8E" w:rsidRPr="00E01439" w:rsidRDefault="002B3F8E">
      <w:pPr>
        <w:jc w:val="both"/>
        <w:rPr>
          <w:rFonts w:cs="Arial"/>
        </w:rPr>
      </w:pPr>
    </w:p>
    <w:p w14:paraId="5AB54C8E" w14:textId="77777777" w:rsidR="002B3F8E" w:rsidRPr="00E01439" w:rsidRDefault="002B3F8E">
      <w:pPr>
        <w:jc w:val="both"/>
        <w:rPr>
          <w:rFonts w:cs="Arial"/>
        </w:rPr>
      </w:pPr>
      <w:r w:rsidRPr="00E01439">
        <w:rPr>
          <w:rFonts w:cs="Arial"/>
        </w:rPr>
        <w:t>Answer: d</w:t>
      </w:r>
    </w:p>
    <w:p w14:paraId="5170D7E4" w14:textId="77777777" w:rsidR="00D00F91" w:rsidRDefault="00D00F91">
      <w:pPr>
        <w:jc w:val="both"/>
        <w:rPr>
          <w:rFonts w:cs="Arial"/>
        </w:rPr>
      </w:pPr>
    </w:p>
    <w:p w14:paraId="7846D207" w14:textId="77777777" w:rsidR="002B3F8E" w:rsidRPr="00E01439" w:rsidRDefault="00C404C2">
      <w:pPr>
        <w:jc w:val="both"/>
        <w:rPr>
          <w:rFonts w:cs="Arial"/>
        </w:rPr>
      </w:pPr>
      <w:r w:rsidRPr="00E01439">
        <w:rPr>
          <w:rFonts w:cs="Arial"/>
        </w:rPr>
        <w:t>Type: Definition</w:t>
      </w:r>
    </w:p>
    <w:p w14:paraId="4FF44CB4" w14:textId="19C5566E" w:rsidR="00AA68C7" w:rsidRPr="00E01439" w:rsidRDefault="00C404C2">
      <w:pPr>
        <w:jc w:val="both"/>
        <w:rPr>
          <w:rFonts w:cs="Arial"/>
        </w:rPr>
      </w:pPr>
      <w:r w:rsidRPr="00E01439">
        <w:rPr>
          <w:rFonts w:cs="Arial"/>
        </w:rPr>
        <w:t>Difficulty: Easy</w:t>
      </w:r>
    </w:p>
    <w:p w14:paraId="6B4761BE"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2C7DA6DE" w14:textId="67A7C111" w:rsidR="00616714" w:rsidRPr="005F4F78" w:rsidRDefault="00616714" w:rsidP="00616714">
      <w:pPr>
        <w:rPr>
          <w:rFonts w:cs="Arial"/>
        </w:rPr>
      </w:pPr>
      <w:r w:rsidRPr="005F4F78">
        <w:rPr>
          <w:rFonts w:cs="Arial"/>
        </w:rPr>
        <w:t>Section Reference: The Financial System</w:t>
      </w:r>
    </w:p>
    <w:p w14:paraId="7179940C" w14:textId="77777777" w:rsidR="00AA68C7" w:rsidRPr="00E01439" w:rsidRDefault="00AA68C7">
      <w:pPr>
        <w:jc w:val="both"/>
        <w:rPr>
          <w:rFonts w:cs="Arial"/>
        </w:rPr>
      </w:pPr>
    </w:p>
    <w:p w14:paraId="60318E63" w14:textId="77777777" w:rsidR="002B3F8E" w:rsidRPr="00E01439" w:rsidRDefault="002B3F8E">
      <w:pPr>
        <w:jc w:val="both"/>
        <w:rPr>
          <w:rFonts w:cs="Arial"/>
        </w:rPr>
      </w:pPr>
    </w:p>
    <w:p w14:paraId="683059E2" w14:textId="6E444FA4" w:rsidR="00AA68C7" w:rsidRPr="00E01439" w:rsidRDefault="004B506F">
      <w:pPr>
        <w:rPr>
          <w:rFonts w:cs="Arial"/>
        </w:rPr>
      </w:pPr>
      <w:r>
        <w:rPr>
          <w:rFonts w:cs="Arial"/>
        </w:rPr>
        <w:t>19</w:t>
      </w:r>
      <w:r w:rsidR="00B00994">
        <w:rPr>
          <w:rFonts w:cs="Arial"/>
        </w:rPr>
        <w:t xml:space="preserve">. </w:t>
      </w:r>
      <w:r w:rsidR="00C404C2" w:rsidRPr="00E01439">
        <w:rPr>
          <w:rFonts w:cs="Arial"/>
        </w:rPr>
        <w:t xml:space="preserve">Which of the following is </w:t>
      </w:r>
      <w:r w:rsidR="00A7383B" w:rsidRPr="00A7383B">
        <w:rPr>
          <w:rFonts w:cs="Arial"/>
        </w:rPr>
        <w:t>NOT</w:t>
      </w:r>
      <w:r w:rsidR="00A7383B" w:rsidRPr="00E01439">
        <w:rPr>
          <w:rFonts w:cs="Arial"/>
        </w:rPr>
        <w:t xml:space="preserve"> </w:t>
      </w:r>
      <w:r w:rsidR="00C404C2" w:rsidRPr="00E01439">
        <w:rPr>
          <w:rFonts w:cs="Arial"/>
        </w:rPr>
        <w:t>one of the main functions performed by mutual funds?</w:t>
      </w:r>
    </w:p>
    <w:p w14:paraId="53AD4C50" w14:textId="5982E9F2" w:rsidR="00AA68C7" w:rsidRPr="00E01439" w:rsidRDefault="00A7383B">
      <w:pPr>
        <w:jc w:val="both"/>
        <w:rPr>
          <w:rFonts w:cs="Arial"/>
        </w:rPr>
      </w:pPr>
      <w:r w:rsidRPr="00E01439">
        <w:rPr>
          <w:rFonts w:cs="Arial"/>
        </w:rPr>
        <w:t xml:space="preserve">a) </w:t>
      </w:r>
      <w:proofErr w:type="gramStart"/>
      <w:r w:rsidRPr="00E01439">
        <w:rPr>
          <w:rFonts w:cs="Arial"/>
        </w:rPr>
        <w:t>pooling</w:t>
      </w:r>
      <w:proofErr w:type="gramEnd"/>
      <w:r w:rsidRPr="00E01439">
        <w:rPr>
          <w:rFonts w:cs="Arial"/>
        </w:rPr>
        <w:t xml:space="preserve"> sums of money to make investments</w:t>
      </w:r>
    </w:p>
    <w:p w14:paraId="3A557EF7" w14:textId="608C8469" w:rsidR="00AA68C7" w:rsidRPr="00E01439" w:rsidRDefault="00A7383B">
      <w:pPr>
        <w:jc w:val="both"/>
        <w:rPr>
          <w:rFonts w:cs="Arial"/>
        </w:rPr>
      </w:pPr>
      <w:r w:rsidRPr="00E01439">
        <w:rPr>
          <w:rFonts w:cs="Arial"/>
        </w:rPr>
        <w:t xml:space="preserve">b) </w:t>
      </w:r>
      <w:proofErr w:type="gramStart"/>
      <w:r w:rsidRPr="00E01439">
        <w:rPr>
          <w:rFonts w:cs="Arial"/>
        </w:rPr>
        <w:t>paying</w:t>
      </w:r>
      <w:proofErr w:type="gramEnd"/>
      <w:r w:rsidRPr="00E01439">
        <w:rPr>
          <w:rFonts w:cs="Arial"/>
        </w:rPr>
        <w:t xml:space="preserve"> out premiums to their clients</w:t>
      </w:r>
    </w:p>
    <w:p w14:paraId="7CF4A4C4" w14:textId="30CA284A" w:rsidR="00AA68C7" w:rsidRPr="00E01439" w:rsidRDefault="00A7383B">
      <w:pPr>
        <w:jc w:val="both"/>
        <w:rPr>
          <w:rFonts w:cs="Arial"/>
        </w:rPr>
      </w:pPr>
      <w:r w:rsidRPr="00E01439">
        <w:rPr>
          <w:rFonts w:cs="Arial"/>
        </w:rPr>
        <w:t xml:space="preserve">c) </w:t>
      </w:r>
      <w:proofErr w:type="gramStart"/>
      <w:r w:rsidRPr="00E01439">
        <w:rPr>
          <w:rFonts w:cs="Arial"/>
        </w:rPr>
        <w:t>providing</w:t>
      </w:r>
      <w:proofErr w:type="gramEnd"/>
      <w:r w:rsidRPr="00E01439">
        <w:rPr>
          <w:rFonts w:cs="Arial"/>
        </w:rPr>
        <w:t xml:space="preserve"> professional management expertise</w:t>
      </w:r>
    </w:p>
    <w:p w14:paraId="5061E7A4" w14:textId="1F656CEE" w:rsidR="00AA68C7" w:rsidRPr="00E01439" w:rsidRDefault="00A7383B">
      <w:pPr>
        <w:jc w:val="both"/>
        <w:rPr>
          <w:rFonts w:cs="Arial"/>
        </w:rPr>
      </w:pPr>
      <w:r w:rsidRPr="00E01439">
        <w:rPr>
          <w:rFonts w:cs="Arial"/>
        </w:rPr>
        <w:t xml:space="preserve">d) </w:t>
      </w:r>
      <w:proofErr w:type="gramStart"/>
      <w:r w:rsidRPr="00E01439">
        <w:rPr>
          <w:rFonts w:cs="Arial"/>
        </w:rPr>
        <w:t>acting</w:t>
      </w:r>
      <w:proofErr w:type="gramEnd"/>
      <w:r w:rsidRPr="00E01439">
        <w:rPr>
          <w:rFonts w:cs="Arial"/>
        </w:rPr>
        <w:t xml:space="preserve"> </w:t>
      </w:r>
      <w:r w:rsidR="00C404C2" w:rsidRPr="00E01439">
        <w:rPr>
          <w:rFonts w:cs="Arial"/>
        </w:rPr>
        <w:t>as a “pass-through” for individuals to invest in the equity and debt markets</w:t>
      </w:r>
    </w:p>
    <w:p w14:paraId="570062E8" w14:textId="77777777" w:rsidR="002B3F8E" w:rsidRPr="00E01439" w:rsidRDefault="002B3F8E">
      <w:pPr>
        <w:jc w:val="both"/>
        <w:rPr>
          <w:rFonts w:cs="Arial"/>
        </w:rPr>
      </w:pPr>
    </w:p>
    <w:p w14:paraId="44DF4070" w14:textId="77777777" w:rsidR="002B3F8E" w:rsidRPr="00E01439" w:rsidRDefault="002B3F8E">
      <w:pPr>
        <w:jc w:val="both"/>
        <w:rPr>
          <w:rFonts w:cs="Arial"/>
        </w:rPr>
      </w:pPr>
      <w:r w:rsidRPr="00E01439">
        <w:rPr>
          <w:rFonts w:cs="Arial"/>
        </w:rPr>
        <w:t>Answer: b</w:t>
      </w:r>
    </w:p>
    <w:p w14:paraId="7117212A" w14:textId="77777777" w:rsidR="00D00F91" w:rsidRDefault="00D00F91">
      <w:pPr>
        <w:jc w:val="both"/>
        <w:rPr>
          <w:rFonts w:cs="Arial"/>
        </w:rPr>
      </w:pPr>
    </w:p>
    <w:p w14:paraId="43B7E094" w14:textId="77777777" w:rsidR="002B3F8E" w:rsidRPr="00E01439" w:rsidRDefault="00C404C2">
      <w:pPr>
        <w:jc w:val="both"/>
        <w:rPr>
          <w:rFonts w:cs="Arial"/>
        </w:rPr>
      </w:pPr>
      <w:r w:rsidRPr="00E01439">
        <w:rPr>
          <w:rFonts w:cs="Arial"/>
        </w:rPr>
        <w:t>Type: Concept</w:t>
      </w:r>
    </w:p>
    <w:p w14:paraId="002F6A15" w14:textId="4291784D" w:rsidR="00AA68C7" w:rsidRPr="00E01439" w:rsidRDefault="00C404C2">
      <w:pPr>
        <w:jc w:val="both"/>
        <w:rPr>
          <w:rFonts w:cs="Arial"/>
        </w:rPr>
      </w:pPr>
      <w:r w:rsidRPr="00E01439">
        <w:rPr>
          <w:rFonts w:cs="Arial"/>
        </w:rPr>
        <w:t>Difficulty: Medium</w:t>
      </w:r>
    </w:p>
    <w:p w14:paraId="6B775B67"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5CFA6691" w14:textId="29A69BBE" w:rsidR="00616714" w:rsidRPr="005F4F78" w:rsidRDefault="00616714" w:rsidP="00616714">
      <w:pPr>
        <w:rPr>
          <w:rFonts w:cs="Arial"/>
        </w:rPr>
      </w:pPr>
      <w:r w:rsidRPr="005F4F78">
        <w:rPr>
          <w:rFonts w:cs="Arial"/>
        </w:rPr>
        <w:t>Section Reference: The Financial System</w:t>
      </w:r>
    </w:p>
    <w:p w14:paraId="75A2BEB4" w14:textId="77777777" w:rsidR="00AA68C7" w:rsidRPr="00E01439" w:rsidRDefault="00AA68C7">
      <w:pPr>
        <w:jc w:val="both"/>
        <w:rPr>
          <w:rFonts w:cs="Arial"/>
        </w:rPr>
      </w:pPr>
    </w:p>
    <w:p w14:paraId="7F7AEB95" w14:textId="77777777" w:rsidR="002B3F8E" w:rsidRPr="00E01439" w:rsidRDefault="002B3F8E">
      <w:pPr>
        <w:jc w:val="both"/>
        <w:rPr>
          <w:rFonts w:cs="Arial"/>
        </w:rPr>
      </w:pPr>
    </w:p>
    <w:p w14:paraId="29ACBE6C" w14:textId="7C3C938F" w:rsidR="00AA68C7" w:rsidRPr="00E01439" w:rsidRDefault="00C335D7">
      <w:pPr>
        <w:rPr>
          <w:rFonts w:cs="Arial"/>
        </w:rPr>
      </w:pPr>
      <w:r w:rsidRPr="00E01439">
        <w:rPr>
          <w:rFonts w:cs="Arial"/>
        </w:rPr>
        <w:t>2</w:t>
      </w:r>
      <w:r w:rsidR="004B506F">
        <w:rPr>
          <w:rFonts w:cs="Arial"/>
        </w:rPr>
        <w:t>0</w:t>
      </w:r>
      <w:r w:rsidR="00B00994">
        <w:rPr>
          <w:rFonts w:cs="Arial"/>
        </w:rPr>
        <w:t xml:space="preserve">. </w:t>
      </w:r>
      <w:r w:rsidR="00C404C2" w:rsidRPr="00E01439">
        <w:rPr>
          <w:rFonts w:cs="Arial"/>
        </w:rPr>
        <w:t>What is the major proportion of Canadian</w:t>
      </w:r>
      <w:r w:rsidR="00713E83" w:rsidRPr="00E01439">
        <w:rPr>
          <w:rFonts w:cs="Arial"/>
        </w:rPr>
        <w:t xml:space="preserve"> household</w:t>
      </w:r>
      <w:r w:rsidR="00C404C2" w:rsidRPr="00E01439">
        <w:rPr>
          <w:rFonts w:cs="Arial"/>
        </w:rPr>
        <w:t xml:space="preserve">s’ </w:t>
      </w:r>
      <w:r w:rsidR="00713E83" w:rsidRPr="00E01439">
        <w:rPr>
          <w:rFonts w:cs="Arial"/>
        </w:rPr>
        <w:t>financial assets</w:t>
      </w:r>
      <w:r w:rsidR="00C404C2" w:rsidRPr="00E01439">
        <w:rPr>
          <w:rFonts w:cs="Arial"/>
        </w:rPr>
        <w:t>?</w:t>
      </w:r>
    </w:p>
    <w:p w14:paraId="44F6334D" w14:textId="6563A6A6" w:rsidR="00AA68C7" w:rsidRPr="00E01439" w:rsidRDefault="00A7383B" w:rsidP="00D00F91">
      <w:r w:rsidRPr="00E01439">
        <w:t xml:space="preserve">a) </w:t>
      </w:r>
      <w:proofErr w:type="gramStart"/>
      <w:r w:rsidRPr="00E01439">
        <w:t>stocks</w:t>
      </w:r>
      <w:proofErr w:type="gramEnd"/>
      <w:r w:rsidRPr="00E01439">
        <w:t xml:space="preserve"> and bonds</w:t>
      </w:r>
    </w:p>
    <w:p w14:paraId="508A2F9F" w14:textId="7316EFD8" w:rsidR="00D00F91" w:rsidRDefault="00A7383B" w:rsidP="00D00F91">
      <w:r w:rsidRPr="00E01439">
        <w:t xml:space="preserve">b) </w:t>
      </w:r>
      <w:proofErr w:type="gramStart"/>
      <w:r w:rsidRPr="00E01439">
        <w:t>deposits</w:t>
      </w:r>
      <w:proofErr w:type="gramEnd"/>
    </w:p>
    <w:p w14:paraId="07E2BCE9" w14:textId="3D1A8A27" w:rsidR="00AA68C7" w:rsidRPr="00E01439" w:rsidRDefault="00A7383B" w:rsidP="00D00F91">
      <w:r w:rsidRPr="00E01439">
        <w:t xml:space="preserve">c) </w:t>
      </w:r>
      <w:proofErr w:type="gramStart"/>
      <w:r w:rsidRPr="00E01439">
        <w:t>foreign</w:t>
      </w:r>
      <w:proofErr w:type="gramEnd"/>
      <w:r w:rsidRPr="00E01439">
        <w:t xml:space="preserve"> investment</w:t>
      </w:r>
    </w:p>
    <w:p w14:paraId="2075EC38" w14:textId="07805F62" w:rsidR="00AA68C7" w:rsidRPr="00E01439" w:rsidRDefault="00A7383B" w:rsidP="00D00F91">
      <w:r w:rsidRPr="00E01439">
        <w:t xml:space="preserve">d) </w:t>
      </w:r>
      <w:proofErr w:type="gramStart"/>
      <w:r w:rsidRPr="00E01439">
        <w:t>claims</w:t>
      </w:r>
      <w:proofErr w:type="gramEnd"/>
      <w:r w:rsidRPr="00E01439">
        <w:t xml:space="preserve"> </w:t>
      </w:r>
      <w:r w:rsidR="00C404C2" w:rsidRPr="00E01439">
        <w:t>on retirement and insurance funds</w:t>
      </w:r>
    </w:p>
    <w:p w14:paraId="66F3F54F" w14:textId="77777777" w:rsidR="002B3F8E" w:rsidRPr="00E01439" w:rsidRDefault="002B3F8E" w:rsidP="00D00F91"/>
    <w:p w14:paraId="3816D727" w14:textId="77777777" w:rsidR="002B3F8E" w:rsidRPr="00E01439" w:rsidRDefault="002B3F8E">
      <w:pPr>
        <w:rPr>
          <w:rFonts w:cs="Arial"/>
        </w:rPr>
      </w:pPr>
      <w:r w:rsidRPr="00E01439">
        <w:rPr>
          <w:rFonts w:cs="Arial"/>
        </w:rPr>
        <w:t>Answer: d</w:t>
      </w:r>
    </w:p>
    <w:p w14:paraId="1F603235" w14:textId="77777777" w:rsidR="00D00F91" w:rsidRDefault="00D00F91">
      <w:pPr>
        <w:rPr>
          <w:rFonts w:cs="Arial"/>
        </w:rPr>
      </w:pPr>
    </w:p>
    <w:p w14:paraId="5F48CBE2" w14:textId="77777777" w:rsidR="002B3F8E" w:rsidRPr="00E01439" w:rsidRDefault="00C404C2">
      <w:pPr>
        <w:rPr>
          <w:rFonts w:cs="Arial"/>
        </w:rPr>
      </w:pPr>
      <w:r w:rsidRPr="00E01439">
        <w:rPr>
          <w:rFonts w:cs="Arial"/>
        </w:rPr>
        <w:t>Type: Concept</w:t>
      </w:r>
    </w:p>
    <w:p w14:paraId="06C27958" w14:textId="61C1009B" w:rsidR="00AA68C7" w:rsidRPr="00E01439" w:rsidRDefault="00C404C2">
      <w:pPr>
        <w:rPr>
          <w:rFonts w:cs="Arial"/>
        </w:rPr>
      </w:pPr>
      <w:r w:rsidRPr="00E01439">
        <w:rPr>
          <w:rFonts w:cs="Arial"/>
        </w:rPr>
        <w:t>Difficulty: Easy</w:t>
      </w:r>
    </w:p>
    <w:p w14:paraId="0D3DB51A" w14:textId="77777777" w:rsidR="00616714" w:rsidRPr="005F4F78" w:rsidRDefault="00616714" w:rsidP="00616714">
      <w:pPr>
        <w:widowControl/>
        <w:autoSpaceDE w:val="0"/>
        <w:autoSpaceDN w:val="0"/>
        <w:adjustRightInd w:val="0"/>
        <w:rPr>
          <w:rFonts w:cs="Arial"/>
        </w:rPr>
      </w:pPr>
      <w:r w:rsidRPr="005F4F78">
        <w:rPr>
          <w:rFonts w:cs="Arial"/>
        </w:rPr>
        <w:t>Learning Objective: Explain how money is transferred from lenders to borrowers and the role played by market and financial intermediaries.</w:t>
      </w:r>
    </w:p>
    <w:p w14:paraId="1359538E" w14:textId="77B19772" w:rsidR="00616714" w:rsidRPr="005F4F78" w:rsidRDefault="00616714" w:rsidP="00616714">
      <w:pPr>
        <w:rPr>
          <w:rFonts w:cs="Arial"/>
        </w:rPr>
      </w:pPr>
      <w:r w:rsidRPr="005F4F78">
        <w:rPr>
          <w:rFonts w:cs="Arial"/>
        </w:rPr>
        <w:t>Section Reference: The Financial System</w:t>
      </w:r>
    </w:p>
    <w:p w14:paraId="2312DCDF" w14:textId="77777777" w:rsidR="00AA68C7" w:rsidRPr="00E01439" w:rsidRDefault="00AA68C7">
      <w:pPr>
        <w:rPr>
          <w:rFonts w:cs="Arial"/>
        </w:rPr>
      </w:pPr>
    </w:p>
    <w:p w14:paraId="25B02C35" w14:textId="77777777" w:rsidR="002B3F8E" w:rsidRPr="00E01439" w:rsidRDefault="002B3F8E">
      <w:pPr>
        <w:jc w:val="both"/>
        <w:rPr>
          <w:rFonts w:cs="Arial"/>
        </w:rPr>
      </w:pPr>
    </w:p>
    <w:p w14:paraId="3B56A59E" w14:textId="026F7CD2" w:rsidR="00D00F91" w:rsidRDefault="00C335D7" w:rsidP="001D31EA">
      <w:pPr>
        <w:rPr>
          <w:rFonts w:cs="Arial"/>
        </w:rPr>
      </w:pPr>
      <w:r w:rsidRPr="00E01439">
        <w:rPr>
          <w:rFonts w:cs="Arial"/>
        </w:rPr>
        <w:t>2</w:t>
      </w:r>
      <w:r w:rsidR="004B506F">
        <w:rPr>
          <w:rFonts w:cs="Arial"/>
        </w:rPr>
        <w:t>1</w:t>
      </w:r>
      <w:r w:rsidR="00B00994">
        <w:rPr>
          <w:rFonts w:cs="Arial"/>
        </w:rPr>
        <w:t xml:space="preserve">. </w:t>
      </w:r>
      <w:r w:rsidR="00E62AB9" w:rsidRPr="00E01439">
        <w:rPr>
          <w:rFonts w:cs="Arial"/>
        </w:rPr>
        <w:t>Two examples of marketable assets include</w:t>
      </w:r>
    </w:p>
    <w:p w14:paraId="67FB135C" w14:textId="74B66434" w:rsidR="001D31EA" w:rsidRPr="00E01439" w:rsidRDefault="00A7383B" w:rsidP="001D31EA">
      <w:pPr>
        <w:jc w:val="both"/>
        <w:rPr>
          <w:rFonts w:cs="Arial"/>
        </w:rPr>
      </w:pPr>
      <w:r w:rsidRPr="00E01439">
        <w:rPr>
          <w:rFonts w:cs="Arial"/>
        </w:rPr>
        <w:t xml:space="preserve">a) </w:t>
      </w:r>
      <w:proofErr w:type="gramStart"/>
      <w:r w:rsidRPr="00E01439">
        <w:rPr>
          <w:rFonts w:cs="Arial"/>
        </w:rPr>
        <w:t>savings</w:t>
      </w:r>
      <w:proofErr w:type="gramEnd"/>
      <w:r w:rsidRPr="00E01439">
        <w:rPr>
          <w:rFonts w:cs="Arial"/>
        </w:rPr>
        <w:t xml:space="preserve"> accounts and demand deposits held at financial institutions.</w:t>
      </w:r>
    </w:p>
    <w:p w14:paraId="26229DAC" w14:textId="30AAB8D8" w:rsidR="001D31EA" w:rsidRPr="00E01439" w:rsidRDefault="00A7383B" w:rsidP="001D31EA">
      <w:pPr>
        <w:jc w:val="both"/>
        <w:rPr>
          <w:rFonts w:cs="Arial"/>
        </w:rPr>
      </w:pPr>
      <w:r w:rsidRPr="00E01439">
        <w:rPr>
          <w:rFonts w:cs="Arial"/>
        </w:rPr>
        <w:t xml:space="preserve">b) </w:t>
      </w:r>
      <w:proofErr w:type="gramStart"/>
      <w:r w:rsidRPr="00E01439">
        <w:rPr>
          <w:rFonts w:cs="Arial"/>
        </w:rPr>
        <w:t>provincial</w:t>
      </w:r>
      <w:proofErr w:type="gramEnd"/>
      <w:r w:rsidRPr="00E01439">
        <w:rPr>
          <w:rFonts w:cs="Arial"/>
        </w:rPr>
        <w:t xml:space="preserve"> and federal savings bonds.</w:t>
      </w:r>
    </w:p>
    <w:p w14:paraId="190787FC" w14:textId="38B19D6C" w:rsidR="001D31EA" w:rsidRPr="00E01439" w:rsidRDefault="00A7383B" w:rsidP="001D31EA">
      <w:pPr>
        <w:jc w:val="both"/>
        <w:rPr>
          <w:rFonts w:cs="Arial"/>
        </w:rPr>
      </w:pPr>
      <w:r w:rsidRPr="00E01439">
        <w:rPr>
          <w:rFonts w:cs="Arial"/>
        </w:rPr>
        <w:t xml:space="preserve">c) </w:t>
      </w:r>
      <w:proofErr w:type="gramStart"/>
      <w:r w:rsidRPr="00E01439">
        <w:rPr>
          <w:rFonts w:cs="Arial"/>
        </w:rPr>
        <w:t>demand</w:t>
      </w:r>
      <w:proofErr w:type="gramEnd"/>
      <w:r w:rsidRPr="00E01439">
        <w:rPr>
          <w:rFonts w:cs="Arial"/>
        </w:rPr>
        <w:t xml:space="preserve"> deposits and provincial savings bonds.</w:t>
      </w:r>
    </w:p>
    <w:p w14:paraId="50F88060" w14:textId="27F9DCE3" w:rsidR="001D31EA" w:rsidRPr="00E01439" w:rsidRDefault="00A7383B" w:rsidP="001D31EA">
      <w:pPr>
        <w:jc w:val="both"/>
        <w:rPr>
          <w:rFonts w:cs="Arial"/>
        </w:rPr>
      </w:pPr>
      <w:r w:rsidRPr="00E01439">
        <w:rPr>
          <w:rFonts w:cs="Arial"/>
        </w:rPr>
        <w:t xml:space="preserve">d) </w:t>
      </w:r>
      <w:proofErr w:type="gramStart"/>
      <w:r w:rsidRPr="00E01439">
        <w:rPr>
          <w:rFonts w:cs="Arial"/>
        </w:rPr>
        <w:t>equity</w:t>
      </w:r>
      <w:proofErr w:type="gramEnd"/>
      <w:r w:rsidRPr="00E01439">
        <w:rPr>
          <w:rFonts w:cs="Arial"/>
        </w:rPr>
        <w:t xml:space="preserve"> securities </w:t>
      </w:r>
      <w:r w:rsidR="00E62AB9" w:rsidRPr="00E01439">
        <w:rPr>
          <w:rFonts w:cs="Arial"/>
        </w:rPr>
        <w:t>and T-bills.</w:t>
      </w:r>
    </w:p>
    <w:p w14:paraId="6861B4B2" w14:textId="77777777" w:rsidR="001D31EA" w:rsidRPr="00E01439" w:rsidRDefault="001D31EA" w:rsidP="001D31EA">
      <w:pPr>
        <w:jc w:val="both"/>
        <w:rPr>
          <w:rFonts w:cs="Arial"/>
        </w:rPr>
      </w:pPr>
    </w:p>
    <w:p w14:paraId="075DF7FE" w14:textId="77777777" w:rsidR="001D31EA" w:rsidRPr="00E01439" w:rsidRDefault="001D31EA" w:rsidP="001D31EA">
      <w:pPr>
        <w:jc w:val="both"/>
        <w:rPr>
          <w:rFonts w:cs="Arial"/>
        </w:rPr>
      </w:pPr>
      <w:r w:rsidRPr="00E01439">
        <w:rPr>
          <w:rFonts w:cs="Arial"/>
        </w:rPr>
        <w:t xml:space="preserve">Answer: </w:t>
      </w:r>
      <w:r w:rsidR="00E62AB9" w:rsidRPr="00E01439">
        <w:rPr>
          <w:rFonts w:cs="Arial"/>
        </w:rPr>
        <w:t>d</w:t>
      </w:r>
    </w:p>
    <w:p w14:paraId="4872EF19" w14:textId="77777777" w:rsidR="00D00F91" w:rsidRDefault="00D00F91" w:rsidP="001D31EA">
      <w:pPr>
        <w:jc w:val="both"/>
        <w:rPr>
          <w:rFonts w:cs="Arial"/>
        </w:rPr>
      </w:pPr>
    </w:p>
    <w:p w14:paraId="3AFF9142" w14:textId="77777777" w:rsidR="001D31EA" w:rsidRPr="00E01439" w:rsidRDefault="001D31EA" w:rsidP="001D31EA">
      <w:pPr>
        <w:jc w:val="both"/>
        <w:rPr>
          <w:rFonts w:cs="Arial"/>
        </w:rPr>
      </w:pPr>
      <w:r w:rsidRPr="00E01439">
        <w:rPr>
          <w:rFonts w:cs="Arial"/>
        </w:rPr>
        <w:t xml:space="preserve">Type: </w:t>
      </w:r>
      <w:r w:rsidR="00E62AB9" w:rsidRPr="00E01439">
        <w:rPr>
          <w:rFonts w:cs="Arial"/>
        </w:rPr>
        <w:t>Definition</w:t>
      </w:r>
    </w:p>
    <w:p w14:paraId="79745D7A" w14:textId="444123F5" w:rsidR="001D31EA" w:rsidRPr="00E01439" w:rsidRDefault="001D31EA" w:rsidP="001D31EA">
      <w:pPr>
        <w:jc w:val="both"/>
        <w:rPr>
          <w:rFonts w:cs="Arial"/>
        </w:rPr>
      </w:pPr>
      <w:r w:rsidRPr="00E01439">
        <w:rPr>
          <w:rFonts w:cs="Arial"/>
        </w:rPr>
        <w:t xml:space="preserve">Difficulty: </w:t>
      </w:r>
      <w:r w:rsidR="00E62AB9" w:rsidRPr="00E01439">
        <w:rPr>
          <w:rFonts w:cs="Arial"/>
        </w:rPr>
        <w:t>Easy</w:t>
      </w:r>
    </w:p>
    <w:p w14:paraId="7DE0C18F"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326E7F77" w14:textId="491E33EB" w:rsidR="00616714" w:rsidRPr="005F4F78" w:rsidRDefault="00616714" w:rsidP="00616714">
      <w:pPr>
        <w:rPr>
          <w:rFonts w:cs="Arial"/>
        </w:rPr>
      </w:pPr>
      <w:r w:rsidRPr="005F4F78">
        <w:rPr>
          <w:rFonts w:cs="Arial"/>
        </w:rPr>
        <w:t>Section Reference: Financial Instruments and Markets</w:t>
      </w:r>
    </w:p>
    <w:p w14:paraId="3419D598" w14:textId="77777777" w:rsidR="001D31EA" w:rsidRPr="00E01439" w:rsidRDefault="001D31EA">
      <w:pPr>
        <w:rPr>
          <w:rFonts w:cs="Arial"/>
        </w:rPr>
      </w:pPr>
    </w:p>
    <w:p w14:paraId="5E23E908" w14:textId="77777777" w:rsidR="001D31EA" w:rsidRPr="00E01439" w:rsidRDefault="001D31EA">
      <w:pPr>
        <w:rPr>
          <w:rFonts w:cs="Arial"/>
        </w:rPr>
      </w:pPr>
    </w:p>
    <w:p w14:paraId="22AFB651" w14:textId="6CDE6638" w:rsidR="00E62AB9" w:rsidRPr="00E01439" w:rsidRDefault="00C335D7" w:rsidP="00E62AB9">
      <w:pPr>
        <w:rPr>
          <w:rFonts w:cs="Arial"/>
        </w:rPr>
      </w:pPr>
      <w:r w:rsidRPr="00E01439">
        <w:rPr>
          <w:rFonts w:cs="Arial"/>
        </w:rPr>
        <w:t>2</w:t>
      </w:r>
      <w:r w:rsidR="004B506F">
        <w:rPr>
          <w:rFonts w:cs="Arial"/>
        </w:rPr>
        <w:t>2</w:t>
      </w:r>
      <w:r w:rsidR="00B00994">
        <w:rPr>
          <w:rFonts w:cs="Arial"/>
        </w:rPr>
        <w:t xml:space="preserve">. </w:t>
      </w:r>
      <w:r w:rsidR="00112C9F" w:rsidRPr="00E01439">
        <w:rPr>
          <w:rFonts w:cs="Arial"/>
        </w:rPr>
        <w:t>Since March 2000 the Montr</w:t>
      </w:r>
      <w:r w:rsidR="00EA0453">
        <w:rPr>
          <w:rFonts w:cs="Arial"/>
        </w:rPr>
        <w:t>e</w:t>
      </w:r>
      <w:r w:rsidR="00112C9F" w:rsidRPr="00E01439">
        <w:rPr>
          <w:rFonts w:cs="Arial"/>
        </w:rPr>
        <w:t>al Exchange (ME) has functioned as Canada’s national market for</w:t>
      </w:r>
    </w:p>
    <w:p w14:paraId="67495A2B" w14:textId="30050B59" w:rsidR="00E62AB9" w:rsidRPr="00E01439" w:rsidRDefault="00A7383B" w:rsidP="00E62AB9">
      <w:pPr>
        <w:jc w:val="both"/>
        <w:rPr>
          <w:rFonts w:cs="Arial"/>
        </w:rPr>
      </w:pPr>
      <w:r w:rsidRPr="00E01439">
        <w:rPr>
          <w:rFonts w:cs="Arial"/>
        </w:rPr>
        <w:t xml:space="preserve">a) </w:t>
      </w:r>
      <w:proofErr w:type="gramStart"/>
      <w:r w:rsidRPr="00E01439">
        <w:rPr>
          <w:rFonts w:cs="Arial"/>
        </w:rPr>
        <w:t>hedge</w:t>
      </w:r>
      <w:proofErr w:type="gramEnd"/>
      <w:r w:rsidRPr="00E01439">
        <w:rPr>
          <w:rFonts w:cs="Arial"/>
        </w:rPr>
        <w:t xml:space="preserve"> funds.</w:t>
      </w:r>
    </w:p>
    <w:p w14:paraId="041508B4" w14:textId="3C281F25" w:rsidR="00E62AB9" w:rsidRPr="00E01439" w:rsidRDefault="00A7383B" w:rsidP="00E62AB9">
      <w:pPr>
        <w:jc w:val="both"/>
        <w:rPr>
          <w:rFonts w:cs="Arial"/>
        </w:rPr>
      </w:pPr>
      <w:r w:rsidRPr="00E01439">
        <w:rPr>
          <w:rFonts w:cs="Arial"/>
        </w:rPr>
        <w:t xml:space="preserve">b) </w:t>
      </w:r>
      <w:proofErr w:type="gramStart"/>
      <w:r w:rsidRPr="00E01439">
        <w:rPr>
          <w:rFonts w:cs="Arial"/>
        </w:rPr>
        <w:t>publicly</w:t>
      </w:r>
      <w:proofErr w:type="gramEnd"/>
      <w:r w:rsidRPr="00E01439">
        <w:rPr>
          <w:rFonts w:cs="Arial"/>
        </w:rPr>
        <w:t xml:space="preserve"> traded stocks.</w:t>
      </w:r>
    </w:p>
    <w:p w14:paraId="35FB9624" w14:textId="34CF0832" w:rsidR="00E62AB9" w:rsidRPr="00E01439" w:rsidRDefault="00A7383B" w:rsidP="00E62AB9">
      <w:pPr>
        <w:jc w:val="both"/>
        <w:rPr>
          <w:rFonts w:cs="Arial"/>
        </w:rPr>
      </w:pPr>
      <w:r w:rsidRPr="00E01439">
        <w:rPr>
          <w:rFonts w:cs="Arial"/>
        </w:rPr>
        <w:t xml:space="preserve">c) </w:t>
      </w:r>
      <w:proofErr w:type="gramStart"/>
      <w:r w:rsidRPr="00E01439">
        <w:rPr>
          <w:rFonts w:cs="Arial"/>
        </w:rPr>
        <w:t>derivatives</w:t>
      </w:r>
      <w:proofErr w:type="gramEnd"/>
      <w:r w:rsidR="00112C9F" w:rsidRPr="00E01439">
        <w:rPr>
          <w:rFonts w:cs="Arial"/>
        </w:rPr>
        <w:t>.</w:t>
      </w:r>
    </w:p>
    <w:p w14:paraId="0FBBB820" w14:textId="77777777" w:rsidR="00E62AB9" w:rsidRPr="00E01439" w:rsidRDefault="00E62AB9" w:rsidP="00E62AB9">
      <w:pPr>
        <w:jc w:val="both"/>
        <w:rPr>
          <w:rFonts w:cs="Arial"/>
        </w:rPr>
      </w:pPr>
      <w:r w:rsidRPr="00E01439">
        <w:rPr>
          <w:rFonts w:cs="Arial"/>
        </w:rPr>
        <w:t xml:space="preserve">d) </w:t>
      </w:r>
      <w:r w:rsidR="00112C9F" w:rsidRPr="00E01439">
        <w:rPr>
          <w:rFonts w:cs="Arial"/>
        </w:rPr>
        <w:t>T-bills.</w:t>
      </w:r>
    </w:p>
    <w:p w14:paraId="2F935D52" w14:textId="77777777" w:rsidR="00E62AB9" w:rsidRPr="00E01439" w:rsidRDefault="00E62AB9" w:rsidP="00E62AB9">
      <w:pPr>
        <w:jc w:val="both"/>
        <w:rPr>
          <w:rFonts w:cs="Arial"/>
        </w:rPr>
      </w:pPr>
    </w:p>
    <w:p w14:paraId="436FE762" w14:textId="77777777" w:rsidR="00E62AB9" w:rsidRPr="00E01439" w:rsidRDefault="00E62AB9" w:rsidP="00E62AB9">
      <w:pPr>
        <w:jc w:val="both"/>
        <w:rPr>
          <w:rFonts w:cs="Arial"/>
        </w:rPr>
      </w:pPr>
      <w:r w:rsidRPr="00E01439">
        <w:rPr>
          <w:rFonts w:cs="Arial"/>
        </w:rPr>
        <w:t xml:space="preserve">Answer: </w:t>
      </w:r>
      <w:r w:rsidR="00112C9F" w:rsidRPr="00E01439">
        <w:rPr>
          <w:rFonts w:cs="Arial"/>
        </w:rPr>
        <w:t>c</w:t>
      </w:r>
    </w:p>
    <w:p w14:paraId="7C4B75BC" w14:textId="77777777" w:rsidR="00D00F91" w:rsidRDefault="00D00F91" w:rsidP="00E62AB9">
      <w:pPr>
        <w:jc w:val="both"/>
        <w:rPr>
          <w:rFonts w:cs="Arial"/>
        </w:rPr>
      </w:pPr>
    </w:p>
    <w:p w14:paraId="370C7737" w14:textId="77777777" w:rsidR="00E62AB9" w:rsidRPr="00E01439" w:rsidRDefault="00E62AB9" w:rsidP="00E62AB9">
      <w:pPr>
        <w:jc w:val="both"/>
        <w:rPr>
          <w:rFonts w:cs="Arial"/>
        </w:rPr>
      </w:pPr>
      <w:r w:rsidRPr="00E01439">
        <w:rPr>
          <w:rFonts w:cs="Arial"/>
        </w:rPr>
        <w:t xml:space="preserve">Type: </w:t>
      </w:r>
      <w:r w:rsidR="00112C9F" w:rsidRPr="00E01439">
        <w:rPr>
          <w:rFonts w:cs="Arial"/>
        </w:rPr>
        <w:t>Definition</w:t>
      </w:r>
    </w:p>
    <w:p w14:paraId="0D2C4E9D" w14:textId="77777777" w:rsidR="00D00F91" w:rsidRDefault="00E62AB9" w:rsidP="00E62AB9">
      <w:pPr>
        <w:jc w:val="both"/>
        <w:rPr>
          <w:rFonts w:cs="Arial"/>
        </w:rPr>
      </w:pPr>
      <w:r w:rsidRPr="00E01439">
        <w:rPr>
          <w:rFonts w:cs="Arial"/>
        </w:rPr>
        <w:t>Difficulty:</w:t>
      </w:r>
      <w:r w:rsidR="00112C9F" w:rsidRPr="00E01439">
        <w:rPr>
          <w:rFonts w:cs="Arial"/>
        </w:rPr>
        <w:t xml:space="preserve"> Easy</w:t>
      </w:r>
    </w:p>
    <w:p w14:paraId="541CBD17"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6D8EF26B" w14:textId="26BA8F4C" w:rsidR="00616714" w:rsidRPr="005F4F78" w:rsidRDefault="00616714" w:rsidP="00616714">
      <w:pPr>
        <w:rPr>
          <w:rFonts w:cs="Arial"/>
        </w:rPr>
      </w:pPr>
      <w:r w:rsidRPr="005F4F78">
        <w:rPr>
          <w:rFonts w:cs="Arial"/>
        </w:rPr>
        <w:t>Section Reference: Financial Instruments and Markets</w:t>
      </w:r>
    </w:p>
    <w:p w14:paraId="683DB658" w14:textId="77777777" w:rsidR="001D31EA" w:rsidRPr="00E01439" w:rsidRDefault="001D31EA">
      <w:pPr>
        <w:rPr>
          <w:rFonts w:cs="Arial"/>
        </w:rPr>
      </w:pPr>
    </w:p>
    <w:p w14:paraId="22893CF1" w14:textId="77777777" w:rsidR="00E62AB9" w:rsidRPr="00E01439" w:rsidRDefault="00E62AB9">
      <w:pPr>
        <w:rPr>
          <w:rFonts w:cs="Arial"/>
        </w:rPr>
      </w:pPr>
    </w:p>
    <w:p w14:paraId="5410F91D" w14:textId="76E8B666" w:rsidR="00E01439" w:rsidRDefault="00C335D7">
      <w:pPr>
        <w:rPr>
          <w:rFonts w:cs="Arial"/>
        </w:rPr>
      </w:pPr>
      <w:r w:rsidRPr="00E01439">
        <w:rPr>
          <w:rFonts w:cs="Arial"/>
        </w:rPr>
        <w:t>2</w:t>
      </w:r>
      <w:r w:rsidR="004B506F">
        <w:rPr>
          <w:rFonts w:cs="Arial"/>
        </w:rPr>
        <w:t>3</w:t>
      </w:r>
      <w:r w:rsidR="00B00994">
        <w:rPr>
          <w:rFonts w:cs="Arial"/>
        </w:rPr>
        <w:t xml:space="preserve">. </w:t>
      </w:r>
      <w:r w:rsidR="00C404C2" w:rsidRPr="00E01439">
        <w:rPr>
          <w:rFonts w:cs="Arial"/>
        </w:rPr>
        <w:t>Financial markets are usually classified by the type and maturity of the financial assets trade</w:t>
      </w:r>
      <w:r w:rsidR="002B3F8E" w:rsidRPr="00E01439">
        <w:rPr>
          <w:rFonts w:cs="Arial"/>
        </w:rPr>
        <w:t>d.</w:t>
      </w:r>
      <w:r w:rsidR="00A7383B">
        <w:rPr>
          <w:rFonts w:cs="Arial"/>
        </w:rPr>
        <w:t xml:space="preserve"> </w:t>
      </w:r>
      <w:r w:rsidR="00C404C2" w:rsidRPr="00E01439">
        <w:rPr>
          <w:rFonts w:cs="Arial"/>
        </w:rPr>
        <w:t>The two main classifications are as follows</w:t>
      </w:r>
      <w:r w:rsidR="00A7383B">
        <w:rPr>
          <w:rFonts w:cs="Arial"/>
        </w:rPr>
        <w:t>:</w:t>
      </w:r>
    </w:p>
    <w:p w14:paraId="4FA213D3" w14:textId="1CE27A9A" w:rsidR="00AA68C7" w:rsidRPr="00E01439" w:rsidRDefault="00A7383B">
      <w:pPr>
        <w:jc w:val="both"/>
        <w:rPr>
          <w:rFonts w:cs="Arial"/>
        </w:rPr>
      </w:pPr>
      <w:r w:rsidRPr="00E01439">
        <w:rPr>
          <w:rFonts w:cs="Arial"/>
        </w:rPr>
        <w:t xml:space="preserve">a) </w:t>
      </w:r>
      <w:proofErr w:type="gramStart"/>
      <w:r w:rsidRPr="00E01439">
        <w:rPr>
          <w:rFonts w:cs="Arial"/>
        </w:rPr>
        <w:t>bond</w:t>
      </w:r>
      <w:proofErr w:type="gramEnd"/>
      <w:r w:rsidRPr="00E01439">
        <w:rPr>
          <w:rFonts w:cs="Arial"/>
        </w:rPr>
        <w:t xml:space="preserve"> market and money market</w:t>
      </w:r>
      <w:r>
        <w:rPr>
          <w:rFonts w:cs="Arial"/>
        </w:rPr>
        <w:t>.</w:t>
      </w:r>
    </w:p>
    <w:p w14:paraId="17DF55E7" w14:textId="1B4DEAB5" w:rsidR="00AA68C7" w:rsidRPr="00E01439" w:rsidRDefault="00A7383B">
      <w:pPr>
        <w:jc w:val="both"/>
        <w:rPr>
          <w:rFonts w:cs="Arial"/>
        </w:rPr>
      </w:pPr>
      <w:r w:rsidRPr="00E01439">
        <w:rPr>
          <w:rFonts w:cs="Arial"/>
        </w:rPr>
        <w:lastRenderedPageBreak/>
        <w:t xml:space="preserve">b) </w:t>
      </w:r>
      <w:proofErr w:type="gramStart"/>
      <w:r w:rsidRPr="00E01439">
        <w:rPr>
          <w:rFonts w:cs="Arial"/>
        </w:rPr>
        <w:t>money</w:t>
      </w:r>
      <w:proofErr w:type="gramEnd"/>
      <w:r w:rsidRPr="00E01439">
        <w:rPr>
          <w:rFonts w:cs="Arial"/>
        </w:rPr>
        <w:t xml:space="preserve"> market and capital market</w:t>
      </w:r>
      <w:r>
        <w:rPr>
          <w:rFonts w:cs="Arial"/>
        </w:rPr>
        <w:t>.</w:t>
      </w:r>
    </w:p>
    <w:p w14:paraId="6DEF46FF" w14:textId="3E70A8C7" w:rsidR="00AA68C7" w:rsidRPr="00E01439" w:rsidRDefault="00A7383B">
      <w:pPr>
        <w:jc w:val="both"/>
        <w:rPr>
          <w:rFonts w:cs="Arial"/>
        </w:rPr>
      </w:pPr>
      <w:r w:rsidRPr="00E01439">
        <w:rPr>
          <w:rFonts w:cs="Arial"/>
        </w:rPr>
        <w:t xml:space="preserve">c) </w:t>
      </w:r>
      <w:proofErr w:type="gramStart"/>
      <w:r w:rsidRPr="00E01439">
        <w:rPr>
          <w:rFonts w:cs="Arial"/>
        </w:rPr>
        <w:t>bond</w:t>
      </w:r>
      <w:proofErr w:type="gramEnd"/>
      <w:r w:rsidRPr="00E01439">
        <w:rPr>
          <w:rFonts w:cs="Arial"/>
        </w:rPr>
        <w:t xml:space="preserve"> market and foreign-exchange market</w:t>
      </w:r>
      <w:r>
        <w:rPr>
          <w:rFonts w:cs="Arial"/>
        </w:rPr>
        <w:t>.</w:t>
      </w:r>
    </w:p>
    <w:p w14:paraId="0F839ACD" w14:textId="73A6FF86" w:rsidR="00AA68C7" w:rsidRPr="00E01439" w:rsidRDefault="00A7383B">
      <w:pPr>
        <w:jc w:val="both"/>
        <w:rPr>
          <w:rFonts w:cs="Arial"/>
        </w:rPr>
      </w:pPr>
      <w:r w:rsidRPr="00E01439">
        <w:rPr>
          <w:rFonts w:cs="Arial"/>
        </w:rPr>
        <w:t xml:space="preserve">d) </w:t>
      </w:r>
      <w:proofErr w:type="gramStart"/>
      <w:r w:rsidRPr="00E01439">
        <w:rPr>
          <w:rFonts w:cs="Arial"/>
        </w:rPr>
        <w:t>commodity</w:t>
      </w:r>
      <w:proofErr w:type="gramEnd"/>
      <w:r w:rsidRPr="00E01439">
        <w:rPr>
          <w:rFonts w:cs="Arial"/>
        </w:rPr>
        <w:t xml:space="preserve"> </w:t>
      </w:r>
      <w:r w:rsidR="00C404C2" w:rsidRPr="00E01439">
        <w:rPr>
          <w:rFonts w:cs="Arial"/>
        </w:rPr>
        <w:t>market and capital market</w:t>
      </w:r>
      <w:r>
        <w:rPr>
          <w:rFonts w:cs="Arial"/>
        </w:rPr>
        <w:t>.</w:t>
      </w:r>
    </w:p>
    <w:p w14:paraId="46D66F2F" w14:textId="77777777" w:rsidR="002B3F8E" w:rsidRPr="00E01439" w:rsidRDefault="002B3F8E">
      <w:pPr>
        <w:jc w:val="both"/>
        <w:rPr>
          <w:rFonts w:cs="Arial"/>
        </w:rPr>
      </w:pPr>
    </w:p>
    <w:p w14:paraId="2B742735" w14:textId="77777777" w:rsidR="002B3F8E" w:rsidRPr="00E01439" w:rsidRDefault="002B3F8E">
      <w:pPr>
        <w:jc w:val="both"/>
        <w:rPr>
          <w:rFonts w:cs="Arial"/>
        </w:rPr>
      </w:pPr>
      <w:r w:rsidRPr="00E01439">
        <w:rPr>
          <w:rFonts w:cs="Arial"/>
        </w:rPr>
        <w:t>Answer: b</w:t>
      </w:r>
    </w:p>
    <w:p w14:paraId="75F09D76" w14:textId="77777777" w:rsidR="00D00F91" w:rsidRDefault="00D00F91">
      <w:pPr>
        <w:jc w:val="both"/>
        <w:rPr>
          <w:rFonts w:cs="Arial"/>
        </w:rPr>
      </w:pPr>
    </w:p>
    <w:p w14:paraId="2210DA85" w14:textId="77777777" w:rsidR="002B3F8E" w:rsidRPr="00E01439" w:rsidRDefault="00C404C2">
      <w:pPr>
        <w:jc w:val="both"/>
        <w:rPr>
          <w:rFonts w:cs="Arial"/>
        </w:rPr>
      </w:pPr>
      <w:r w:rsidRPr="00E01439">
        <w:rPr>
          <w:rFonts w:cs="Arial"/>
        </w:rPr>
        <w:t>Type: Definition</w:t>
      </w:r>
    </w:p>
    <w:p w14:paraId="7B9BF7FB" w14:textId="2330B3A4" w:rsidR="00AA68C7" w:rsidRPr="00E01439" w:rsidRDefault="00C404C2">
      <w:pPr>
        <w:jc w:val="both"/>
        <w:rPr>
          <w:rFonts w:cs="Arial"/>
        </w:rPr>
      </w:pPr>
      <w:r w:rsidRPr="00E01439">
        <w:rPr>
          <w:rFonts w:cs="Arial"/>
        </w:rPr>
        <w:t>Difficulty: Easy</w:t>
      </w:r>
    </w:p>
    <w:p w14:paraId="1FF6F5A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6039AD40" w14:textId="5E1810AD" w:rsidR="00616714" w:rsidRPr="005F4F78" w:rsidRDefault="00616714" w:rsidP="00616714">
      <w:pPr>
        <w:rPr>
          <w:rFonts w:cs="Arial"/>
        </w:rPr>
      </w:pPr>
      <w:r w:rsidRPr="005F4F78">
        <w:rPr>
          <w:rFonts w:cs="Arial"/>
        </w:rPr>
        <w:t>Section Reference: Financial Instruments and Markets</w:t>
      </w:r>
    </w:p>
    <w:p w14:paraId="4AFE285F" w14:textId="77777777" w:rsidR="00AA68C7" w:rsidRPr="00E01439" w:rsidRDefault="00AA68C7">
      <w:pPr>
        <w:jc w:val="both"/>
        <w:rPr>
          <w:rFonts w:cs="Arial"/>
        </w:rPr>
      </w:pPr>
    </w:p>
    <w:p w14:paraId="135FA58C" w14:textId="77777777" w:rsidR="002B3F8E" w:rsidRPr="00E01439" w:rsidRDefault="002B3F8E">
      <w:pPr>
        <w:jc w:val="both"/>
        <w:rPr>
          <w:rFonts w:cs="Arial"/>
        </w:rPr>
      </w:pPr>
    </w:p>
    <w:p w14:paraId="575EA7F3" w14:textId="18A4CAA1" w:rsidR="00AA68C7" w:rsidRPr="00E01439" w:rsidRDefault="00CD4657">
      <w:pPr>
        <w:rPr>
          <w:rFonts w:cs="Arial"/>
        </w:rPr>
      </w:pPr>
      <w:r w:rsidRPr="00E01439">
        <w:rPr>
          <w:rFonts w:cs="Arial"/>
        </w:rPr>
        <w:t>2</w:t>
      </w:r>
      <w:r w:rsidR="004B506F">
        <w:rPr>
          <w:rFonts w:cs="Arial"/>
        </w:rPr>
        <w:t>4</w:t>
      </w:r>
      <w:r w:rsidR="00B00994">
        <w:rPr>
          <w:rFonts w:cs="Arial"/>
        </w:rPr>
        <w:t xml:space="preserve">. </w:t>
      </w:r>
      <w:r w:rsidR="00C404C2" w:rsidRPr="00E01439">
        <w:rPr>
          <w:rFonts w:cs="Arial"/>
        </w:rPr>
        <w:t>Of the following list, who are the dominant players in the money market?</w:t>
      </w:r>
    </w:p>
    <w:p w14:paraId="655E090A" w14:textId="3B3A12B9" w:rsidR="00AA68C7" w:rsidRPr="00E01439" w:rsidRDefault="00A7383B">
      <w:pPr>
        <w:jc w:val="both"/>
        <w:rPr>
          <w:rFonts w:cs="Arial"/>
        </w:rPr>
      </w:pPr>
      <w:r w:rsidRPr="00E01439">
        <w:rPr>
          <w:rFonts w:cs="Arial"/>
        </w:rPr>
        <w:t>I. individuals</w:t>
      </w:r>
    </w:p>
    <w:p w14:paraId="638DB6D2" w14:textId="276A18D2" w:rsidR="00AA68C7" w:rsidRPr="00E01439" w:rsidRDefault="00A7383B">
      <w:pPr>
        <w:jc w:val="both"/>
        <w:rPr>
          <w:rFonts w:cs="Arial"/>
        </w:rPr>
      </w:pPr>
      <w:r w:rsidRPr="00E01439">
        <w:rPr>
          <w:rFonts w:cs="Arial"/>
        </w:rPr>
        <w:t xml:space="preserve">II. </w:t>
      </w:r>
      <w:proofErr w:type="gramStart"/>
      <w:r w:rsidRPr="00E01439">
        <w:rPr>
          <w:rFonts w:cs="Arial"/>
        </w:rPr>
        <w:t>corporations</w:t>
      </w:r>
      <w:proofErr w:type="gramEnd"/>
    </w:p>
    <w:p w14:paraId="4EAB8F99" w14:textId="66461452" w:rsidR="00AA68C7" w:rsidRPr="00E01439" w:rsidRDefault="00A7383B">
      <w:pPr>
        <w:jc w:val="both"/>
        <w:rPr>
          <w:rFonts w:cs="Arial"/>
        </w:rPr>
      </w:pPr>
      <w:r w:rsidRPr="00E01439">
        <w:rPr>
          <w:rFonts w:cs="Arial"/>
        </w:rPr>
        <w:t xml:space="preserve">III. </w:t>
      </w:r>
      <w:proofErr w:type="gramStart"/>
      <w:r w:rsidRPr="00E01439">
        <w:rPr>
          <w:rFonts w:cs="Arial"/>
        </w:rPr>
        <w:t>governments</w:t>
      </w:r>
      <w:proofErr w:type="gramEnd"/>
    </w:p>
    <w:p w14:paraId="655CADDC" w14:textId="77777777" w:rsidR="00AA68C7" w:rsidRPr="00E01439" w:rsidRDefault="002B3F8E">
      <w:pPr>
        <w:jc w:val="both"/>
        <w:rPr>
          <w:rFonts w:cs="Arial"/>
        </w:rPr>
      </w:pPr>
      <w:r w:rsidRPr="00E01439">
        <w:rPr>
          <w:rFonts w:cs="Arial"/>
        </w:rPr>
        <w:t>a)</w:t>
      </w:r>
      <w:r w:rsidR="00C404C2" w:rsidRPr="00E01439">
        <w:rPr>
          <w:rFonts w:cs="Arial"/>
        </w:rPr>
        <w:t xml:space="preserve"> I and II</w:t>
      </w:r>
    </w:p>
    <w:p w14:paraId="2F86C968" w14:textId="77777777" w:rsidR="00AA68C7" w:rsidRPr="00E01439" w:rsidRDefault="002B3F8E">
      <w:pPr>
        <w:jc w:val="both"/>
        <w:rPr>
          <w:rFonts w:cs="Arial"/>
        </w:rPr>
      </w:pPr>
      <w:r w:rsidRPr="00E01439">
        <w:rPr>
          <w:rFonts w:cs="Arial"/>
        </w:rPr>
        <w:t>b)</w:t>
      </w:r>
      <w:r w:rsidR="00C404C2" w:rsidRPr="00E01439">
        <w:rPr>
          <w:rFonts w:cs="Arial"/>
        </w:rPr>
        <w:t xml:space="preserve"> I and III</w:t>
      </w:r>
    </w:p>
    <w:p w14:paraId="60E9779E" w14:textId="77777777" w:rsidR="00AA68C7" w:rsidRPr="00E01439" w:rsidRDefault="002B3F8E">
      <w:pPr>
        <w:jc w:val="both"/>
        <w:rPr>
          <w:rFonts w:cs="Arial"/>
        </w:rPr>
      </w:pPr>
      <w:r w:rsidRPr="00E01439">
        <w:rPr>
          <w:rFonts w:cs="Arial"/>
        </w:rPr>
        <w:t>c)</w:t>
      </w:r>
      <w:r w:rsidR="00C404C2" w:rsidRPr="00E01439">
        <w:rPr>
          <w:rFonts w:cs="Arial"/>
        </w:rPr>
        <w:t xml:space="preserve"> II and III</w:t>
      </w:r>
    </w:p>
    <w:p w14:paraId="779EC442" w14:textId="77777777" w:rsidR="00AA68C7" w:rsidRPr="00E01439" w:rsidRDefault="002B3F8E">
      <w:pPr>
        <w:jc w:val="both"/>
        <w:rPr>
          <w:rFonts w:cs="Arial"/>
        </w:rPr>
      </w:pPr>
      <w:r w:rsidRPr="00E01439">
        <w:rPr>
          <w:rFonts w:cs="Arial"/>
        </w:rPr>
        <w:t>d)</w:t>
      </w:r>
      <w:r w:rsidR="00C404C2" w:rsidRPr="00E01439">
        <w:rPr>
          <w:rFonts w:cs="Arial"/>
        </w:rPr>
        <w:t xml:space="preserve"> I, II</w:t>
      </w:r>
      <w:r w:rsidR="00362C7C" w:rsidRPr="00E01439">
        <w:rPr>
          <w:rFonts w:cs="Arial"/>
        </w:rPr>
        <w:t>,</w:t>
      </w:r>
      <w:r w:rsidR="00C404C2" w:rsidRPr="00E01439">
        <w:rPr>
          <w:rFonts w:cs="Arial"/>
        </w:rPr>
        <w:t xml:space="preserve"> and III</w:t>
      </w:r>
    </w:p>
    <w:p w14:paraId="20DC0C58" w14:textId="77777777" w:rsidR="002B3F8E" w:rsidRPr="00E01439" w:rsidRDefault="002B3F8E">
      <w:pPr>
        <w:jc w:val="both"/>
        <w:rPr>
          <w:rFonts w:cs="Arial"/>
        </w:rPr>
      </w:pPr>
    </w:p>
    <w:p w14:paraId="34D242E4" w14:textId="77777777" w:rsidR="002B3F8E" w:rsidRPr="00E01439" w:rsidRDefault="002B3F8E">
      <w:pPr>
        <w:jc w:val="both"/>
        <w:rPr>
          <w:rFonts w:cs="Arial"/>
        </w:rPr>
      </w:pPr>
      <w:r w:rsidRPr="00E01439">
        <w:rPr>
          <w:rFonts w:cs="Arial"/>
        </w:rPr>
        <w:t>Answer: c</w:t>
      </w:r>
    </w:p>
    <w:p w14:paraId="2AD5B4ED" w14:textId="77777777" w:rsidR="00D00F91" w:rsidRDefault="00D00F91">
      <w:pPr>
        <w:jc w:val="both"/>
        <w:rPr>
          <w:rFonts w:cs="Arial"/>
        </w:rPr>
      </w:pPr>
    </w:p>
    <w:p w14:paraId="015D0424" w14:textId="77777777" w:rsidR="002B3F8E" w:rsidRPr="00E01439" w:rsidRDefault="00C404C2">
      <w:pPr>
        <w:jc w:val="both"/>
        <w:rPr>
          <w:rFonts w:cs="Arial"/>
        </w:rPr>
      </w:pPr>
      <w:r w:rsidRPr="00E01439">
        <w:rPr>
          <w:rFonts w:cs="Arial"/>
        </w:rPr>
        <w:t>Type: Definition</w:t>
      </w:r>
    </w:p>
    <w:p w14:paraId="68748E5A" w14:textId="1E686B21" w:rsidR="00AA68C7" w:rsidRPr="00E01439" w:rsidRDefault="00C404C2">
      <w:pPr>
        <w:jc w:val="both"/>
        <w:rPr>
          <w:rFonts w:cs="Arial"/>
        </w:rPr>
      </w:pPr>
      <w:r w:rsidRPr="00E01439">
        <w:rPr>
          <w:rFonts w:cs="Arial"/>
        </w:rPr>
        <w:t>Difficulty: Easy</w:t>
      </w:r>
    </w:p>
    <w:p w14:paraId="1FB85DF3"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7EF8E3C1" w14:textId="5C44B448" w:rsidR="00616714" w:rsidRPr="005F4F78" w:rsidRDefault="00616714" w:rsidP="00616714">
      <w:pPr>
        <w:rPr>
          <w:rFonts w:cs="Arial"/>
        </w:rPr>
      </w:pPr>
      <w:r w:rsidRPr="005F4F78">
        <w:rPr>
          <w:rFonts w:cs="Arial"/>
        </w:rPr>
        <w:t>Section Reference: Financial Instruments and Markets</w:t>
      </w:r>
    </w:p>
    <w:p w14:paraId="0130913F" w14:textId="77777777" w:rsidR="00CD4657" w:rsidRPr="00E01439" w:rsidRDefault="00CD4657">
      <w:pPr>
        <w:rPr>
          <w:rFonts w:cs="Arial"/>
        </w:rPr>
      </w:pPr>
    </w:p>
    <w:p w14:paraId="3F40DD5A" w14:textId="77777777" w:rsidR="00CD4657" w:rsidRPr="00E01439" w:rsidRDefault="00CD4657">
      <w:pPr>
        <w:rPr>
          <w:rFonts w:cs="Arial"/>
        </w:rPr>
      </w:pPr>
    </w:p>
    <w:p w14:paraId="367899C4" w14:textId="2743B816" w:rsidR="00AA68C7" w:rsidRPr="00E01439" w:rsidRDefault="00CD4657">
      <w:pPr>
        <w:rPr>
          <w:rFonts w:cs="Arial"/>
        </w:rPr>
      </w:pPr>
      <w:r w:rsidRPr="00E01439">
        <w:rPr>
          <w:rFonts w:cs="Arial"/>
        </w:rPr>
        <w:t>2</w:t>
      </w:r>
      <w:r w:rsidR="004B506F">
        <w:rPr>
          <w:rFonts w:cs="Arial"/>
        </w:rPr>
        <w:t>5</w:t>
      </w:r>
      <w:r w:rsidR="00B00994">
        <w:rPr>
          <w:rFonts w:cs="Arial"/>
        </w:rPr>
        <w:t xml:space="preserve">. </w:t>
      </w:r>
      <w:r w:rsidR="00C404C2" w:rsidRPr="00E01439">
        <w:rPr>
          <w:rFonts w:cs="Arial"/>
        </w:rPr>
        <w:t>All common shares are comprised of which two components?</w:t>
      </w:r>
    </w:p>
    <w:p w14:paraId="3312E713" w14:textId="39A62C01" w:rsidR="00AA68C7" w:rsidRPr="00E01439" w:rsidRDefault="00A7383B">
      <w:pPr>
        <w:jc w:val="both"/>
        <w:rPr>
          <w:rFonts w:cs="Arial"/>
        </w:rPr>
      </w:pPr>
      <w:r w:rsidRPr="00E01439">
        <w:rPr>
          <w:rFonts w:cs="Arial"/>
        </w:rPr>
        <w:t xml:space="preserve">a) </w:t>
      </w:r>
      <w:proofErr w:type="gramStart"/>
      <w:r w:rsidRPr="00E01439">
        <w:rPr>
          <w:rFonts w:cs="Arial"/>
        </w:rPr>
        <w:t>ownership</w:t>
      </w:r>
      <w:proofErr w:type="gramEnd"/>
      <w:r w:rsidRPr="00E01439">
        <w:rPr>
          <w:rFonts w:cs="Arial"/>
        </w:rPr>
        <w:t xml:space="preserve"> and voting rights</w:t>
      </w:r>
    </w:p>
    <w:p w14:paraId="77378AEE" w14:textId="364532C6" w:rsidR="00AA68C7" w:rsidRPr="00E01439" w:rsidRDefault="00A7383B">
      <w:pPr>
        <w:jc w:val="both"/>
        <w:rPr>
          <w:rFonts w:cs="Arial"/>
        </w:rPr>
      </w:pPr>
      <w:r w:rsidRPr="00E01439">
        <w:rPr>
          <w:rFonts w:cs="Arial"/>
        </w:rPr>
        <w:t xml:space="preserve">b) </w:t>
      </w:r>
      <w:proofErr w:type="gramStart"/>
      <w:r w:rsidRPr="00E01439">
        <w:rPr>
          <w:rFonts w:cs="Arial"/>
        </w:rPr>
        <w:t>ownership</w:t>
      </w:r>
      <w:proofErr w:type="gramEnd"/>
      <w:r w:rsidRPr="00E01439">
        <w:rPr>
          <w:rFonts w:cs="Arial"/>
        </w:rPr>
        <w:t xml:space="preserve"> and dividend rights</w:t>
      </w:r>
    </w:p>
    <w:p w14:paraId="28D9D428" w14:textId="6B834343" w:rsidR="00AA68C7" w:rsidRPr="00E01439" w:rsidRDefault="00A7383B">
      <w:pPr>
        <w:jc w:val="both"/>
        <w:rPr>
          <w:rFonts w:cs="Arial"/>
        </w:rPr>
      </w:pPr>
      <w:r w:rsidRPr="00E01439">
        <w:rPr>
          <w:rFonts w:cs="Arial"/>
        </w:rPr>
        <w:t xml:space="preserve">c) </w:t>
      </w:r>
      <w:proofErr w:type="gramStart"/>
      <w:r w:rsidRPr="00E01439">
        <w:rPr>
          <w:rFonts w:cs="Arial"/>
        </w:rPr>
        <w:t>voting</w:t>
      </w:r>
      <w:proofErr w:type="gramEnd"/>
      <w:r w:rsidRPr="00E01439">
        <w:rPr>
          <w:rFonts w:cs="Arial"/>
        </w:rPr>
        <w:t xml:space="preserve"> and dividend rights</w:t>
      </w:r>
    </w:p>
    <w:p w14:paraId="47ACDA92" w14:textId="7C2B55CB" w:rsidR="00AA68C7" w:rsidRPr="00E01439" w:rsidRDefault="00A7383B">
      <w:pPr>
        <w:jc w:val="both"/>
        <w:rPr>
          <w:rFonts w:cs="Arial"/>
        </w:rPr>
      </w:pPr>
      <w:r w:rsidRPr="00E01439">
        <w:rPr>
          <w:rFonts w:cs="Arial"/>
        </w:rPr>
        <w:t xml:space="preserve">d) </w:t>
      </w:r>
      <w:proofErr w:type="gramStart"/>
      <w:r w:rsidRPr="00E01439">
        <w:rPr>
          <w:rFonts w:cs="Arial"/>
        </w:rPr>
        <w:t>dividend</w:t>
      </w:r>
      <w:proofErr w:type="gramEnd"/>
      <w:r w:rsidRPr="00E01439">
        <w:rPr>
          <w:rFonts w:cs="Arial"/>
        </w:rPr>
        <w:t xml:space="preserve"> </w:t>
      </w:r>
      <w:r w:rsidR="00C404C2" w:rsidRPr="00E01439">
        <w:rPr>
          <w:rFonts w:cs="Arial"/>
        </w:rPr>
        <w:t>and yield rights</w:t>
      </w:r>
    </w:p>
    <w:p w14:paraId="4D49FD49" w14:textId="77777777" w:rsidR="002B3F8E" w:rsidRPr="00E01439" w:rsidRDefault="002B3F8E">
      <w:pPr>
        <w:jc w:val="both"/>
        <w:rPr>
          <w:rFonts w:cs="Arial"/>
        </w:rPr>
      </w:pPr>
    </w:p>
    <w:p w14:paraId="2A86C917" w14:textId="77777777" w:rsidR="002B3F8E" w:rsidRPr="00E01439" w:rsidRDefault="002B3F8E">
      <w:pPr>
        <w:jc w:val="both"/>
        <w:rPr>
          <w:rFonts w:cs="Arial"/>
        </w:rPr>
      </w:pPr>
      <w:r w:rsidRPr="00E01439">
        <w:rPr>
          <w:rFonts w:cs="Arial"/>
        </w:rPr>
        <w:t>Answer: a</w:t>
      </w:r>
    </w:p>
    <w:p w14:paraId="638AA1B7" w14:textId="77777777" w:rsidR="00D00F91" w:rsidRDefault="00D00F91">
      <w:pPr>
        <w:jc w:val="both"/>
        <w:rPr>
          <w:rFonts w:cs="Arial"/>
        </w:rPr>
      </w:pPr>
    </w:p>
    <w:p w14:paraId="0FDD3C98" w14:textId="77777777" w:rsidR="002B3F8E" w:rsidRPr="00E01439" w:rsidRDefault="002B3F8E">
      <w:pPr>
        <w:jc w:val="both"/>
        <w:rPr>
          <w:rFonts w:cs="Arial"/>
        </w:rPr>
      </w:pPr>
      <w:r w:rsidRPr="00E01439">
        <w:rPr>
          <w:rFonts w:cs="Arial"/>
        </w:rPr>
        <w:t>Type: Concept</w:t>
      </w:r>
      <w:r w:rsidRPr="00E01439">
        <w:rPr>
          <w:rFonts w:cs="Arial"/>
        </w:rPr>
        <w:tab/>
      </w:r>
    </w:p>
    <w:p w14:paraId="356A4067" w14:textId="26E28E95" w:rsidR="00AA68C7" w:rsidRPr="00E01439" w:rsidRDefault="00C404C2">
      <w:pPr>
        <w:jc w:val="both"/>
        <w:rPr>
          <w:rFonts w:cs="Arial"/>
        </w:rPr>
      </w:pPr>
      <w:r w:rsidRPr="00E01439">
        <w:rPr>
          <w:rFonts w:cs="Arial"/>
        </w:rPr>
        <w:t>Difficulty: Easy</w:t>
      </w:r>
    </w:p>
    <w:p w14:paraId="2D4650F6"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7D9CABEE" w14:textId="52C51C86" w:rsidR="00616714" w:rsidRPr="005F4F78" w:rsidRDefault="00616714" w:rsidP="00616714">
      <w:pPr>
        <w:rPr>
          <w:rFonts w:cs="Arial"/>
        </w:rPr>
      </w:pPr>
      <w:r w:rsidRPr="005F4F78">
        <w:rPr>
          <w:rFonts w:cs="Arial"/>
        </w:rPr>
        <w:t>Section Reference: Financial Instruments and Markets</w:t>
      </w:r>
    </w:p>
    <w:p w14:paraId="70275C0B" w14:textId="77777777" w:rsidR="00AA68C7" w:rsidRPr="00E01439" w:rsidRDefault="00AA68C7">
      <w:pPr>
        <w:jc w:val="both"/>
        <w:rPr>
          <w:rFonts w:cs="Arial"/>
        </w:rPr>
      </w:pPr>
    </w:p>
    <w:p w14:paraId="3102F906" w14:textId="77777777" w:rsidR="002B3F8E" w:rsidRPr="00E01439" w:rsidRDefault="002B3F8E">
      <w:pPr>
        <w:jc w:val="both"/>
        <w:rPr>
          <w:rFonts w:cs="Arial"/>
        </w:rPr>
      </w:pPr>
    </w:p>
    <w:p w14:paraId="5A182BBA" w14:textId="6D022EC9" w:rsidR="00AA68C7" w:rsidRPr="00E01439" w:rsidRDefault="00CD4657">
      <w:pPr>
        <w:rPr>
          <w:rFonts w:cs="Arial"/>
        </w:rPr>
      </w:pPr>
      <w:r w:rsidRPr="00E01439">
        <w:rPr>
          <w:rFonts w:cs="Arial"/>
        </w:rPr>
        <w:t>2</w:t>
      </w:r>
      <w:r w:rsidR="004B506F">
        <w:rPr>
          <w:rFonts w:cs="Arial"/>
        </w:rPr>
        <w:t>6</w:t>
      </w:r>
      <w:r w:rsidR="00B00994">
        <w:rPr>
          <w:rFonts w:cs="Arial"/>
        </w:rPr>
        <w:t xml:space="preserve">. </w:t>
      </w:r>
      <w:r w:rsidR="00C404C2" w:rsidRPr="00E01439">
        <w:rPr>
          <w:rFonts w:cs="Arial"/>
        </w:rPr>
        <w:t>Though they are classified as equity, why are preferred shares also similar to debt?</w:t>
      </w:r>
    </w:p>
    <w:p w14:paraId="2F9A945C" w14:textId="77777777" w:rsidR="00AA68C7" w:rsidRPr="00E01439" w:rsidRDefault="002B3F8E">
      <w:pPr>
        <w:jc w:val="both"/>
        <w:rPr>
          <w:rFonts w:cs="Arial"/>
        </w:rPr>
      </w:pPr>
      <w:r w:rsidRPr="00E01439">
        <w:rPr>
          <w:rFonts w:cs="Arial"/>
        </w:rPr>
        <w:t>a)</w:t>
      </w:r>
      <w:r w:rsidR="00C404C2" w:rsidRPr="00E01439">
        <w:rPr>
          <w:rFonts w:cs="Arial"/>
        </w:rPr>
        <w:t xml:space="preserve"> Both carry the same interest rate.</w:t>
      </w:r>
    </w:p>
    <w:p w14:paraId="583A53A1" w14:textId="77777777" w:rsidR="00AA68C7" w:rsidRPr="00E01439" w:rsidRDefault="002B3F8E">
      <w:pPr>
        <w:jc w:val="both"/>
        <w:rPr>
          <w:rFonts w:cs="Arial"/>
        </w:rPr>
      </w:pPr>
      <w:r w:rsidRPr="00E01439">
        <w:rPr>
          <w:rFonts w:cs="Arial"/>
        </w:rPr>
        <w:t>b)</w:t>
      </w:r>
      <w:r w:rsidR="00C404C2" w:rsidRPr="00E01439">
        <w:rPr>
          <w:rFonts w:cs="Arial"/>
        </w:rPr>
        <w:t xml:space="preserve"> Dividends on preferred shares must be paid out before any common share dividends.</w:t>
      </w:r>
    </w:p>
    <w:p w14:paraId="50A728E5" w14:textId="77777777" w:rsidR="00AA68C7" w:rsidRPr="00E01439" w:rsidRDefault="002B3F8E">
      <w:pPr>
        <w:jc w:val="both"/>
        <w:rPr>
          <w:rFonts w:cs="Arial"/>
        </w:rPr>
      </w:pPr>
      <w:r w:rsidRPr="00E01439">
        <w:rPr>
          <w:rFonts w:cs="Arial"/>
        </w:rPr>
        <w:t>c)</w:t>
      </w:r>
      <w:r w:rsidR="00C404C2" w:rsidRPr="00E01439">
        <w:rPr>
          <w:rFonts w:cs="Arial"/>
        </w:rPr>
        <w:t xml:space="preserve"> The voting structures for preferred shares and debt are equivalent.</w:t>
      </w:r>
    </w:p>
    <w:p w14:paraId="37D8B820" w14:textId="77777777" w:rsidR="00AA68C7" w:rsidRPr="00E01439" w:rsidRDefault="002B3F8E">
      <w:pPr>
        <w:jc w:val="both"/>
        <w:rPr>
          <w:rFonts w:cs="Arial"/>
        </w:rPr>
      </w:pPr>
      <w:r w:rsidRPr="00E01439">
        <w:rPr>
          <w:rFonts w:cs="Arial"/>
        </w:rPr>
        <w:t>d)</w:t>
      </w:r>
      <w:r w:rsidR="00C404C2" w:rsidRPr="00E01439">
        <w:rPr>
          <w:rFonts w:cs="Arial"/>
        </w:rPr>
        <w:t xml:space="preserve"> Preferred shares have similar maturity structures to debt.</w:t>
      </w:r>
    </w:p>
    <w:p w14:paraId="101C82CA" w14:textId="77777777" w:rsidR="002B3F8E" w:rsidRPr="00E01439" w:rsidRDefault="002B3F8E">
      <w:pPr>
        <w:jc w:val="both"/>
        <w:rPr>
          <w:rFonts w:cs="Arial"/>
        </w:rPr>
      </w:pPr>
    </w:p>
    <w:p w14:paraId="30D226B9" w14:textId="77777777" w:rsidR="002B3F8E" w:rsidRPr="00E01439" w:rsidRDefault="002B3F8E">
      <w:pPr>
        <w:jc w:val="both"/>
        <w:rPr>
          <w:rFonts w:cs="Arial"/>
        </w:rPr>
      </w:pPr>
      <w:r w:rsidRPr="00E01439">
        <w:rPr>
          <w:rFonts w:cs="Arial"/>
        </w:rPr>
        <w:t>Answer: b</w:t>
      </w:r>
    </w:p>
    <w:p w14:paraId="586ADD78" w14:textId="77777777" w:rsidR="00D00F91" w:rsidRDefault="00D00F91">
      <w:pPr>
        <w:jc w:val="both"/>
        <w:rPr>
          <w:rFonts w:cs="Arial"/>
        </w:rPr>
      </w:pPr>
    </w:p>
    <w:p w14:paraId="0924488C" w14:textId="77777777" w:rsidR="002B3F8E" w:rsidRPr="00E01439" w:rsidRDefault="002B3F8E">
      <w:pPr>
        <w:jc w:val="both"/>
        <w:rPr>
          <w:rFonts w:cs="Arial"/>
        </w:rPr>
      </w:pPr>
      <w:r w:rsidRPr="00E01439">
        <w:rPr>
          <w:rFonts w:cs="Arial"/>
        </w:rPr>
        <w:t>Type: Concept</w:t>
      </w:r>
      <w:r w:rsidRPr="00E01439">
        <w:rPr>
          <w:rFonts w:cs="Arial"/>
        </w:rPr>
        <w:tab/>
      </w:r>
    </w:p>
    <w:p w14:paraId="4FFFE552" w14:textId="5C84A971" w:rsidR="00AA68C7" w:rsidRPr="00E01439" w:rsidRDefault="00C404C2">
      <w:pPr>
        <w:jc w:val="both"/>
        <w:rPr>
          <w:rFonts w:cs="Arial"/>
        </w:rPr>
      </w:pPr>
      <w:r w:rsidRPr="00E01439">
        <w:rPr>
          <w:rFonts w:cs="Arial"/>
        </w:rPr>
        <w:t>Difficulty: Difficult</w:t>
      </w:r>
    </w:p>
    <w:p w14:paraId="7E7CBCFF"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126B8670" w14:textId="6EE42FDF" w:rsidR="00616714" w:rsidRPr="005F4F78" w:rsidRDefault="00616714" w:rsidP="00616714">
      <w:pPr>
        <w:rPr>
          <w:rFonts w:cs="Arial"/>
        </w:rPr>
      </w:pPr>
      <w:r w:rsidRPr="005F4F78">
        <w:rPr>
          <w:rFonts w:cs="Arial"/>
        </w:rPr>
        <w:t>Section Reference: Financial Instruments and Markets</w:t>
      </w:r>
    </w:p>
    <w:p w14:paraId="0A2043D6" w14:textId="77777777" w:rsidR="00AA68C7" w:rsidRPr="00E01439" w:rsidRDefault="00AA68C7">
      <w:pPr>
        <w:jc w:val="both"/>
        <w:rPr>
          <w:rFonts w:cs="Arial"/>
        </w:rPr>
      </w:pPr>
    </w:p>
    <w:p w14:paraId="12D726B6" w14:textId="77777777" w:rsidR="002B3F8E" w:rsidRPr="00E01439" w:rsidRDefault="002B3F8E">
      <w:pPr>
        <w:rPr>
          <w:rFonts w:cs="Arial"/>
        </w:rPr>
      </w:pPr>
    </w:p>
    <w:p w14:paraId="62F4CFE8" w14:textId="6408C8D5" w:rsidR="00AA68C7" w:rsidRPr="00E01439" w:rsidRDefault="00CD4657">
      <w:pPr>
        <w:rPr>
          <w:rFonts w:cs="Arial"/>
        </w:rPr>
      </w:pPr>
      <w:r w:rsidRPr="00E01439">
        <w:rPr>
          <w:rFonts w:cs="Arial"/>
        </w:rPr>
        <w:t>2</w:t>
      </w:r>
      <w:r w:rsidR="004B506F">
        <w:rPr>
          <w:rFonts w:cs="Arial"/>
        </w:rPr>
        <w:t>7</w:t>
      </w:r>
      <w:r w:rsidR="00B00994">
        <w:rPr>
          <w:rFonts w:cs="Arial"/>
        </w:rPr>
        <w:t xml:space="preserve">. </w:t>
      </w:r>
      <w:r w:rsidR="00C404C2" w:rsidRPr="00E01439">
        <w:rPr>
          <w:rFonts w:cs="Arial"/>
        </w:rPr>
        <w:t xml:space="preserve">Which of the following is </w:t>
      </w:r>
      <w:r w:rsidR="00A7383B" w:rsidRPr="00A7383B">
        <w:rPr>
          <w:rFonts w:cs="Arial"/>
        </w:rPr>
        <w:t>NOT</w:t>
      </w:r>
      <w:r w:rsidR="00A7383B" w:rsidRPr="00E01439">
        <w:rPr>
          <w:rFonts w:cs="Arial"/>
        </w:rPr>
        <w:t xml:space="preserve"> </w:t>
      </w:r>
      <w:r w:rsidR="00C404C2" w:rsidRPr="00E01439">
        <w:rPr>
          <w:rFonts w:cs="Arial"/>
        </w:rPr>
        <w:t>a component of debt securities?</w:t>
      </w:r>
    </w:p>
    <w:p w14:paraId="72506514" w14:textId="6657C255" w:rsidR="00AA68C7" w:rsidRPr="00E01439" w:rsidRDefault="00A7383B">
      <w:pPr>
        <w:jc w:val="both"/>
        <w:rPr>
          <w:rFonts w:cs="Arial"/>
        </w:rPr>
      </w:pPr>
      <w:r w:rsidRPr="00E01439">
        <w:rPr>
          <w:rFonts w:cs="Arial"/>
        </w:rPr>
        <w:t xml:space="preserve">a) </w:t>
      </w:r>
      <w:proofErr w:type="gramStart"/>
      <w:r w:rsidRPr="00E01439">
        <w:rPr>
          <w:rFonts w:cs="Arial"/>
        </w:rPr>
        <w:t>maturity</w:t>
      </w:r>
      <w:proofErr w:type="gramEnd"/>
    </w:p>
    <w:p w14:paraId="1142A814" w14:textId="18201A9B" w:rsidR="00AA68C7" w:rsidRPr="00E01439" w:rsidRDefault="00A7383B">
      <w:pPr>
        <w:jc w:val="both"/>
        <w:rPr>
          <w:rFonts w:cs="Arial"/>
        </w:rPr>
      </w:pPr>
      <w:r w:rsidRPr="00E01439">
        <w:rPr>
          <w:rFonts w:cs="Arial"/>
        </w:rPr>
        <w:t xml:space="preserve">b) </w:t>
      </w:r>
      <w:proofErr w:type="gramStart"/>
      <w:r w:rsidRPr="00E01439">
        <w:rPr>
          <w:rFonts w:cs="Arial"/>
        </w:rPr>
        <w:t>repayment</w:t>
      </w:r>
      <w:proofErr w:type="gramEnd"/>
    </w:p>
    <w:p w14:paraId="4536CBD3" w14:textId="105E3EF9" w:rsidR="00AA68C7" w:rsidRPr="00E01439" w:rsidRDefault="00A7383B">
      <w:pPr>
        <w:jc w:val="both"/>
        <w:rPr>
          <w:rFonts w:cs="Arial"/>
        </w:rPr>
      </w:pPr>
      <w:r w:rsidRPr="00E01439">
        <w:rPr>
          <w:rFonts w:cs="Arial"/>
        </w:rPr>
        <w:t xml:space="preserve">c) </w:t>
      </w:r>
      <w:proofErr w:type="gramStart"/>
      <w:r w:rsidRPr="00E01439">
        <w:rPr>
          <w:rFonts w:cs="Arial"/>
        </w:rPr>
        <w:t>dividends</w:t>
      </w:r>
      <w:proofErr w:type="gramEnd"/>
    </w:p>
    <w:p w14:paraId="62363F35" w14:textId="15F9B7E8" w:rsidR="00AA68C7" w:rsidRPr="00E01439" w:rsidRDefault="00A7383B">
      <w:pPr>
        <w:jc w:val="both"/>
        <w:rPr>
          <w:rFonts w:cs="Arial"/>
        </w:rPr>
      </w:pPr>
      <w:r w:rsidRPr="00E01439">
        <w:rPr>
          <w:rFonts w:cs="Arial"/>
        </w:rPr>
        <w:t xml:space="preserve">d) </w:t>
      </w:r>
      <w:proofErr w:type="gramStart"/>
      <w:r w:rsidRPr="00E01439">
        <w:rPr>
          <w:rFonts w:cs="Arial"/>
        </w:rPr>
        <w:t>interest</w:t>
      </w:r>
      <w:proofErr w:type="gramEnd"/>
      <w:r w:rsidRPr="00E01439">
        <w:rPr>
          <w:rFonts w:cs="Arial"/>
        </w:rPr>
        <w:t xml:space="preserve"> </w:t>
      </w:r>
      <w:r w:rsidR="00C404C2" w:rsidRPr="00E01439">
        <w:rPr>
          <w:rFonts w:cs="Arial"/>
        </w:rPr>
        <w:t>payments</w:t>
      </w:r>
    </w:p>
    <w:p w14:paraId="5623C120" w14:textId="77777777" w:rsidR="002B3F8E" w:rsidRPr="00E01439" w:rsidRDefault="002B3F8E">
      <w:pPr>
        <w:jc w:val="both"/>
        <w:rPr>
          <w:rFonts w:cs="Arial"/>
        </w:rPr>
      </w:pPr>
    </w:p>
    <w:p w14:paraId="34B4BF8B" w14:textId="77777777" w:rsidR="002B3F8E" w:rsidRPr="00E01439" w:rsidRDefault="002B3F8E">
      <w:pPr>
        <w:jc w:val="both"/>
        <w:rPr>
          <w:rFonts w:cs="Arial"/>
        </w:rPr>
      </w:pPr>
      <w:r w:rsidRPr="00E01439">
        <w:rPr>
          <w:rFonts w:cs="Arial"/>
        </w:rPr>
        <w:t>Answer: c</w:t>
      </w:r>
    </w:p>
    <w:p w14:paraId="16BF2554" w14:textId="77777777" w:rsidR="00D00F91" w:rsidRDefault="00D00F91">
      <w:pPr>
        <w:jc w:val="both"/>
        <w:rPr>
          <w:rFonts w:cs="Arial"/>
        </w:rPr>
      </w:pPr>
    </w:p>
    <w:p w14:paraId="152505F3" w14:textId="77777777" w:rsidR="002B3F8E" w:rsidRPr="00E01439" w:rsidRDefault="00C404C2">
      <w:pPr>
        <w:jc w:val="both"/>
        <w:rPr>
          <w:rFonts w:cs="Arial"/>
        </w:rPr>
      </w:pPr>
      <w:r w:rsidRPr="00E01439">
        <w:rPr>
          <w:rFonts w:cs="Arial"/>
        </w:rPr>
        <w:t>Type: Definition</w:t>
      </w:r>
    </w:p>
    <w:p w14:paraId="4861F592" w14:textId="6865408B" w:rsidR="00AA68C7" w:rsidRPr="00E01439" w:rsidRDefault="00C404C2">
      <w:pPr>
        <w:jc w:val="both"/>
        <w:rPr>
          <w:rFonts w:cs="Arial"/>
        </w:rPr>
      </w:pPr>
      <w:r w:rsidRPr="00E01439">
        <w:rPr>
          <w:rFonts w:cs="Arial"/>
        </w:rPr>
        <w:t>Difficulty: Easy</w:t>
      </w:r>
    </w:p>
    <w:p w14:paraId="42113DA5"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2A76BD4E" w14:textId="430D6D21" w:rsidR="00616714" w:rsidRPr="005F4F78" w:rsidRDefault="00616714" w:rsidP="00616714">
      <w:pPr>
        <w:rPr>
          <w:rFonts w:cs="Arial"/>
        </w:rPr>
      </w:pPr>
      <w:r w:rsidRPr="005F4F78">
        <w:rPr>
          <w:rFonts w:cs="Arial"/>
        </w:rPr>
        <w:t>Section Reference: Financial Instruments and Markets</w:t>
      </w:r>
    </w:p>
    <w:p w14:paraId="43D12FD2" w14:textId="77777777" w:rsidR="00AA68C7" w:rsidRPr="00E01439" w:rsidRDefault="00AA68C7">
      <w:pPr>
        <w:jc w:val="both"/>
        <w:rPr>
          <w:rFonts w:cs="Arial"/>
        </w:rPr>
      </w:pPr>
    </w:p>
    <w:p w14:paraId="4B246FD8" w14:textId="77777777" w:rsidR="002B3F8E" w:rsidRPr="00E01439" w:rsidRDefault="002B3F8E">
      <w:pPr>
        <w:jc w:val="both"/>
        <w:rPr>
          <w:rFonts w:cs="Arial"/>
        </w:rPr>
      </w:pPr>
    </w:p>
    <w:p w14:paraId="4CFD6A69" w14:textId="61B8C5C2" w:rsidR="00E01439" w:rsidRDefault="00CD4657">
      <w:pPr>
        <w:rPr>
          <w:rFonts w:cs="Arial"/>
        </w:rPr>
      </w:pPr>
      <w:r w:rsidRPr="00E01439">
        <w:rPr>
          <w:rFonts w:cs="Arial"/>
        </w:rPr>
        <w:t>2</w:t>
      </w:r>
      <w:r w:rsidR="004B506F">
        <w:rPr>
          <w:rFonts w:cs="Arial"/>
        </w:rPr>
        <w:t>8</w:t>
      </w:r>
      <w:r w:rsidR="00B00994">
        <w:rPr>
          <w:rFonts w:cs="Arial"/>
        </w:rPr>
        <w:t xml:space="preserve">. </w:t>
      </w:r>
      <w:r w:rsidR="00C404C2" w:rsidRPr="00E01439">
        <w:rPr>
          <w:rFonts w:cs="Arial"/>
        </w:rPr>
        <w:t>An example of a non-marketable financial asset is a</w:t>
      </w:r>
    </w:p>
    <w:p w14:paraId="7AB8CA3D" w14:textId="59B79442" w:rsidR="00AA68C7" w:rsidRPr="00E01439" w:rsidRDefault="002B3F8E">
      <w:pPr>
        <w:jc w:val="both"/>
        <w:rPr>
          <w:rFonts w:cs="Arial"/>
        </w:rPr>
      </w:pPr>
      <w:r w:rsidRPr="00E01439">
        <w:rPr>
          <w:rFonts w:cs="Arial"/>
        </w:rPr>
        <w:t>a)</w:t>
      </w:r>
      <w:r w:rsidR="00C404C2" w:rsidRPr="00E01439">
        <w:rPr>
          <w:rFonts w:cs="Arial"/>
        </w:rPr>
        <w:t xml:space="preserve"> </w:t>
      </w:r>
      <w:proofErr w:type="gramStart"/>
      <w:r w:rsidR="00A7383B" w:rsidRPr="00E01439">
        <w:rPr>
          <w:rFonts w:cs="Arial"/>
        </w:rPr>
        <w:t>de</w:t>
      </w:r>
      <w:r w:rsidR="00C404C2" w:rsidRPr="00E01439">
        <w:rPr>
          <w:rFonts w:cs="Arial"/>
        </w:rPr>
        <w:t>mand</w:t>
      </w:r>
      <w:proofErr w:type="gramEnd"/>
      <w:r w:rsidR="00C404C2" w:rsidRPr="00E01439">
        <w:rPr>
          <w:rFonts w:cs="Arial"/>
        </w:rPr>
        <w:t xml:space="preserve"> deposit</w:t>
      </w:r>
      <w:r w:rsidR="00A7383B">
        <w:rPr>
          <w:rFonts w:cs="Arial"/>
        </w:rPr>
        <w:t>.</w:t>
      </w:r>
    </w:p>
    <w:p w14:paraId="1E337368" w14:textId="2FC4910D" w:rsidR="00AA68C7" w:rsidRPr="00E01439" w:rsidRDefault="002B3F8E">
      <w:pPr>
        <w:jc w:val="both"/>
        <w:rPr>
          <w:rFonts w:cs="Arial"/>
        </w:rPr>
      </w:pPr>
      <w:r w:rsidRPr="00E01439">
        <w:rPr>
          <w:rFonts w:cs="Arial"/>
        </w:rPr>
        <w:t>b)</w:t>
      </w:r>
      <w:r w:rsidR="00C404C2" w:rsidRPr="00E01439">
        <w:rPr>
          <w:rFonts w:cs="Arial"/>
        </w:rPr>
        <w:t xml:space="preserve"> T-</w:t>
      </w:r>
      <w:r w:rsidR="00896DFF" w:rsidRPr="00E01439">
        <w:rPr>
          <w:rFonts w:cs="Arial"/>
        </w:rPr>
        <w:t>b</w:t>
      </w:r>
      <w:r w:rsidR="00C404C2" w:rsidRPr="00E01439">
        <w:rPr>
          <w:rFonts w:cs="Arial"/>
        </w:rPr>
        <w:t>ill</w:t>
      </w:r>
      <w:r w:rsidR="00A7383B">
        <w:rPr>
          <w:rFonts w:cs="Arial"/>
        </w:rPr>
        <w:t>.</w:t>
      </w:r>
    </w:p>
    <w:p w14:paraId="36DF3054" w14:textId="048CC460" w:rsidR="00AA68C7" w:rsidRPr="00E01439" w:rsidRDefault="002B3F8E">
      <w:pPr>
        <w:jc w:val="both"/>
        <w:rPr>
          <w:rFonts w:cs="Arial"/>
        </w:rPr>
      </w:pPr>
      <w:r w:rsidRPr="00E01439">
        <w:rPr>
          <w:rFonts w:cs="Arial"/>
        </w:rPr>
        <w:t>c)</w:t>
      </w:r>
      <w:r w:rsidR="00C404C2" w:rsidRPr="00E01439">
        <w:rPr>
          <w:rFonts w:cs="Arial"/>
        </w:rPr>
        <w:t xml:space="preserve"> </w:t>
      </w:r>
      <w:proofErr w:type="gramStart"/>
      <w:r w:rsidR="00A7383B" w:rsidRPr="00E01439">
        <w:rPr>
          <w:rFonts w:cs="Arial"/>
        </w:rPr>
        <w:t>commercial</w:t>
      </w:r>
      <w:proofErr w:type="gramEnd"/>
      <w:r w:rsidR="00A7383B" w:rsidRPr="00E01439">
        <w:rPr>
          <w:rFonts w:cs="Arial"/>
        </w:rPr>
        <w:t xml:space="preserve"> paper</w:t>
      </w:r>
      <w:r w:rsidR="00A7383B">
        <w:rPr>
          <w:rFonts w:cs="Arial"/>
        </w:rPr>
        <w:t>.</w:t>
      </w:r>
    </w:p>
    <w:p w14:paraId="2B4DCE4C" w14:textId="302C4AA9" w:rsidR="00AA68C7" w:rsidRPr="00E01439" w:rsidRDefault="00A7383B">
      <w:pPr>
        <w:jc w:val="both"/>
        <w:rPr>
          <w:rFonts w:cs="Arial"/>
        </w:rPr>
      </w:pPr>
      <w:r w:rsidRPr="00E01439">
        <w:rPr>
          <w:rFonts w:cs="Arial"/>
        </w:rPr>
        <w:t xml:space="preserve">d) </w:t>
      </w:r>
      <w:proofErr w:type="gramStart"/>
      <w:r w:rsidRPr="00E01439">
        <w:rPr>
          <w:rFonts w:cs="Arial"/>
        </w:rPr>
        <w:t>c</w:t>
      </w:r>
      <w:r w:rsidR="00C404C2" w:rsidRPr="00E01439">
        <w:rPr>
          <w:rFonts w:cs="Arial"/>
        </w:rPr>
        <w:t>ommon</w:t>
      </w:r>
      <w:proofErr w:type="gramEnd"/>
      <w:r w:rsidR="00C404C2" w:rsidRPr="00E01439">
        <w:rPr>
          <w:rFonts w:cs="Arial"/>
        </w:rPr>
        <w:t xml:space="preserve"> share</w:t>
      </w:r>
      <w:r>
        <w:rPr>
          <w:rFonts w:cs="Arial"/>
        </w:rPr>
        <w:t>.</w:t>
      </w:r>
    </w:p>
    <w:p w14:paraId="62F013E5" w14:textId="77777777" w:rsidR="002B3F8E" w:rsidRPr="00E01439" w:rsidRDefault="002B3F8E">
      <w:pPr>
        <w:jc w:val="both"/>
        <w:rPr>
          <w:rFonts w:cs="Arial"/>
        </w:rPr>
      </w:pPr>
    </w:p>
    <w:p w14:paraId="2F3833AD" w14:textId="77777777" w:rsidR="002B3F8E" w:rsidRPr="00E01439" w:rsidRDefault="002B3F8E">
      <w:pPr>
        <w:jc w:val="both"/>
        <w:rPr>
          <w:rFonts w:cs="Arial"/>
        </w:rPr>
      </w:pPr>
      <w:r w:rsidRPr="00E01439">
        <w:rPr>
          <w:rFonts w:cs="Arial"/>
        </w:rPr>
        <w:t>Answer: a</w:t>
      </w:r>
    </w:p>
    <w:p w14:paraId="3E07CE19" w14:textId="77777777" w:rsidR="00D00F91" w:rsidRDefault="00D00F91">
      <w:pPr>
        <w:jc w:val="both"/>
        <w:rPr>
          <w:rFonts w:cs="Arial"/>
        </w:rPr>
      </w:pPr>
    </w:p>
    <w:p w14:paraId="1A233483" w14:textId="77777777" w:rsidR="002B3F8E" w:rsidRPr="00E01439" w:rsidRDefault="00C404C2">
      <w:pPr>
        <w:jc w:val="both"/>
        <w:rPr>
          <w:rFonts w:cs="Arial"/>
        </w:rPr>
      </w:pPr>
      <w:r w:rsidRPr="00E01439">
        <w:rPr>
          <w:rFonts w:cs="Arial"/>
        </w:rPr>
        <w:t>Type: Definition</w:t>
      </w:r>
    </w:p>
    <w:p w14:paraId="53A25610" w14:textId="0F6A154D" w:rsidR="00AA68C7" w:rsidRPr="00E01439" w:rsidRDefault="00C404C2">
      <w:pPr>
        <w:jc w:val="both"/>
        <w:rPr>
          <w:rFonts w:cs="Arial"/>
        </w:rPr>
      </w:pPr>
      <w:r w:rsidRPr="00E01439">
        <w:rPr>
          <w:rFonts w:cs="Arial"/>
        </w:rPr>
        <w:t>Difficulty: Easy</w:t>
      </w:r>
    </w:p>
    <w:p w14:paraId="2849356D"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1B935324" w14:textId="75207336" w:rsidR="00616714" w:rsidRPr="005F4F78" w:rsidRDefault="00616714" w:rsidP="00616714">
      <w:pPr>
        <w:rPr>
          <w:rFonts w:cs="Arial"/>
        </w:rPr>
      </w:pPr>
      <w:r w:rsidRPr="005F4F78">
        <w:rPr>
          <w:rFonts w:cs="Arial"/>
        </w:rPr>
        <w:t>Section Reference: Financial Instruments and Markets</w:t>
      </w:r>
    </w:p>
    <w:p w14:paraId="064DDF68" w14:textId="77777777" w:rsidR="00AA68C7" w:rsidRPr="00E01439" w:rsidRDefault="00AA68C7">
      <w:pPr>
        <w:jc w:val="both"/>
        <w:rPr>
          <w:rFonts w:cs="Arial"/>
        </w:rPr>
      </w:pPr>
    </w:p>
    <w:p w14:paraId="74805060" w14:textId="77777777" w:rsidR="002B3F8E" w:rsidRPr="00E01439" w:rsidRDefault="002B3F8E">
      <w:pPr>
        <w:jc w:val="both"/>
        <w:rPr>
          <w:rFonts w:cs="Arial"/>
        </w:rPr>
      </w:pPr>
    </w:p>
    <w:p w14:paraId="79986A88" w14:textId="55040E60" w:rsidR="00AA68C7" w:rsidRPr="00E01439" w:rsidRDefault="004B506F">
      <w:pPr>
        <w:rPr>
          <w:rFonts w:cs="Arial"/>
        </w:rPr>
      </w:pPr>
      <w:r>
        <w:rPr>
          <w:rFonts w:cs="Arial"/>
        </w:rPr>
        <w:t>29</w:t>
      </w:r>
      <w:r w:rsidR="00B00994">
        <w:rPr>
          <w:rFonts w:cs="Arial"/>
        </w:rPr>
        <w:t xml:space="preserve">. </w:t>
      </w:r>
      <w:r w:rsidR="00C404C2" w:rsidRPr="00E01439">
        <w:rPr>
          <w:rFonts w:cs="Arial"/>
        </w:rPr>
        <w:t>How do governments obtain the majority of their short- and long-term financing?</w:t>
      </w:r>
    </w:p>
    <w:p w14:paraId="001063FE" w14:textId="77777777" w:rsidR="00AA68C7" w:rsidRPr="00E01439" w:rsidRDefault="002B3F8E">
      <w:pPr>
        <w:jc w:val="both"/>
        <w:rPr>
          <w:rFonts w:cs="Arial"/>
        </w:rPr>
      </w:pPr>
      <w:r w:rsidRPr="00E01439">
        <w:rPr>
          <w:rFonts w:cs="Arial"/>
        </w:rPr>
        <w:t xml:space="preserve">a) </w:t>
      </w:r>
      <w:r w:rsidR="00C404C2" w:rsidRPr="00E01439">
        <w:rPr>
          <w:rFonts w:cs="Arial"/>
        </w:rPr>
        <w:t>T-</w:t>
      </w:r>
      <w:r w:rsidR="00896DFF" w:rsidRPr="00E01439">
        <w:rPr>
          <w:rFonts w:cs="Arial"/>
        </w:rPr>
        <w:t>b</w:t>
      </w:r>
      <w:r w:rsidR="00C404C2" w:rsidRPr="00E01439">
        <w:rPr>
          <w:rFonts w:cs="Arial"/>
        </w:rPr>
        <w:t>ills and Canada Savings Bonds</w:t>
      </w:r>
    </w:p>
    <w:p w14:paraId="0FD8ADA4" w14:textId="77777777" w:rsidR="00AA68C7" w:rsidRPr="00E01439" w:rsidRDefault="002B3F8E">
      <w:pPr>
        <w:jc w:val="both"/>
        <w:rPr>
          <w:rFonts w:cs="Arial"/>
        </w:rPr>
      </w:pPr>
      <w:r w:rsidRPr="00E01439">
        <w:rPr>
          <w:rFonts w:cs="Arial"/>
        </w:rPr>
        <w:t>b)</w:t>
      </w:r>
      <w:r w:rsidR="00C404C2" w:rsidRPr="00E01439">
        <w:rPr>
          <w:rFonts w:cs="Arial"/>
        </w:rPr>
        <w:t xml:space="preserve"> T-</w:t>
      </w:r>
      <w:r w:rsidR="00896DFF" w:rsidRPr="00E01439">
        <w:rPr>
          <w:rFonts w:cs="Arial"/>
        </w:rPr>
        <w:t>b</w:t>
      </w:r>
      <w:r w:rsidR="00C404C2" w:rsidRPr="00E01439">
        <w:rPr>
          <w:rFonts w:cs="Arial"/>
        </w:rPr>
        <w:t>ills, traditional bonds, and Canada Savings Bonds</w:t>
      </w:r>
    </w:p>
    <w:p w14:paraId="068A200F" w14:textId="77777777" w:rsidR="00AA68C7" w:rsidRPr="00E01439" w:rsidRDefault="002B3F8E">
      <w:pPr>
        <w:jc w:val="both"/>
        <w:rPr>
          <w:rFonts w:cs="Arial"/>
        </w:rPr>
      </w:pPr>
      <w:r w:rsidRPr="00E01439">
        <w:rPr>
          <w:rFonts w:cs="Arial"/>
        </w:rPr>
        <w:t>c)</w:t>
      </w:r>
      <w:r w:rsidR="00C404C2" w:rsidRPr="00E01439">
        <w:rPr>
          <w:rFonts w:cs="Arial"/>
        </w:rPr>
        <w:t xml:space="preserve"> T-</w:t>
      </w:r>
      <w:r w:rsidR="00896DFF" w:rsidRPr="00E01439">
        <w:rPr>
          <w:rFonts w:cs="Arial"/>
        </w:rPr>
        <w:t>b</w:t>
      </w:r>
      <w:r w:rsidR="00C404C2" w:rsidRPr="00E01439">
        <w:rPr>
          <w:rFonts w:cs="Arial"/>
        </w:rPr>
        <w:t>ills, equity, and traditional bonds</w:t>
      </w:r>
    </w:p>
    <w:p w14:paraId="7BFC9869" w14:textId="317C9101" w:rsidR="00AA68C7" w:rsidRPr="00E01439" w:rsidRDefault="002B3F8E">
      <w:pPr>
        <w:jc w:val="both"/>
        <w:rPr>
          <w:rFonts w:cs="Arial"/>
        </w:rPr>
      </w:pPr>
      <w:r w:rsidRPr="00E01439">
        <w:rPr>
          <w:rFonts w:cs="Arial"/>
        </w:rPr>
        <w:t>d)</w:t>
      </w:r>
      <w:r w:rsidR="00C404C2" w:rsidRPr="00E01439">
        <w:rPr>
          <w:rFonts w:cs="Arial"/>
        </w:rPr>
        <w:t xml:space="preserve"> </w:t>
      </w:r>
      <w:proofErr w:type="gramStart"/>
      <w:r w:rsidR="00B00994">
        <w:rPr>
          <w:rFonts w:cs="Arial"/>
        </w:rPr>
        <w:t>t</w:t>
      </w:r>
      <w:r w:rsidR="00C404C2" w:rsidRPr="00E01439">
        <w:rPr>
          <w:rFonts w:cs="Arial"/>
        </w:rPr>
        <w:t>raditional</w:t>
      </w:r>
      <w:proofErr w:type="gramEnd"/>
      <w:r w:rsidR="00C404C2" w:rsidRPr="00E01439">
        <w:rPr>
          <w:rFonts w:cs="Arial"/>
        </w:rPr>
        <w:t xml:space="preserve"> bonds and Canada Savings Bonds</w:t>
      </w:r>
    </w:p>
    <w:p w14:paraId="246FEE4C" w14:textId="77777777" w:rsidR="002B3F8E" w:rsidRPr="00E01439" w:rsidRDefault="002B3F8E">
      <w:pPr>
        <w:jc w:val="both"/>
        <w:rPr>
          <w:rFonts w:cs="Arial"/>
        </w:rPr>
      </w:pPr>
    </w:p>
    <w:p w14:paraId="7515AE80" w14:textId="77777777" w:rsidR="002B3F8E" w:rsidRPr="00E01439" w:rsidRDefault="002B3F8E">
      <w:pPr>
        <w:jc w:val="both"/>
        <w:rPr>
          <w:rFonts w:cs="Arial"/>
        </w:rPr>
      </w:pPr>
      <w:r w:rsidRPr="00E01439">
        <w:rPr>
          <w:rFonts w:cs="Arial"/>
        </w:rPr>
        <w:t>Answer: b</w:t>
      </w:r>
    </w:p>
    <w:p w14:paraId="4C7A72F7" w14:textId="77777777" w:rsidR="00D00F91" w:rsidRDefault="00D00F91">
      <w:pPr>
        <w:jc w:val="both"/>
        <w:rPr>
          <w:rFonts w:cs="Arial"/>
        </w:rPr>
      </w:pPr>
    </w:p>
    <w:p w14:paraId="5BD45CFC" w14:textId="77777777" w:rsidR="002B3F8E" w:rsidRPr="00E01439" w:rsidRDefault="00C404C2">
      <w:pPr>
        <w:jc w:val="both"/>
        <w:rPr>
          <w:rFonts w:cs="Arial"/>
        </w:rPr>
      </w:pPr>
      <w:r w:rsidRPr="00E01439">
        <w:rPr>
          <w:rFonts w:cs="Arial"/>
        </w:rPr>
        <w:t>Type: Concept</w:t>
      </w:r>
    </w:p>
    <w:p w14:paraId="7D000C61" w14:textId="73BFE7A9" w:rsidR="00AA68C7" w:rsidRPr="00E01439" w:rsidRDefault="00C404C2">
      <w:pPr>
        <w:jc w:val="both"/>
        <w:rPr>
          <w:rFonts w:cs="Arial"/>
        </w:rPr>
      </w:pPr>
      <w:r w:rsidRPr="00E01439">
        <w:rPr>
          <w:rFonts w:cs="Arial"/>
        </w:rPr>
        <w:t>Difficulty: Easy</w:t>
      </w:r>
    </w:p>
    <w:p w14:paraId="7DE95CEC" w14:textId="77777777" w:rsidR="00616714" w:rsidRPr="005F4F78" w:rsidRDefault="00616714" w:rsidP="00616714">
      <w:pPr>
        <w:widowControl/>
        <w:autoSpaceDE w:val="0"/>
        <w:autoSpaceDN w:val="0"/>
        <w:adjustRightInd w:val="0"/>
        <w:rPr>
          <w:rFonts w:cs="Arial"/>
        </w:rPr>
      </w:pPr>
      <w:r w:rsidRPr="005F4F78">
        <w:rPr>
          <w:rFonts w:cs="Arial"/>
        </w:rPr>
        <w:lastRenderedPageBreak/>
        <w:t>Learning Objective: Identify the basic types of financial instruments that are available and explain how they are traded.</w:t>
      </w:r>
    </w:p>
    <w:p w14:paraId="7C9EC98F" w14:textId="78F0D1DB" w:rsidR="00616714" w:rsidRPr="005F4F78" w:rsidRDefault="00616714" w:rsidP="00616714">
      <w:pPr>
        <w:rPr>
          <w:rFonts w:cs="Arial"/>
        </w:rPr>
      </w:pPr>
      <w:r w:rsidRPr="005F4F78">
        <w:rPr>
          <w:rFonts w:cs="Arial"/>
        </w:rPr>
        <w:t>Section Reference: Financial Instruments and Markets</w:t>
      </w:r>
    </w:p>
    <w:p w14:paraId="330E0A63" w14:textId="77777777" w:rsidR="00AA68C7" w:rsidRPr="00E01439" w:rsidRDefault="00AA68C7">
      <w:pPr>
        <w:jc w:val="both"/>
        <w:rPr>
          <w:rFonts w:cs="Arial"/>
        </w:rPr>
      </w:pPr>
    </w:p>
    <w:p w14:paraId="3CB14810" w14:textId="77777777" w:rsidR="002B3F8E" w:rsidRPr="00E01439" w:rsidRDefault="002B3F8E">
      <w:pPr>
        <w:jc w:val="both"/>
        <w:rPr>
          <w:rFonts w:cs="Arial"/>
        </w:rPr>
      </w:pPr>
    </w:p>
    <w:p w14:paraId="78266E51" w14:textId="2FD1B4AD" w:rsidR="00AA68C7" w:rsidRPr="00E01439" w:rsidRDefault="00CD4657">
      <w:pPr>
        <w:rPr>
          <w:rFonts w:cs="Arial"/>
        </w:rPr>
      </w:pPr>
      <w:r w:rsidRPr="00E01439">
        <w:rPr>
          <w:rFonts w:cs="Arial"/>
        </w:rPr>
        <w:t>3</w:t>
      </w:r>
      <w:r w:rsidR="004B506F">
        <w:rPr>
          <w:rFonts w:cs="Arial"/>
        </w:rPr>
        <w:t>0</w:t>
      </w:r>
      <w:r w:rsidR="00B00994">
        <w:rPr>
          <w:rFonts w:cs="Arial"/>
        </w:rPr>
        <w:t xml:space="preserve">. </w:t>
      </w:r>
      <w:r w:rsidR="00C404C2" w:rsidRPr="00E01439">
        <w:rPr>
          <w:rFonts w:cs="Arial"/>
        </w:rPr>
        <w:t xml:space="preserve">Which of the following is </w:t>
      </w:r>
      <w:r w:rsidR="00A7383B" w:rsidRPr="00A7383B">
        <w:rPr>
          <w:rFonts w:cs="Arial"/>
        </w:rPr>
        <w:t>NOT</w:t>
      </w:r>
      <w:r w:rsidR="00A7383B" w:rsidRPr="00E01439">
        <w:rPr>
          <w:rFonts w:cs="Arial"/>
        </w:rPr>
        <w:t xml:space="preserve"> </w:t>
      </w:r>
      <w:r w:rsidR="00C404C2" w:rsidRPr="00E01439">
        <w:rPr>
          <w:rFonts w:cs="Arial"/>
        </w:rPr>
        <w:t>an example of a capital market security?</w:t>
      </w:r>
    </w:p>
    <w:p w14:paraId="75960A56" w14:textId="1B10F1E1" w:rsidR="00AA68C7" w:rsidRPr="00E01439" w:rsidRDefault="002B3F8E">
      <w:pPr>
        <w:jc w:val="both"/>
        <w:rPr>
          <w:rFonts w:cs="Arial"/>
        </w:rPr>
      </w:pPr>
      <w:r w:rsidRPr="00E01439">
        <w:rPr>
          <w:rFonts w:cs="Arial"/>
        </w:rPr>
        <w:t>a)</w:t>
      </w:r>
      <w:r w:rsidR="00C404C2" w:rsidRPr="00E01439">
        <w:rPr>
          <w:rFonts w:cs="Arial"/>
        </w:rPr>
        <w:t xml:space="preserve"> </w:t>
      </w:r>
      <w:proofErr w:type="gramStart"/>
      <w:r w:rsidR="00A7383B" w:rsidRPr="00E01439">
        <w:rPr>
          <w:rFonts w:cs="Arial"/>
        </w:rPr>
        <w:t>bond</w:t>
      </w:r>
      <w:proofErr w:type="gramEnd"/>
    </w:p>
    <w:p w14:paraId="18177BDB" w14:textId="0B4462B0" w:rsidR="00AA68C7" w:rsidRPr="00E01439" w:rsidRDefault="00A7383B">
      <w:pPr>
        <w:jc w:val="both"/>
        <w:rPr>
          <w:rFonts w:cs="Arial"/>
        </w:rPr>
      </w:pPr>
      <w:r w:rsidRPr="00E01439">
        <w:rPr>
          <w:rFonts w:cs="Arial"/>
        </w:rPr>
        <w:t xml:space="preserve">b) </w:t>
      </w:r>
      <w:proofErr w:type="gramStart"/>
      <w:r w:rsidRPr="00E01439">
        <w:rPr>
          <w:rFonts w:cs="Arial"/>
        </w:rPr>
        <w:t>debenture</w:t>
      </w:r>
      <w:proofErr w:type="gramEnd"/>
    </w:p>
    <w:p w14:paraId="57F748B7" w14:textId="748B5808" w:rsidR="00AA68C7" w:rsidRPr="00E01439" w:rsidRDefault="00A7383B">
      <w:pPr>
        <w:jc w:val="both"/>
        <w:rPr>
          <w:rFonts w:cs="Arial"/>
        </w:rPr>
      </w:pPr>
      <w:r w:rsidRPr="00E01439">
        <w:rPr>
          <w:rFonts w:cs="Arial"/>
        </w:rPr>
        <w:t xml:space="preserve">c) </w:t>
      </w:r>
      <w:proofErr w:type="gramStart"/>
      <w:r w:rsidRPr="00E01439">
        <w:rPr>
          <w:rFonts w:cs="Arial"/>
        </w:rPr>
        <w:t>common</w:t>
      </w:r>
      <w:proofErr w:type="gramEnd"/>
      <w:r w:rsidRPr="00E01439">
        <w:rPr>
          <w:rFonts w:cs="Arial"/>
        </w:rPr>
        <w:t xml:space="preserve"> </w:t>
      </w:r>
      <w:r w:rsidR="00C404C2" w:rsidRPr="00E01439">
        <w:rPr>
          <w:rFonts w:cs="Arial"/>
        </w:rPr>
        <w:t>equity</w:t>
      </w:r>
    </w:p>
    <w:p w14:paraId="44AD6B3F" w14:textId="77777777" w:rsidR="00AA68C7" w:rsidRPr="00E01439" w:rsidRDefault="002B3F8E">
      <w:pPr>
        <w:jc w:val="both"/>
        <w:rPr>
          <w:rFonts w:cs="Arial"/>
        </w:rPr>
      </w:pPr>
      <w:r w:rsidRPr="00E01439">
        <w:rPr>
          <w:rFonts w:cs="Arial"/>
        </w:rPr>
        <w:t>d)</w:t>
      </w:r>
      <w:r w:rsidR="00C404C2" w:rsidRPr="00E01439">
        <w:rPr>
          <w:rFonts w:cs="Arial"/>
        </w:rPr>
        <w:t xml:space="preserve"> T-</w:t>
      </w:r>
      <w:r w:rsidR="00896DFF" w:rsidRPr="00E01439">
        <w:rPr>
          <w:rFonts w:cs="Arial"/>
        </w:rPr>
        <w:t>b</w:t>
      </w:r>
      <w:r w:rsidR="00C404C2" w:rsidRPr="00E01439">
        <w:rPr>
          <w:rFonts w:cs="Arial"/>
        </w:rPr>
        <w:t>ill</w:t>
      </w:r>
    </w:p>
    <w:p w14:paraId="4BF836C3" w14:textId="77777777" w:rsidR="002B3F8E" w:rsidRPr="00E01439" w:rsidRDefault="002B3F8E">
      <w:pPr>
        <w:jc w:val="both"/>
        <w:rPr>
          <w:rFonts w:cs="Arial"/>
        </w:rPr>
      </w:pPr>
    </w:p>
    <w:p w14:paraId="0C59BFBE" w14:textId="77777777" w:rsidR="002B3F8E" w:rsidRPr="00E01439" w:rsidRDefault="002B3F8E">
      <w:pPr>
        <w:jc w:val="both"/>
        <w:rPr>
          <w:rFonts w:cs="Arial"/>
        </w:rPr>
      </w:pPr>
      <w:r w:rsidRPr="00E01439">
        <w:rPr>
          <w:rFonts w:cs="Arial"/>
        </w:rPr>
        <w:t>Answer: d</w:t>
      </w:r>
    </w:p>
    <w:p w14:paraId="10995E6D" w14:textId="77777777" w:rsidR="00D00F91" w:rsidRDefault="00D00F91">
      <w:pPr>
        <w:jc w:val="both"/>
        <w:rPr>
          <w:rFonts w:cs="Arial"/>
        </w:rPr>
      </w:pPr>
    </w:p>
    <w:p w14:paraId="6A1D9AE3" w14:textId="77777777" w:rsidR="002B3F8E" w:rsidRPr="00E01439" w:rsidRDefault="00C404C2">
      <w:pPr>
        <w:jc w:val="both"/>
        <w:rPr>
          <w:rFonts w:cs="Arial"/>
        </w:rPr>
      </w:pPr>
      <w:r w:rsidRPr="00E01439">
        <w:rPr>
          <w:rFonts w:cs="Arial"/>
        </w:rPr>
        <w:t>Type: Definition</w:t>
      </w:r>
    </w:p>
    <w:p w14:paraId="0CCBDF85" w14:textId="2427438B" w:rsidR="00AA68C7" w:rsidRPr="00E01439" w:rsidRDefault="00C404C2">
      <w:pPr>
        <w:jc w:val="both"/>
        <w:rPr>
          <w:rFonts w:cs="Arial"/>
        </w:rPr>
      </w:pPr>
      <w:r w:rsidRPr="00E01439">
        <w:rPr>
          <w:rFonts w:cs="Arial"/>
        </w:rPr>
        <w:t>Difficulty: Easy</w:t>
      </w:r>
    </w:p>
    <w:p w14:paraId="72A76EA7"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1C4CF8AD" w14:textId="49AFA67C" w:rsidR="00616714" w:rsidRPr="005F4F78" w:rsidRDefault="00616714" w:rsidP="00616714">
      <w:pPr>
        <w:rPr>
          <w:rFonts w:cs="Arial"/>
        </w:rPr>
      </w:pPr>
      <w:r w:rsidRPr="005F4F78">
        <w:rPr>
          <w:rFonts w:cs="Arial"/>
        </w:rPr>
        <w:t>Section Reference: Financial Instruments and Markets</w:t>
      </w:r>
    </w:p>
    <w:p w14:paraId="46B2D649" w14:textId="77777777" w:rsidR="00AA68C7" w:rsidRPr="00E01439" w:rsidRDefault="00AA68C7">
      <w:pPr>
        <w:jc w:val="both"/>
        <w:rPr>
          <w:rFonts w:cs="Arial"/>
        </w:rPr>
      </w:pPr>
    </w:p>
    <w:p w14:paraId="2F202339" w14:textId="77777777" w:rsidR="00CD4657" w:rsidRPr="00E01439" w:rsidRDefault="00CD4657">
      <w:pPr>
        <w:jc w:val="both"/>
        <w:rPr>
          <w:rFonts w:cs="Arial"/>
        </w:rPr>
      </w:pPr>
    </w:p>
    <w:p w14:paraId="7EF41F37" w14:textId="62BB58A7" w:rsidR="00AA68C7" w:rsidRPr="00E01439" w:rsidRDefault="00CD4657">
      <w:pPr>
        <w:jc w:val="both"/>
        <w:rPr>
          <w:rFonts w:cs="Arial"/>
        </w:rPr>
      </w:pPr>
      <w:r w:rsidRPr="00E01439">
        <w:rPr>
          <w:rFonts w:cs="Arial"/>
        </w:rPr>
        <w:t>3</w:t>
      </w:r>
      <w:r w:rsidR="004B506F">
        <w:rPr>
          <w:rFonts w:cs="Arial"/>
        </w:rPr>
        <w:t>1</w:t>
      </w:r>
      <w:r w:rsidR="00B00994">
        <w:rPr>
          <w:rFonts w:cs="Arial"/>
        </w:rPr>
        <w:t xml:space="preserve">. </w:t>
      </w:r>
      <w:r w:rsidR="00C404C2" w:rsidRPr="00E01439">
        <w:rPr>
          <w:rFonts w:cs="Arial"/>
        </w:rPr>
        <w:t>Which of the following is an existing stock exchange in Canada?</w:t>
      </w:r>
    </w:p>
    <w:p w14:paraId="20C2CE84" w14:textId="77777777" w:rsidR="00AA68C7" w:rsidRPr="00E01439" w:rsidRDefault="002B3F8E">
      <w:pPr>
        <w:jc w:val="both"/>
        <w:rPr>
          <w:rFonts w:cs="Arial"/>
        </w:rPr>
      </w:pPr>
      <w:r w:rsidRPr="00E01439">
        <w:rPr>
          <w:rFonts w:cs="Arial"/>
        </w:rPr>
        <w:t>a)</w:t>
      </w:r>
      <w:r w:rsidR="00C404C2" w:rsidRPr="00E01439">
        <w:rPr>
          <w:rFonts w:cs="Arial"/>
        </w:rPr>
        <w:t xml:space="preserve"> Toronto Stock Exchange (TSX)</w:t>
      </w:r>
    </w:p>
    <w:p w14:paraId="6C795F37" w14:textId="77777777" w:rsidR="00AA68C7" w:rsidRPr="00E01439" w:rsidRDefault="002B3F8E">
      <w:pPr>
        <w:jc w:val="both"/>
        <w:rPr>
          <w:rFonts w:cs="Arial"/>
        </w:rPr>
      </w:pPr>
      <w:r w:rsidRPr="00E01439">
        <w:rPr>
          <w:rFonts w:cs="Arial"/>
        </w:rPr>
        <w:t>b)</w:t>
      </w:r>
      <w:r w:rsidR="00C404C2" w:rsidRPr="00E01439">
        <w:rPr>
          <w:rFonts w:cs="Arial"/>
        </w:rPr>
        <w:t xml:space="preserve"> Montreal Exchange (ME)</w:t>
      </w:r>
    </w:p>
    <w:p w14:paraId="0746A2D7" w14:textId="77777777" w:rsidR="00AA68C7" w:rsidRPr="00E01439" w:rsidRDefault="002B3F8E">
      <w:pPr>
        <w:jc w:val="both"/>
        <w:rPr>
          <w:rFonts w:cs="Arial"/>
        </w:rPr>
      </w:pPr>
      <w:r w:rsidRPr="00E01439">
        <w:rPr>
          <w:rFonts w:cs="Arial"/>
        </w:rPr>
        <w:t>c)</w:t>
      </w:r>
      <w:r w:rsidR="00C404C2" w:rsidRPr="00E01439">
        <w:rPr>
          <w:rFonts w:cs="Arial"/>
        </w:rPr>
        <w:t xml:space="preserve"> Vancouver Stock Exchange (VSE)</w:t>
      </w:r>
    </w:p>
    <w:p w14:paraId="3BE1CE46" w14:textId="77777777" w:rsidR="00AA68C7" w:rsidRPr="00E01439" w:rsidRDefault="002B3F8E">
      <w:pPr>
        <w:jc w:val="both"/>
        <w:rPr>
          <w:rFonts w:cs="Arial"/>
        </w:rPr>
      </w:pPr>
      <w:r w:rsidRPr="00E01439">
        <w:rPr>
          <w:rFonts w:cs="Arial"/>
        </w:rPr>
        <w:t>d)</w:t>
      </w:r>
      <w:r w:rsidR="00C404C2" w:rsidRPr="00E01439">
        <w:rPr>
          <w:rFonts w:cs="Arial"/>
        </w:rPr>
        <w:t xml:space="preserve"> Winnipeg Stock Exchange (WSE)</w:t>
      </w:r>
    </w:p>
    <w:p w14:paraId="60B327CC" w14:textId="77777777" w:rsidR="002B3F8E" w:rsidRPr="00E01439" w:rsidRDefault="002B3F8E">
      <w:pPr>
        <w:jc w:val="both"/>
        <w:rPr>
          <w:rFonts w:cs="Arial"/>
        </w:rPr>
      </w:pPr>
    </w:p>
    <w:p w14:paraId="540AAB2E" w14:textId="77777777" w:rsidR="002B3F8E" w:rsidRPr="00E01439" w:rsidRDefault="002B3F8E">
      <w:pPr>
        <w:jc w:val="both"/>
        <w:rPr>
          <w:rFonts w:cs="Arial"/>
        </w:rPr>
      </w:pPr>
      <w:r w:rsidRPr="00E01439">
        <w:rPr>
          <w:rFonts w:cs="Arial"/>
        </w:rPr>
        <w:t>Answer: a</w:t>
      </w:r>
    </w:p>
    <w:p w14:paraId="66C83644" w14:textId="77777777" w:rsidR="00D00F91" w:rsidRDefault="00D00F91">
      <w:pPr>
        <w:jc w:val="both"/>
        <w:rPr>
          <w:rFonts w:cs="Arial"/>
        </w:rPr>
      </w:pPr>
    </w:p>
    <w:p w14:paraId="3855D708" w14:textId="77777777" w:rsidR="002B3F8E" w:rsidRPr="00E01439" w:rsidRDefault="00C404C2">
      <w:pPr>
        <w:jc w:val="both"/>
        <w:rPr>
          <w:rFonts w:cs="Arial"/>
        </w:rPr>
      </w:pPr>
      <w:r w:rsidRPr="00E01439">
        <w:rPr>
          <w:rFonts w:cs="Arial"/>
        </w:rPr>
        <w:t>Type: Definition</w:t>
      </w:r>
    </w:p>
    <w:p w14:paraId="50272725" w14:textId="1156FCCC" w:rsidR="00AA68C7" w:rsidRPr="00E01439" w:rsidRDefault="00C404C2">
      <w:pPr>
        <w:jc w:val="both"/>
        <w:rPr>
          <w:rFonts w:cs="Arial"/>
        </w:rPr>
      </w:pPr>
      <w:r w:rsidRPr="00E01439">
        <w:rPr>
          <w:rFonts w:cs="Arial"/>
        </w:rPr>
        <w:t>Difficulty: Easy</w:t>
      </w:r>
    </w:p>
    <w:p w14:paraId="4FECD00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4AF470F5" w14:textId="7292BA7C" w:rsidR="00616714" w:rsidRPr="005F4F78" w:rsidRDefault="00616714" w:rsidP="00616714">
      <w:pPr>
        <w:rPr>
          <w:rFonts w:cs="Arial"/>
        </w:rPr>
      </w:pPr>
      <w:r w:rsidRPr="005F4F78">
        <w:rPr>
          <w:rFonts w:cs="Arial"/>
        </w:rPr>
        <w:t>Section Reference: Financial Instruments and Markets</w:t>
      </w:r>
    </w:p>
    <w:p w14:paraId="1A08B8B6" w14:textId="77777777" w:rsidR="00AA68C7" w:rsidRPr="00E01439" w:rsidRDefault="00AA68C7">
      <w:pPr>
        <w:jc w:val="both"/>
        <w:rPr>
          <w:rFonts w:cs="Arial"/>
        </w:rPr>
      </w:pPr>
    </w:p>
    <w:p w14:paraId="5BA2DFAE" w14:textId="77777777" w:rsidR="002B3F8E" w:rsidRPr="00E01439" w:rsidRDefault="002B3F8E">
      <w:pPr>
        <w:jc w:val="both"/>
        <w:rPr>
          <w:rFonts w:cs="Arial"/>
        </w:rPr>
      </w:pPr>
    </w:p>
    <w:p w14:paraId="126BED95" w14:textId="15385922" w:rsidR="00AA68C7" w:rsidRPr="00E01439" w:rsidRDefault="00CD4657">
      <w:pPr>
        <w:rPr>
          <w:rFonts w:cs="Arial"/>
        </w:rPr>
      </w:pPr>
      <w:r w:rsidRPr="00E01439">
        <w:rPr>
          <w:rFonts w:cs="Arial"/>
        </w:rPr>
        <w:t>3</w:t>
      </w:r>
      <w:r w:rsidR="004B506F">
        <w:rPr>
          <w:rFonts w:cs="Arial"/>
        </w:rPr>
        <w:t>2</w:t>
      </w:r>
      <w:r w:rsidR="00B00994">
        <w:rPr>
          <w:rFonts w:cs="Arial"/>
        </w:rPr>
        <w:t xml:space="preserve">. </w:t>
      </w:r>
      <w:r w:rsidR="00C404C2" w:rsidRPr="00E01439">
        <w:rPr>
          <w:rFonts w:cs="Arial"/>
        </w:rPr>
        <w:t xml:space="preserve">Which of the following was </w:t>
      </w:r>
      <w:r w:rsidR="00A7383B" w:rsidRPr="00A7383B">
        <w:rPr>
          <w:rFonts w:cs="Arial"/>
        </w:rPr>
        <w:t>NOT</w:t>
      </w:r>
      <w:r w:rsidR="00A7383B" w:rsidRPr="00E01439">
        <w:rPr>
          <w:rFonts w:cs="Arial"/>
          <w:i/>
        </w:rPr>
        <w:t xml:space="preserve"> </w:t>
      </w:r>
      <w:r w:rsidR="00C404C2" w:rsidRPr="00E01439">
        <w:rPr>
          <w:rFonts w:cs="Arial"/>
        </w:rPr>
        <w:t>one of the major objectives in the restructuring of the Canadian stock exchanges in 1999 and 2000?</w:t>
      </w:r>
    </w:p>
    <w:p w14:paraId="206CF9B1" w14:textId="245F156F" w:rsidR="00AA68C7" w:rsidRPr="00E01439" w:rsidRDefault="002B3F8E">
      <w:pPr>
        <w:jc w:val="both"/>
        <w:rPr>
          <w:rFonts w:cs="Arial"/>
        </w:rPr>
      </w:pPr>
      <w:r w:rsidRPr="00E01439">
        <w:rPr>
          <w:rFonts w:cs="Arial"/>
        </w:rPr>
        <w:t>a)</w:t>
      </w:r>
      <w:r w:rsidR="00C404C2" w:rsidRPr="00E01439">
        <w:rPr>
          <w:rFonts w:cs="Arial"/>
        </w:rPr>
        <w:t xml:space="preserve"> </w:t>
      </w:r>
      <w:proofErr w:type="gramStart"/>
      <w:r w:rsidR="00A7383B" w:rsidRPr="00E01439">
        <w:rPr>
          <w:rFonts w:cs="Arial"/>
        </w:rPr>
        <w:t>to</w:t>
      </w:r>
      <w:proofErr w:type="gramEnd"/>
      <w:r w:rsidR="00A7383B" w:rsidRPr="00E01439">
        <w:rPr>
          <w:rFonts w:cs="Arial"/>
        </w:rPr>
        <w:t xml:space="preserve"> </w:t>
      </w:r>
      <w:r w:rsidR="00C404C2" w:rsidRPr="00E01439">
        <w:rPr>
          <w:rFonts w:cs="Arial"/>
        </w:rPr>
        <w:t>create a Canadian mar</w:t>
      </w:r>
      <w:r w:rsidR="00A7383B">
        <w:rPr>
          <w:rFonts w:cs="Arial"/>
        </w:rPr>
        <w:t>ket for NASDAQ-listed companies</w:t>
      </w:r>
    </w:p>
    <w:p w14:paraId="0FB3BD2B" w14:textId="360FE2F6" w:rsidR="00AA68C7" w:rsidRPr="00E01439" w:rsidRDefault="002B3F8E">
      <w:pPr>
        <w:jc w:val="both"/>
        <w:rPr>
          <w:rFonts w:cs="Arial"/>
        </w:rPr>
      </w:pPr>
      <w:r w:rsidRPr="00E01439">
        <w:rPr>
          <w:rFonts w:cs="Arial"/>
        </w:rPr>
        <w:t>b)</w:t>
      </w:r>
      <w:r w:rsidR="00C404C2" w:rsidRPr="00E01439">
        <w:rPr>
          <w:rFonts w:cs="Arial"/>
        </w:rPr>
        <w:t xml:space="preserve"> </w:t>
      </w:r>
      <w:proofErr w:type="gramStart"/>
      <w:r w:rsidR="00A7383B" w:rsidRPr="00E01439">
        <w:rPr>
          <w:rFonts w:cs="Arial"/>
        </w:rPr>
        <w:t>to</w:t>
      </w:r>
      <w:proofErr w:type="gramEnd"/>
      <w:r w:rsidR="00A7383B" w:rsidRPr="00E01439">
        <w:rPr>
          <w:rFonts w:cs="Arial"/>
        </w:rPr>
        <w:t xml:space="preserve"> c</w:t>
      </w:r>
      <w:r w:rsidR="00C404C2" w:rsidRPr="00E01439">
        <w:rPr>
          <w:rFonts w:cs="Arial"/>
        </w:rPr>
        <w:t xml:space="preserve">ombine all futures and </w:t>
      </w:r>
      <w:r w:rsidR="00A7383B">
        <w:rPr>
          <w:rFonts w:cs="Arial"/>
        </w:rPr>
        <w:t>options trading on one exchange</w:t>
      </w:r>
    </w:p>
    <w:p w14:paraId="7D6CC121" w14:textId="2B245F0C" w:rsidR="00AA68C7" w:rsidRPr="00E01439" w:rsidRDefault="002B3F8E">
      <w:pPr>
        <w:jc w:val="both"/>
        <w:rPr>
          <w:rFonts w:cs="Arial"/>
        </w:rPr>
      </w:pPr>
      <w:r w:rsidRPr="00E01439">
        <w:rPr>
          <w:rFonts w:cs="Arial"/>
        </w:rPr>
        <w:t>c)</w:t>
      </w:r>
      <w:r w:rsidR="00C404C2" w:rsidRPr="00E01439">
        <w:rPr>
          <w:rFonts w:cs="Arial"/>
        </w:rPr>
        <w:t xml:space="preserve"> </w:t>
      </w:r>
      <w:proofErr w:type="gramStart"/>
      <w:r w:rsidR="00A7383B" w:rsidRPr="00E01439">
        <w:rPr>
          <w:rFonts w:cs="Arial"/>
        </w:rPr>
        <w:t>to</w:t>
      </w:r>
      <w:proofErr w:type="gramEnd"/>
      <w:r w:rsidR="00A7383B" w:rsidRPr="00E01439">
        <w:rPr>
          <w:rFonts w:cs="Arial"/>
        </w:rPr>
        <w:t xml:space="preserve"> </w:t>
      </w:r>
      <w:r w:rsidR="00C404C2" w:rsidRPr="00E01439">
        <w:rPr>
          <w:rFonts w:cs="Arial"/>
        </w:rPr>
        <w:t>make the TSX the official exchange for the tr</w:t>
      </w:r>
      <w:r w:rsidR="00A7383B">
        <w:rPr>
          <w:rFonts w:cs="Arial"/>
        </w:rPr>
        <w:t>ading of Canadian senior stocks</w:t>
      </w:r>
    </w:p>
    <w:p w14:paraId="503A1D20" w14:textId="511D4AC0" w:rsidR="00AA68C7" w:rsidRPr="00E01439" w:rsidRDefault="002B3F8E">
      <w:pPr>
        <w:jc w:val="both"/>
        <w:rPr>
          <w:rFonts w:cs="Arial"/>
        </w:rPr>
      </w:pPr>
      <w:r w:rsidRPr="00E01439">
        <w:rPr>
          <w:rFonts w:cs="Arial"/>
        </w:rPr>
        <w:t>d)</w:t>
      </w:r>
      <w:r w:rsidR="00C404C2" w:rsidRPr="00E01439">
        <w:rPr>
          <w:rFonts w:cs="Arial"/>
        </w:rPr>
        <w:t xml:space="preserve"> </w:t>
      </w:r>
      <w:proofErr w:type="gramStart"/>
      <w:r w:rsidR="00A7383B" w:rsidRPr="00E01439">
        <w:rPr>
          <w:rFonts w:cs="Arial"/>
        </w:rPr>
        <w:t>to</w:t>
      </w:r>
      <w:proofErr w:type="gramEnd"/>
      <w:r w:rsidR="00C404C2" w:rsidRPr="00E01439">
        <w:rPr>
          <w:rFonts w:cs="Arial"/>
        </w:rPr>
        <w:t xml:space="preserve"> create a single national exchange for t</w:t>
      </w:r>
      <w:r w:rsidR="00A7383B">
        <w:rPr>
          <w:rFonts w:cs="Arial"/>
        </w:rPr>
        <w:t>rading in junior company stocks</w:t>
      </w:r>
    </w:p>
    <w:p w14:paraId="607C447E" w14:textId="77777777" w:rsidR="002B3F8E" w:rsidRPr="00E01439" w:rsidRDefault="002B3F8E">
      <w:pPr>
        <w:jc w:val="both"/>
        <w:rPr>
          <w:rFonts w:cs="Arial"/>
        </w:rPr>
      </w:pPr>
    </w:p>
    <w:p w14:paraId="1A5C76E2" w14:textId="77777777" w:rsidR="002B3F8E" w:rsidRPr="00E01439" w:rsidRDefault="002B3F8E">
      <w:pPr>
        <w:jc w:val="both"/>
        <w:rPr>
          <w:rFonts w:cs="Arial"/>
        </w:rPr>
      </w:pPr>
      <w:r w:rsidRPr="00E01439">
        <w:rPr>
          <w:rFonts w:cs="Arial"/>
        </w:rPr>
        <w:t>Answer: a</w:t>
      </w:r>
    </w:p>
    <w:p w14:paraId="29D6B129" w14:textId="77777777" w:rsidR="00D00F91" w:rsidRDefault="00D00F91">
      <w:pPr>
        <w:jc w:val="both"/>
        <w:rPr>
          <w:rFonts w:cs="Arial"/>
        </w:rPr>
      </w:pPr>
    </w:p>
    <w:p w14:paraId="68497F29" w14:textId="77777777" w:rsidR="002B3F8E" w:rsidRPr="00E01439" w:rsidRDefault="00C404C2">
      <w:pPr>
        <w:jc w:val="both"/>
        <w:rPr>
          <w:rFonts w:cs="Arial"/>
        </w:rPr>
      </w:pPr>
      <w:r w:rsidRPr="00E01439">
        <w:rPr>
          <w:rFonts w:cs="Arial"/>
        </w:rPr>
        <w:t>Type: Concept</w:t>
      </w:r>
      <w:r w:rsidRPr="00E01439">
        <w:rPr>
          <w:rFonts w:cs="Arial"/>
        </w:rPr>
        <w:tab/>
      </w:r>
    </w:p>
    <w:p w14:paraId="66A03789" w14:textId="512CD4A8" w:rsidR="00AA68C7" w:rsidRPr="00E01439" w:rsidRDefault="00C404C2">
      <w:pPr>
        <w:jc w:val="both"/>
        <w:rPr>
          <w:rFonts w:cs="Arial"/>
        </w:rPr>
      </w:pPr>
      <w:r w:rsidRPr="00E01439">
        <w:rPr>
          <w:rFonts w:cs="Arial"/>
        </w:rPr>
        <w:t>Difficulty: Medium</w:t>
      </w:r>
    </w:p>
    <w:p w14:paraId="1E9E427E"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3869AD4C" w14:textId="02092647" w:rsidR="00616714" w:rsidRPr="005F4F78" w:rsidRDefault="00616714" w:rsidP="00616714">
      <w:pPr>
        <w:rPr>
          <w:rFonts w:cs="Arial"/>
        </w:rPr>
      </w:pPr>
      <w:r w:rsidRPr="005F4F78">
        <w:rPr>
          <w:rFonts w:cs="Arial"/>
        </w:rPr>
        <w:t>Section Reference: Financial Instruments and Markets</w:t>
      </w:r>
    </w:p>
    <w:p w14:paraId="4F5BEF47" w14:textId="77777777" w:rsidR="00AA68C7" w:rsidRPr="00E01439" w:rsidRDefault="00AA68C7">
      <w:pPr>
        <w:jc w:val="both"/>
        <w:rPr>
          <w:rFonts w:cs="Arial"/>
        </w:rPr>
      </w:pPr>
    </w:p>
    <w:p w14:paraId="14F74D90" w14:textId="77777777" w:rsidR="002B3F8E" w:rsidRPr="00E01439" w:rsidRDefault="002B3F8E">
      <w:pPr>
        <w:jc w:val="both"/>
        <w:rPr>
          <w:rFonts w:cs="Arial"/>
        </w:rPr>
      </w:pPr>
    </w:p>
    <w:p w14:paraId="52FE2F71" w14:textId="3FF18897" w:rsidR="00E01439" w:rsidRDefault="00CD4657">
      <w:pPr>
        <w:rPr>
          <w:rFonts w:cs="Arial"/>
        </w:rPr>
      </w:pPr>
      <w:r w:rsidRPr="00E01439">
        <w:rPr>
          <w:rFonts w:cs="Arial"/>
        </w:rPr>
        <w:lastRenderedPageBreak/>
        <w:t>3</w:t>
      </w:r>
      <w:r w:rsidR="004B506F">
        <w:rPr>
          <w:rFonts w:cs="Arial"/>
        </w:rPr>
        <w:t>3</w:t>
      </w:r>
      <w:r w:rsidR="00B00994">
        <w:rPr>
          <w:rFonts w:cs="Arial"/>
        </w:rPr>
        <w:t xml:space="preserve">. </w:t>
      </w:r>
      <w:r w:rsidR="00C404C2" w:rsidRPr="00E01439">
        <w:rPr>
          <w:rFonts w:cs="Arial"/>
        </w:rPr>
        <w:t>A market where transactions are made directly between large institutions and wealthy individuals that bypass brokers and dealers is an example of</w:t>
      </w:r>
    </w:p>
    <w:p w14:paraId="7C4D8673" w14:textId="65BC08EC" w:rsidR="00AA68C7" w:rsidRPr="00E01439" w:rsidRDefault="00A7383B">
      <w:pPr>
        <w:jc w:val="both"/>
        <w:rPr>
          <w:rFonts w:cs="Arial"/>
        </w:rPr>
      </w:pPr>
      <w:r w:rsidRPr="00E01439">
        <w:rPr>
          <w:rFonts w:cs="Arial"/>
        </w:rPr>
        <w:t xml:space="preserve">a) </w:t>
      </w:r>
      <w:proofErr w:type="gramStart"/>
      <w:r w:rsidRPr="00E01439">
        <w:rPr>
          <w:rFonts w:cs="Arial"/>
        </w:rPr>
        <w:t>the</w:t>
      </w:r>
      <w:proofErr w:type="gramEnd"/>
      <w:r w:rsidRPr="00E01439">
        <w:rPr>
          <w:rFonts w:cs="Arial"/>
        </w:rPr>
        <w:t xml:space="preserve"> primary market</w:t>
      </w:r>
      <w:r>
        <w:rPr>
          <w:rFonts w:cs="Arial"/>
        </w:rPr>
        <w:t>.</w:t>
      </w:r>
    </w:p>
    <w:p w14:paraId="452BD2D4" w14:textId="05BAF0A3" w:rsidR="00AA68C7" w:rsidRPr="00E01439" w:rsidRDefault="00A7383B">
      <w:pPr>
        <w:jc w:val="both"/>
        <w:rPr>
          <w:rFonts w:cs="Arial"/>
        </w:rPr>
      </w:pPr>
      <w:r w:rsidRPr="00E01439">
        <w:rPr>
          <w:rFonts w:cs="Arial"/>
        </w:rPr>
        <w:t xml:space="preserve">b) </w:t>
      </w:r>
      <w:proofErr w:type="gramStart"/>
      <w:r w:rsidRPr="00E01439">
        <w:rPr>
          <w:rFonts w:cs="Arial"/>
        </w:rPr>
        <w:t>the</w:t>
      </w:r>
      <w:proofErr w:type="gramEnd"/>
      <w:r w:rsidRPr="00E01439">
        <w:rPr>
          <w:rFonts w:cs="Arial"/>
        </w:rPr>
        <w:t xml:space="preserve"> secondary market</w:t>
      </w:r>
      <w:r>
        <w:rPr>
          <w:rFonts w:cs="Arial"/>
        </w:rPr>
        <w:t>.</w:t>
      </w:r>
    </w:p>
    <w:p w14:paraId="3D43DBF8" w14:textId="367E50E6" w:rsidR="00AA68C7" w:rsidRPr="00E01439" w:rsidRDefault="00A7383B">
      <w:pPr>
        <w:jc w:val="both"/>
        <w:rPr>
          <w:rFonts w:cs="Arial"/>
        </w:rPr>
      </w:pPr>
      <w:r w:rsidRPr="00E01439">
        <w:rPr>
          <w:rFonts w:cs="Arial"/>
        </w:rPr>
        <w:t xml:space="preserve">c) </w:t>
      </w:r>
      <w:proofErr w:type="gramStart"/>
      <w:r w:rsidRPr="00E01439">
        <w:rPr>
          <w:rFonts w:cs="Arial"/>
        </w:rPr>
        <w:t>the</w:t>
      </w:r>
      <w:proofErr w:type="gramEnd"/>
      <w:r w:rsidRPr="00E01439">
        <w:rPr>
          <w:rFonts w:cs="Arial"/>
        </w:rPr>
        <w:t xml:space="preserve"> third market</w:t>
      </w:r>
      <w:r>
        <w:rPr>
          <w:rFonts w:cs="Arial"/>
        </w:rPr>
        <w:t>.</w:t>
      </w:r>
    </w:p>
    <w:p w14:paraId="6F5A8179" w14:textId="410E5EDA" w:rsidR="00AA68C7" w:rsidRPr="00E01439" w:rsidRDefault="00A7383B">
      <w:pPr>
        <w:jc w:val="both"/>
        <w:rPr>
          <w:rFonts w:cs="Arial"/>
        </w:rPr>
      </w:pPr>
      <w:r w:rsidRPr="00E01439">
        <w:rPr>
          <w:rFonts w:cs="Arial"/>
        </w:rPr>
        <w:t xml:space="preserve">d) </w:t>
      </w:r>
      <w:proofErr w:type="gramStart"/>
      <w:r w:rsidRPr="00E01439">
        <w:rPr>
          <w:rFonts w:cs="Arial"/>
        </w:rPr>
        <w:t>the</w:t>
      </w:r>
      <w:proofErr w:type="gramEnd"/>
      <w:r w:rsidRPr="00E01439">
        <w:rPr>
          <w:rFonts w:cs="Arial"/>
        </w:rPr>
        <w:t xml:space="preserve"> </w:t>
      </w:r>
      <w:r w:rsidR="00C404C2" w:rsidRPr="00E01439">
        <w:rPr>
          <w:rFonts w:cs="Arial"/>
        </w:rPr>
        <w:t>fourth market</w:t>
      </w:r>
      <w:r>
        <w:rPr>
          <w:rFonts w:cs="Arial"/>
        </w:rPr>
        <w:t>.</w:t>
      </w:r>
    </w:p>
    <w:p w14:paraId="7E25EAA0" w14:textId="77777777" w:rsidR="002B3F8E" w:rsidRPr="00E01439" w:rsidRDefault="002B3F8E">
      <w:pPr>
        <w:jc w:val="both"/>
        <w:rPr>
          <w:rFonts w:cs="Arial"/>
        </w:rPr>
      </w:pPr>
    </w:p>
    <w:p w14:paraId="0FA6FD14" w14:textId="77777777" w:rsidR="002B3F8E" w:rsidRPr="00E01439" w:rsidRDefault="002B3F8E">
      <w:pPr>
        <w:jc w:val="both"/>
        <w:rPr>
          <w:rFonts w:cs="Arial"/>
        </w:rPr>
      </w:pPr>
      <w:r w:rsidRPr="00E01439">
        <w:rPr>
          <w:rFonts w:cs="Arial"/>
        </w:rPr>
        <w:t>Answer: d</w:t>
      </w:r>
    </w:p>
    <w:p w14:paraId="2C573F4C" w14:textId="77777777" w:rsidR="00D00F91" w:rsidRDefault="00D00F91">
      <w:pPr>
        <w:jc w:val="both"/>
        <w:rPr>
          <w:rFonts w:cs="Arial"/>
        </w:rPr>
      </w:pPr>
    </w:p>
    <w:p w14:paraId="1447B2F9" w14:textId="77777777" w:rsidR="002B3F8E" w:rsidRPr="00E01439" w:rsidRDefault="00C404C2">
      <w:pPr>
        <w:jc w:val="both"/>
        <w:rPr>
          <w:rFonts w:cs="Arial"/>
        </w:rPr>
      </w:pPr>
      <w:r w:rsidRPr="00E01439">
        <w:rPr>
          <w:rFonts w:cs="Arial"/>
        </w:rPr>
        <w:t>Type: Definition</w:t>
      </w:r>
    </w:p>
    <w:p w14:paraId="1DA9B19B" w14:textId="3FE713DD" w:rsidR="00AA68C7" w:rsidRPr="00E01439" w:rsidRDefault="00C404C2">
      <w:pPr>
        <w:jc w:val="both"/>
        <w:rPr>
          <w:rFonts w:cs="Arial"/>
        </w:rPr>
      </w:pPr>
      <w:r w:rsidRPr="00E01439">
        <w:rPr>
          <w:rFonts w:cs="Arial"/>
        </w:rPr>
        <w:t>Difficulty: Easy</w:t>
      </w:r>
    </w:p>
    <w:p w14:paraId="492A081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6C842447" w14:textId="340E35C1" w:rsidR="00616714" w:rsidRPr="005F4F78" w:rsidRDefault="00616714" w:rsidP="00616714">
      <w:pPr>
        <w:rPr>
          <w:rFonts w:cs="Arial"/>
        </w:rPr>
      </w:pPr>
      <w:r w:rsidRPr="005F4F78">
        <w:rPr>
          <w:rFonts w:cs="Arial"/>
        </w:rPr>
        <w:t>Section Reference: Financial Instruments and Markets</w:t>
      </w:r>
    </w:p>
    <w:p w14:paraId="2BF8B335" w14:textId="77777777" w:rsidR="00AA68C7" w:rsidRPr="00E01439" w:rsidRDefault="00AA68C7">
      <w:pPr>
        <w:jc w:val="both"/>
        <w:rPr>
          <w:rFonts w:cs="Arial"/>
        </w:rPr>
      </w:pPr>
    </w:p>
    <w:p w14:paraId="7EFFB0F9" w14:textId="77777777" w:rsidR="002B3F8E" w:rsidRPr="00E01439" w:rsidRDefault="002B3F8E">
      <w:pPr>
        <w:rPr>
          <w:rFonts w:cs="Arial"/>
        </w:rPr>
      </w:pPr>
    </w:p>
    <w:p w14:paraId="45F074BD" w14:textId="3ACDA5D8" w:rsidR="00E01439" w:rsidRDefault="00CD4657">
      <w:pPr>
        <w:rPr>
          <w:rFonts w:cs="Arial"/>
        </w:rPr>
      </w:pPr>
      <w:r w:rsidRPr="00E01439">
        <w:rPr>
          <w:rFonts w:cs="Arial"/>
        </w:rPr>
        <w:t>3</w:t>
      </w:r>
      <w:r w:rsidR="004B506F">
        <w:rPr>
          <w:rFonts w:cs="Arial"/>
        </w:rPr>
        <w:t>4</w:t>
      </w:r>
      <w:r w:rsidR="00B00994">
        <w:rPr>
          <w:rFonts w:cs="Arial"/>
        </w:rPr>
        <w:t xml:space="preserve">. </w:t>
      </w:r>
      <w:r w:rsidR="00C404C2" w:rsidRPr="00E01439">
        <w:rPr>
          <w:rFonts w:cs="Arial"/>
        </w:rPr>
        <w:t>The main difference between exchanges and dealer/OTC markets is</w:t>
      </w:r>
    </w:p>
    <w:p w14:paraId="45549C72" w14:textId="38790ED5" w:rsidR="00AA68C7" w:rsidRPr="00E01439" w:rsidRDefault="002B3F8E">
      <w:pPr>
        <w:jc w:val="both"/>
        <w:rPr>
          <w:rFonts w:cs="Arial"/>
        </w:rPr>
      </w:pPr>
      <w:r w:rsidRPr="00E01439">
        <w:rPr>
          <w:rFonts w:cs="Arial"/>
        </w:rPr>
        <w:t>a)</w:t>
      </w:r>
      <w:r w:rsidR="00C404C2" w:rsidRPr="00E01439">
        <w:rPr>
          <w:rFonts w:cs="Arial"/>
        </w:rPr>
        <w:t xml:space="preserve"> </w:t>
      </w:r>
      <w:proofErr w:type="gramStart"/>
      <w:r w:rsidR="00A7383B" w:rsidRPr="00E01439">
        <w:rPr>
          <w:rFonts w:cs="Arial"/>
        </w:rPr>
        <w:t>exchanges</w:t>
      </w:r>
      <w:proofErr w:type="gramEnd"/>
      <w:r w:rsidR="00A7383B" w:rsidRPr="00E01439">
        <w:rPr>
          <w:rFonts w:cs="Arial"/>
        </w:rPr>
        <w:t xml:space="preserve"> are a part of the primary market, while dealer and OTC markets are part of the secondary market.</w:t>
      </w:r>
    </w:p>
    <w:p w14:paraId="5A02A332" w14:textId="346DD9AD" w:rsidR="00AA68C7" w:rsidRPr="00E01439" w:rsidRDefault="00A7383B">
      <w:pPr>
        <w:jc w:val="both"/>
        <w:rPr>
          <w:rFonts w:cs="Arial"/>
        </w:rPr>
      </w:pPr>
      <w:r w:rsidRPr="00E01439">
        <w:rPr>
          <w:rFonts w:cs="Arial"/>
        </w:rPr>
        <w:t xml:space="preserve">b) </w:t>
      </w:r>
      <w:proofErr w:type="gramStart"/>
      <w:r w:rsidRPr="00E01439">
        <w:rPr>
          <w:rFonts w:cs="Arial"/>
        </w:rPr>
        <w:t>transactions</w:t>
      </w:r>
      <w:proofErr w:type="gramEnd"/>
      <w:r w:rsidRPr="00E01439">
        <w:rPr>
          <w:rFonts w:cs="Arial"/>
        </w:rPr>
        <w:t xml:space="preserve"> in dealer markets are conducted entirely by humans, not electronically.</w:t>
      </w:r>
    </w:p>
    <w:p w14:paraId="323B9094" w14:textId="4462758F" w:rsidR="00AA68C7" w:rsidRPr="00E01439" w:rsidRDefault="00A7383B">
      <w:pPr>
        <w:jc w:val="both"/>
        <w:rPr>
          <w:rFonts w:cs="Arial"/>
        </w:rPr>
      </w:pPr>
      <w:r w:rsidRPr="00E01439">
        <w:rPr>
          <w:rFonts w:cs="Arial"/>
        </w:rPr>
        <w:t xml:space="preserve">c) </w:t>
      </w:r>
      <w:proofErr w:type="gramStart"/>
      <w:r w:rsidRPr="00E01439">
        <w:rPr>
          <w:rFonts w:cs="Arial"/>
        </w:rPr>
        <w:t>exchanges</w:t>
      </w:r>
      <w:proofErr w:type="gramEnd"/>
      <w:r w:rsidRPr="00E01439">
        <w:rPr>
          <w:rFonts w:cs="Arial"/>
        </w:rPr>
        <w:t xml:space="preserve"> </w:t>
      </w:r>
      <w:r w:rsidR="00C404C2" w:rsidRPr="00E01439">
        <w:rPr>
          <w:rFonts w:cs="Arial"/>
        </w:rPr>
        <w:t>have a physical location while dealer and OTC markets do not.</w:t>
      </w:r>
    </w:p>
    <w:p w14:paraId="32264852" w14:textId="77777777" w:rsidR="00AA68C7" w:rsidRPr="00E01439" w:rsidRDefault="002B3F8E">
      <w:pPr>
        <w:jc w:val="both"/>
        <w:rPr>
          <w:rFonts w:cs="Arial"/>
        </w:rPr>
      </w:pPr>
      <w:r w:rsidRPr="00E01439">
        <w:rPr>
          <w:rFonts w:cs="Arial"/>
        </w:rPr>
        <w:t>d)</w:t>
      </w:r>
      <w:r w:rsidR="00C404C2" w:rsidRPr="00E01439">
        <w:rPr>
          <w:rFonts w:cs="Arial"/>
        </w:rPr>
        <w:t xml:space="preserve"> All of the above are differences between exchanges and dealer markets.</w:t>
      </w:r>
    </w:p>
    <w:p w14:paraId="01B1415E" w14:textId="77777777" w:rsidR="002B3F8E" w:rsidRPr="00E01439" w:rsidRDefault="002B3F8E">
      <w:pPr>
        <w:jc w:val="both"/>
        <w:rPr>
          <w:rFonts w:cs="Arial"/>
        </w:rPr>
      </w:pPr>
    </w:p>
    <w:p w14:paraId="082562E2" w14:textId="77777777" w:rsidR="002B3F8E" w:rsidRPr="00E01439" w:rsidRDefault="002B3F8E">
      <w:pPr>
        <w:jc w:val="both"/>
        <w:rPr>
          <w:rFonts w:cs="Arial"/>
        </w:rPr>
      </w:pPr>
      <w:r w:rsidRPr="00E01439">
        <w:rPr>
          <w:rFonts w:cs="Arial"/>
        </w:rPr>
        <w:t>Answer: c</w:t>
      </w:r>
    </w:p>
    <w:p w14:paraId="2A241270" w14:textId="77777777" w:rsidR="00D00F91" w:rsidRDefault="00D00F91">
      <w:pPr>
        <w:jc w:val="both"/>
        <w:rPr>
          <w:rFonts w:cs="Arial"/>
        </w:rPr>
      </w:pPr>
    </w:p>
    <w:p w14:paraId="1D4F2045" w14:textId="77777777" w:rsidR="002B3F8E" w:rsidRPr="00E01439" w:rsidRDefault="00C404C2">
      <w:pPr>
        <w:jc w:val="both"/>
        <w:rPr>
          <w:rFonts w:cs="Arial"/>
        </w:rPr>
      </w:pPr>
      <w:r w:rsidRPr="00E01439">
        <w:rPr>
          <w:rFonts w:cs="Arial"/>
        </w:rPr>
        <w:t>Type: Concept</w:t>
      </w:r>
    </w:p>
    <w:p w14:paraId="7F95A8F5" w14:textId="1EF1CF2B" w:rsidR="00AA68C7" w:rsidRPr="00E01439" w:rsidRDefault="00C404C2">
      <w:pPr>
        <w:jc w:val="both"/>
        <w:rPr>
          <w:rFonts w:cs="Arial"/>
        </w:rPr>
      </w:pPr>
      <w:r w:rsidRPr="00E01439">
        <w:rPr>
          <w:rFonts w:cs="Arial"/>
        </w:rPr>
        <w:t>Difficulty: Easy</w:t>
      </w:r>
    </w:p>
    <w:p w14:paraId="2470A929"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11165CFE" w14:textId="2030FD4B" w:rsidR="00616714" w:rsidRPr="005F4F78" w:rsidRDefault="00616714" w:rsidP="00616714">
      <w:pPr>
        <w:rPr>
          <w:rFonts w:cs="Arial"/>
        </w:rPr>
      </w:pPr>
      <w:r w:rsidRPr="005F4F78">
        <w:rPr>
          <w:rFonts w:cs="Arial"/>
        </w:rPr>
        <w:t>Section Reference: Financial Instruments and Markets</w:t>
      </w:r>
    </w:p>
    <w:p w14:paraId="4E054734" w14:textId="77777777" w:rsidR="00AA68C7" w:rsidRPr="00E01439" w:rsidRDefault="00AA68C7">
      <w:pPr>
        <w:jc w:val="both"/>
        <w:rPr>
          <w:rFonts w:cs="Arial"/>
        </w:rPr>
      </w:pPr>
    </w:p>
    <w:p w14:paraId="3B89707B" w14:textId="77777777" w:rsidR="002B3F8E" w:rsidRPr="00E01439" w:rsidRDefault="002B3F8E">
      <w:pPr>
        <w:jc w:val="both"/>
        <w:rPr>
          <w:rFonts w:cs="Arial"/>
        </w:rPr>
      </w:pPr>
    </w:p>
    <w:p w14:paraId="118A8A7C" w14:textId="47F88612" w:rsidR="00E01439" w:rsidRDefault="00CD4657">
      <w:pPr>
        <w:rPr>
          <w:rFonts w:cs="Arial"/>
        </w:rPr>
      </w:pPr>
      <w:r w:rsidRPr="00E01439">
        <w:rPr>
          <w:rFonts w:cs="Arial"/>
        </w:rPr>
        <w:t>3</w:t>
      </w:r>
      <w:r w:rsidR="004B506F">
        <w:rPr>
          <w:rFonts w:cs="Arial"/>
        </w:rPr>
        <w:t>5</w:t>
      </w:r>
      <w:r w:rsidR="00B00994">
        <w:rPr>
          <w:rFonts w:cs="Arial"/>
        </w:rPr>
        <w:t xml:space="preserve">. </w:t>
      </w:r>
      <w:r w:rsidR="00C404C2" w:rsidRPr="00E01439">
        <w:rPr>
          <w:rFonts w:cs="Arial"/>
        </w:rPr>
        <w:t>The exchange that acts as the Canadian national derivatives market and conducts all options and futures trading is called the</w:t>
      </w:r>
    </w:p>
    <w:p w14:paraId="5B42A447" w14:textId="173ADED1" w:rsidR="00AA68C7" w:rsidRPr="00E01439" w:rsidRDefault="002B3F8E">
      <w:pPr>
        <w:jc w:val="both"/>
        <w:rPr>
          <w:rFonts w:cs="Arial"/>
        </w:rPr>
      </w:pPr>
      <w:r w:rsidRPr="00E01439">
        <w:rPr>
          <w:rFonts w:cs="Arial"/>
        </w:rPr>
        <w:t>a)</w:t>
      </w:r>
      <w:r w:rsidR="00C404C2" w:rsidRPr="00E01439">
        <w:rPr>
          <w:rFonts w:cs="Arial"/>
        </w:rPr>
        <w:t xml:space="preserve"> Bourse de Montreal</w:t>
      </w:r>
      <w:r w:rsidR="00A7383B">
        <w:rPr>
          <w:rFonts w:cs="Arial"/>
        </w:rPr>
        <w:t>.</w:t>
      </w:r>
    </w:p>
    <w:p w14:paraId="26A52D0F" w14:textId="4882BECF" w:rsidR="00AA68C7" w:rsidRPr="00E01439" w:rsidRDefault="002B3F8E">
      <w:pPr>
        <w:jc w:val="both"/>
        <w:rPr>
          <w:rFonts w:cs="Arial"/>
        </w:rPr>
      </w:pPr>
      <w:r w:rsidRPr="00E01439">
        <w:rPr>
          <w:rFonts w:cs="Arial"/>
        </w:rPr>
        <w:t>b)</w:t>
      </w:r>
      <w:r w:rsidR="00C404C2" w:rsidRPr="00E01439">
        <w:rPr>
          <w:rFonts w:cs="Arial"/>
        </w:rPr>
        <w:t xml:space="preserve"> Winnipeg Commodity Exchange</w:t>
      </w:r>
      <w:r w:rsidR="00A7383B">
        <w:rPr>
          <w:rFonts w:cs="Arial"/>
        </w:rPr>
        <w:t>.</w:t>
      </w:r>
    </w:p>
    <w:p w14:paraId="29BE5631" w14:textId="5ADEDE98" w:rsidR="00AA68C7" w:rsidRPr="00E01439" w:rsidRDefault="002B3F8E">
      <w:pPr>
        <w:jc w:val="both"/>
        <w:rPr>
          <w:rFonts w:cs="Arial"/>
          <w:lang w:val="fr-CA"/>
        </w:rPr>
      </w:pPr>
      <w:r w:rsidRPr="00E01439">
        <w:rPr>
          <w:rFonts w:cs="Arial"/>
          <w:lang w:val="fr-CA"/>
        </w:rPr>
        <w:t>c)</w:t>
      </w:r>
      <w:r w:rsidR="00C404C2" w:rsidRPr="00E01439">
        <w:rPr>
          <w:rFonts w:cs="Arial"/>
          <w:lang w:val="fr-CA"/>
        </w:rPr>
        <w:t xml:space="preserve"> </w:t>
      </w:r>
      <w:r w:rsidR="00713E83" w:rsidRPr="00E01439">
        <w:rPr>
          <w:rFonts w:cs="Arial"/>
          <w:lang w:val="fr-CA"/>
        </w:rPr>
        <w:t>TSX Venture</w:t>
      </w:r>
      <w:r w:rsidR="00A7383B">
        <w:rPr>
          <w:rFonts w:cs="Arial"/>
          <w:lang w:val="fr-CA"/>
        </w:rPr>
        <w:t>.</w:t>
      </w:r>
    </w:p>
    <w:p w14:paraId="05FD630E" w14:textId="330E4D6E" w:rsidR="00AA68C7" w:rsidRPr="00E01439" w:rsidRDefault="002B3F8E">
      <w:pPr>
        <w:jc w:val="both"/>
        <w:rPr>
          <w:rFonts w:cs="Arial"/>
          <w:lang w:val="fr-CA"/>
        </w:rPr>
      </w:pPr>
      <w:r w:rsidRPr="00E01439">
        <w:rPr>
          <w:rFonts w:cs="Arial"/>
          <w:lang w:val="fr-CA"/>
        </w:rPr>
        <w:t>d)</w:t>
      </w:r>
      <w:r w:rsidR="00C404C2" w:rsidRPr="00E01439">
        <w:rPr>
          <w:rFonts w:cs="Arial"/>
          <w:lang w:val="fr-CA"/>
        </w:rPr>
        <w:t xml:space="preserve"> </w:t>
      </w:r>
      <w:r w:rsidR="00713E83" w:rsidRPr="00E01439">
        <w:rPr>
          <w:rFonts w:cs="Arial"/>
          <w:lang w:val="fr-CA"/>
        </w:rPr>
        <w:t>Alpha Exchange</w:t>
      </w:r>
      <w:r w:rsidR="00A7383B">
        <w:rPr>
          <w:rFonts w:cs="Arial"/>
          <w:lang w:val="fr-CA"/>
        </w:rPr>
        <w:t>.</w:t>
      </w:r>
    </w:p>
    <w:p w14:paraId="64CDCDFA" w14:textId="77777777" w:rsidR="002B3F8E" w:rsidRPr="00E01439" w:rsidRDefault="002B3F8E">
      <w:pPr>
        <w:jc w:val="both"/>
        <w:rPr>
          <w:rFonts w:cs="Arial"/>
        </w:rPr>
      </w:pPr>
    </w:p>
    <w:p w14:paraId="4663CB02" w14:textId="77777777" w:rsidR="002B3F8E" w:rsidRPr="00E01439" w:rsidRDefault="005E77F4">
      <w:pPr>
        <w:jc w:val="both"/>
        <w:rPr>
          <w:rFonts w:cs="Arial"/>
        </w:rPr>
      </w:pPr>
      <w:r w:rsidRPr="00E01439">
        <w:rPr>
          <w:rFonts w:cs="Arial"/>
        </w:rPr>
        <w:t xml:space="preserve">Answer: </w:t>
      </w:r>
      <w:r w:rsidR="002B3F8E" w:rsidRPr="00E01439">
        <w:rPr>
          <w:rFonts w:cs="Arial"/>
        </w:rPr>
        <w:t>a</w:t>
      </w:r>
    </w:p>
    <w:p w14:paraId="44E425A2" w14:textId="77777777" w:rsidR="00D00F91" w:rsidRDefault="00D00F91">
      <w:pPr>
        <w:jc w:val="both"/>
        <w:rPr>
          <w:rFonts w:cs="Arial"/>
        </w:rPr>
      </w:pPr>
    </w:p>
    <w:p w14:paraId="7D6FE7BC" w14:textId="77777777" w:rsidR="002B3F8E" w:rsidRPr="00E01439" w:rsidRDefault="00C404C2">
      <w:pPr>
        <w:jc w:val="both"/>
        <w:rPr>
          <w:rFonts w:cs="Arial"/>
        </w:rPr>
      </w:pPr>
      <w:r w:rsidRPr="00E01439">
        <w:rPr>
          <w:rFonts w:cs="Arial"/>
        </w:rPr>
        <w:t>Type: Definition</w:t>
      </w:r>
    </w:p>
    <w:p w14:paraId="491A1999" w14:textId="3DA55BD8" w:rsidR="00AA68C7" w:rsidRPr="00E01439" w:rsidRDefault="00C404C2">
      <w:pPr>
        <w:jc w:val="both"/>
        <w:rPr>
          <w:rFonts w:cs="Arial"/>
        </w:rPr>
      </w:pPr>
      <w:r w:rsidRPr="00E01439">
        <w:rPr>
          <w:rFonts w:cs="Arial"/>
        </w:rPr>
        <w:t>Difficulty: Easy</w:t>
      </w:r>
    </w:p>
    <w:p w14:paraId="21FA409C"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188D6D54" w14:textId="1271D800" w:rsidR="00616714" w:rsidRPr="005F4F78" w:rsidRDefault="00616714" w:rsidP="00616714">
      <w:pPr>
        <w:rPr>
          <w:rFonts w:cs="Arial"/>
        </w:rPr>
      </w:pPr>
      <w:r w:rsidRPr="005F4F78">
        <w:rPr>
          <w:rFonts w:cs="Arial"/>
        </w:rPr>
        <w:t>Section Reference: Financial Instruments and Markets</w:t>
      </w:r>
    </w:p>
    <w:p w14:paraId="4F2AE0AB" w14:textId="77777777" w:rsidR="00AA68C7" w:rsidRPr="00E01439" w:rsidRDefault="00AA68C7">
      <w:pPr>
        <w:jc w:val="both"/>
        <w:rPr>
          <w:rFonts w:cs="Arial"/>
        </w:rPr>
      </w:pPr>
    </w:p>
    <w:p w14:paraId="3AF9DCBC" w14:textId="77777777" w:rsidR="002B3F8E" w:rsidRPr="00E01439" w:rsidRDefault="002B3F8E">
      <w:pPr>
        <w:jc w:val="both"/>
        <w:rPr>
          <w:rFonts w:cs="Arial"/>
        </w:rPr>
      </w:pPr>
    </w:p>
    <w:p w14:paraId="1E95DF42" w14:textId="3883CB49" w:rsidR="00AA68C7" w:rsidRPr="00E01439" w:rsidRDefault="00CD4657">
      <w:pPr>
        <w:rPr>
          <w:rFonts w:cs="Arial"/>
        </w:rPr>
      </w:pPr>
      <w:r w:rsidRPr="00E01439">
        <w:rPr>
          <w:rFonts w:cs="Arial"/>
        </w:rPr>
        <w:t>3</w:t>
      </w:r>
      <w:r w:rsidR="004B506F">
        <w:rPr>
          <w:rFonts w:cs="Arial"/>
        </w:rPr>
        <w:t>6</w:t>
      </w:r>
      <w:r w:rsidR="00B00994">
        <w:rPr>
          <w:rFonts w:cs="Arial"/>
        </w:rPr>
        <w:t xml:space="preserve">. </w:t>
      </w:r>
      <w:r w:rsidR="00C404C2" w:rsidRPr="00E01439">
        <w:rPr>
          <w:rFonts w:cs="Arial"/>
        </w:rPr>
        <w:t>Which is the only province where trades in unlisted securities need to be reported?</w:t>
      </w:r>
    </w:p>
    <w:p w14:paraId="572044E8" w14:textId="77777777" w:rsidR="00AA68C7" w:rsidRPr="00E01439" w:rsidRDefault="002B3F8E">
      <w:pPr>
        <w:jc w:val="both"/>
        <w:rPr>
          <w:rFonts w:cs="Arial"/>
        </w:rPr>
      </w:pPr>
      <w:r w:rsidRPr="00E01439">
        <w:rPr>
          <w:rFonts w:cs="Arial"/>
        </w:rPr>
        <w:t>a)</w:t>
      </w:r>
      <w:r w:rsidR="00C404C2" w:rsidRPr="00E01439">
        <w:rPr>
          <w:rFonts w:cs="Arial"/>
        </w:rPr>
        <w:t xml:space="preserve"> British Columbia</w:t>
      </w:r>
    </w:p>
    <w:p w14:paraId="0C005B44" w14:textId="77777777" w:rsidR="00AA68C7" w:rsidRPr="00E01439" w:rsidRDefault="002B3F8E">
      <w:pPr>
        <w:jc w:val="both"/>
        <w:rPr>
          <w:rFonts w:cs="Arial"/>
        </w:rPr>
      </w:pPr>
      <w:r w:rsidRPr="00E01439">
        <w:rPr>
          <w:rFonts w:cs="Arial"/>
        </w:rPr>
        <w:t>b)</w:t>
      </w:r>
      <w:r w:rsidR="00C404C2" w:rsidRPr="00E01439">
        <w:rPr>
          <w:rFonts w:cs="Arial"/>
        </w:rPr>
        <w:t xml:space="preserve"> Quebec</w:t>
      </w:r>
    </w:p>
    <w:p w14:paraId="04B9F129" w14:textId="77777777" w:rsidR="00AA68C7" w:rsidRPr="00E01439" w:rsidRDefault="002B3F8E">
      <w:pPr>
        <w:jc w:val="both"/>
        <w:rPr>
          <w:rFonts w:cs="Arial"/>
        </w:rPr>
      </w:pPr>
      <w:r w:rsidRPr="00E01439">
        <w:rPr>
          <w:rFonts w:cs="Arial"/>
        </w:rPr>
        <w:lastRenderedPageBreak/>
        <w:t>c)</w:t>
      </w:r>
      <w:r w:rsidR="00C404C2" w:rsidRPr="00E01439">
        <w:rPr>
          <w:rFonts w:cs="Arial"/>
        </w:rPr>
        <w:t xml:space="preserve"> Alberta</w:t>
      </w:r>
    </w:p>
    <w:p w14:paraId="6C6560DF" w14:textId="77777777" w:rsidR="00AA68C7" w:rsidRPr="00E01439" w:rsidRDefault="002B3F8E">
      <w:pPr>
        <w:jc w:val="both"/>
        <w:rPr>
          <w:rFonts w:cs="Arial"/>
        </w:rPr>
      </w:pPr>
      <w:r w:rsidRPr="00E01439">
        <w:rPr>
          <w:rFonts w:cs="Arial"/>
        </w:rPr>
        <w:t>d)</w:t>
      </w:r>
      <w:r w:rsidR="00C404C2" w:rsidRPr="00E01439">
        <w:rPr>
          <w:rFonts w:cs="Arial"/>
        </w:rPr>
        <w:t xml:space="preserve"> Ontario</w:t>
      </w:r>
    </w:p>
    <w:p w14:paraId="084246F2" w14:textId="77777777" w:rsidR="002B3F8E" w:rsidRPr="00E01439" w:rsidRDefault="002B3F8E">
      <w:pPr>
        <w:jc w:val="both"/>
        <w:rPr>
          <w:rFonts w:cs="Arial"/>
        </w:rPr>
      </w:pPr>
    </w:p>
    <w:p w14:paraId="71A8762C" w14:textId="77777777" w:rsidR="002B3F8E" w:rsidRPr="00E01439" w:rsidRDefault="005E77F4">
      <w:pPr>
        <w:jc w:val="both"/>
        <w:rPr>
          <w:rFonts w:cs="Arial"/>
        </w:rPr>
      </w:pPr>
      <w:r w:rsidRPr="00E01439">
        <w:rPr>
          <w:rFonts w:cs="Arial"/>
        </w:rPr>
        <w:t xml:space="preserve">Answer: </w:t>
      </w:r>
      <w:r w:rsidR="002B3F8E" w:rsidRPr="00E01439">
        <w:rPr>
          <w:rFonts w:cs="Arial"/>
        </w:rPr>
        <w:t>d</w:t>
      </w:r>
    </w:p>
    <w:p w14:paraId="7F84949C" w14:textId="77777777" w:rsidR="00D00F91" w:rsidRDefault="00D00F91">
      <w:pPr>
        <w:jc w:val="both"/>
        <w:rPr>
          <w:rFonts w:cs="Arial"/>
        </w:rPr>
      </w:pPr>
    </w:p>
    <w:p w14:paraId="66CA6207" w14:textId="77777777" w:rsidR="002B3F8E" w:rsidRPr="00E01439" w:rsidRDefault="002B3F8E">
      <w:pPr>
        <w:jc w:val="both"/>
        <w:rPr>
          <w:rFonts w:cs="Arial"/>
        </w:rPr>
      </w:pPr>
      <w:r w:rsidRPr="00E01439">
        <w:rPr>
          <w:rFonts w:cs="Arial"/>
        </w:rPr>
        <w:t>Type: Definition</w:t>
      </w:r>
    </w:p>
    <w:p w14:paraId="7D1FA40B" w14:textId="0BC1424B" w:rsidR="00AA68C7" w:rsidRPr="00E01439" w:rsidRDefault="00C404C2">
      <w:pPr>
        <w:jc w:val="both"/>
        <w:rPr>
          <w:rFonts w:cs="Arial"/>
        </w:rPr>
      </w:pPr>
      <w:r w:rsidRPr="00E01439">
        <w:rPr>
          <w:rFonts w:cs="Arial"/>
        </w:rPr>
        <w:t>Difficulty: Easy</w:t>
      </w:r>
    </w:p>
    <w:p w14:paraId="04A7DC07"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36B0A7F9" w14:textId="347842DB" w:rsidR="00616714" w:rsidRPr="005F4F78" w:rsidRDefault="00616714" w:rsidP="00616714">
      <w:pPr>
        <w:rPr>
          <w:rFonts w:cs="Arial"/>
        </w:rPr>
      </w:pPr>
      <w:r w:rsidRPr="005F4F78">
        <w:rPr>
          <w:rFonts w:cs="Arial"/>
        </w:rPr>
        <w:t>Section Reference: Financial Instruments and Markets</w:t>
      </w:r>
    </w:p>
    <w:p w14:paraId="1090D422" w14:textId="77777777" w:rsidR="00A54A06" w:rsidRPr="00E01439" w:rsidRDefault="00A54A06">
      <w:pPr>
        <w:jc w:val="both"/>
        <w:rPr>
          <w:rFonts w:cs="Arial"/>
        </w:rPr>
      </w:pPr>
    </w:p>
    <w:p w14:paraId="1F26CFAE" w14:textId="77777777" w:rsidR="00A54A06" w:rsidRPr="00E01439" w:rsidRDefault="00A54A06">
      <w:pPr>
        <w:jc w:val="both"/>
        <w:rPr>
          <w:rFonts w:cs="Arial"/>
        </w:rPr>
      </w:pPr>
    </w:p>
    <w:p w14:paraId="495C6A8C" w14:textId="1C6A9C37" w:rsidR="00AA68C7" w:rsidRPr="00E01439" w:rsidRDefault="00CD4657">
      <w:pPr>
        <w:rPr>
          <w:rFonts w:cs="Arial"/>
        </w:rPr>
      </w:pPr>
      <w:r w:rsidRPr="00E01439">
        <w:rPr>
          <w:rFonts w:cs="Arial"/>
        </w:rPr>
        <w:t>3</w:t>
      </w:r>
      <w:r w:rsidR="004B506F">
        <w:rPr>
          <w:rFonts w:cs="Arial"/>
        </w:rPr>
        <w:t>7</w:t>
      </w:r>
      <w:r w:rsidR="00B00994">
        <w:rPr>
          <w:rFonts w:cs="Arial"/>
        </w:rPr>
        <w:t xml:space="preserve">. </w:t>
      </w:r>
      <w:r w:rsidR="00C404C2" w:rsidRPr="00E01439">
        <w:rPr>
          <w:rFonts w:cs="Arial"/>
        </w:rPr>
        <w:t xml:space="preserve">Which one of the following is </w:t>
      </w:r>
      <w:r w:rsidR="00A7383B" w:rsidRPr="00E01439">
        <w:rPr>
          <w:rFonts w:cs="Arial"/>
        </w:rPr>
        <w:t xml:space="preserve">NOT </w:t>
      </w:r>
      <w:r w:rsidR="00C404C2" w:rsidRPr="00E01439">
        <w:rPr>
          <w:rFonts w:cs="Arial"/>
        </w:rPr>
        <w:t>a function of brokers?</w:t>
      </w:r>
    </w:p>
    <w:p w14:paraId="63E09809" w14:textId="5321E7C8" w:rsidR="00AA68C7" w:rsidRPr="00E01439" w:rsidRDefault="00A7383B" w:rsidP="00D00F91">
      <w:r w:rsidRPr="00E01439">
        <w:t xml:space="preserve">a) </w:t>
      </w:r>
      <w:r w:rsidR="00611022" w:rsidRPr="00E01439">
        <w:t>M</w:t>
      </w:r>
      <w:r w:rsidRPr="00E01439">
        <w:t>anage money for clients</w:t>
      </w:r>
      <w:r w:rsidR="00611022">
        <w:t>.</w:t>
      </w:r>
    </w:p>
    <w:p w14:paraId="3A358688" w14:textId="56C5B9BF" w:rsidR="00AA68C7" w:rsidRPr="00E01439" w:rsidRDefault="00A7383B" w:rsidP="00D00F91">
      <w:r w:rsidRPr="00E01439">
        <w:t xml:space="preserve">b) </w:t>
      </w:r>
      <w:r w:rsidR="00611022" w:rsidRPr="00E01439">
        <w:t>M</w:t>
      </w:r>
      <w:r w:rsidRPr="00E01439">
        <w:t>ake the market work</w:t>
      </w:r>
      <w:r w:rsidR="00611022">
        <w:t>.</w:t>
      </w:r>
    </w:p>
    <w:p w14:paraId="3276F383" w14:textId="7A73C946" w:rsidR="00AA68C7" w:rsidRPr="00E01439" w:rsidRDefault="00A7383B" w:rsidP="00D00F91">
      <w:r w:rsidRPr="00E01439">
        <w:t xml:space="preserve">c) </w:t>
      </w:r>
      <w:r w:rsidR="00611022" w:rsidRPr="00E01439">
        <w:t>C</w:t>
      </w:r>
      <w:r w:rsidRPr="00E01439">
        <w:t>harge a fee for their services</w:t>
      </w:r>
      <w:r w:rsidR="00611022">
        <w:t>.</w:t>
      </w:r>
    </w:p>
    <w:p w14:paraId="1868B5D8" w14:textId="46FD6A0E" w:rsidR="00AA68C7" w:rsidRPr="00E01439" w:rsidRDefault="00A7383B" w:rsidP="00D00F91">
      <w:r w:rsidRPr="00E01439">
        <w:t xml:space="preserve">d) </w:t>
      </w:r>
      <w:r w:rsidR="00611022" w:rsidRPr="00E01439">
        <w:t>As</w:t>
      </w:r>
      <w:r w:rsidRPr="00E01439">
        <w:t xml:space="preserve">sist </w:t>
      </w:r>
      <w:r w:rsidR="00C404C2" w:rsidRPr="00E01439">
        <w:t>with the transaction process</w:t>
      </w:r>
      <w:r w:rsidR="00611022">
        <w:t>.</w:t>
      </w:r>
    </w:p>
    <w:p w14:paraId="0414DD5D" w14:textId="77777777" w:rsidR="002B3F8E" w:rsidRPr="00E01439" w:rsidRDefault="002B3F8E" w:rsidP="00D00F91"/>
    <w:p w14:paraId="2F7CED9C" w14:textId="77777777" w:rsidR="002B3F8E" w:rsidRPr="00E01439" w:rsidRDefault="002B3F8E">
      <w:pPr>
        <w:rPr>
          <w:rFonts w:cs="Arial"/>
        </w:rPr>
      </w:pPr>
      <w:r w:rsidRPr="00E01439">
        <w:rPr>
          <w:rFonts w:cs="Arial"/>
        </w:rPr>
        <w:t>Answer: a</w:t>
      </w:r>
    </w:p>
    <w:p w14:paraId="471C73D6" w14:textId="77777777" w:rsidR="00D00F91" w:rsidRDefault="00D00F91">
      <w:pPr>
        <w:rPr>
          <w:rFonts w:cs="Arial"/>
        </w:rPr>
      </w:pPr>
    </w:p>
    <w:p w14:paraId="66B455AF" w14:textId="77777777" w:rsidR="002B3F8E" w:rsidRPr="00E01439" w:rsidRDefault="00C404C2">
      <w:pPr>
        <w:rPr>
          <w:rFonts w:cs="Arial"/>
        </w:rPr>
      </w:pPr>
      <w:r w:rsidRPr="00E01439">
        <w:rPr>
          <w:rFonts w:cs="Arial"/>
        </w:rPr>
        <w:t>Type: Concept</w:t>
      </w:r>
      <w:r w:rsidRPr="00E01439">
        <w:rPr>
          <w:rFonts w:cs="Arial"/>
        </w:rPr>
        <w:tab/>
      </w:r>
    </w:p>
    <w:p w14:paraId="2F47F683" w14:textId="1018DC0A" w:rsidR="00AA68C7" w:rsidRPr="00E01439" w:rsidRDefault="00C404C2">
      <w:pPr>
        <w:rPr>
          <w:rFonts w:cs="Arial"/>
        </w:rPr>
      </w:pPr>
      <w:r w:rsidRPr="00E01439">
        <w:rPr>
          <w:rFonts w:cs="Arial"/>
        </w:rPr>
        <w:t>Difficulty: Easy</w:t>
      </w:r>
    </w:p>
    <w:p w14:paraId="3228D479"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636BF7B4" w14:textId="04A990A5" w:rsidR="00616714" w:rsidRPr="005F4F78" w:rsidRDefault="00616714" w:rsidP="00616714">
      <w:pPr>
        <w:rPr>
          <w:rFonts w:cs="Arial"/>
        </w:rPr>
      </w:pPr>
      <w:r w:rsidRPr="005F4F78">
        <w:rPr>
          <w:rFonts w:cs="Arial"/>
        </w:rPr>
        <w:t>Section Reference: Financial Instruments and Markets</w:t>
      </w:r>
    </w:p>
    <w:p w14:paraId="413E976C" w14:textId="77777777" w:rsidR="00AA68C7" w:rsidRPr="00E01439" w:rsidRDefault="00AA68C7">
      <w:pPr>
        <w:rPr>
          <w:rFonts w:cs="Arial"/>
        </w:rPr>
      </w:pPr>
    </w:p>
    <w:p w14:paraId="1943ED71" w14:textId="77777777" w:rsidR="002B3F8E" w:rsidRPr="00E01439" w:rsidRDefault="002B3F8E">
      <w:pPr>
        <w:rPr>
          <w:rFonts w:cs="Arial"/>
        </w:rPr>
      </w:pPr>
    </w:p>
    <w:p w14:paraId="5DF8CE68" w14:textId="7AC7307A" w:rsidR="00AA68C7" w:rsidRPr="00E01439" w:rsidRDefault="00CD4657">
      <w:pPr>
        <w:rPr>
          <w:rFonts w:cs="Arial"/>
        </w:rPr>
      </w:pPr>
      <w:r w:rsidRPr="00E01439">
        <w:rPr>
          <w:rFonts w:cs="Arial"/>
        </w:rPr>
        <w:t>3</w:t>
      </w:r>
      <w:r w:rsidR="004B506F">
        <w:rPr>
          <w:rFonts w:cs="Arial"/>
        </w:rPr>
        <w:t>8</w:t>
      </w:r>
      <w:r w:rsidR="00B00994">
        <w:rPr>
          <w:rFonts w:cs="Arial"/>
        </w:rPr>
        <w:t xml:space="preserve">. </w:t>
      </w:r>
      <w:r w:rsidR="00C404C2" w:rsidRPr="00E01439">
        <w:rPr>
          <w:rFonts w:cs="Arial"/>
        </w:rPr>
        <w:t xml:space="preserve">What was </w:t>
      </w:r>
      <w:r w:rsidR="00A7383B" w:rsidRPr="00A7383B">
        <w:rPr>
          <w:rFonts w:cs="Arial"/>
        </w:rPr>
        <w:t>NOT</w:t>
      </w:r>
      <w:r w:rsidR="00A7383B" w:rsidRPr="00E01439">
        <w:rPr>
          <w:rFonts w:cs="Arial"/>
          <w:i/>
        </w:rPr>
        <w:t xml:space="preserve"> </w:t>
      </w:r>
      <w:r w:rsidR="00C404C2" w:rsidRPr="00E01439">
        <w:rPr>
          <w:rFonts w:cs="Arial"/>
        </w:rPr>
        <w:t>a reason for the credit crunch of 2008</w:t>
      </w:r>
      <w:r w:rsidR="00A7383B">
        <w:rPr>
          <w:rFonts w:cs="Arial"/>
        </w:rPr>
        <w:t>–</w:t>
      </w:r>
      <w:r w:rsidR="00C404C2" w:rsidRPr="00E01439">
        <w:rPr>
          <w:rFonts w:cs="Arial"/>
        </w:rPr>
        <w:t>09?</w:t>
      </w:r>
    </w:p>
    <w:p w14:paraId="5A9BB151" w14:textId="19EA528D" w:rsidR="00AA68C7" w:rsidRPr="00E01439" w:rsidRDefault="00A7383B" w:rsidP="00D00F91">
      <w:r w:rsidRPr="00E01439">
        <w:t xml:space="preserve">a) </w:t>
      </w:r>
      <w:proofErr w:type="gramStart"/>
      <w:r w:rsidRPr="00E01439">
        <w:t>mistrust</w:t>
      </w:r>
      <w:proofErr w:type="gramEnd"/>
      <w:r w:rsidRPr="00E01439">
        <w:t xml:space="preserve"> between financial intermediaries</w:t>
      </w:r>
    </w:p>
    <w:p w14:paraId="21EE5056" w14:textId="4BAEC26A" w:rsidR="00AA68C7" w:rsidRPr="00E01439" w:rsidRDefault="00A7383B" w:rsidP="00D00F91">
      <w:r w:rsidRPr="00E01439">
        <w:t xml:space="preserve">b) </w:t>
      </w:r>
      <w:proofErr w:type="gramStart"/>
      <w:r w:rsidRPr="00E01439">
        <w:t>illiquidity</w:t>
      </w:r>
      <w:proofErr w:type="gramEnd"/>
      <w:r w:rsidRPr="00E01439">
        <w:t xml:space="preserve"> of debt markets</w:t>
      </w:r>
    </w:p>
    <w:p w14:paraId="4E8CB9E6" w14:textId="6E41280D" w:rsidR="00AA68C7" w:rsidRPr="00E01439" w:rsidRDefault="00A7383B" w:rsidP="00D00F91">
      <w:r w:rsidRPr="00E01439">
        <w:t xml:space="preserve">c) </w:t>
      </w:r>
      <w:proofErr w:type="gramStart"/>
      <w:r w:rsidRPr="00E01439">
        <w:t>the</w:t>
      </w:r>
      <w:proofErr w:type="gramEnd"/>
      <w:r w:rsidRPr="00E01439">
        <w:t xml:space="preserve"> arrest of </w:t>
      </w:r>
      <w:r w:rsidR="00D0649F" w:rsidRPr="00E01439">
        <w:t>Bernard M</w:t>
      </w:r>
      <w:r w:rsidRPr="00E01439">
        <w:t>adoff</w:t>
      </w:r>
    </w:p>
    <w:p w14:paraId="07C49169" w14:textId="29813FE1" w:rsidR="00AA68C7" w:rsidRPr="00E01439" w:rsidRDefault="00A7383B" w:rsidP="00D00F91">
      <w:r w:rsidRPr="00E01439">
        <w:t xml:space="preserve">d) </w:t>
      </w:r>
      <w:proofErr w:type="gramStart"/>
      <w:r w:rsidRPr="00E01439">
        <w:t>bankruptcy</w:t>
      </w:r>
      <w:proofErr w:type="gramEnd"/>
      <w:r w:rsidRPr="00E01439">
        <w:t xml:space="preserve"> </w:t>
      </w:r>
      <w:r w:rsidR="00C404C2" w:rsidRPr="00E01439">
        <w:t>of one of the leading financial institutions</w:t>
      </w:r>
    </w:p>
    <w:p w14:paraId="1B0B2F5B" w14:textId="77777777" w:rsidR="002B3F8E" w:rsidRPr="00E01439" w:rsidRDefault="002B3F8E">
      <w:pPr>
        <w:rPr>
          <w:rFonts w:cs="Arial"/>
        </w:rPr>
      </w:pPr>
    </w:p>
    <w:p w14:paraId="1724711B" w14:textId="77777777" w:rsidR="002B3F8E" w:rsidRPr="00E01439" w:rsidRDefault="00C404C2">
      <w:pPr>
        <w:rPr>
          <w:rFonts w:cs="Arial"/>
        </w:rPr>
      </w:pPr>
      <w:r w:rsidRPr="00E01439">
        <w:rPr>
          <w:rFonts w:cs="Arial"/>
        </w:rPr>
        <w:t>Answer:</w:t>
      </w:r>
      <w:r w:rsidR="00914A9A" w:rsidRPr="00E01439">
        <w:rPr>
          <w:rFonts w:cs="Arial"/>
        </w:rPr>
        <w:t xml:space="preserve"> </w:t>
      </w:r>
      <w:r w:rsidR="002B3F8E" w:rsidRPr="00E01439">
        <w:rPr>
          <w:rFonts w:cs="Arial"/>
        </w:rPr>
        <w:t>c</w:t>
      </w:r>
    </w:p>
    <w:p w14:paraId="2994B07C" w14:textId="77777777" w:rsidR="00D00F91" w:rsidRDefault="00D00F91">
      <w:pPr>
        <w:rPr>
          <w:rFonts w:cs="Arial"/>
        </w:rPr>
      </w:pPr>
    </w:p>
    <w:p w14:paraId="6C13D161" w14:textId="77777777" w:rsidR="002B3F8E" w:rsidRPr="00E01439" w:rsidRDefault="00C404C2">
      <w:pPr>
        <w:rPr>
          <w:rFonts w:cs="Arial"/>
        </w:rPr>
      </w:pPr>
      <w:r w:rsidRPr="00E01439">
        <w:rPr>
          <w:rFonts w:cs="Arial"/>
        </w:rPr>
        <w:t>Type: Concept</w:t>
      </w:r>
    </w:p>
    <w:p w14:paraId="4F545566" w14:textId="24BE263B" w:rsidR="00AA68C7" w:rsidRPr="00E01439" w:rsidRDefault="00914A9A">
      <w:pPr>
        <w:rPr>
          <w:rFonts w:cs="Arial"/>
        </w:rPr>
      </w:pPr>
      <w:r w:rsidRPr="00E01439">
        <w:rPr>
          <w:rFonts w:cs="Arial"/>
        </w:rPr>
        <w:t>Difficulty: Easy</w:t>
      </w:r>
    </w:p>
    <w:p w14:paraId="400A94C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70F953DA" w14:textId="781ECF8C" w:rsidR="00616714" w:rsidRPr="005F4F78" w:rsidRDefault="00616714" w:rsidP="00616714">
      <w:pPr>
        <w:rPr>
          <w:rFonts w:cs="Arial"/>
        </w:rPr>
      </w:pPr>
      <w:r w:rsidRPr="005F4F78">
        <w:rPr>
          <w:rFonts w:cs="Arial"/>
        </w:rPr>
        <w:t>Section Reference: Financial Instruments and Markets</w:t>
      </w:r>
    </w:p>
    <w:p w14:paraId="78957E51" w14:textId="77777777" w:rsidR="00AA68C7" w:rsidRPr="00E01439" w:rsidRDefault="00AA68C7">
      <w:pPr>
        <w:rPr>
          <w:rFonts w:cs="Arial"/>
        </w:rPr>
      </w:pPr>
    </w:p>
    <w:p w14:paraId="1A1BD660" w14:textId="77777777" w:rsidR="002B3F8E" w:rsidRPr="00E01439" w:rsidRDefault="002B3F8E">
      <w:pPr>
        <w:rPr>
          <w:rFonts w:cs="Arial"/>
        </w:rPr>
      </w:pPr>
    </w:p>
    <w:p w14:paraId="38FBD88C" w14:textId="5E508671" w:rsidR="00AA68C7" w:rsidRPr="00E01439" w:rsidRDefault="004B506F">
      <w:pPr>
        <w:rPr>
          <w:rFonts w:cs="Arial"/>
        </w:rPr>
      </w:pPr>
      <w:r>
        <w:rPr>
          <w:rFonts w:cs="Arial"/>
        </w:rPr>
        <w:t>39</w:t>
      </w:r>
      <w:r w:rsidR="00B00994">
        <w:rPr>
          <w:rFonts w:cs="Arial"/>
        </w:rPr>
        <w:t xml:space="preserve">. </w:t>
      </w:r>
      <w:r w:rsidR="00C404C2" w:rsidRPr="00E01439">
        <w:rPr>
          <w:rFonts w:cs="Arial"/>
        </w:rPr>
        <w:t>Who are the biggest borrower</w:t>
      </w:r>
      <w:r w:rsidR="00362C7C" w:rsidRPr="00E01439">
        <w:rPr>
          <w:rFonts w:cs="Arial"/>
        </w:rPr>
        <w:t>s</w:t>
      </w:r>
      <w:r w:rsidR="00C404C2" w:rsidRPr="00E01439">
        <w:rPr>
          <w:rFonts w:cs="Arial"/>
        </w:rPr>
        <w:t xml:space="preserve"> and lender</w:t>
      </w:r>
      <w:r w:rsidR="00362C7C" w:rsidRPr="00E01439">
        <w:rPr>
          <w:rFonts w:cs="Arial"/>
        </w:rPr>
        <w:t>s</w:t>
      </w:r>
      <w:r w:rsidR="00C404C2" w:rsidRPr="00E01439">
        <w:rPr>
          <w:rFonts w:cs="Arial"/>
        </w:rPr>
        <w:t xml:space="preserve"> in Canada</w:t>
      </w:r>
      <w:r w:rsidR="00362C7C" w:rsidRPr="00E01439">
        <w:rPr>
          <w:rFonts w:cs="Arial"/>
        </w:rPr>
        <w:t>,</w:t>
      </w:r>
      <w:r w:rsidR="00C404C2" w:rsidRPr="00E01439">
        <w:rPr>
          <w:rFonts w:cs="Arial"/>
        </w:rPr>
        <w:t xml:space="preserve"> respectively?</w:t>
      </w:r>
    </w:p>
    <w:p w14:paraId="4FE1E36A" w14:textId="5932FDBB" w:rsidR="00AA68C7" w:rsidRPr="00E01439" w:rsidRDefault="00A7383B" w:rsidP="00D00F91">
      <w:proofErr w:type="gramStart"/>
      <w:r w:rsidRPr="00E01439">
        <w:t>a</w:t>
      </w:r>
      <w:proofErr w:type="gramEnd"/>
      <w:r w:rsidRPr="00E01439">
        <w:t>) government and households</w:t>
      </w:r>
    </w:p>
    <w:p w14:paraId="27DE3CB7" w14:textId="7B30C652" w:rsidR="00AA68C7" w:rsidRPr="00E01439" w:rsidRDefault="00A7383B" w:rsidP="00D00F91">
      <w:r w:rsidRPr="00E01439">
        <w:t xml:space="preserve">b) </w:t>
      </w:r>
      <w:proofErr w:type="gramStart"/>
      <w:r w:rsidRPr="00E01439">
        <w:t>government</w:t>
      </w:r>
      <w:proofErr w:type="gramEnd"/>
      <w:r w:rsidRPr="00E01439">
        <w:t xml:space="preserve"> and banks</w:t>
      </w:r>
    </w:p>
    <w:p w14:paraId="13CBFED7" w14:textId="61280B40" w:rsidR="00AA68C7" w:rsidRPr="00E01439" w:rsidRDefault="00A7383B" w:rsidP="00D00F91">
      <w:r w:rsidRPr="00E01439">
        <w:t xml:space="preserve">c) </w:t>
      </w:r>
      <w:proofErr w:type="gramStart"/>
      <w:r w:rsidRPr="00E01439">
        <w:t>banks</w:t>
      </w:r>
      <w:proofErr w:type="gramEnd"/>
      <w:r w:rsidRPr="00E01439">
        <w:t xml:space="preserve"> and mutual funds</w:t>
      </w:r>
    </w:p>
    <w:p w14:paraId="15285B94" w14:textId="15445B8B" w:rsidR="00D00F91" w:rsidRDefault="00A7383B" w:rsidP="00D00F91">
      <w:r w:rsidRPr="00E01439">
        <w:t xml:space="preserve">d) </w:t>
      </w:r>
      <w:r>
        <w:t>C</w:t>
      </w:r>
      <w:r w:rsidRPr="00E01439">
        <w:t xml:space="preserve">rown </w:t>
      </w:r>
      <w:r w:rsidR="00C404C2" w:rsidRPr="00E01439">
        <w:t>corporations and banks</w:t>
      </w:r>
    </w:p>
    <w:p w14:paraId="503FEDAF" w14:textId="77D0826C" w:rsidR="002B3F8E" w:rsidRPr="00E01439" w:rsidRDefault="002B3F8E" w:rsidP="00D00F91"/>
    <w:p w14:paraId="3F8E327C" w14:textId="77777777" w:rsidR="002B3F8E" w:rsidRPr="00E01439" w:rsidRDefault="002B3F8E">
      <w:pPr>
        <w:rPr>
          <w:rFonts w:cs="Arial"/>
        </w:rPr>
      </w:pPr>
      <w:r w:rsidRPr="00E01439">
        <w:rPr>
          <w:rFonts w:cs="Arial"/>
        </w:rPr>
        <w:t>Answer: a</w:t>
      </w:r>
    </w:p>
    <w:p w14:paraId="4843536C" w14:textId="77777777" w:rsidR="00D00F91" w:rsidRDefault="00D00F91">
      <w:pPr>
        <w:rPr>
          <w:rFonts w:cs="Arial"/>
        </w:rPr>
      </w:pPr>
    </w:p>
    <w:p w14:paraId="4D3385B4" w14:textId="77777777" w:rsidR="002B3F8E" w:rsidRPr="00E01439" w:rsidRDefault="00C404C2">
      <w:pPr>
        <w:rPr>
          <w:rFonts w:cs="Arial"/>
        </w:rPr>
      </w:pPr>
      <w:r w:rsidRPr="00E01439">
        <w:rPr>
          <w:rFonts w:cs="Arial"/>
        </w:rPr>
        <w:t>Type: Concept</w:t>
      </w:r>
      <w:r w:rsidR="00897036" w:rsidRPr="00E01439">
        <w:rPr>
          <w:rFonts w:cs="Arial"/>
        </w:rPr>
        <w:tab/>
      </w:r>
    </w:p>
    <w:p w14:paraId="4C9D2F3E" w14:textId="2DCD5A8F" w:rsidR="00AA68C7" w:rsidRPr="00E01439" w:rsidRDefault="00897036">
      <w:pPr>
        <w:rPr>
          <w:rFonts w:cs="Arial"/>
        </w:rPr>
      </w:pPr>
      <w:r w:rsidRPr="00E01439">
        <w:rPr>
          <w:rFonts w:cs="Arial"/>
        </w:rPr>
        <w:lastRenderedPageBreak/>
        <w:t>Difficulty: Easy</w:t>
      </w:r>
    </w:p>
    <w:p w14:paraId="2812C4B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73105C64" w14:textId="510D243F" w:rsidR="00616714" w:rsidRPr="005F4F78" w:rsidRDefault="00616714" w:rsidP="00616714">
      <w:pPr>
        <w:rPr>
          <w:rFonts w:cs="Arial"/>
        </w:rPr>
      </w:pPr>
      <w:r w:rsidRPr="005F4F78">
        <w:rPr>
          <w:rFonts w:cs="Arial"/>
        </w:rPr>
        <w:t>Section Reference: Financial Instruments and Markets</w:t>
      </w:r>
    </w:p>
    <w:p w14:paraId="1F001690" w14:textId="77777777" w:rsidR="00AA68C7" w:rsidRPr="00E01439" w:rsidRDefault="00AA68C7">
      <w:pPr>
        <w:rPr>
          <w:rFonts w:cs="Arial"/>
        </w:rPr>
      </w:pPr>
    </w:p>
    <w:p w14:paraId="5F4455E0" w14:textId="77777777" w:rsidR="00CD4657" w:rsidRPr="00E01439" w:rsidRDefault="00CD4657">
      <w:pPr>
        <w:rPr>
          <w:rFonts w:cs="Arial"/>
        </w:rPr>
      </w:pPr>
    </w:p>
    <w:p w14:paraId="5B9F5102" w14:textId="5F9D8389" w:rsidR="00AA68C7" w:rsidRPr="00E01439" w:rsidRDefault="00CD4657">
      <w:pPr>
        <w:rPr>
          <w:rFonts w:cs="Arial"/>
        </w:rPr>
      </w:pPr>
      <w:r w:rsidRPr="00E01439">
        <w:rPr>
          <w:rFonts w:cs="Arial"/>
        </w:rPr>
        <w:t>4</w:t>
      </w:r>
      <w:r w:rsidR="004B506F">
        <w:rPr>
          <w:rFonts w:cs="Arial"/>
        </w:rPr>
        <w:t>0</w:t>
      </w:r>
      <w:r w:rsidR="00B00994">
        <w:rPr>
          <w:rFonts w:cs="Arial"/>
        </w:rPr>
        <w:t xml:space="preserve">. </w:t>
      </w:r>
      <w:r w:rsidR="00C404C2" w:rsidRPr="00E01439">
        <w:rPr>
          <w:rFonts w:cs="Arial"/>
        </w:rPr>
        <w:t xml:space="preserve">Why can’t the Canadian </w:t>
      </w:r>
      <w:proofErr w:type="gramStart"/>
      <w:r w:rsidRPr="00E01439">
        <w:rPr>
          <w:rFonts w:cs="Arial"/>
        </w:rPr>
        <w:t>g</w:t>
      </w:r>
      <w:r w:rsidR="00C404C2" w:rsidRPr="00E01439">
        <w:rPr>
          <w:rFonts w:cs="Arial"/>
        </w:rPr>
        <w:t>overnment issue</w:t>
      </w:r>
      <w:proofErr w:type="gramEnd"/>
      <w:r w:rsidR="00C404C2" w:rsidRPr="00E01439">
        <w:rPr>
          <w:rFonts w:cs="Arial"/>
        </w:rPr>
        <w:t xml:space="preserve"> equity?</w:t>
      </w:r>
    </w:p>
    <w:p w14:paraId="62CF780F" w14:textId="3E76A70A" w:rsidR="00AA68C7" w:rsidRPr="00E01439" w:rsidRDefault="00AC2DA6" w:rsidP="00D00F91">
      <w:r w:rsidRPr="00E01439">
        <w:t xml:space="preserve">a) </w:t>
      </w:r>
      <w:proofErr w:type="gramStart"/>
      <w:r w:rsidRPr="00E01439">
        <w:t>because</w:t>
      </w:r>
      <w:proofErr w:type="gramEnd"/>
      <w:r w:rsidRPr="00E01439">
        <w:t xml:space="preserve"> assets belong to all </w:t>
      </w:r>
      <w:r>
        <w:t>C</w:t>
      </w:r>
      <w:r w:rsidRPr="00E01439">
        <w:t>anadians</w:t>
      </w:r>
    </w:p>
    <w:p w14:paraId="4C3DBDA7" w14:textId="2A28EE27" w:rsidR="00AA68C7" w:rsidRPr="00E01439" w:rsidRDefault="00AC2DA6" w:rsidP="00D00F91">
      <w:r w:rsidRPr="00E01439">
        <w:t xml:space="preserve">b) </w:t>
      </w:r>
      <w:proofErr w:type="gramStart"/>
      <w:r w:rsidRPr="00E01439">
        <w:t>it</w:t>
      </w:r>
      <w:proofErr w:type="gramEnd"/>
      <w:r w:rsidRPr="00E01439">
        <w:t xml:space="preserve"> is not listed in the financial markets</w:t>
      </w:r>
    </w:p>
    <w:p w14:paraId="77A18036" w14:textId="26F57A00" w:rsidR="00AA68C7" w:rsidRPr="00E01439" w:rsidRDefault="00AC2DA6" w:rsidP="00D00F91">
      <w:r w:rsidRPr="00E01439">
        <w:t xml:space="preserve">c) </w:t>
      </w:r>
      <w:proofErr w:type="gramStart"/>
      <w:r w:rsidRPr="00E01439">
        <w:t>it</w:t>
      </w:r>
      <w:proofErr w:type="gramEnd"/>
      <w:r w:rsidRPr="00E01439">
        <w:t xml:space="preserve"> has too much debt</w:t>
      </w:r>
    </w:p>
    <w:p w14:paraId="721A3FC7" w14:textId="661CA68F" w:rsidR="00D00F91" w:rsidRDefault="00AC2DA6" w:rsidP="00D00F91">
      <w:r w:rsidRPr="00E01439">
        <w:t xml:space="preserve">d) </w:t>
      </w:r>
      <w:proofErr w:type="gramStart"/>
      <w:r w:rsidRPr="00E01439">
        <w:t>because</w:t>
      </w:r>
      <w:proofErr w:type="gramEnd"/>
      <w:r w:rsidRPr="00E01439">
        <w:t xml:space="preserve"> </w:t>
      </w:r>
      <w:r w:rsidR="00C404C2" w:rsidRPr="00E01439">
        <w:t>expenditures exceed revenues</w:t>
      </w:r>
    </w:p>
    <w:p w14:paraId="3E1133A7" w14:textId="484DF76F" w:rsidR="002B3F8E" w:rsidRPr="00E01439" w:rsidRDefault="002B3F8E">
      <w:pPr>
        <w:rPr>
          <w:rFonts w:cs="Arial"/>
        </w:rPr>
      </w:pPr>
    </w:p>
    <w:p w14:paraId="34F761BD" w14:textId="77777777" w:rsidR="002B3F8E" w:rsidRPr="00E01439" w:rsidRDefault="002B3F8E">
      <w:pPr>
        <w:rPr>
          <w:rFonts w:cs="Arial"/>
        </w:rPr>
      </w:pPr>
      <w:r w:rsidRPr="00E01439">
        <w:rPr>
          <w:rFonts w:cs="Arial"/>
        </w:rPr>
        <w:t>Answer: a</w:t>
      </w:r>
    </w:p>
    <w:p w14:paraId="59E42FEC" w14:textId="77777777" w:rsidR="00D00F91" w:rsidRDefault="00D00F91">
      <w:pPr>
        <w:rPr>
          <w:rFonts w:cs="Arial"/>
        </w:rPr>
      </w:pPr>
    </w:p>
    <w:p w14:paraId="116D61DC" w14:textId="77777777" w:rsidR="002B3F8E" w:rsidRPr="00E01439" w:rsidRDefault="00C404C2">
      <w:pPr>
        <w:rPr>
          <w:rFonts w:cs="Arial"/>
        </w:rPr>
      </w:pPr>
      <w:r w:rsidRPr="00E01439">
        <w:rPr>
          <w:rFonts w:cs="Arial"/>
        </w:rPr>
        <w:t>Type: Concept</w:t>
      </w:r>
    </w:p>
    <w:p w14:paraId="2C4FF25D" w14:textId="3A17F179" w:rsidR="00AA68C7" w:rsidRPr="00E01439" w:rsidRDefault="00897036">
      <w:pPr>
        <w:rPr>
          <w:rFonts w:cs="Arial"/>
        </w:rPr>
      </w:pPr>
      <w:r w:rsidRPr="00E01439">
        <w:rPr>
          <w:rFonts w:cs="Arial"/>
        </w:rPr>
        <w:t>Difficulty: Medium</w:t>
      </w:r>
    </w:p>
    <w:p w14:paraId="55B55AF8"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296FB2A3" w14:textId="00345E6E" w:rsidR="00616714" w:rsidRPr="005F4F78" w:rsidRDefault="00616714" w:rsidP="00616714">
      <w:pPr>
        <w:rPr>
          <w:rFonts w:cs="Arial"/>
        </w:rPr>
      </w:pPr>
      <w:r w:rsidRPr="005F4F78">
        <w:rPr>
          <w:rFonts w:cs="Arial"/>
        </w:rPr>
        <w:t>Section Reference: Financial Instruments and Markets</w:t>
      </w:r>
    </w:p>
    <w:p w14:paraId="2C042090" w14:textId="77777777" w:rsidR="00AA68C7" w:rsidRPr="00E01439" w:rsidRDefault="00AA68C7">
      <w:pPr>
        <w:rPr>
          <w:rFonts w:cs="Arial"/>
        </w:rPr>
      </w:pPr>
    </w:p>
    <w:p w14:paraId="3561F80C" w14:textId="77777777" w:rsidR="002B3F8E" w:rsidRPr="00E01439" w:rsidRDefault="002B3F8E">
      <w:pPr>
        <w:rPr>
          <w:rFonts w:cs="Arial"/>
        </w:rPr>
      </w:pPr>
    </w:p>
    <w:p w14:paraId="0A75C5FF" w14:textId="05F8D43C" w:rsidR="00AA68C7" w:rsidRPr="00E01439" w:rsidRDefault="00CD4657">
      <w:pPr>
        <w:rPr>
          <w:rFonts w:cs="Arial"/>
        </w:rPr>
      </w:pPr>
      <w:r w:rsidRPr="00E01439">
        <w:rPr>
          <w:rFonts w:cs="Arial"/>
        </w:rPr>
        <w:t>4</w:t>
      </w:r>
      <w:r w:rsidR="004B506F">
        <w:rPr>
          <w:rFonts w:cs="Arial"/>
        </w:rPr>
        <w:t>1</w:t>
      </w:r>
      <w:r w:rsidR="00B00994">
        <w:rPr>
          <w:rFonts w:cs="Arial"/>
        </w:rPr>
        <w:t xml:space="preserve">. </w:t>
      </w:r>
      <w:r w:rsidR="00C404C2" w:rsidRPr="00E01439">
        <w:rPr>
          <w:rFonts w:cs="Arial"/>
        </w:rPr>
        <w:t>If the stock of a listed firm decreases by 50 percent</w:t>
      </w:r>
      <w:r w:rsidR="00896DFF" w:rsidRPr="00E01439">
        <w:rPr>
          <w:rFonts w:cs="Arial"/>
        </w:rPr>
        <w:t>,</w:t>
      </w:r>
      <w:r w:rsidR="00C404C2" w:rsidRPr="00E01439">
        <w:rPr>
          <w:rFonts w:cs="Arial"/>
        </w:rPr>
        <w:t xml:space="preserve"> what does it mean to the </w:t>
      </w:r>
      <w:r w:rsidR="00896DFF" w:rsidRPr="00E01439">
        <w:rPr>
          <w:rFonts w:cs="Arial"/>
        </w:rPr>
        <w:t>share</w:t>
      </w:r>
      <w:r w:rsidR="00C404C2" w:rsidRPr="00E01439">
        <w:rPr>
          <w:rFonts w:cs="Arial"/>
        </w:rPr>
        <w:t>holders?</w:t>
      </w:r>
    </w:p>
    <w:p w14:paraId="2D5A8E8C" w14:textId="68F30F1C" w:rsidR="00AA68C7" w:rsidRPr="00E01439" w:rsidRDefault="002B3F8E" w:rsidP="00D00F91">
      <w:r w:rsidRPr="00E01439">
        <w:t>a)</w:t>
      </w:r>
      <w:r w:rsidR="00897036" w:rsidRPr="00E01439">
        <w:t xml:space="preserve"> </w:t>
      </w:r>
      <w:r w:rsidR="00C404C2" w:rsidRPr="00E01439">
        <w:t>Their ownership of the firm will decrease by 50 percent</w:t>
      </w:r>
      <w:r w:rsidR="00AC2DA6">
        <w:t>.</w:t>
      </w:r>
    </w:p>
    <w:p w14:paraId="061B5FB0" w14:textId="4F979544" w:rsidR="00AA68C7" w:rsidRPr="00E01439" w:rsidRDefault="002B3F8E" w:rsidP="00D00F91">
      <w:r w:rsidRPr="00E01439">
        <w:t>b)</w:t>
      </w:r>
      <w:r w:rsidR="00897036" w:rsidRPr="00E01439">
        <w:t xml:space="preserve"> </w:t>
      </w:r>
      <w:r w:rsidR="00C404C2" w:rsidRPr="00E01439">
        <w:t>Total value of their holdings decreases by 50 percent</w:t>
      </w:r>
      <w:r w:rsidR="00AC2DA6">
        <w:t>.</w:t>
      </w:r>
    </w:p>
    <w:p w14:paraId="633299B5" w14:textId="0546215B" w:rsidR="00AA68C7" w:rsidRPr="00E01439" w:rsidRDefault="002B3F8E" w:rsidP="00D00F91">
      <w:r w:rsidRPr="00E01439">
        <w:t>c)</w:t>
      </w:r>
      <w:r w:rsidR="00897036" w:rsidRPr="00E01439">
        <w:t xml:space="preserve"> </w:t>
      </w:r>
      <w:r w:rsidR="00C404C2" w:rsidRPr="00E01439">
        <w:t>The debt of the firm decreases by 50 percent</w:t>
      </w:r>
      <w:r w:rsidR="00AC2DA6">
        <w:t>.</w:t>
      </w:r>
    </w:p>
    <w:p w14:paraId="4B1B705A" w14:textId="665F1AE1" w:rsidR="00D00F91" w:rsidRDefault="002B3F8E" w:rsidP="00D00F91">
      <w:r w:rsidRPr="00E01439">
        <w:t>d)</w:t>
      </w:r>
      <w:r w:rsidR="00897036" w:rsidRPr="00E01439">
        <w:t xml:space="preserve"> </w:t>
      </w:r>
      <w:proofErr w:type="gramStart"/>
      <w:r w:rsidR="00AC2DA6">
        <w:t>n</w:t>
      </w:r>
      <w:r w:rsidR="00C404C2" w:rsidRPr="00E01439">
        <w:t>othing</w:t>
      </w:r>
      <w:proofErr w:type="gramEnd"/>
    </w:p>
    <w:p w14:paraId="50C91B4A" w14:textId="740DA90E" w:rsidR="002B3F8E" w:rsidRPr="00E01439" w:rsidRDefault="002B3F8E" w:rsidP="00D00F91"/>
    <w:p w14:paraId="4E28C497" w14:textId="77777777" w:rsidR="002B3F8E" w:rsidRPr="00E01439" w:rsidRDefault="002B3F8E">
      <w:pPr>
        <w:rPr>
          <w:rFonts w:cs="Arial"/>
        </w:rPr>
      </w:pPr>
      <w:r w:rsidRPr="00E01439">
        <w:rPr>
          <w:rFonts w:cs="Arial"/>
        </w:rPr>
        <w:t>Answer: b</w:t>
      </w:r>
    </w:p>
    <w:p w14:paraId="220F5AD6" w14:textId="77777777" w:rsidR="00D00F91" w:rsidRDefault="00D00F91">
      <w:pPr>
        <w:rPr>
          <w:rFonts w:cs="Arial"/>
        </w:rPr>
      </w:pPr>
    </w:p>
    <w:p w14:paraId="0D0AC57A" w14:textId="77777777" w:rsidR="002B3F8E" w:rsidRPr="00E01439" w:rsidRDefault="00C404C2">
      <w:pPr>
        <w:rPr>
          <w:rFonts w:cs="Arial"/>
        </w:rPr>
      </w:pPr>
      <w:r w:rsidRPr="00E01439">
        <w:rPr>
          <w:rFonts w:cs="Arial"/>
        </w:rPr>
        <w:t>Type: Concept</w:t>
      </w:r>
    </w:p>
    <w:p w14:paraId="71468D05" w14:textId="43977A69" w:rsidR="00AA68C7" w:rsidRPr="00E01439" w:rsidRDefault="00897036">
      <w:pPr>
        <w:rPr>
          <w:rFonts w:cs="Arial"/>
        </w:rPr>
      </w:pPr>
      <w:r w:rsidRPr="00E01439">
        <w:rPr>
          <w:rFonts w:cs="Arial"/>
        </w:rPr>
        <w:t>Difficulty: Medium</w:t>
      </w:r>
    </w:p>
    <w:p w14:paraId="3D24E93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4C12A556" w14:textId="741757C2" w:rsidR="00616714" w:rsidRPr="005F4F78" w:rsidRDefault="00616714" w:rsidP="00616714">
      <w:pPr>
        <w:rPr>
          <w:rFonts w:cs="Arial"/>
        </w:rPr>
      </w:pPr>
      <w:r w:rsidRPr="005F4F78">
        <w:rPr>
          <w:rFonts w:cs="Arial"/>
        </w:rPr>
        <w:t>Section Reference: Financial Instruments and Markets</w:t>
      </w:r>
    </w:p>
    <w:p w14:paraId="50992C10" w14:textId="77777777" w:rsidR="00AA68C7" w:rsidRPr="00E01439" w:rsidRDefault="00AA68C7">
      <w:pPr>
        <w:jc w:val="both"/>
        <w:rPr>
          <w:rFonts w:cs="Arial"/>
        </w:rPr>
      </w:pPr>
    </w:p>
    <w:p w14:paraId="1F3C453F" w14:textId="77777777" w:rsidR="00CF17F6" w:rsidRPr="00E01439" w:rsidRDefault="00CF17F6">
      <w:pPr>
        <w:jc w:val="both"/>
        <w:rPr>
          <w:rFonts w:cs="Arial"/>
        </w:rPr>
      </w:pPr>
    </w:p>
    <w:p w14:paraId="26B7472F" w14:textId="38F08952" w:rsidR="00D00F91" w:rsidRDefault="00CD4657">
      <w:pPr>
        <w:jc w:val="both"/>
        <w:rPr>
          <w:rFonts w:cs="Arial"/>
        </w:rPr>
      </w:pPr>
      <w:r w:rsidRPr="00E01439">
        <w:rPr>
          <w:rFonts w:cs="Arial"/>
        </w:rPr>
        <w:t>4</w:t>
      </w:r>
      <w:r w:rsidR="004B506F">
        <w:rPr>
          <w:rFonts w:cs="Arial"/>
        </w:rPr>
        <w:t>2</w:t>
      </w:r>
      <w:r w:rsidR="00B00994">
        <w:rPr>
          <w:rFonts w:cs="Arial"/>
        </w:rPr>
        <w:t xml:space="preserve">. </w:t>
      </w:r>
      <w:r w:rsidR="008E27F0" w:rsidRPr="00E01439">
        <w:rPr>
          <w:rFonts w:cs="Arial"/>
        </w:rPr>
        <w:t>The consolidation of U.S. and global stock markets has</w:t>
      </w:r>
    </w:p>
    <w:p w14:paraId="25C1F7D1" w14:textId="34F99812" w:rsidR="002B3F8E" w:rsidRPr="00E01439" w:rsidRDefault="00CF17F6">
      <w:pPr>
        <w:jc w:val="both"/>
        <w:rPr>
          <w:rFonts w:cs="Arial"/>
        </w:rPr>
      </w:pPr>
      <w:r w:rsidRPr="00E01439">
        <w:rPr>
          <w:rFonts w:cs="Arial"/>
        </w:rPr>
        <w:t>a)</w:t>
      </w:r>
      <w:r w:rsidR="008E27F0" w:rsidRPr="00E01439">
        <w:rPr>
          <w:rFonts w:cs="Arial"/>
        </w:rPr>
        <w:t xml:space="preserve"> </w:t>
      </w:r>
      <w:proofErr w:type="gramStart"/>
      <w:r w:rsidR="00AC2DA6" w:rsidRPr="00E01439">
        <w:rPr>
          <w:rFonts w:cs="Arial"/>
        </w:rPr>
        <w:t>be</w:t>
      </w:r>
      <w:r w:rsidR="008E27F0" w:rsidRPr="00E01439">
        <w:rPr>
          <w:rFonts w:cs="Arial"/>
        </w:rPr>
        <w:t>en</w:t>
      </w:r>
      <w:proofErr w:type="gramEnd"/>
      <w:r w:rsidR="008E27F0" w:rsidRPr="00E01439">
        <w:rPr>
          <w:rFonts w:cs="Arial"/>
        </w:rPr>
        <w:t xml:space="preserve"> increasing</w:t>
      </w:r>
      <w:r w:rsidR="00CD4657" w:rsidRPr="00E01439">
        <w:rPr>
          <w:rFonts w:cs="Arial"/>
        </w:rPr>
        <w:t xml:space="preserve"> recently</w:t>
      </w:r>
      <w:r w:rsidR="008E27F0" w:rsidRPr="00E01439">
        <w:rPr>
          <w:rFonts w:cs="Arial"/>
        </w:rPr>
        <w:t>, as shown by the merger of the NYSE and Euronext.</w:t>
      </w:r>
    </w:p>
    <w:p w14:paraId="1D4CE246" w14:textId="4E78B645" w:rsidR="00CF17F6" w:rsidRPr="00E01439" w:rsidRDefault="00CF17F6">
      <w:pPr>
        <w:jc w:val="both"/>
        <w:rPr>
          <w:rFonts w:cs="Arial"/>
        </w:rPr>
      </w:pPr>
      <w:r w:rsidRPr="00E01439">
        <w:rPr>
          <w:rFonts w:cs="Arial"/>
        </w:rPr>
        <w:t>b)</w:t>
      </w:r>
      <w:r w:rsidR="008E27F0" w:rsidRPr="00E01439">
        <w:rPr>
          <w:rFonts w:cs="Arial"/>
        </w:rPr>
        <w:t xml:space="preserve"> </w:t>
      </w:r>
      <w:proofErr w:type="gramStart"/>
      <w:r w:rsidR="00AC2DA6" w:rsidRPr="00E01439">
        <w:rPr>
          <w:rFonts w:cs="Arial"/>
        </w:rPr>
        <w:t>been</w:t>
      </w:r>
      <w:proofErr w:type="gramEnd"/>
      <w:r w:rsidR="00AC2DA6" w:rsidRPr="00E01439">
        <w:rPr>
          <w:rFonts w:cs="Arial"/>
        </w:rPr>
        <w:t xml:space="preserve"> decreasing recently, as shown by the decrease in multi-listed stocks.</w:t>
      </w:r>
    </w:p>
    <w:p w14:paraId="299146A3" w14:textId="2ED8272C" w:rsidR="00CF17F6" w:rsidRPr="00E01439" w:rsidRDefault="00AC2DA6">
      <w:pPr>
        <w:jc w:val="both"/>
        <w:rPr>
          <w:rFonts w:cs="Arial"/>
        </w:rPr>
      </w:pPr>
      <w:r w:rsidRPr="00E01439">
        <w:rPr>
          <w:rFonts w:cs="Arial"/>
        </w:rPr>
        <w:t xml:space="preserve">c) </w:t>
      </w:r>
      <w:proofErr w:type="gramStart"/>
      <w:r w:rsidRPr="00E01439">
        <w:rPr>
          <w:rFonts w:cs="Arial"/>
        </w:rPr>
        <w:t>led</w:t>
      </w:r>
      <w:proofErr w:type="gramEnd"/>
      <w:r w:rsidRPr="00E01439">
        <w:rPr>
          <w:rFonts w:cs="Arial"/>
        </w:rPr>
        <w:t xml:space="preserve"> to lower risk in investments because markets have become less interdependent.</w:t>
      </w:r>
    </w:p>
    <w:p w14:paraId="454F9F53" w14:textId="382FB053" w:rsidR="00CF17F6" w:rsidRPr="00E01439" w:rsidRDefault="00AC2DA6">
      <w:pPr>
        <w:jc w:val="both"/>
        <w:rPr>
          <w:rFonts w:cs="Arial"/>
        </w:rPr>
      </w:pPr>
      <w:r w:rsidRPr="00E01439">
        <w:rPr>
          <w:rFonts w:cs="Arial"/>
        </w:rPr>
        <w:t xml:space="preserve">d) </w:t>
      </w:r>
      <w:proofErr w:type="gramStart"/>
      <w:r w:rsidRPr="00E01439">
        <w:rPr>
          <w:rFonts w:cs="Arial"/>
        </w:rPr>
        <w:t>led</w:t>
      </w:r>
      <w:proofErr w:type="gramEnd"/>
      <w:r w:rsidRPr="00E01439">
        <w:rPr>
          <w:rFonts w:cs="Arial"/>
        </w:rPr>
        <w:t xml:space="preserve"> </w:t>
      </w:r>
      <w:r w:rsidR="008E27F0" w:rsidRPr="00E01439">
        <w:rPr>
          <w:rFonts w:cs="Arial"/>
        </w:rPr>
        <w:t>to increased reliance on human interactions in securities trading.</w:t>
      </w:r>
    </w:p>
    <w:p w14:paraId="1AA01144" w14:textId="77777777" w:rsidR="00CF17F6" w:rsidRPr="00E01439" w:rsidRDefault="00CF17F6">
      <w:pPr>
        <w:jc w:val="both"/>
        <w:rPr>
          <w:rFonts w:cs="Arial"/>
        </w:rPr>
      </w:pPr>
    </w:p>
    <w:p w14:paraId="124604AF" w14:textId="77777777" w:rsidR="00D00F91" w:rsidRDefault="00CF17F6" w:rsidP="00CF17F6">
      <w:pPr>
        <w:jc w:val="both"/>
        <w:rPr>
          <w:rFonts w:cs="Arial"/>
        </w:rPr>
      </w:pPr>
      <w:r w:rsidRPr="00E01439">
        <w:rPr>
          <w:rFonts w:cs="Arial"/>
        </w:rPr>
        <w:t>Answer:</w:t>
      </w:r>
      <w:r w:rsidR="008E27F0" w:rsidRPr="00E01439">
        <w:rPr>
          <w:rFonts w:cs="Arial"/>
        </w:rPr>
        <w:t xml:space="preserve"> a</w:t>
      </w:r>
    </w:p>
    <w:p w14:paraId="421C7F03" w14:textId="77777777" w:rsidR="00D00F91" w:rsidRDefault="00D00F91" w:rsidP="00CF17F6">
      <w:pPr>
        <w:jc w:val="both"/>
        <w:rPr>
          <w:rFonts w:cs="Arial"/>
        </w:rPr>
      </w:pPr>
    </w:p>
    <w:p w14:paraId="1C45DA13" w14:textId="6032A738" w:rsidR="00CF17F6" w:rsidRPr="00E01439" w:rsidRDefault="00CF17F6" w:rsidP="00CF17F6">
      <w:pPr>
        <w:jc w:val="both"/>
        <w:rPr>
          <w:rFonts w:cs="Arial"/>
        </w:rPr>
      </w:pPr>
      <w:r w:rsidRPr="00E01439">
        <w:rPr>
          <w:rFonts w:cs="Arial"/>
        </w:rPr>
        <w:t xml:space="preserve">Type: </w:t>
      </w:r>
      <w:r w:rsidR="008E27F0" w:rsidRPr="00E01439">
        <w:rPr>
          <w:rFonts w:cs="Arial"/>
        </w:rPr>
        <w:t>Concept</w:t>
      </w:r>
    </w:p>
    <w:p w14:paraId="3ECBC81F" w14:textId="253FE49D" w:rsidR="00CF17F6" w:rsidRPr="00E01439" w:rsidRDefault="00CF17F6" w:rsidP="00CF17F6">
      <w:pPr>
        <w:jc w:val="both"/>
        <w:rPr>
          <w:rFonts w:cs="Arial"/>
        </w:rPr>
      </w:pPr>
      <w:r w:rsidRPr="00E01439">
        <w:rPr>
          <w:rFonts w:cs="Arial"/>
        </w:rPr>
        <w:t xml:space="preserve">Difficulty: </w:t>
      </w:r>
      <w:r w:rsidR="008E27F0" w:rsidRPr="00E01439">
        <w:rPr>
          <w:rFonts w:cs="Arial"/>
        </w:rPr>
        <w:t>Medium</w:t>
      </w:r>
    </w:p>
    <w:p w14:paraId="29416763" w14:textId="77777777" w:rsidR="00616714" w:rsidRPr="005F4F78" w:rsidRDefault="00616714" w:rsidP="00616714">
      <w:pPr>
        <w:widowControl/>
        <w:autoSpaceDE w:val="0"/>
        <w:autoSpaceDN w:val="0"/>
        <w:adjustRightInd w:val="0"/>
        <w:rPr>
          <w:rFonts w:cs="Arial"/>
        </w:rPr>
      </w:pPr>
      <w:r w:rsidRPr="005F4F78">
        <w:rPr>
          <w:rFonts w:cs="Arial"/>
        </w:rPr>
        <w:t>Learning Objective: Explain the importance of the global financial system and how Canada is impacted by global events such as the recent U.S. financial crisis.</w:t>
      </w:r>
    </w:p>
    <w:p w14:paraId="4D280CCB" w14:textId="532AA168" w:rsidR="00616714" w:rsidRPr="005F4F78" w:rsidRDefault="00616714" w:rsidP="00616714">
      <w:pPr>
        <w:rPr>
          <w:rFonts w:cs="Arial"/>
        </w:rPr>
      </w:pPr>
      <w:r w:rsidRPr="005F4F78">
        <w:rPr>
          <w:rFonts w:cs="Arial"/>
        </w:rPr>
        <w:t>Section Reference: The Global Financial Community</w:t>
      </w:r>
    </w:p>
    <w:p w14:paraId="5F9775DA" w14:textId="77777777" w:rsidR="00CF17F6" w:rsidRPr="00E01439" w:rsidRDefault="00CF17F6">
      <w:pPr>
        <w:jc w:val="both"/>
        <w:rPr>
          <w:rFonts w:cs="Arial"/>
        </w:rPr>
      </w:pPr>
    </w:p>
    <w:p w14:paraId="6AAC2A62" w14:textId="77777777" w:rsidR="00CD4657" w:rsidRPr="00E01439" w:rsidRDefault="00CD4657" w:rsidP="008E27F0">
      <w:pPr>
        <w:jc w:val="both"/>
        <w:rPr>
          <w:rFonts w:cs="Arial"/>
        </w:rPr>
      </w:pPr>
    </w:p>
    <w:p w14:paraId="69E2D794" w14:textId="2F1A5E6E" w:rsidR="008E27F0" w:rsidRPr="00E01439" w:rsidRDefault="00CD4657" w:rsidP="008E27F0">
      <w:pPr>
        <w:jc w:val="both"/>
        <w:rPr>
          <w:rFonts w:cs="Arial"/>
        </w:rPr>
      </w:pPr>
      <w:r w:rsidRPr="00E01439">
        <w:rPr>
          <w:rFonts w:cs="Arial"/>
        </w:rPr>
        <w:lastRenderedPageBreak/>
        <w:t>4</w:t>
      </w:r>
      <w:r w:rsidR="004B506F">
        <w:rPr>
          <w:rFonts w:cs="Arial"/>
        </w:rPr>
        <w:t>3</w:t>
      </w:r>
      <w:r w:rsidR="00B00994">
        <w:rPr>
          <w:rFonts w:cs="Arial"/>
        </w:rPr>
        <w:t xml:space="preserve">. </w:t>
      </w:r>
      <w:r w:rsidR="00BF7422" w:rsidRPr="00E01439">
        <w:rPr>
          <w:rFonts w:cs="Arial"/>
        </w:rPr>
        <w:t>The two sectors that are normally regarded as the lowest risk in the financial market are</w:t>
      </w:r>
    </w:p>
    <w:p w14:paraId="2FF6B7E3" w14:textId="77777777" w:rsidR="008E27F0" w:rsidRPr="00E01439" w:rsidRDefault="008E27F0" w:rsidP="008E27F0">
      <w:pPr>
        <w:jc w:val="both"/>
        <w:rPr>
          <w:rFonts w:cs="Arial"/>
        </w:rPr>
      </w:pPr>
      <w:r w:rsidRPr="00E01439">
        <w:rPr>
          <w:rFonts w:cs="Arial"/>
        </w:rPr>
        <w:t xml:space="preserve">a) </w:t>
      </w:r>
      <w:r w:rsidR="00BD6C6D" w:rsidRPr="00E01439">
        <w:rPr>
          <w:rFonts w:cs="Arial"/>
        </w:rPr>
        <w:t xml:space="preserve">T-bills and loans </w:t>
      </w:r>
      <w:r w:rsidR="00C047EE" w:rsidRPr="00E01439">
        <w:rPr>
          <w:rFonts w:cs="Arial"/>
        </w:rPr>
        <w:t>extended</w:t>
      </w:r>
      <w:r w:rsidR="00BD6C6D" w:rsidRPr="00E01439">
        <w:rPr>
          <w:rFonts w:cs="Arial"/>
        </w:rPr>
        <w:t xml:space="preserve"> to PIIGS countries.</w:t>
      </w:r>
    </w:p>
    <w:p w14:paraId="26F93DA8" w14:textId="3BD8B765" w:rsidR="008E27F0" w:rsidRPr="00E01439" w:rsidRDefault="008E27F0" w:rsidP="008E27F0">
      <w:pPr>
        <w:jc w:val="both"/>
        <w:rPr>
          <w:rFonts w:cs="Arial"/>
        </w:rPr>
      </w:pPr>
      <w:r w:rsidRPr="00E01439">
        <w:rPr>
          <w:rFonts w:cs="Arial"/>
        </w:rPr>
        <w:t xml:space="preserve">b) </w:t>
      </w:r>
      <w:proofErr w:type="gramStart"/>
      <w:r w:rsidR="00AC2DA6" w:rsidRPr="00E01439">
        <w:rPr>
          <w:rFonts w:cs="Arial"/>
        </w:rPr>
        <w:t>demand</w:t>
      </w:r>
      <w:proofErr w:type="gramEnd"/>
      <w:r w:rsidR="00AC2DA6" w:rsidRPr="00E01439">
        <w:rPr>
          <w:rFonts w:cs="Arial"/>
        </w:rPr>
        <w:t xml:space="preserve"> deposits and loans to countries that have taken austerity measures.</w:t>
      </w:r>
    </w:p>
    <w:p w14:paraId="42BF26BB" w14:textId="4EE058E9" w:rsidR="008E27F0" w:rsidRPr="00E01439" w:rsidRDefault="00AC2DA6" w:rsidP="008E27F0">
      <w:pPr>
        <w:jc w:val="both"/>
        <w:rPr>
          <w:rFonts w:cs="Arial"/>
        </w:rPr>
      </w:pPr>
      <w:r w:rsidRPr="00E01439">
        <w:rPr>
          <w:rFonts w:cs="Arial"/>
        </w:rPr>
        <w:t xml:space="preserve">c) </w:t>
      </w:r>
      <w:proofErr w:type="gramStart"/>
      <w:r w:rsidRPr="00E01439">
        <w:rPr>
          <w:rFonts w:cs="Arial"/>
        </w:rPr>
        <w:t>household</w:t>
      </w:r>
      <w:proofErr w:type="gramEnd"/>
      <w:r w:rsidRPr="00E01439">
        <w:rPr>
          <w:rFonts w:cs="Arial"/>
        </w:rPr>
        <w:t xml:space="preserve"> mortgages and government debt.</w:t>
      </w:r>
    </w:p>
    <w:p w14:paraId="3A3D9F76" w14:textId="58D851AA" w:rsidR="008E27F0" w:rsidRPr="00E01439" w:rsidRDefault="00AC2DA6" w:rsidP="008E27F0">
      <w:pPr>
        <w:jc w:val="both"/>
        <w:rPr>
          <w:rFonts w:cs="Arial"/>
        </w:rPr>
      </w:pPr>
      <w:r w:rsidRPr="00E01439">
        <w:rPr>
          <w:rFonts w:cs="Arial"/>
        </w:rPr>
        <w:t xml:space="preserve">d) </w:t>
      </w:r>
      <w:proofErr w:type="gramStart"/>
      <w:r w:rsidRPr="00E01439">
        <w:rPr>
          <w:rFonts w:cs="Arial"/>
        </w:rPr>
        <w:t>government</w:t>
      </w:r>
      <w:proofErr w:type="gramEnd"/>
      <w:r w:rsidRPr="00E01439">
        <w:rPr>
          <w:rFonts w:cs="Arial"/>
        </w:rPr>
        <w:t xml:space="preserve"> </w:t>
      </w:r>
      <w:r w:rsidR="00BD6C6D" w:rsidRPr="00E01439">
        <w:rPr>
          <w:rFonts w:cs="Arial"/>
        </w:rPr>
        <w:t xml:space="preserve">debt and </w:t>
      </w:r>
      <w:r w:rsidR="00C047EE" w:rsidRPr="00E01439">
        <w:rPr>
          <w:rFonts w:cs="Arial"/>
        </w:rPr>
        <w:t xml:space="preserve">foreign company </w:t>
      </w:r>
      <w:r w:rsidR="00BD6C6D" w:rsidRPr="00E01439">
        <w:rPr>
          <w:rFonts w:cs="Arial"/>
        </w:rPr>
        <w:t>borrowings.</w:t>
      </w:r>
    </w:p>
    <w:p w14:paraId="691B4F4D" w14:textId="77777777" w:rsidR="008E27F0" w:rsidRPr="00E01439" w:rsidRDefault="008E27F0" w:rsidP="008E27F0">
      <w:pPr>
        <w:jc w:val="both"/>
        <w:rPr>
          <w:rFonts w:cs="Arial"/>
        </w:rPr>
      </w:pPr>
    </w:p>
    <w:p w14:paraId="47E323A6" w14:textId="77777777" w:rsidR="00D00F91" w:rsidRDefault="008E27F0" w:rsidP="008E27F0">
      <w:pPr>
        <w:jc w:val="both"/>
        <w:rPr>
          <w:rFonts w:cs="Arial"/>
        </w:rPr>
      </w:pPr>
      <w:r w:rsidRPr="00E01439">
        <w:rPr>
          <w:rFonts w:cs="Arial"/>
        </w:rPr>
        <w:t xml:space="preserve">Answer: </w:t>
      </w:r>
      <w:r w:rsidR="00C047EE" w:rsidRPr="00E01439">
        <w:rPr>
          <w:rFonts w:cs="Arial"/>
        </w:rPr>
        <w:t>c</w:t>
      </w:r>
    </w:p>
    <w:p w14:paraId="5A416390" w14:textId="77777777" w:rsidR="00D00F91" w:rsidRDefault="00D00F91" w:rsidP="008E27F0">
      <w:pPr>
        <w:jc w:val="both"/>
        <w:rPr>
          <w:rFonts w:cs="Arial"/>
        </w:rPr>
      </w:pPr>
    </w:p>
    <w:p w14:paraId="356679BD" w14:textId="232E7249" w:rsidR="008E27F0" w:rsidRPr="00E01439" w:rsidRDefault="008E27F0" w:rsidP="008E27F0">
      <w:pPr>
        <w:jc w:val="both"/>
        <w:rPr>
          <w:rFonts w:cs="Arial"/>
        </w:rPr>
      </w:pPr>
      <w:r w:rsidRPr="00E01439">
        <w:rPr>
          <w:rFonts w:cs="Arial"/>
        </w:rPr>
        <w:t xml:space="preserve">Type: </w:t>
      </w:r>
      <w:r w:rsidR="001D31EA" w:rsidRPr="00E01439">
        <w:rPr>
          <w:rFonts w:cs="Arial"/>
        </w:rPr>
        <w:t>Definition</w:t>
      </w:r>
    </w:p>
    <w:p w14:paraId="522E577D" w14:textId="77777777" w:rsidR="00D00F91" w:rsidRDefault="008E27F0" w:rsidP="008E27F0">
      <w:pPr>
        <w:jc w:val="both"/>
        <w:rPr>
          <w:rFonts w:cs="Arial"/>
        </w:rPr>
      </w:pPr>
      <w:r w:rsidRPr="00E01439">
        <w:rPr>
          <w:rFonts w:cs="Arial"/>
        </w:rPr>
        <w:t>Difficulty:</w:t>
      </w:r>
      <w:r w:rsidR="001D31EA" w:rsidRPr="00E01439">
        <w:rPr>
          <w:rFonts w:cs="Arial"/>
        </w:rPr>
        <w:t xml:space="preserve"> Easy</w:t>
      </w:r>
    </w:p>
    <w:p w14:paraId="147F9AB2" w14:textId="77777777" w:rsidR="00616714" w:rsidRPr="005F4F78" w:rsidRDefault="00616714" w:rsidP="00616714">
      <w:pPr>
        <w:widowControl/>
        <w:autoSpaceDE w:val="0"/>
        <w:autoSpaceDN w:val="0"/>
        <w:adjustRightInd w:val="0"/>
        <w:rPr>
          <w:rFonts w:cs="Arial"/>
        </w:rPr>
      </w:pPr>
      <w:r w:rsidRPr="005F4F78">
        <w:rPr>
          <w:rFonts w:cs="Arial"/>
        </w:rPr>
        <w:t>Learning Objective: Explain the importance of the global financial system and how Canada is impacted by global events such as the recent U.S. financial crisis.</w:t>
      </w:r>
    </w:p>
    <w:p w14:paraId="7E5E550F" w14:textId="257EEA73" w:rsidR="00616714" w:rsidRPr="005F4F78" w:rsidRDefault="00616714" w:rsidP="00616714">
      <w:pPr>
        <w:rPr>
          <w:rFonts w:cs="Arial"/>
        </w:rPr>
      </w:pPr>
      <w:r w:rsidRPr="005F4F78">
        <w:rPr>
          <w:rFonts w:cs="Arial"/>
        </w:rPr>
        <w:t>Section Reference: The Global Financial Community</w:t>
      </w:r>
    </w:p>
    <w:p w14:paraId="41ED847C" w14:textId="77777777" w:rsidR="008E27F0" w:rsidRPr="00E01439" w:rsidRDefault="008E27F0">
      <w:pPr>
        <w:rPr>
          <w:rFonts w:cs="Arial"/>
        </w:rPr>
      </w:pPr>
    </w:p>
    <w:p w14:paraId="50006A4E" w14:textId="77777777" w:rsidR="008E27F0" w:rsidRPr="00E01439" w:rsidRDefault="008E27F0">
      <w:pPr>
        <w:rPr>
          <w:rFonts w:cs="Arial"/>
        </w:rPr>
      </w:pPr>
    </w:p>
    <w:p w14:paraId="3AFB0356" w14:textId="61DF17EC" w:rsidR="00AA68C7" w:rsidRPr="00E01439" w:rsidRDefault="00CD4657">
      <w:pPr>
        <w:rPr>
          <w:rFonts w:cs="Arial"/>
        </w:rPr>
      </w:pPr>
      <w:r w:rsidRPr="00E01439">
        <w:rPr>
          <w:rFonts w:cs="Arial"/>
        </w:rPr>
        <w:t>4</w:t>
      </w:r>
      <w:r w:rsidR="004B506F">
        <w:rPr>
          <w:rFonts w:cs="Arial"/>
        </w:rPr>
        <w:t>4</w:t>
      </w:r>
      <w:r w:rsidR="00B00994">
        <w:rPr>
          <w:rFonts w:cs="Arial"/>
        </w:rPr>
        <w:t xml:space="preserve">. </w:t>
      </w:r>
      <w:r w:rsidR="00C404C2" w:rsidRPr="00E01439">
        <w:rPr>
          <w:rFonts w:cs="Arial"/>
        </w:rPr>
        <w:t xml:space="preserve">Which of the following is </w:t>
      </w:r>
      <w:r w:rsidR="00AC2DA6" w:rsidRPr="00AC2DA6">
        <w:rPr>
          <w:rFonts w:cs="Arial"/>
        </w:rPr>
        <w:t>NOT</w:t>
      </w:r>
      <w:r w:rsidR="00AC2DA6" w:rsidRPr="00E01439">
        <w:rPr>
          <w:rFonts w:cs="Arial"/>
        </w:rPr>
        <w:t xml:space="preserve"> </w:t>
      </w:r>
      <w:r w:rsidR="00C404C2" w:rsidRPr="00E01439">
        <w:rPr>
          <w:rFonts w:cs="Arial"/>
        </w:rPr>
        <w:t>a benefit of global financial markets?</w:t>
      </w:r>
    </w:p>
    <w:p w14:paraId="1F0C861C" w14:textId="77777777" w:rsidR="00AA68C7" w:rsidRPr="00E01439" w:rsidRDefault="002B3F8E">
      <w:pPr>
        <w:jc w:val="both"/>
        <w:rPr>
          <w:rFonts w:cs="Arial"/>
        </w:rPr>
      </w:pPr>
      <w:r w:rsidRPr="00E01439">
        <w:rPr>
          <w:rFonts w:cs="Arial"/>
        </w:rPr>
        <w:t>a)</w:t>
      </w:r>
      <w:r w:rsidR="00C404C2" w:rsidRPr="00E01439">
        <w:rPr>
          <w:rFonts w:cs="Arial"/>
        </w:rPr>
        <w:t xml:space="preserve"> They represent important sources of funds for borrowers.</w:t>
      </w:r>
    </w:p>
    <w:p w14:paraId="3E81A88E" w14:textId="77777777" w:rsidR="00AA68C7" w:rsidRPr="00E01439" w:rsidRDefault="002B3F8E">
      <w:pPr>
        <w:jc w:val="both"/>
        <w:rPr>
          <w:rFonts w:cs="Arial"/>
        </w:rPr>
      </w:pPr>
      <w:r w:rsidRPr="00E01439">
        <w:rPr>
          <w:rFonts w:cs="Arial"/>
        </w:rPr>
        <w:t>b)</w:t>
      </w:r>
      <w:r w:rsidR="00C404C2" w:rsidRPr="00E01439">
        <w:rPr>
          <w:rFonts w:cs="Arial"/>
        </w:rPr>
        <w:t xml:space="preserve"> They provide diversification benefits to Canadian investors.</w:t>
      </w:r>
    </w:p>
    <w:p w14:paraId="0F2C14E6" w14:textId="77777777" w:rsidR="00AA68C7" w:rsidRPr="00E01439" w:rsidRDefault="002B3F8E">
      <w:pPr>
        <w:jc w:val="both"/>
        <w:rPr>
          <w:rFonts w:cs="Arial"/>
        </w:rPr>
      </w:pPr>
      <w:r w:rsidRPr="00E01439">
        <w:rPr>
          <w:rFonts w:cs="Arial"/>
        </w:rPr>
        <w:t>c)</w:t>
      </w:r>
      <w:r w:rsidR="00C404C2" w:rsidRPr="00E01439">
        <w:rPr>
          <w:rFonts w:cs="Arial"/>
        </w:rPr>
        <w:t xml:space="preserve"> Canadian companies can list their shares in different markets.</w:t>
      </w:r>
    </w:p>
    <w:p w14:paraId="292A6FB5" w14:textId="77777777" w:rsidR="00AA68C7" w:rsidRPr="00E01439" w:rsidRDefault="002B3F8E">
      <w:pPr>
        <w:jc w:val="both"/>
        <w:rPr>
          <w:rFonts w:cs="Arial"/>
        </w:rPr>
      </w:pPr>
      <w:r w:rsidRPr="00E01439">
        <w:rPr>
          <w:rFonts w:cs="Arial"/>
        </w:rPr>
        <w:t>d)</w:t>
      </w:r>
      <w:r w:rsidR="00C404C2" w:rsidRPr="00E01439">
        <w:rPr>
          <w:rFonts w:cs="Arial"/>
        </w:rPr>
        <w:t xml:space="preserve"> The value of Canadian shares becomes more stable.</w:t>
      </w:r>
    </w:p>
    <w:p w14:paraId="5C0C366A" w14:textId="77777777" w:rsidR="002B3F8E" w:rsidRPr="00E01439" w:rsidRDefault="002B3F8E">
      <w:pPr>
        <w:jc w:val="both"/>
        <w:rPr>
          <w:rFonts w:cs="Arial"/>
        </w:rPr>
      </w:pPr>
    </w:p>
    <w:p w14:paraId="5B905B2B" w14:textId="77777777" w:rsidR="002B3F8E" w:rsidRPr="00E01439" w:rsidRDefault="002B3F8E">
      <w:pPr>
        <w:jc w:val="both"/>
        <w:rPr>
          <w:rFonts w:cs="Arial"/>
        </w:rPr>
      </w:pPr>
      <w:r w:rsidRPr="00E01439">
        <w:rPr>
          <w:rFonts w:cs="Arial"/>
        </w:rPr>
        <w:t>Answer: d</w:t>
      </w:r>
    </w:p>
    <w:p w14:paraId="19958479" w14:textId="77777777" w:rsidR="00D00F91" w:rsidRDefault="00D00F91">
      <w:pPr>
        <w:jc w:val="both"/>
        <w:rPr>
          <w:rFonts w:cs="Arial"/>
        </w:rPr>
      </w:pPr>
    </w:p>
    <w:p w14:paraId="4C067895" w14:textId="77777777" w:rsidR="002B3F8E" w:rsidRPr="00E01439" w:rsidRDefault="00C404C2">
      <w:pPr>
        <w:jc w:val="both"/>
        <w:rPr>
          <w:rFonts w:cs="Arial"/>
        </w:rPr>
      </w:pPr>
      <w:r w:rsidRPr="00E01439">
        <w:rPr>
          <w:rFonts w:cs="Arial"/>
        </w:rPr>
        <w:t>Type: Concept</w:t>
      </w:r>
      <w:r w:rsidRPr="00E01439">
        <w:rPr>
          <w:rFonts w:cs="Arial"/>
        </w:rPr>
        <w:tab/>
      </w:r>
    </w:p>
    <w:p w14:paraId="2F4CBE8D" w14:textId="61EA20A7" w:rsidR="00AA68C7" w:rsidRPr="00E01439" w:rsidRDefault="00897036">
      <w:pPr>
        <w:jc w:val="both"/>
        <w:rPr>
          <w:rFonts w:cs="Arial"/>
        </w:rPr>
      </w:pPr>
      <w:r w:rsidRPr="00E01439">
        <w:rPr>
          <w:rFonts w:cs="Arial"/>
        </w:rPr>
        <w:t>Difficulty: Easy</w:t>
      </w:r>
    </w:p>
    <w:p w14:paraId="03F21BB6" w14:textId="77777777" w:rsidR="00616714" w:rsidRPr="005F4F78" w:rsidRDefault="00616714" w:rsidP="00616714">
      <w:pPr>
        <w:widowControl/>
        <w:autoSpaceDE w:val="0"/>
        <w:autoSpaceDN w:val="0"/>
        <w:adjustRightInd w:val="0"/>
        <w:rPr>
          <w:rFonts w:cs="Arial"/>
        </w:rPr>
      </w:pPr>
      <w:r w:rsidRPr="005F4F78">
        <w:rPr>
          <w:rFonts w:cs="Arial"/>
        </w:rPr>
        <w:t>Learning Objective: Explain the importance of the global financial system and how Canada is impacted by global events such as the recent U.S. financial crisis.</w:t>
      </w:r>
    </w:p>
    <w:p w14:paraId="7A1DC0F2" w14:textId="10F50530" w:rsidR="00616714" w:rsidRPr="005F4F78" w:rsidRDefault="00616714" w:rsidP="00616714">
      <w:pPr>
        <w:rPr>
          <w:rFonts w:cs="Arial"/>
        </w:rPr>
      </w:pPr>
      <w:r w:rsidRPr="005F4F78">
        <w:rPr>
          <w:rFonts w:cs="Arial"/>
        </w:rPr>
        <w:t>Section Reference: The Global Financial Community</w:t>
      </w:r>
    </w:p>
    <w:p w14:paraId="423BD55F" w14:textId="56DF4454" w:rsidR="00AA68C7" w:rsidRPr="00E01439" w:rsidRDefault="00AA68C7">
      <w:pPr>
        <w:jc w:val="both"/>
        <w:rPr>
          <w:rFonts w:cs="Arial"/>
        </w:rPr>
      </w:pPr>
    </w:p>
    <w:p w14:paraId="0C756CA4" w14:textId="77777777" w:rsidR="002B3F8E" w:rsidRPr="00E01439" w:rsidRDefault="002B3F8E">
      <w:pPr>
        <w:jc w:val="both"/>
        <w:rPr>
          <w:rFonts w:cs="Arial"/>
        </w:rPr>
      </w:pPr>
    </w:p>
    <w:p w14:paraId="0FD57BDD" w14:textId="5C253E58" w:rsidR="00AA68C7" w:rsidRPr="00E01439" w:rsidRDefault="00CD4657">
      <w:pPr>
        <w:jc w:val="both"/>
        <w:rPr>
          <w:rFonts w:cs="Arial"/>
        </w:rPr>
      </w:pPr>
      <w:r w:rsidRPr="00E01439">
        <w:rPr>
          <w:rFonts w:cs="Arial"/>
        </w:rPr>
        <w:t>4</w:t>
      </w:r>
      <w:r w:rsidR="004B506F">
        <w:rPr>
          <w:rFonts w:cs="Arial"/>
        </w:rPr>
        <w:t>5</w:t>
      </w:r>
      <w:r w:rsidR="00B00994">
        <w:rPr>
          <w:rFonts w:cs="Arial"/>
        </w:rPr>
        <w:t xml:space="preserve">. </w:t>
      </w:r>
      <w:r w:rsidR="00C404C2" w:rsidRPr="00E01439">
        <w:rPr>
          <w:rFonts w:cs="Arial"/>
        </w:rPr>
        <w:t>Which is the world’s largest and most famous stock market?</w:t>
      </w:r>
    </w:p>
    <w:p w14:paraId="1944135D" w14:textId="77777777" w:rsidR="00AA68C7" w:rsidRPr="00E01439" w:rsidRDefault="002B3F8E">
      <w:pPr>
        <w:jc w:val="both"/>
        <w:rPr>
          <w:rFonts w:cs="Arial"/>
        </w:rPr>
      </w:pPr>
      <w:r w:rsidRPr="00E01439">
        <w:rPr>
          <w:rFonts w:cs="Arial"/>
        </w:rPr>
        <w:t>a)</w:t>
      </w:r>
      <w:r w:rsidR="00C404C2" w:rsidRPr="00E01439">
        <w:rPr>
          <w:rFonts w:cs="Arial"/>
        </w:rPr>
        <w:t xml:space="preserve"> New York Stock Exchange (NYSE)</w:t>
      </w:r>
    </w:p>
    <w:p w14:paraId="63A7A768" w14:textId="77777777" w:rsidR="00AA68C7" w:rsidRPr="00E01439" w:rsidRDefault="002B3F8E">
      <w:pPr>
        <w:jc w:val="both"/>
        <w:rPr>
          <w:rFonts w:cs="Arial"/>
        </w:rPr>
      </w:pPr>
      <w:r w:rsidRPr="00E01439">
        <w:rPr>
          <w:rFonts w:cs="Arial"/>
        </w:rPr>
        <w:t>b)</w:t>
      </w:r>
      <w:r w:rsidR="00C404C2" w:rsidRPr="00E01439">
        <w:rPr>
          <w:rFonts w:cs="Arial"/>
        </w:rPr>
        <w:t xml:space="preserve"> Toronto Stock Exchange (TSX)</w:t>
      </w:r>
    </w:p>
    <w:p w14:paraId="31CE2BB5" w14:textId="77777777" w:rsidR="00AA68C7" w:rsidRPr="00E01439" w:rsidRDefault="002B3F8E">
      <w:pPr>
        <w:jc w:val="both"/>
        <w:rPr>
          <w:rFonts w:cs="Arial"/>
        </w:rPr>
      </w:pPr>
      <w:r w:rsidRPr="00E01439">
        <w:rPr>
          <w:rFonts w:cs="Arial"/>
        </w:rPr>
        <w:t>c)</w:t>
      </w:r>
      <w:r w:rsidR="00C404C2" w:rsidRPr="00E01439">
        <w:rPr>
          <w:rFonts w:cs="Arial"/>
        </w:rPr>
        <w:t xml:space="preserve"> Tokyo Stock Exchange (TSE)</w:t>
      </w:r>
    </w:p>
    <w:p w14:paraId="4D6F79F2" w14:textId="77777777" w:rsidR="00AA68C7" w:rsidRPr="00E01439" w:rsidRDefault="002B3F8E">
      <w:pPr>
        <w:jc w:val="both"/>
        <w:rPr>
          <w:rFonts w:cs="Arial"/>
        </w:rPr>
      </w:pPr>
      <w:r w:rsidRPr="00E01439">
        <w:rPr>
          <w:rFonts w:cs="Arial"/>
        </w:rPr>
        <w:t>d)</w:t>
      </w:r>
      <w:r w:rsidR="00C404C2" w:rsidRPr="00E01439">
        <w:rPr>
          <w:rFonts w:cs="Arial"/>
        </w:rPr>
        <w:t xml:space="preserve"> London Stock Exchange (LSE)</w:t>
      </w:r>
    </w:p>
    <w:p w14:paraId="48A625C9" w14:textId="77777777" w:rsidR="002B3F8E" w:rsidRPr="00E01439" w:rsidRDefault="002B3F8E">
      <w:pPr>
        <w:jc w:val="both"/>
        <w:rPr>
          <w:rFonts w:cs="Arial"/>
        </w:rPr>
      </w:pPr>
    </w:p>
    <w:p w14:paraId="290466F0" w14:textId="77777777" w:rsidR="002B3F8E" w:rsidRPr="00E01439" w:rsidRDefault="002B3F8E">
      <w:pPr>
        <w:jc w:val="both"/>
        <w:rPr>
          <w:rFonts w:cs="Arial"/>
        </w:rPr>
      </w:pPr>
      <w:r w:rsidRPr="00E01439">
        <w:rPr>
          <w:rFonts w:cs="Arial"/>
        </w:rPr>
        <w:t>Answer: a</w:t>
      </w:r>
    </w:p>
    <w:p w14:paraId="1807E4C9" w14:textId="77777777" w:rsidR="00D00F91" w:rsidRDefault="00D00F91">
      <w:pPr>
        <w:jc w:val="both"/>
        <w:rPr>
          <w:rFonts w:cs="Arial"/>
        </w:rPr>
      </w:pPr>
    </w:p>
    <w:p w14:paraId="28EDD3A4" w14:textId="77777777" w:rsidR="002B3F8E" w:rsidRPr="00E01439" w:rsidRDefault="00C404C2">
      <w:pPr>
        <w:jc w:val="both"/>
        <w:rPr>
          <w:rFonts w:cs="Arial"/>
        </w:rPr>
      </w:pPr>
      <w:r w:rsidRPr="00E01439">
        <w:rPr>
          <w:rFonts w:cs="Arial"/>
        </w:rPr>
        <w:t>Type: Definition</w:t>
      </w:r>
    </w:p>
    <w:p w14:paraId="46DCF4DF" w14:textId="6DF38A65" w:rsidR="00AA68C7" w:rsidRPr="00E01439" w:rsidRDefault="00897036">
      <w:pPr>
        <w:jc w:val="both"/>
        <w:rPr>
          <w:rFonts w:cs="Arial"/>
        </w:rPr>
      </w:pPr>
      <w:r w:rsidRPr="00E01439">
        <w:rPr>
          <w:rFonts w:cs="Arial"/>
        </w:rPr>
        <w:t>Difficulty: Easy</w:t>
      </w:r>
    </w:p>
    <w:p w14:paraId="62800E14" w14:textId="77777777" w:rsidR="00616714" w:rsidRPr="005F4F78" w:rsidRDefault="00616714" w:rsidP="00616714">
      <w:pPr>
        <w:widowControl/>
        <w:autoSpaceDE w:val="0"/>
        <w:autoSpaceDN w:val="0"/>
        <w:adjustRightInd w:val="0"/>
        <w:rPr>
          <w:rFonts w:cs="Arial"/>
        </w:rPr>
      </w:pPr>
      <w:r w:rsidRPr="005F4F78">
        <w:rPr>
          <w:rFonts w:cs="Arial"/>
        </w:rPr>
        <w:t>Learning Objective: Explain the importance of the global financial system and how Canada is impacted by global events such as the recent U.S. financial crisis.</w:t>
      </w:r>
    </w:p>
    <w:p w14:paraId="65A9135E" w14:textId="22D4B9E3" w:rsidR="00616714" w:rsidRPr="005F4F78" w:rsidRDefault="00616714" w:rsidP="00616714">
      <w:pPr>
        <w:rPr>
          <w:rFonts w:cs="Arial"/>
        </w:rPr>
      </w:pPr>
      <w:r w:rsidRPr="005F4F78">
        <w:rPr>
          <w:rFonts w:cs="Arial"/>
        </w:rPr>
        <w:t>Section Reference: The Global Financial Community</w:t>
      </w:r>
    </w:p>
    <w:p w14:paraId="5C235453" w14:textId="032789D3" w:rsidR="00AA68C7" w:rsidRPr="00AC2DA6" w:rsidRDefault="00AA68C7" w:rsidP="00AC2DA6">
      <w:pPr>
        <w:rPr>
          <w:szCs w:val="22"/>
        </w:rPr>
      </w:pPr>
    </w:p>
    <w:p w14:paraId="5266D8B5" w14:textId="77777777" w:rsidR="002B3F8E" w:rsidRPr="00AC2DA6" w:rsidRDefault="002B3F8E" w:rsidP="00AC2DA6">
      <w:pPr>
        <w:rPr>
          <w:szCs w:val="22"/>
        </w:rPr>
      </w:pPr>
    </w:p>
    <w:p w14:paraId="1F579706" w14:textId="6DBDEA0E" w:rsidR="00E01439" w:rsidRPr="00AC2DA6" w:rsidRDefault="00CD4657" w:rsidP="00AC2DA6">
      <w:pPr>
        <w:rPr>
          <w:szCs w:val="22"/>
        </w:rPr>
      </w:pPr>
      <w:r w:rsidRPr="00AC2DA6">
        <w:rPr>
          <w:szCs w:val="22"/>
        </w:rPr>
        <w:t>4</w:t>
      </w:r>
      <w:r w:rsidR="004B506F">
        <w:rPr>
          <w:szCs w:val="22"/>
        </w:rPr>
        <w:t>6</w:t>
      </w:r>
      <w:r w:rsidR="00B00994">
        <w:rPr>
          <w:szCs w:val="22"/>
        </w:rPr>
        <w:t xml:space="preserve">. </w:t>
      </w:r>
      <w:r w:rsidR="00C404C2" w:rsidRPr="00AC2DA6">
        <w:rPr>
          <w:szCs w:val="22"/>
        </w:rPr>
        <w:t xml:space="preserve">The spread of the financial crisis in the autumn of 2008 was </w:t>
      </w:r>
      <w:r w:rsidR="00AC2DA6" w:rsidRPr="00AC2DA6">
        <w:rPr>
          <w:szCs w:val="22"/>
        </w:rPr>
        <w:t>NOT</w:t>
      </w:r>
      <w:r w:rsidR="00AC2DA6" w:rsidRPr="00AC2DA6">
        <w:rPr>
          <w:b/>
          <w:szCs w:val="22"/>
        </w:rPr>
        <w:t xml:space="preserve"> </w:t>
      </w:r>
      <w:r w:rsidR="00C404C2" w:rsidRPr="00AC2DA6">
        <w:rPr>
          <w:szCs w:val="22"/>
        </w:rPr>
        <w:t>augmented by</w:t>
      </w:r>
    </w:p>
    <w:p w14:paraId="07F8C230" w14:textId="0FCEFA8F" w:rsidR="00D00F91" w:rsidRPr="00AC2DA6" w:rsidRDefault="00AC2DA6" w:rsidP="00AC2DA6">
      <w:pPr>
        <w:rPr>
          <w:szCs w:val="22"/>
        </w:rPr>
      </w:pPr>
      <w:r w:rsidRPr="00AC2DA6">
        <w:rPr>
          <w:szCs w:val="22"/>
        </w:rPr>
        <w:t xml:space="preserve">a) </w:t>
      </w:r>
      <w:proofErr w:type="gramStart"/>
      <w:r w:rsidRPr="00AC2DA6">
        <w:rPr>
          <w:szCs w:val="22"/>
        </w:rPr>
        <w:t>linkages</w:t>
      </w:r>
      <w:proofErr w:type="gramEnd"/>
      <w:r w:rsidRPr="00AC2DA6">
        <w:rPr>
          <w:szCs w:val="22"/>
        </w:rPr>
        <w:t xml:space="preserve"> between global financial markets</w:t>
      </w:r>
      <w:r>
        <w:rPr>
          <w:szCs w:val="22"/>
        </w:rPr>
        <w:t>.</w:t>
      </w:r>
    </w:p>
    <w:p w14:paraId="05BBFAD6" w14:textId="10CD1EBA" w:rsidR="00AA68C7" w:rsidRPr="00AC2DA6" w:rsidRDefault="00AC2DA6" w:rsidP="00AC2DA6">
      <w:pPr>
        <w:rPr>
          <w:szCs w:val="22"/>
        </w:rPr>
      </w:pPr>
      <w:r w:rsidRPr="00AC2DA6">
        <w:rPr>
          <w:szCs w:val="22"/>
        </w:rPr>
        <w:t xml:space="preserve">b) </w:t>
      </w:r>
      <w:proofErr w:type="gramStart"/>
      <w:r w:rsidRPr="00AC2DA6">
        <w:rPr>
          <w:szCs w:val="22"/>
        </w:rPr>
        <w:t>the</w:t>
      </w:r>
      <w:proofErr w:type="gramEnd"/>
      <w:r w:rsidRPr="00AC2DA6">
        <w:rPr>
          <w:szCs w:val="22"/>
        </w:rPr>
        <w:t xml:space="preserve"> cross listing of firms in different markets</w:t>
      </w:r>
      <w:r>
        <w:rPr>
          <w:szCs w:val="22"/>
        </w:rPr>
        <w:t>.</w:t>
      </w:r>
    </w:p>
    <w:p w14:paraId="179290C7" w14:textId="742ED33F" w:rsidR="00AA68C7" w:rsidRPr="00AC2DA6" w:rsidRDefault="00AC2DA6" w:rsidP="00AC2DA6">
      <w:pPr>
        <w:rPr>
          <w:szCs w:val="22"/>
        </w:rPr>
      </w:pPr>
      <w:r w:rsidRPr="00AC2DA6">
        <w:rPr>
          <w:szCs w:val="22"/>
        </w:rPr>
        <w:t xml:space="preserve">c) </w:t>
      </w:r>
      <w:proofErr w:type="gramStart"/>
      <w:r w:rsidRPr="00AC2DA6">
        <w:rPr>
          <w:szCs w:val="22"/>
        </w:rPr>
        <w:t>the</w:t>
      </w:r>
      <w:proofErr w:type="gramEnd"/>
      <w:r w:rsidRPr="00AC2DA6">
        <w:rPr>
          <w:szCs w:val="22"/>
        </w:rPr>
        <w:t xml:space="preserve"> consolidation of the global financial system</w:t>
      </w:r>
      <w:r>
        <w:rPr>
          <w:szCs w:val="22"/>
        </w:rPr>
        <w:t>.</w:t>
      </w:r>
    </w:p>
    <w:p w14:paraId="6CC8DC23" w14:textId="50123219" w:rsidR="00AA68C7" w:rsidRPr="00AC2DA6" w:rsidRDefault="00AC2DA6" w:rsidP="00AC2DA6">
      <w:pPr>
        <w:rPr>
          <w:szCs w:val="22"/>
        </w:rPr>
      </w:pPr>
      <w:r w:rsidRPr="00AC2DA6">
        <w:rPr>
          <w:szCs w:val="22"/>
        </w:rPr>
        <w:t xml:space="preserve">d) </w:t>
      </w:r>
      <w:proofErr w:type="gramStart"/>
      <w:r w:rsidRPr="00AC2DA6">
        <w:rPr>
          <w:szCs w:val="22"/>
        </w:rPr>
        <w:t>excessive</w:t>
      </w:r>
      <w:proofErr w:type="gramEnd"/>
      <w:r w:rsidRPr="00AC2DA6">
        <w:rPr>
          <w:szCs w:val="22"/>
        </w:rPr>
        <w:t xml:space="preserve"> </w:t>
      </w:r>
      <w:r w:rsidR="00C404C2" w:rsidRPr="00AC2DA6">
        <w:rPr>
          <w:szCs w:val="22"/>
        </w:rPr>
        <w:t>debt of the government</w:t>
      </w:r>
      <w:r>
        <w:rPr>
          <w:szCs w:val="22"/>
        </w:rPr>
        <w:t>.</w:t>
      </w:r>
    </w:p>
    <w:p w14:paraId="70B20D3E" w14:textId="77777777" w:rsidR="002B3F8E" w:rsidRPr="00AC2DA6" w:rsidRDefault="002B3F8E" w:rsidP="00AC2DA6">
      <w:pPr>
        <w:rPr>
          <w:szCs w:val="22"/>
        </w:rPr>
      </w:pPr>
    </w:p>
    <w:p w14:paraId="79B2FE54" w14:textId="77777777" w:rsidR="002B3F8E" w:rsidRPr="00E01439" w:rsidRDefault="002B3F8E">
      <w:pPr>
        <w:rPr>
          <w:rFonts w:cs="Arial"/>
        </w:rPr>
      </w:pPr>
      <w:r w:rsidRPr="00E01439">
        <w:rPr>
          <w:rFonts w:cs="Arial"/>
        </w:rPr>
        <w:lastRenderedPageBreak/>
        <w:t>Answer: d</w:t>
      </w:r>
    </w:p>
    <w:p w14:paraId="01E0A9CC" w14:textId="77777777" w:rsidR="00D00F91" w:rsidRDefault="00D00F91">
      <w:pPr>
        <w:rPr>
          <w:rFonts w:cs="Arial"/>
        </w:rPr>
      </w:pPr>
    </w:p>
    <w:p w14:paraId="62D3D1A0" w14:textId="77777777" w:rsidR="002B3F8E" w:rsidRPr="00E01439" w:rsidRDefault="00C404C2">
      <w:pPr>
        <w:rPr>
          <w:rFonts w:cs="Arial"/>
        </w:rPr>
      </w:pPr>
      <w:r w:rsidRPr="00E01439">
        <w:rPr>
          <w:rFonts w:cs="Arial"/>
        </w:rPr>
        <w:t>Type: Concept</w:t>
      </w:r>
    </w:p>
    <w:p w14:paraId="731DE3BA" w14:textId="33113BD4" w:rsidR="00AA68C7" w:rsidRPr="00E01439" w:rsidRDefault="00897036">
      <w:pPr>
        <w:rPr>
          <w:rFonts w:cs="Arial"/>
        </w:rPr>
      </w:pPr>
      <w:r w:rsidRPr="00E01439">
        <w:rPr>
          <w:rFonts w:cs="Arial"/>
        </w:rPr>
        <w:t>Difficulty: Medium</w:t>
      </w:r>
    </w:p>
    <w:p w14:paraId="2258F1E4" w14:textId="77777777" w:rsidR="00616714" w:rsidRPr="005F4F78" w:rsidRDefault="00616714" w:rsidP="00616714">
      <w:pPr>
        <w:widowControl/>
        <w:autoSpaceDE w:val="0"/>
        <w:autoSpaceDN w:val="0"/>
        <w:adjustRightInd w:val="0"/>
        <w:rPr>
          <w:rFonts w:cs="Arial"/>
        </w:rPr>
      </w:pPr>
      <w:r w:rsidRPr="005F4F78">
        <w:rPr>
          <w:rFonts w:cs="Arial"/>
        </w:rPr>
        <w:t>Learning Objective: Explain the importance of the global financial system and how Canada is impacted by global events such as the recent U.S. financial crisis.</w:t>
      </w:r>
    </w:p>
    <w:p w14:paraId="49446B27" w14:textId="55EBFCD3" w:rsidR="00616714" w:rsidRPr="005F4F78" w:rsidRDefault="00616714" w:rsidP="00616714">
      <w:pPr>
        <w:rPr>
          <w:rFonts w:cs="Arial"/>
        </w:rPr>
      </w:pPr>
      <w:r w:rsidRPr="005F4F78">
        <w:rPr>
          <w:rFonts w:cs="Arial"/>
        </w:rPr>
        <w:t>Section Reference: The Global Financial Community</w:t>
      </w:r>
    </w:p>
    <w:p w14:paraId="6E6F163F" w14:textId="22DEA21F" w:rsidR="00D00F91" w:rsidRDefault="00D00F91">
      <w:pPr>
        <w:widowControl/>
        <w:rPr>
          <w:rFonts w:cs="Arial"/>
        </w:rPr>
      </w:pPr>
      <w:r>
        <w:rPr>
          <w:rFonts w:cs="Arial"/>
        </w:rPr>
        <w:br w:type="page"/>
      </w:r>
    </w:p>
    <w:p w14:paraId="2DF1D8E6" w14:textId="77777777" w:rsidR="00D00F91" w:rsidRPr="003413D3" w:rsidRDefault="00D00F91" w:rsidP="00D00F91">
      <w:pPr>
        <w:pStyle w:val="Question"/>
        <w:spacing w:line="240" w:lineRule="auto"/>
        <w:ind w:left="0" w:firstLine="0"/>
        <w:jc w:val="center"/>
        <w:rPr>
          <w:rFonts w:ascii="Arial" w:hAnsi="Arial" w:cs="Arial"/>
          <w:color w:val="000000" w:themeColor="text1"/>
          <w:sz w:val="28"/>
          <w:szCs w:val="28"/>
        </w:rPr>
      </w:pPr>
      <w:r w:rsidRPr="003413D3">
        <w:rPr>
          <w:rFonts w:ascii="Arial" w:hAnsi="Arial" w:cs="Arial"/>
          <w:b/>
          <w:color w:val="000000" w:themeColor="text1"/>
          <w:sz w:val="28"/>
          <w:szCs w:val="28"/>
        </w:rPr>
        <w:lastRenderedPageBreak/>
        <w:t>PRACTICE PROBLEMS</w:t>
      </w:r>
    </w:p>
    <w:p w14:paraId="51FE3CC8" w14:textId="77777777" w:rsidR="00AA68C7" w:rsidRPr="00E01439" w:rsidRDefault="00AA68C7">
      <w:pPr>
        <w:rPr>
          <w:rFonts w:cs="Arial"/>
        </w:rPr>
      </w:pPr>
    </w:p>
    <w:p w14:paraId="181E0660" w14:textId="77777777" w:rsidR="009429AE" w:rsidRPr="00E01439" w:rsidRDefault="009429AE">
      <w:pPr>
        <w:rPr>
          <w:rFonts w:eastAsia="MS Mincho" w:cs="Arial"/>
        </w:rPr>
      </w:pPr>
    </w:p>
    <w:p w14:paraId="52E74C25" w14:textId="45EAD084" w:rsidR="00AA68C7" w:rsidRPr="00E01439" w:rsidRDefault="00CD4657">
      <w:pPr>
        <w:rPr>
          <w:rFonts w:eastAsia="MS Mincho" w:cs="Arial"/>
        </w:rPr>
      </w:pPr>
      <w:r w:rsidRPr="00E01439">
        <w:rPr>
          <w:rFonts w:eastAsia="MS Mincho" w:cs="Arial"/>
        </w:rPr>
        <w:t>4</w:t>
      </w:r>
      <w:r w:rsidR="004B506F">
        <w:rPr>
          <w:rFonts w:eastAsia="MS Mincho" w:cs="Arial"/>
        </w:rPr>
        <w:t>7</w:t>
      </w:r>
      <w:r w:rsidR="00B00994">
        <w:rPr>
          <w:rFonts w:eastAsia="MS Mincho" w:cs="Arial"/>
        </w:rPr>
        <w:t xml:space="preserve">. </w:t>
      </w:r>
      <w:r w:rsidR="00C404C2" w:rsidRPr="00E01439">
        <w:rPr>
          <w:rFonts w:eastAsia="MS Mincho" w:cs="Arial"/>
        </w:rPr>
        <w:t>How do financial intermediaries help those with “too much money today” and those with “not enough money today”?</w:t>
      </w:r>
    </w:p>
    <w:p w14:paraId="0E610BEC" w14:textId="77777777" w:rsidR="002B3F8E" w:rsidRPr="00E01439" w:rsidRDefault="002B3F8E">
      <w:pPr>
        <w:rPr>
          <w:rFonts w:eastAsia="MS Mincho" w:cs="Arial"/>
        </w:rPr>
      </w:pPr>
    </w:p>
    <w:p w14:paraId="3C132677" w14:textId="77777777" w:rsidR="002B3F8E" w:rsidRPr="00E01439" w:rsidRDefault="002B3F8E">
      <w:pPr>
        <w:rPr>
          <w:rFonts w:eastAsia="MS Mincho" w:cs="Arial"/>
        </w:rPr>
      </w:pPr>
      <w:r w:rsidRPr="00E01439">
        <w:rPr>
          <w:rFonts w:eastAsia="MS Mincho" w:cs="Arial"/>
        </w:rPr>
        <w:t>Answer:</w:t>
      </w:r>
      <w:r w:rsidR="009429AE" w:rsidRPr="00E01439">
        <w:rPr>
          <w:rFonts w:eastAsia="MS Mincho" w:cs="Arial"/>
        </w:rPr>
        <w:t xml:space="preserve"> </w:t>
      </w:r>
      <w:r w:rsidRPr="00E01439">
        <w:rPr>
          <w:rFonts w:eastAsia="MS Mincho" w:cs="Arial"/>
        </w:rPr>
        <w:t>Financial markets provide these surplus- and deficit-spending units with a way to improve their respective situations. Deficit-spending units do not have to postpone profitable investments today, and surplus-spending units can hold financial securities that generate a return. More importantly, financial markets provide a framework that facilitates the “meeting” of these two parties. Financial markets accelerate, simplify, and reduce the cost of contact between borrowers and lenders.</w:t>
      </w:r>
    </w:p>
    <w:p w14:paraId="321AAFB2" w14:textId="77777777" w:rsidR="00D00F91" w:rsidRDefault="00D00F91">
      <w:pPr>
        <w:rPr>
          <w:rFonts w:eastAsia="MS Mincho" w:cs="Arial"/>
        </w:rPr>
      </w:pPr>
    </w:p>
    <w:p w14:paraId="45B772E1" w14:textId="77777777" w:rsidR="002B3F8E" w:rsidRPr="00E01439" w:rsidRDefault="00C404C2">
      <w:pPr>
        <w:rPr>
          <w:rFonts w:cs="Arial"/>
        </w:rPr>
      </w:pPr>
      <w:r w:rsidRPr="00E01439">
        <w:rPr>
          <w:rFonts w:eastAsia="MS Mincho" w:cs="Arial"/>
        </w:rPr>
        <w:t>Type: Concept</w:t>
      </w:r>
      <w:r w:rsidR="005F1A67" w:rsidRPr="00E01439">
        <w:rPr>
          <w:rFonts w:cs="Arial"/>
        </w:rPr>
        <w:tab/>
      </w:r>
    </w:p>
    <w:p w14:paraId="20C789D3" w14:textId="77777777" w:rsidR="00D00F91" w:rsidRDefault="005F1A67">
      <w:pPr>
        <w:rPr>
          <w:rFonts w:cs="Arial"/>
        </w:rPr>
      </w:pPr>
      <w:r w:rsidRPr="00E01439">
        <w:rPr>
          <w:rFonts w:cs="Arial"/>
        </w:rPr>
        <w:t>Difficulty: Mediu</w:t>
      </w:r>
      <w:r w:rsidR="001E29A6" w:rsidRPr="00E01439">
        <w:rPr>
          <w:rFonts w:cs="Arial"/>
        </w:rPr>
        <w:t>m</w:t>
      </w:r>
    </w:p>
    <w:p w14:paraId="738057EC"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1DB9EC20" w14:textId="3E8E975A" w:rsidR="00616714" w:rsidRPr="005F4F78" w:rsidRDefault="00616714" w:rsidP="00616714">
      <w:pPr>
        <w:rPr>
          <w:rFonts w:cs="Arial"/>
        </w:rPr>
      </w:pPr>
      <w:r w:rsidRPr="005F4F78">
        <w:rPr>
          <w:rFonts w:cs="Arial"/>
        </w:rPr>
        <w:t>Section Reference: Financial Instruments and Markets</w:t>
      </w:r>
    </w:p>
    <w:p w14:paraId="45FC6B65" w14:textId="77777777" w:rsidR="00AA68C7" w:rsidRPr="00E01439" w:rsidRDefault="00AA68C7">
      <w:pPr>
        <w:rPr>
          <w:rFonts w:eastAsia="MS Mincho" w:cs="Arial"/>
        </w:rPr>
      </w:pPr>
    </w:p>
    <w:p w14:paraId="7FB0C9FE" w14:textId="77777777" w:rsidR="002B3F8E" w:rsidRPr="00E01439" w:rsidRDefault="002B3F8E">
      <w:pPr>
        <w:rPr>
          <w:rFonts w:eastAsia="MS Mincho" w:cs="Arial"/>
        </w:rPr>
      </w:pPr>
    </w:p>
    <w:p w14:paraId="3C422057" w14:textId="20A4D49A" w:rsidR="00AA68C7" w:rsidRPr="00E01439" w:rsidRDefault="004B506F">
      <w:pPr>
        <w:rPr>
          <w:rFonts w:eastAsia="MS Mincho" w:cs="Arial"/>
        </w:rPr>
      </w:pPr>
      <w:r>
        <w:rPr>
          <w:rFonts w:eastAsia="MS Mincho" w:cs="Arial"/>
        </w:rPr>
        <w:t>48</w:t>
      </w:r>
      <w:r w:rsidR="00B00994">
        <w:rPr>
          <w:rFonts w:eastAsia="MS Mincho" w:cs="Arial"/>
        </w:rPr>
        <w:t xml:space="preserve">. </w:t>
      </w:r>
      <w:r w:rsidR="00C404C2" w:rsidRPr="00E01439">
        <w:rPr>
          <w:rFonts w:eastAsia="MS Mincho" w:cs="Arial"/>
        </w:rPr>
        <w:t>What are the differences between the primary markets and the secondary markets?</w:t>
      </w:r>
    </w:p>
    <w:p w14:paraId="4FDF883D" w14:textId="77777777" w:rsidR="002B3F8E" w:rsidRPr="00E01439" w:rsidRDefault="002B3F8E">
      <w:pPr>
        <w:rPr>
          <w:rFonts w:eastAsia="MS Mincho" w:cs="Arial"/>
        </w:rPr>
      </w:pPr>
    </w:p>
    <w:p w14:paraId="4D7A75CF" w14:textId="77777777" w:rsidR="002B3F8E" w:rsidRPr="00E01439" w:rsidRDefault="002B3F8E" w:rsidP="002B3F8E">
      <w:pPr>
        <w:rPr>
          <w:rFonts w:eastAsia="MS Mincho" w:cs="Arial"/>
        </w:rPr>
      </w:pPr>
      <w:r w:rsidRPr="00E01439">
        <w:rPr>
          <w:rFonts w:eastAsia="MS Mincho" w:cs="Arial"/>
        </w:rPr>
        <w:t>Answer: The primary market is where a borrower issues new securities and exchanges these securities for cash from investors. The proceeds of the sale of securities in the primary market go to the issuing corporation or government.</w:t>
      </w:r>
    </w:p>
    <w:p w14:paraId="0645E9CF" w14:textId="77777777" w:rsidR="002B3F8E" w:rsidRPr="00E01439" w:rsidRDefault="002B3F8E">
      <w:pPr>
        <w:rPr>
          <w:rFonts w:eastAsia="MS Mincho" w:cs="Arial"/>
        </w:rPr>
      </w:pPr>
      <w:r w:rsidRPr="00E01439">
        <w:rPr>
          <w:rFonts w:eastAsia="MS Mincho" w:cs="Arial"/>
        </w:rPr>
        <w:t xml:space="preserve">In secondary markets, </w:t>
      </w:r>
      <w:proofErr w:type="gramStart"/>
      <w:r w:rsidRPr="00E01439">
        <w:rPr>
          <w:rFonts w:eastAsia="MS Mincho" w:cs="Arial"/>
        </w:rPr>
        <w:t>investors</w:t>
      </w:r>
      <w:proofErr w:type="gramEnd"/>
      <w:r w:rsidRPr="00E01439">
        <w:rPr>
          <w:rFonts w:eastAsia="MS Mincho" w:cs="Arial"/>
        </w:rPr>
        <w:t xml:space="preserve"> trade </w:t>
      </w:r>
      <w:r w:rsidR="00896DFF" w:rsidRPr="00E01439">
        <w:rPr>
          <w:rFonts w:eastAsia="MS Mincho" w:cs="Arial"/>
        </w:rPr>
        <w:t>previously</w:t>
      </w:r>
      <w:r w:rsidRPr="00E01439">
        <w:rPr>
          <w:rFonts w:eastAsia="MS Mincho" w:cs="Arial"/>
        </w:rPr>
        <w:t xml:space="preserve"> issued securities with other investors. Securities may trade repeatedly in the secondary markets, but the original issuers will be unaffected in the sense that they will not receive any additional cash from these transactions.</w:t>
      </w:r>
    </w:p>
    <w:p w14:paraId="44D305B9" w14:textId="77777777" w:rsidR="00D00F91" w:rsidRDefault="00D00F91">
      <w:pPr>
        <w:rPr>
          <w:rFonts w:eastAsia="MS Mincho" w:cs="Arial"/>
        </w:rPr>
      </w:pPr>
    </w:p>
    <w:p w14:paraId="520A5FF4" w14:textId="77777777" w:rsidR="00D00F91" w:rsidRDefault="00C404C2">
      <w:pPr>
        <w:rPr>
          <w:rFonts w:cs="Arial"/>
        </w:rPr>
      </w:pPr>
      <w:r w:rsidRPr="00E01439">
        <w:rPr>
          <w:rFonts w:eastAsia="MS Mincho" w:cs="Arial"/>
        </w:rPr>
        <w:t>Type: Concept</w:t>
      </w:r>
    </w:p>
    <w:p w14:paraId="56DD178E" w14:textId="21FF1662" w:rsidR="00AA68C7" w:rsidRPr="00E01439" w:rsidRDefault="005F1A67">
      <w:pPr>
        <w:rPr>
          <w:rFonts w:eastAsia="MS Mincho" w:cs="Arial"/>
        </w:rPr>
      </w:pPr>
      <w:r w:rsidRPr="00E01439">
        <w:rPr>
          <w:rFonts w:cs="Arial"/>
        </w:rPr>
        <w:t>Difficulty: Easy</w:t>
      </w:r>
    </w:p>
    <w:p w14:paraId="76522CD1"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498E4F2D" w14:textId="7F5132E1" w:rsidR="00616714" w:rsidRPr="005F4F78" w:rsidRDefault="00616714" w:rsidP="00616714">
      <w:pPr>
        <w:rPr>
          <w:rFonts w:cs="Arial"/>
        </w:rPr>
      </w:pPr>
      <w:r w:rsidRPr="005F4F78">
        <w:rPr>
          <w:rFonts w:cs="Arial"/>
        </w:rPr>
        <w:t>Section Reference: Financial Instruments and Markets</w:t>
      </w:r>
    </w:p>
    <w:p w14:paraId="5860122E" w14:textId="77777777" w:rsidR="00AA68C7" w:rsidRPr="00E01439" w:rsidRDefault="00AA68C7">
      <w:pPr>
        <w:rPr>
          <w:rFonts w:eastAsia="MS Mincho" w:cs="Arial"/>
        </w:rPr>
      </w:pPr>
    </w:p>
    <w:p w14:paraId="78A651C3" w14:textId="77777777" w:rsidR="002B3F8E" w:rsidRPr="00E01439" w:rsidRDefault="002B3F8E">
      <w:pPr>
        <w:rPr>
          <w:rFonts w:eastAsia="MS Mincho" w:cs="Arial"/>
        </w:rPr>
      </w:pPr>
    </w:p>
    <w:p w14:paraId="1F9BAAFD" w14:textId="4009BCB6" w:rsidR="00AA68C7" w:rsidRPr="00E01439" w:rsidRDefault="004B506F">
      <w:pPr>
        <w:rPr>
          <w:rFonts w:eastAsia="MS Mincho" w:cs="Arial"/>
        </w:rPr>
      </w:pPr>
      <w:r>
        <w:rPr>
          <w:rFonts w:eastAsia="MS Mincho" w:cs="Arial"/>
        </w:rPr>
        <w:t>49</w:t>
      </w:r>
      <w:r w:rsidR="00B00994">
        <w:rPr>
          <w:rFonts w:eastAsia="MS Mincho" w:cs="Arial"/>
        </w:rPr>
        <w:t xml:space="preserve">. </w:t>
      </w:r>
      <w:r w:rsidR="00C404C2" w:rsidRPr="00E01439">
        <w:rPr>
          <w:rFonts w:eastAsia="MS Mincho" w:cs="Arial"/>
        </w:rPr>
        <w:t>Why is the secondary market important?</w:t>
      </w:r>
    </w:p>
    <w:p w14:paraId="31FB7D35" w14:textId="77777777" w:rsidR="002B3F8E" w:rsidRPr="00E01439" w:rsidRDefault="002B3F8E">
      <w:pPr>
        <w:rPr>
          <w:rFonts w:eastAsia="MS Mincho" w:cs="Arial"/>
        </w:rPr>
      </w:pPr>
    </w:p>
    <w:p w14:paraId="17FF372B" w14:textId="2869DB9D" w:rsidR="002B3F8E" w:rsidRPr="00E01439" w:rsidRDefault="002B3F8E" w:rsidP="002B3F8E">
      <w:pPr>
        <w:rPr>
          <w:rFonts w:eastAsia="MS Mincho" w:cs="Arial"/>
        </w:rPr>
      </w:pPr>
      <w:r w:rsidRPr="00E01439">
        <w:rPr>
          <w:rFonts w:eastAsia="MS Mincho" w:cs="Arial"/>
        </w:rPr>
        <w:t xml:space="preserve">Answer: The secondary market is where </w:t>
      </w:r>
      <w:proofErr w:type="gramStart"/>
      <w:r w:rsidRPr="00E01439">
        <w:rPr>
          <w:rFonts w:eastAsia="MS Mincho" w:cs="Arial"/>
        </w:rPr>
        <w:t>investors</w:t>
      </w:r>
      <w:proofErr w:type="gramEnd"/>
      <w:r w:rsidRPr="00E01439">
        <w:rPr>
          <w:rFonts w:eastAsia="MS Mincho" w:cs="Arial"/>
        </w:rPr>
        <w:t xml:space="preserve"> trade </w:t>
      </w:r>
      <w:r w:rsidR="00896DFF" w:rsidRPr="00E01439">
        <w:rPr>
          <w:rFonts w:eastAsia="MS Mincho" w:cs="Arial"/>
        </w:rPr>
        <w:t>previously</w:t>
      </w:r>
      <w:r w:rsidRPr="00E01439">
        <w:rPr>
          <w:rFonts w:eastAsia="MS Mincho" w:cs="Arial"/>
        </w:rPr>
        <w:t xml:space="preserve"> issued securities. It is important because it provides liquidity to investors. If an efficient secondary market did not exist, investors would be very reluctant to hold securities with longer maturities.</w:t>
      </w:r>
      <w:r w:rsidR="00A7383B">
        <w:rPr>
          <w:rFonts w:eastAsia="MS Mincho" w:cs="Arial"/>
        </w:rPr>
        <w:t xml:space="preserve"> </w:t>
      </w:r>
      <w:r w:rsidRPr="00E01439">
        <w:rPr>
          <w:rFonts w:eastAsia="MS Mincho" w:cs="Arial"/>
        </w:rPr>
        <w:t>If they are not willing to buy these securities, then securities in the primary market will become more difficult to sell.</w:t>
      </w:r>
      <w:r w:rsidR="00A7383B">
        <w:rPr>
          <w:rFonts w:eastAsia="MS Mincho" w:cs="Arial"/>
        </w:rPr>
        <w:t xml:space="preserve"> </w:t>
      </w:r>
      <w:r w:rsidRPr="00E01439">
        <w:rPr>
          <w:rFonts w:eastAsia="MS Mincho" w:cs="Arial"/>
        </w:rPr>
        <w:t>Hence, the secondary market is necessary for the proper functioning of the primary market.</w:t>
      </w:r>
    </w:p>
    <w:p w14:paraId="6E8F5DAD" w14:textId="77777777" w:rsidR="00D00F91" w:rsidRDefault="00D00F91">
      <w:pPr>
        <w:rPr>
          <w:rFonts w:eastAsia="MS Mincho" w:cs="Arial"/>
        </w:rPr>
      </w:pPr>
    </w:p>
    <w:p w14:paraId="34F42917" w14:textId="77777777" w:rsidR="002B3F8E" w:rsidRPr="00E01439" w:rsidRDefault="00C404C2">
      <w:pPr>
        <w:rPr>
          <w:rFonts w:cs="Arial"/>
        </w:rPr>
      </w:pPr>
      <w:r w:rsidRPr="00E01439">
        <w:rPr>
          <w:rFonts w:eastAsia="MS Mincho" w:cs="Arial"/>
        </w:rPr>
        <w:t>Type: Definition</w:t>
      </w:r>
    </w:p>
    <w:p w14:paraId="15D9213D" w14:textId="25906752" w:rsidR="00AA68C7" w:rsidRPr="00E01439" w:rsidRDefault="005F1A67">
      <w:pPr>
        <w:rPr>
          <w:rFonts w:eastAsia="MS Mincho" w:cs="Arial"/>
        </w:rPr>
      </w:pPr>
      <w:r w:rsidRPr="00E01439">
        <w:rPr>
          <w:rFonts w:cs="Arial"/>
        </w:rPr>
        <w:t>Difficulty: Medium</w:t>
      </w:r>
    </w:p>
    <w:p w14:paraId="2120147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66BCDC09" w14:textId="6919E41C" w:rsidR="00616714" w:rsidRPr="005F4F78" w:rsidRDefault="00616714" w:rsidP="00616714">
      <w:pPr>
        <w:rPr>
          <w:rFonts w:cs="Arial"/>
        </w:rPr>
      </w:pPr>
      <w:r w:rsidRPr="005F4F78">
        <w:rPr>
          <w:rFonts w:cs="Arial"/>
        </w:rPr>
        <w:t>Section Reference: Financial Instruments and Markets</w:t>
      </w:r>
    </w:p>
    <w:p w14:paraId="17918664" w14:textId="77777777" w:rsidR="00AA68C7" w:rsidRPr="00E01439" w:rsidRDefault="00AA68C7">
      <w:pPr>
        <w:rPr>
          <w:rFonts w:eastAsia="MS Mincho" w:cs="Arial"/>
        </w:rPr>
      </w:pPr>
    </w:p>
    <w:p w14:paraId="44DD64EC" w14:textId="77777777" w:rsidR="00B65F78" w:rsidRPr="00E01439" w:rsidRDefault="00B65F78">
      <w:pPr>
        <w:rPr>
          <w:rFonts w:eastAsia="MS Mincho" w:cs="Arial"/>
        </w:rPr>
      </w:pPr>
    </w:p>
    <w:p w14:paraId="7C758D38" w14:textId="2685020F" w:rsidR="00AA68C7" w:rsidRPr="00E01439" w:rsidRDefault="00CD4657">
      <w:pPr>
        <w:rPr>
          <w:rFonts w:eastAsia="MS Mincho" w:cs="Arial"/>
        </w:rPr>
      </w:pPr>
      <w:r w:rsidRPr="00E01439">
        <w:rPr>
          <w:rFonts w:cs="Arial"/>
        </w:rPr>
        <w:t>5</w:t>
      </w:r>
      <w:r w:rsidR="004B506F">
        <w:rPr>
          <w:rFonts w:cs="Arial"/>
        </w:rPr>
        <w:t>0</w:t>
      </w:r>
      <w:r w:rsidR="00B00994">
        <w:rPr>
          <w:rFonts w:cs="Arial"/>
        </w:rPr>
        <w:t xml:space="preserve">. </w:t>
      </w:r>
      <w:r w:rsidR="00C404C2" w:rsidRPr="00E01439">
        <w:rPr>
          <w:rFonts w:eastAsia="MS Mincho" w:cs="Arial"/>
        </w:rPr>
        <w:t>What is an over-the-counter market?</w:t>
      </w:r>
      <w:r w:rsidR="00A7383B">
        <w:rPr>
          <w:rFonts w:eastAsia="MS Mincho" w:cs="Arial"/>
        </w:rPr>
        <w:t xml:space="preserve"> </w:t>
      </w:r>
      <w:r w:rsidR="00C404C2" w:rsidRPr="00E01439">
        <w:rPr>
          <w:rFonts w:eastAsia="MS Mincho" w:cs="Arial"/>
        </w:rPr>
        <w:t>Do all bonds in Canada trade over-the-counter?</w:t>
      </w:r>
    </w:p>
    <w:p w14:paraId="44B7953B" w14:textId="77777777" w:rsidR="002B3F8E" w:rsidRPr="00E01439" w:rsidRDefault="002B3F8E">
      <w:pPr>
        <w:rPr>
          <w:rFonts w:eastAsia="MS Mincho" w:cs="Arial"/>
        </w:rPr>
      </w:pPr>
    </w:p>
    <w:p w14:paraId="503BB1EE" w14:textId="04257073" w:rsidR="002B3F8E" w:rsidRPr="00E01439" w:rsidRDefault="002B3F8E" w:rsidP="002B3F8E">
      <w:pPr>
        <w:rPr>
          <w:rFonts w:eastAsia="MS Mincho" w:cs="Arial"/>
        </w:rPr>
      </w:pPr>
      <w:r w:rsidRPr="00E01439">
        <w:rPr>
          <w:rFonts w:eastAsia="MS Mincho" w:cs="Arial"/>
        </w:rPr>
        <w:t>Answer</w:t>
      </w:r>
      <w:r w:rsidR="00AC2DA6">
        <w:rPr>
          <w:rFonts w:eastAsia="MS Mincho" w:cs="Arial"/>
        </w:rPr>
        <w:t xml:space="preserve">: </w:t>
      </w:r>
      <w:r w:rsidRPr="00E01439">
        <w:rPr>
          <w:rFonts w:eastAsia="MS Mincho" w:cs="Arial"/>
        </w:rPr>
        <w:t>“Over-the-counter” means a large network of dealers make markets in various securities, both debt and equity. The market doesn’t have a physical location but instead consists of a network of dealers who trade with each other over phone or computer networks. Investors can buy and sell with their brokers who then trade with other dealers.</w:t>
      </w:r>
    </w:p>
    <w:p w14:paraId="5261E009" w14:textId="042A219E" w:rsidR="002B3F8E" w:rsidRPr="00E01439" w:rsidRDefault="002B3F8E">
      <w:pPr>
        <w:rPr>
          <w:rFonts w:eastAsia="MS Mincho" w:cs="Arial"/>
        </w:rPr>
      </w:pPr>
      <w:r w:rsidRPr="00E01439">
        <w:rPr>
          <w:rFonts w:eastAsia="MS Mincho" w:cs="Arial"/>
        </w:rPr>
        <w:t>The majority of bonds in Canada trade over-the-counter, although some bonds trade on stock exchanges such as the Toronto Stock Exchange (convertible bonds only).</w:t>
      </w:r>
    </w:p>
    <w:p w14:paraId="44D9CDAA" w14:textId="77777777" w:rsidR="00D00F91" w:rsidRDefault="00D00F91">
      <w:pPr>
        <w:rPr>
          <w:rFonts w:eastAsia="MS Mincho" w:cs="Arial"/>
        </w:rPr>
      </w:pPr>
    </w:p>
    <w:p w14:paraId="0FDC9D01" w14:textId="77777777" w:rsidR="002B3F8E" w:rsidRPr="00E01439" w:rsidRDefault="00C404C2">
      <w:pPr>
        <w:rPr>
          <w:rFonts w:cs="Arial"/>
        </w:rPr>
      </w:pPr>
      <w:r w:rsidRPr="00E01439">
        <w:rPr>
          <w:rFonts w:eastAsia="MS Mincho" w:cs="Arial"/>
        </w:rPr>
        <w:t>Type: Concept</w:t>
      </w:r>
      <w:r w:rsidR="005F1A67" w:rsidRPr="00E01439">
        <w:rPr>
          <w:rFonts w:cs="Arial"/>
        </w:rPr>
        <w:tab/>
      </w:r>
    </w:p>
    <w:p w14:paraId="1D7FD9C6" w14:textId="2FD8857D" w:rsidR="00AA68C7" w:rsidRPr="00E01439" w:rsidRDefault="005F1A67">
      <w:pPr>
        <w:rPr>
          <w:rFonts w:eastAsia="MS Mincho" w:cs="Arial"/>
        </w:rPr>
      </w:pPr>
      <w:r w:rsidRPr="00E01439">
        <w:rPr>
          <w:rFonts w:cs="Arial"/>
        </w:rPr>
        <w:t>Difficulty: Easy</w:t>
      </w:r>
    </w:p>
    <w:p w14:paraId="5A211CFD"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4361FC7D" w14:textId="21510879" w:rsidR="00616714" w:rsidRPr="005F4F78" w:rsidRDefault="00616714" w:rsidP="00616714">
      <w:pPr>
        <w:rPr>
          <w:rFonts w:cs="Arial"/>
        </w:rPr>
      </w:pPr>
      <w:r w:rsidRPr="005F4F78">
        <w:rPr>
          <w:rFonts w:cs="Arial"/>
        </w:rPr>
        <w:t>Section Reference: Financial Instruments and Markets</w:t>
      </w:r>
    </w:p>
    <w:p w14:paraId="4F07B944" w14:textId="77777777" w:rsidR="00AA68C7" w:rsidRPr="00E01439" w:rsidRDefault="00AA68C7">
      <w:pPr>
        <w:rPr>
          <w:rFonts w:eastAsia="MS Mincho" w:cs="Arial"/>
        </w:rPr>
      </w:pPr>
    </w:p>
    <w:p w14:paraId="765B3593" w14:textId="77777777" w:rsidR="002B3F8E" w:rsidRPr="00E01439" w:rsidRDefault="002B3F8E">
      <w:pPr>
        <w:rPr>
          <w:rFonts w:eastAsia="MS Mincho" w:cs="Arial"/>
        </w:rPr>
      </w:pPr>
    </w:p>
    <w:p w14:paraId="24233A5F" w14:textId="1BA2D606" w:rsidR="00AA68C7" w:rsidRPr="00E01439" w:rsidRDefault="00CD4657">
      <w:pPr>
        <w:rPr>
          <w:rFonts w:eastAsia="MS Mincho" w:cs="Arial"/>
        </w:rPr>
      </w:pPr>
      <w:r w:rsidRPr="00E01439">
        <w:rPr>
          <w:rFonts w:eastAsia="MS Mincho" w:cs="Arial"/>
        </w:rPr>
        <w:t>5</w:t>
      </w:r>
      <w:r w:rsidR="004B506F">
        <w:rPr>
          <w:rFonts w:eastAsia="MS Mincho" w:cs="Arial"/>
        </w:rPr>
        <w:t>1</w:t>
      </w:r>
      <w:r w:rsidR="00B00994">
        <w:rPr>
          <w:rFonts w:eastAsia="MS Mincho" w:cs="Arial"/>
        </w:rPr>
        <w:t xml:space="preserve">. </w:t>
      </w:r>
      <w:r w:rsidR="00C404C2" w:rsidRPr="00E01439">
        <w:rPr>
          <w:rFonts w:eastAsia="MS Mincho" w:cs="Arial"/>
        </w:rPr>
        <w:t>Explain what an auction market is and how it works.</w:t>
      </w:r>
    </w:p>
    <w:p w14:paraId="76830CA0" w14:textId="77777777" w:rsidR="002B3F8E" w:rsidRPr="00E01439" w:rsidRDefault="002B3F8E">
      <w:pPr>
        <w:rPr>
          <w:rFonts w:eastAsia="MS Mincho" w:cs="Arial"/>
        </w:rPr>
      </w:pPr>
    </w:p>
    <w:p w14:paraId="1C884638" w14:textId="77777777" w:rsidR="002B3F8E" w:rsidRPr="00E01439" w:rsidRDefault="002B3F8E">
      <w:pPr>
        <w:rPr>
          <w:rFonts w:eastAsia="MS Mincho" w:cs="Arial"/>
        </w:rPr>
      </w:pPr>
      <w:r w:rsidRPr="00E01439">
        <w:rPr>
          <w:rFonts w:eastAsia="MS Mincho" w:cs="Arial"/>
        </w:rPr>
        <w:t>Answer: Stock exchanges are auction markets. Brokers act on behalf of their clients and arrange to match buyers and sellers through an auction system. Trading takes place either on the floor of an exchange or by computer link. For their services, brokers charge a commission that is a percentage of the value of the transaction.</w:t>
      </w:r>
    </w:p>
    <w:p w14:paraId="72B3CE78" w14:textId="77777777" w:rsidR="00D00F91" w:rsidRDefault="00D00F91">
      <w:pPr>
        <w:rPr>
          <w:rFonts w:eastAsia="MS Mincho" w:cs="Arial"/>
        </w:rPr>
      </w:pPr>
    </w:p>
    <w:p w14:paraId="32FAA1FE" w14:textId="77777777" w:rsidR="002B3F8E" w:rsidRPr="00E01439" w:rsidRDefault="00C404C2">
      <w:pPr>
        <w:rPr>
          <w:rFonts w:cs="Arial"/>
        </w:rPr>
      </w:pPr>
      <w:r w:rsidRPr="00E01439">
        <w:rPr>
          <w:rFonts w:eastAsia="MS Mincho" w:cs="Arial"/>
        </w:rPr>
        <w:t>Type: Definition</w:t>
      </w:r>
    </w:p>
    <w:p w14:paraId="54256A55" w14:textId="2085D7F1" w:rsidR="00AA68C7" w:rsidRPr="00E01439" w:rsidRDefault="005F1A67">
      <w:pPr>
        <w:rPr>
          <w:rFonts w:eastAsia="MS Mincho" w:cs="Arial"/>
        </w:rPr>
      </w:pPr>
      <w:r w:rsidRPr="00E01439">
        <w:rPr>
          <w:rFonts w:cs="Arial"/>
        </w:rPr>
        <w:t>Difficulty: Easy</w:t>
      </w:r>
    </w:p>
    <w:p w14:paraId="415F70D0"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0577A5D2" w14:textId="3CBEDEED" w:rsidR="00616714" w:rsidRPr="005F4F78" w:rsidRDefault="00616714" w:rsidP="00616714">
      <w:pPr>
        <w:rPr>
          <w:rFonts w:cs="Arial"/>
        </w:rPr>
      </w:pPr>
      <w:r w:rsidRPr="005F4F78">
        <w:rPr>
          <w:rFonts w:cs="Arial"/>
        </w:rPr>
        <w:t>Section Reference: Financial Instruments and Markets</w:t>
      </w:r>
    </w:p>
    <w:p w14:paraId="1A2F5FE3" w14:textId="77777777" w:rsidR="00AA68C7" w:rsidRPr="00E01439" w:rsidRDefault="00AA68C7">
      <w:pPr>
        <w:rPr>
          <w:rFonts w:eastAsia="MS Mincho" w:cs="Arial"/>
        </w:rPr>
      </w:pPr>
    </w:p>
    <w:p w14:paraId="267E553E" w14:textId="77777777" w:rsidR="002B3F8E" w:rsidRPr="00E01439" w:rsidRDefault="002B3F8E">
      <w:pPr>
        <w:rPr>
          <w:rFonts w:eastAsia="MS Mincho" w:cs="Arial"/>
        </w:rPr>
      </w:pPr>
    </w:p>
    <w:p w14:paraId="5798F3D4" w14:textId="0AB581E9" w:rsidR="00AA68C7" w:rsidRPr="00E01439" w:rsidRDefault="00CD4657">
      <w:pPr>
        <w:rPr>
          <w:rFonts w:eastAsia="MS Mincho" w:cs="Arial"/>
        </w:rPr>
      </w:pPr>
      <w:r w:rsidRPr="00E01439">
        <w:rPr>
          <w:rFonts w:eastAsia="MS Mincho" w:cs="Arial"/>
        </w:rPr>
        <w:t>5</w:t>
      </w:r>
      <w:r w:rsidR="004B506F">
        <w:rPr>
          <w:rFonts w:eastAsia="MS Mincho" w:cs="Arial"/>
        </w:rPr>
        <w:t>2</w:t>
      </w:r>
      <w:r w:rsidR="00B00994">
        <w:rPr>
          <w:rFonts w:eastAsia="MS Mincho" w:cs="Arial"/>
        </w:rPr>
        <w:t xml:space="preserve">. </w:t>
      </w:r>
      <w:r w:rsidR="00C404C2" w:rsidRPr="00E01439">
        <w:rPr>
          <w:rFonts w:eastAsia="MS Mincho" w:cs="Arial"/>
        </w:rPr>
        <w:t>Define and describe the difference between the third and fourth markets.</w:t>
      </w:r>
    </w:p>
    <w:p w14:paraId="21CEF0B9" w14:textId="77777777" w:rsidR="002B3F8E" w:rsidRPr="00E01439" w:rsidRDefault="002B3F8E">
      <w:pPr>
        <w:rPr>
          <w:rFonts w:eastAsia="MS Mincho" w:cs="Arial"/>
        </w:rPr>
      </w:pPr>
    </w:p>
    <w:p w14:paraId="6AB30FFE" w14:textId="5CFDE158" w:rsidR="002B3F8E" w:rsidRPr="00E01439" w:rsidRDefault="002B3F8E">
      <w:pPr>
        <w:rPr>
          <w:rFonts w:eastAsia="MS Mincho" w:cs="Arial"/>
        </w:rPr>
      </w:pPr>
      <w:r w:rsidRPr="00E01439">
        <w:rPr>
          <w:rFonts w:eastAsia="MS Mincho" w:cs="Arial"/>
        </w:rPr>
        <w:t>Answer: The third market is an OTC market for the trading of securities that are listed on organized exchanges. The fourth market refers to transactions made directly between large institutions and/or wealthy individuals, thereby bypassing brokers and dealers.</w:t>
      </w:r>
      <w:r w:rsidR="00AC2DA6">
        <w:rPr>
          <w:rFonts w:eastAsia="MS Mincho" w:cs="Arial"/>
        </w:rPr>
        <w:t xml:space="preserve"> </w:t>
      </w:r>
      <w:r w:rsidRPr="00E01439">
        <w:rPr>
          <w:rFonts w:eastAsia="MS Mincho" w:cs="Arial"/>
        </w:rPr>
        <w:t>The third market involves extremely large transactions and is used primarily to avoid exchange commission fees. The fourth market involves relatively smaller trades and is used to avoid information leaks regarding who is trading which stock(s).</w:t>
      </w:r>
    </w:p>
    <w:p w14:paraId="7704B805" w14:textId="77777777" w:rsidR="00D00F91" w:rsidRDefault="00D00F91">
      <w:pPr>
        <w:rPr>
          <w:rFonts w:eastAsia="MS Mincho" w:cs="Arial"/>
        </w:rPr>
      </w:pPr>
    </w:p>
    <w:p w14:paraId="72797A2F" w14:textId="77777777" w:rsidR="002B3F8E" w:rsidRPr="00E01439" w:rsidRDefault="00C404C2">
      <w:pPr>
        <w:rPr>
          <w:rFonts w:cs="Arial"/>
        </w:rPr>
      </w:pPr>
      <w:r w:rsidRPr="00E01439">
        <w:rPr>
          <w:rFonts w:eastAsia="MS Mincho" w:cs="Arial"/>
        </w:rPr>
        <w:t>Type: Definition</w:t>
      </w:r>
    </w:p>
    <w:p w14:paraId="39514108" w14:textId="49B9EF9F" w:rsidR="00AA68C7" w:rsidRPr="00E01439" w:rsidRDefault="005F1A67">
      <w:pPr>
        <w:rPr>
          <w:rFonts w:eastAsia="MS Mincho" w:cs="Arial"/>
        </w:rPr>
      </w:pPr>
      <w:r w:rsidRPr="00E01439">
        <w:rPr>
          <w:rFonts w:cs="Arial"/>
        </w:rPr>
        <w:t>Difficulty: Easy</w:t>
      </w:r>
    </w:p>
    <w:p w14:paraId="088AB2F6"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4C0044E2" w14:textId="017B0331" w:rsidR="00616714" w:rsidRPr="005F4F78" w:rsidRDefault="00616714" w:rsidP="00616714">
      <w:pPr>
        <w:rPr>
          <w:rFonts w:cs="Arial"/>
        </w:rPr>
      </w:pPr>
      <w:r w:rsidRPr="005F4F78">
        <w:rPr>
          <w:rFonts w:cs="Arial"/>
        </w:rPr>
        <w:t>Section Reference: Financial Instruments and Markets</w:t>
      </w:r>
    </w:p>
    <w:p w14:paraId="7577F079" w14:textId="4E3C0E19" w:rsidR="00097BDF" w:rsidRDefault="00097BDF" w:rsidP="001E29A6">
      <w:pPr>
        <w:rPr>
          <w:rFonts w:cs="Arial"/>
        </w:rPr>
      </w:pPr>
    </w:p>
    <w:p w14:paraId="2C19779B" w14:textId="77777777" w:rsidR="00D00F91" w:rsidRPr="00E01439" w:rsidRDefault="00D00F91" w:rsidP="001E29A6">
      <w:pPr>
        <w:rPr>
          <w:rFonts w:cs="Arial"/>
        </w:rPr>
      </w:pPr>
    </w:p>
    <w:p w14:paraId="155146C6" w14:textId="35D8D731" w:rsidR="00097BDF" w:rsidRPr="00E01439" w:rsidRDefault="004314AC" w:rsidP="00E01439">
      <w:pPr>
        <w:rPr>
          <w:rFonts w:eastAsia="MS Mincho" w:cs="Arial"/>
        </w:rPr>
      </w:pPr>
      <w:r w:rsidRPr="00E01439">
        <w:rPr>
          <w:rFonts w:cs="Arial"/>
        </w:rPr>
        <w:t>5</w:t>
      </w:r>
      <w:r w:rsidR="004B506F">
        <w:rPr>
          <w:rFonts w:cs="Arial"/>
        </w:rPr>
        <w:t>3</w:t>
      </w:r>
      <w:r w:rsidR="00B00994">
        <w:rPr>
          <w:rFonts w:cs="Arial"/>
        </w:rPr>
        <w:t xml:space="preserve">. </w:t>
      </w:r>
      <w:r w:rsidR="00DD1383" w:rsidRPr="00E01439">
        <w:rPr>
          <w:rFonts w:cs="Arial"/>
        </w:rPr>
        <w:t>Explain why primary markets are the key to the wealth creation process.</w:t>
      </w:r>
    </w:p>
    <w:p w14:paraId="6A14D44C" w14:textId="77777777" w:rsidR="00097BDF" w:rsidRPr="00E01439" w:rsidRDefault="00097BDF" w:rsidP="00097BDF">
      <w:pPr>
        <w:rPr>
          <w:rFonts w:eastAsia="MS Mincho" w:cs="Arial"/>
        </w:rPr>
      </w:pPr>
    </w:p>
    <w:p w14:paraId="3C21548E" w14:textId="17153F59" w:rsidR="00097BDF" w:rsidRPr="00E01439" w:rsidRDefault="00097BDF" w:rsidP="00C81982">
      <w:pPr>
        <w:pStyle w:val="Text"/>
        <w:rPr>
          <w:rFonts w:eastAsia="MS Mincho"/>
          <w:szCs w:val="24"/>
        </w:rPr>
      </w:pPr>
      <w:r w:rsidRPr="00E01439">
        <w:rPr>
          <w:rFonts w:eastAsia="MS Mincho"/>
        </w:rPr>
        <w:t xml:space="preserve">Answer: </w:t>
      </w:r>
      <w:r w:rsidR="00DD1383" w:rsidRPr="00E01439">
        <w:rPr>
          <w:rFonts w:eastAsia="MS Mincho"/>
        </w:rPr>
        <w:t xml:space="preserve">In a primary market, new securities are issued. In these transactions, a financial obligation in the form of new debt or new equity is created in exchange for capital. Without the </w:t>
      </w:r>
      <w:r w:rsidR="00DD1383" w:rsidRPr="00E01439">
        <w:rPr>
          <w:rFonts w:eastAsia="MS Mincho"/>
        </w:rPr>
        <w:lastRenderedPageBreak/>
        <w:t>primary market, governments and companies would be unable to raise money. A primary market that is regulated</w:t>
      </w:r>
      <w:r w:rsidR="004314AC" w:rsidRPr="00E01439">
        <w:rPr>
          <w:rFonts w:eastAsia="MS Mincho"/>
        </w:rPr>
        <w:t xml:space="preserve">, reliable, </w:t>
      </w:r>
      <w:r w:rsidR="00DD1383" w:rsidRPr="00E01439">
        <w:rPr>
          <w:rFonts w:eastAsia="MS Mincho"/>
        </w:rPr>
        <w:t xml:space="preserve">and accessible is highly important to a well-functioning economy, where those entities with saved capital can be matched with those entities that are </w:t>
      </w:r>
      <w:r w:rsidR="004314AC" w:rsidRPr="00E01439">
        <w:rPr>
          <w:rFonts w:eastAsia="MS Mincho"/>
        </w:rPr>
        <w:t>seeking</w:t>
      </w:r>
      <w:r w:rsidR="00DD1383" w:rsidRPr="00E01439">
        <w:rPr>
          <w:rFonts w:eastAsia="MS Mincho"/>
        </w:rPr>
        <w:t xml:space="preserve"> capital.</w:t>
      </w:r>
    </w:p>
    <w:p w14:paraId="680E3898" w14:textId="77777777" w:rsidR="00D00F91" w:rsidRDefault="00D00F91" w:rsidP="00097BDF">
      <w:pPr>
        <w:rPr>
          <w:rFonts w:eastAsia="MS Mincho" w:cs="Arial"/>
        </w:rPr>
      </w:pPr>
    </w:p>
    <w:p w14:paraId="65B5A978" w14:textId="77777777" w:rsidR="00097BDF" w:rsidRPr="00E01439" w:rsidRDefault="00097BDF" w:rsidP="00097BDF">
      <w:pPr>
        <w:rPr>
          <w:rFonts w:cs="Arial"/>
        </w:rPr>
      </w:pPr>
      <w:r w:rsidRPr="00E01439">
        <w:rPr>
          <w:rFonts w:eastAsia="MS Mincho" w:cs="Arial"/>
        </w:rPr>
        <w:t xml:space="preserve">Type: </w:t>
      </w:r>
      <w:r w:rsidR="00DD1383" w:rsidRPr="00E01439">
        <w:rPr>
          <w:rFonts w:eastAsia="MS Mincho" w:cs="Arial"/>
        </w:rPr>
        <w:t>Concept</w:t>
      </w:r>
    </w:p>
    <w:p w14:paraId="0533514A" w14:textId="657CE41F" w:rsidR="00097BDF" w:rsidRPr="00E01439" w:rsidRDefault="00097BDF" w:rsidP="00097BDF">
      <w:pPr>
        <w:rPr>
          <w:rFonts w:eastAsia="MS Mincho" w:cs="Arial"/>
        </w:rPr>
      </w:pPr>
      <w:r w:rsidRPr="00E01439">
        <w:rPr>
          <w:rFonts w:cs="Arial"/>
        </w:rPr>
        <w:t xml:space="preserve">Difficulty: </w:t>
      </w:r>
      <w:r w:rsidR="00DD1383" w:rsidRPr="00E01439">
        <w:rPr>
          <w:rFonts w:cs="Arial"/>
        </w:rPr>
        <w:t>Medium</w:t>
      </w:r>
    </w:p>
    <w:p w14:paraId="1CB80E68" w14:textId="77777777" w:rsidR="00616714" w:rsidRPr="005F4F78" w:rsidRDefault="00616714" w:rsidP="00616714">
      <w:pPr>
        <w:widowControl/>
        <w:autoSpaceDE w:val="0"/>
        <w:autoSpaceDN w:val="0"/>
        <w:adjustRightInd w:val="0"/>
        <w:rPr>
          <w:rFonts w:cs="Arial"/>
        </w:rPr>
      </w:pPr>
      <w:r w:rsidRPr="005F4F78">
        <w:rPr>
          <w:rFonts w:cs="Arial"/>
        </w:rPr>
        <w:t>Learning Objective: Identify the basic types of financial instruments that are available and explain how they are traded.</w:t>
      </w:r>
    </w:p>
    <w:p w14:paraId="5C0D628D" w14:textId="67362127" w:rsidR="00616714" w:rsidRPr="005F4F78" w:rsidRDefault="00616714" w:rsidP="00616714">
      <w:pPr>
        <w:rPr>
          <w:rFonts w:cs="Arial"/>
        </w:rPr>
      </w:pPr>
      <w:r w:rsidRPr="005F4F78">
        <w:rPr>
          <w:rFonts w:cs="Arial"/>
        </w:rPr>
        <w:t>Section Reference: Financial Instruments and Markets</w:t>
      </w:r>
    </w:p>
    <w:p w14:paraId="3B38BB43" w14:textId="77777777" w:rsidR="00B00E6E" w:rsidRPr="00E01439" w:rsidRDefault="00B00E6E" w:rsidP="00B00E6E">
      <w:pPr>
        <w:pStyle w:val="Text"/>
        <w:jc w:val="both"/>
        <w:rPr>
          <w:rFonts w:eastAsia="MS Mincho"/>
          <w:szCs w:val="24"/>
        </w:rPr>
      </w:pPr>
    </w:p>
    <w:p w14:paraId="0A74CEC3" w14:textId="77777777" w:rsidR="00B00E6E" w:rsidRPr="00E01439" w:rsidRDefault="00B00E6E" w:rsidP="00B00E6E">
      <w:pPr>
        <w:pStyle w:val="Text"/>
        <w:rPr>
          <w:rFonts w:eastAsia="MS Mincho"/>
          <w:szCs w:val="24"/>
        </w:rPr>
      </w:pPr>
    </w:p>
    <w:p w14:paraId="3E2CC503" w14:textId="36419252" w:rsidR="00B00E6E" w:rsidRPr="00E01439" w:rsidRDefault="00B00E6E" w:rsidP="00B00E6E">
      <w:pPr>
        <w:pStyle w:val="Text"/>
        <w:rPr>
          <w:rFonts w:eastAsia="MS Mincho"/>
          <w:szCs w:val="24"/>
        </w:rPr>
      </w:pPr>
      <w:r w:rsidRPr="00E01439">
        <w:rPr>
          <w:rFonts w:eastAsia="MS Mincho"/>
          <w:szCs w:val="24"/>
        </w:rPr>
        <w:t>5</w:t>
      </w:r>
      <w:r w:rsidR="004B506F">
        <w:rPr>
          <w:rFonts w:eastAsia="MS Mincho"/>
          <w:szCs w:val="24"/>
        </w:rPr>
        <w:t>4</w:t>
      </w:r>
      <w:r w:rsidR="00B00994">
        <w:rPr>
          <w:rFonts w:eastAsia="MS Mincho"/>
          <w:szCs w:val="24"/>
        </w:rPr>
        <w:t xml:space="preserve">. </w:t>
      </w:r>
      <w:r w:rsidRPr="00E01439">
        <w:rPr>
          <w:rFonts w:eastAsia="MS Mincho"/>
          <w:szCs w:val="24"/>
        </w:rPr>
        <w:t xml:space="preserve">Explain the gravity of the situation of pension holders in Quebec after the loss of 25 percent of La </w:t>
      </w:r>
      <w:proofErr w:type="spellStart"/>
      <w:r w:rsidRPr="00E01439">
        <w:rPr>
          <w:rFonts w:eastAsia="MS Mincho"/>
          <w:szCs w:val="24"/>
        </w:rPr>
        <w:t>Caisse</w:t>
      </w:r>
      <w:proofErr w:type="spellEnd"/>
      <w:r w:rsidRPr="00E01439">
        <w:rPr>
          <w:rFonts w:eastAsia="MS Mincho"/>
          <w:szCs w:val="24"/>
        </w:rPr>
        <w:t xml:space="preserve"> de Depot’s portfolio (pension fund manager of Quebec) in 2008.</w:t>
      </w:r>
    </w:p>
    <w:p w14:paraId="568EEA71" w14:textId="77777777" w:rsidR="00B00E6E" w:rsidRPr="00E01439" w:rsidRDefault="00B00E6E" w:rsidP="00B00E6E">
      <w:pPr>
        <w:rPr>
          <w:rFonts w:eastAsia="MS Mincho" w:cs="Arial"/>
        </w:rPr>
      </w:pPr>
    </w:p>
    <w:p w14:paraId="43C4CF89" w14:textId="77777777" w:rsidR="00B00E6E" w:rsidRDefault="00B00E6E" w:rsidP="00B00E6E">
      <w:pPr>
        <w:pStyle w:val="Text"/>
        <w:rPr>
          <w:rFonts w:eastAsia="MS Mincho"/>
          <w:szCs w:val="24"/>
        </w:rPr>
      </w:pPr>
      <w:r w:rsidRPr="00E01439">
        <w:rPr>
          <w:rFonts w:eastAsia="MS Mincho"/>
        </w:rPr>
        <w:t xml:space="preserve">Answer: </w:t>
      </w:r>
      <w:r w:rsidRPr="00E01439">
        <w:rPr>
          <w:rFonts w:eastAsia="MS Mincho"/>
          <w:szCs w:val="24"/>
        </w:rPr>
        <w:t xml:space="preserve">La </w:t>
      </w:r>
      <w:proofErr w:type="spellStart"/>
      <w:r w:rsidRPr="00E01439">
        <w:rPr>
          <w:rFonts w:eastAsia="MS Mincho"/>
          <w:szCs w:val="24"/>
        </w:rPr>
        <w:t>Caisse</w:t>
      </w:r>
      <w:proofErr w:type="spellEnd"/>
      <w:r w:rsidRPr="00E01439">
        <w:rPr>
          <w:rFonts w:eastAsia="MS Mincho"/>
          <w:szCs w:val="24"/>
        </w:rPr>
        <w:t xml:space="preserve"> de Depot is the manager of pensions in Quebec. The loss of 25 percent of its portfolio represents the loss of funds available to pay pensions.</w:t>
      </w:r>
    </w:p>
    <w:p w14:paraId="705A967B" w14:textId="77777777" w:rsidR="00B00E6E" w:rsidRPr="00E01439" w:rsidRDefault="00B00E6E" w:rsidP="00B00E6E">
      <w:pPr>
        <w:pStyle w:val="Text"/>
        <w:rPr>
          <w:rFonts w:eastAsia="MS Mincho"/>
          <w:szCs w:val="24"/>
        </w:rPr>
      </w:pPr>
      <w:r w:rsidRPr="00E01439">
        <w:rPr>
          <w:rFonts w:eastAsia="MS Mincho"/>
          <w:szCs w:val="24"/>
        </w:rPr>
        <w:t>It actually did a good job after the financial crisis. The annualized return in 2009, 2010, and 2011 is 9%. By 2011, its net assets were $159 billion, more than the $155.4 billion in 2007.</w:t>
      </w:r>
    </w:p>
    <w:p w14:paraId="5E4BD31C" w14:textId="77777777" w:rsidR="00B00E6E" w:rsidRDefault="00B00E6E" w:rsidP="00B00E6E">
      <w:pPr>
        <w:rPr>
          <w:rFonts w:eastAsia="MS Mincho" w:cs="Arial"/>
        </w:rPr>
      </w:pPr>
    </w:p>
    <w:p w14:paraId="1DEEBEB4" w14:textId="77777777" w:rsidR="00B00E6E" w:rsidRPr="00E01439" w:rsidRDefault="00B00E6E" w:rsidP="00B00E6E">
      <w:pPr>
        <w:rPr>
          <w:rFonts w:cs="Arial"/>
        </w:rPr>
      </w:pPr>
      <w:r w:rsidRPr="00E01439">
        <w:rPr>
          <w:rFonts w:eastAsia="MS Mincho" w:cs="Arial"/>
        </w:rPr>
        <w:t>Type: Concept</w:t>
      </w:r>
      <w:r w:rsidRPr="00E01439">
        <w:rPr>
          <w:rFonts w:cs="Arial"/>
        </w:rPr>
        <w:tab/>
      </w:r>
    </w:p>
    <w:p w14:paraId="6B16B796" w14:textId="77777777" w:rsidR="00B00E6E" w:rsidRPr="00E01439" w:rsidRDefault="00B00E6E" w:rsidP="00B00E6E">
      <w:pPr>
        <w:rPr>
          <w:rFonts w:eastAsia="MS Mincho" w:cs="Arial"/>
        </w:rPr>
      </w:pPr>
      <w:r w:rsidRPr="00E01439">
        <w:rPr>
          <w:rFonts w:cs="Arial"/>
        </w:rPr>
        <w:t>Difficulty: Difficult</w:t>
      </w:r>
    </w:p>
    <w:p w14:paraId="60CFA144" w14:textId="77777777" w:rsidR="00616714" w:rsidRPr="005F4F78" w:rsidRDefault="00616714" w:rsidP="00616714">
      <w:pPr>
        <w:widowControl/>
        <w:autoSpaceDE w:val="0"/>
        <w:autoSpaceDN w:val="0"/>
        <w:adjustRightInd w:val="0"/>
        <w:rPr>
          <w:rFonts w:cs="Arial"/>
        </w:rPr>
      </w:pPr>
      <w:r w:rsidRPr="005F4F78">
        <w:rPr>
          <w:rFonts w:cs="Arial"/>
        </w:rPr>
        <w:t>Learning Objective: Explain the importance of the global financial system and how Canada is impacted by global events such as the recent U.S. financial crisis.</w:t>
      </w:r>
    </w:p>
    <w:p w14:paraId="186A8F56" w14:textId="594F0FCE" w:rsidR="00616714" w:rsidRPr="005F4F78" w:rsidRDefault="00616714" w:rsidP="00616714">
      <w:pPr>
        <w:rPr>
          <w:rFonts w:cs="Arial"/>
        </w:rPr>
      </w:pPr>
      <w:r w:rsidRPr="005F4F78">
        <w:rPr>
          <w:rFonts w:cs="Arial"/>
        </w:rPr>
        <w:t>Section Reference: The Global Financial Community</w:t>
      </w:r>
    </w:p>
    <w:p w14:paraId="4341205E" w14:textId="77777777" w:rsidR="00D00F91" w:rsidRPr="003413D3" w:rsidRDefault="00C404C2" w:rsidP="00AC2DA6">
      <w:r w:rsidRPr="00E01439">
        <w:rPr>
          <w:rFonts w:eastAsia="MS Mincho"/>
        </w:rPr>
        <w:br w:type="page"/>
      </w:r>
    </w:p>
    <w:p w14:paraId="3483A1D2" w14:textId="77777777" w:rsidR="00D00F91" w:rsidRDefault="00D00F91" w:rsidP="00D00F91">
      <w:pPr>
        <w:jc w:val="center"/>
        <w:rPr>
          <w:rFonts w:cs="Arial"/>
          <w:bCs/>
          <w:color w:val="000000" w:themeColor="text1"/>
          <w:kern w:val="30"/>
          <w:sz w:val="28"/>
          <w:szCs w:val="28"/>
        </w:rPr>
      </w:pPr>
      <w:bookmarkStart w:id="0" w:name="_GoBack"/>
    </w:p>
    <w:bookmarkEnd w:id="0"/>
    <w:p w14:paraId="6E2F9931" w14:textId="77777777" w:rsidR="00D00F91" w:rsidRPr="00D00F91" w:rsidRDefault="00D00F91" w:rsidP="00D00F91">
      <w:pPr>
        <w:jc w:val="center"/>
        <w:rPr>
          <w:rFonts w:cs="Arial"/>
          <w:bCs/>
          <w:color w:val="000000" w:themeColor="text1"/>
          <w:kern w:val="30"/>
          <w:sz w:val="28"/>
          <w:szCs w:val="28"/>
        </w:rPr>
      </w:pPr>
    </w:p>
    <w:p w14:paraId="38E3CFCE" w14:textId="77777777" w:rsidR="00D00F91" w:rsidRPr="00D00F91" w:rsidRDefault="00D00F91" w:rsidP="00D00F91">
      <w:pPr>
        <w:jc w:val="center"/>
        <w:rPr>
          <w:rFonts w:cs="Arial"/>
          <w:bCs/>
          <w:color w:val="000000" w:themeColor="text1"/>
          <w:kern w:val="30"/>
          <w:sz w:val="28"/>
          <w:szCs w:val="28"/>
        </w:rPr>
      </w:pPr>
    </w:p>
    <w:p w14:paraId="16A7D580" w14:textId="77777777" w:rsidR="00D00F91" w:rsidRPr="0040616C" w:rsidRDefault="00D00F91" w:rsidP="00D00F91">
      <w:pPr>
        <w:jc w:val="center"/>
        <w:rPr>
          <w:rFonts w:cs="Arial"/>
          <w:b/>
          <w:bCs/>
          <w:color w:val="000000" w:themeColor="text1"/>
          <w:kern w:val="30"/>
          <w:sz w:val="36"/>
          <w:szCs w:val="36"/>
        </w:rPr>
      </w:pPr>
      <w:r w:rsidRPr="0040616C">
        <w:rPr>
          <w:rFonts w:cs="Arial"/>
          <w:b/>
          <w:bCs/>
          <w:color w:val="000000" w:themeColor="text1"/>
          <w:kern w:val="30"/>
          <w:sz w:val="36"/>
          <w:szCs w:val="36"/>
        </w:rPr>
        <w:t>LEGAL NOTICE</w:t>
      </w:r>
    </w:p>
    <w:p w14:paraId="3FB643CD" w14:textId="77777777" w:rsidR="00D00F91" w:rsidRPr="003413D3" w:rsidRDefault="00D00F91" w:rsidP="00D00F91">
      <w:pPr>
        <w:rPr>
          <w:rFonts w:cs="Arial"/>
          <w:b/>
          <w:bCs/>
          <w:color w:val="000000" w:themeColor="text1"/>
          <w:kern w:val="30"/>
        </w:rPr>
      </w:pPr>
      <w:r w:rsidRPr="003413D3">
        <w:rPr>
          <w:rFonts w:cs="Arial"/>
          <w:noProof/>
          <w:color w:val="000000" w:themeColor="text1"/>
          <w:lang w:eastAsia="en-CA"/>
        </w:rPr>
        <mc:AlternateContent>
          <mc:Choice Requires="wps">
            <w:drawing>
              <wp:anchor distT="4294967295" distB="4294967295" distL="114300" distR="114300" simplePos="0" relativeHeight="251659264" behindDoc="0" locked="0" layoutInCell="0" allowOverlap="1" wp14:anchorId="7DE5C26A" wp14:editId="72604B2D">
                <wp:simplePos x="0" y="0"/>
                <wp:positionH relativeFrom="column">
                  <wp:posOffset>0</wp:posOffset>
                </wp:positionH>
                <wp:positionV relativeFrom="paragraph">
                  <wp:posOffset>50799</wp:posOffset>
                </wp:positionV>
                <wp:extent cx="5486400" cy="0"/>
                <wp:effectExtent l="0" t="0" r="19050" b="1905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D2AD8" id="Line 7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" o:allowincell="f"/>
            </w:pict>
          </mc:Fallback>
        </mc:AlternateContent>
      </w:r>
    </w:p>
    <w:p w14:paraId="4E53E112" w14:textId="77777777" w:rsidR="00D00F91" w:rsidRPr="003413D3" w:rsidRDefault="00D00F91" w:rsidP="00D00F91">
      <w:pPr>
        <w:rPr>
          <w:rFonts w:cs="Arial"/>
          <w:color w:val="000000" w:themeColor="text1"/>
          <w:kern w:val="30"/>
        </w:rPr>
      </w:pPr>
    </w:p>
    <w:p w14:paraId="02EE41F7" w14:textId="77777777" w:rsidR="00D00F91" w:rsidRPr="003413D3" w:rsidRDefault="00D00F91" w:rsidP="00D00F91">
      <w:pPr>
        <w:rPr>
          <w:rFonts w:cs="Arial"/>
          <w:color w:val="000000" w:themeColor="text1"/>
          <w:kern w:val="30"/>
          <w:sz w:val="24"/>
        </w:rPr>
      </w:pPr>
      <w:r w:rsidRPr="003413D3">
        <w:rPr>
          <w:rFonts w:cs="Arial"/>
          <w:color w:val="000000" w:themeColor="text1"/>
          <w:kern w:val="30"/>
          <w:sz w:val="24"/>
        </w:rPr>
        <w:t>Copyright © 2016 by John Wiley &amp; Sons Canada, Ltd) or related companies. All rights reserved.</w:t>
      </w:r>
    </w:p>
    <w:p w14:paraId="09654CB8" w14:textId="77777777" w:rsidR="00D00F91" w:rsidRPr="003413D3" w:rsidRDefault="00D00F91" w:rsidP="00D00F91">
      <w:pPr>
        <w:rPr>
          <w:rFonts w:cs="Arial"/>
          <w:color w:val="000000" w:themeColor="text1"/>
          <w:kern w:val="30"/>
        </w:rPr>
      </w:pPr>
    </w:p>
    <w:p w14:paraId="0E3CD3DD" w14:textId="77777777" w:rsidR="00D00F91" w:rsidRPr="00D00F91" w:rsidRDefault="00D00F91" w:rsidP="00D00F91">
      <w:pPr>
        <w:jc w:val="center"/>
        <w:rPr>
          <w:rFonts w:cs="Arial"/>
          <w:color w:val="000000" w:themeColor="text1"/>
          <w:kern w:val="30"/>
          <w:sz w:val="28"/>
          <w:szCs w:val="28"/>
        </w:rPr>
      </w:pPr>
      <w:r w:rsidRPr="00D00F91">
        <w:rPr>
          <w:rFonts w:cs="Arial"/>
          <w:noProof/>
          <w:color w:val="000000" w:themeColor="text1"/>
          <w:kern w:val="30"/>
          <w:sz w:val="28"/>
          <w:szCs w:val="28"/>
          <w:lang w:eastAsia="en-CA"/>
        </w:rPr>
        <w:drawing>
          <wp:inline distT="0" distB="0" distL="0" distR="0" wp14:anchorId="7330E220" wp14:editId="355FCB4E">
            <wp:extent cx="1095375" cy="228600"/>
            <wp:effectExtent l="19050" t="0" r="9525" b="0"/>
            <wp:docPr id="5"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8"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4E98856A" w14:textId="77777777" w:rsidR="00D00F91" w:rsidRPr="003413D3" w:rsidRDefault="00D00F91" w:rsidP="00D00F91">
      <w:pPr>
        <w:rPr>
          <w:rFonts w:cs="Arial"/>
          <w:color w:val="000000" w:themeColor="text1"/>
          <w:kern w:val="30"/>
        </w:rPr>
      </w:pPr>
    </w:p>
    <w:p w14:paraId="4C4310AE" w14:textId="77777777" w:rsidR="00D00F91" w:rsidRPr="003413D3" w:rsidRDefault="00D00F91" w:rsidP="00D00F91">
      <w:pPr>
        <w:rPr>
          <w:rFonts w:cs="Arial"/>
          <w:color w:val="000000" w:themeColor="text1"/>
          <w:kern w:val="30"/>
          <w:sz w:val="24"/>
        </w:rPr>
      </w:pPr>
      <w:r w:rsidRPr="003413D3">
        <w:rPr>
          <w:rFonts w:cs="Arial"/>
          <w:color w:val="000000" w:themeColor="text1"/>
          <w:kern w:val="30"/>
          <w:sz w:val="24"/>
        </w:rPr>
        <w:t>The data contained in these files are protected by copyright. This manual is furnished under licence and may be used only in accordance with the terms of such licence.</w:t>
      </w:r>
    </w:p>
    <w:p w14:paraId="43E3CB36" w14:textId="77777777" w:rsidR="00D00F91" w:rsidRPr="003413D3" w:rsidRDefault="00D00F91" w:rsidP="00D00F91">
      <w:pPr>
        <w:rPr>
          <w:rFonts w:cs="Arial"/>
          <w:color w:val="000000" w:themeColor="text1"/>
          <w:kern w:val="30"/>
          <w:sz w:val="24"/>
        </w:rPr>
      </w:pPr>
    </w:p>
    <w:p w14:paraId="14F7B4F4" w14:textId="77777777" w:rsidR="00D00F91" w:rsidRPr="003413D3" w:rsidRDefault="00D00F91" w:rsidP="00D00F91">
      <w:pPr>
        <w:rPr>
          <w:rFonts w:cs="Arial"/>
          <w:color w:val="000000" w:themeColor="text1"/>
          <w:sz w:val="24"/>
        </w:rPr>
      </w:pPr>
      <w:r w:rsidRPr="003413D3">
        <w:rPr>
          <w:rFonts w:cs="Arial"/>
          <w:color w:val="000000" w:themeColor="text1"/>
          <w:kern w:val="30"/>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D00F91" w:rsidRPr="003413D3" w:rsidSect="00BB2602">
      <w:headerReference w:type="even" r:id="rId9"/>
      <w:headerReference w:type="default" r:id="rId10"/>
      <w:footerReference w:type="even" r:id="rId11"/>
      <w:footerReference w:type="default" r:id="rId12"/>
      <w:headerReference w:type="first" r:id="rId13"/>
      <w:footerReference w:type="first" r:id="rId14"/>
      <w:pgSz w:w="12240" w:h="15840"/>
      <w:pgMar w:top="1438" w:right="1440" w:bottom="143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3AE93" w14:textId="77777777" w:rsidR="00C95541" w:rsidRDefault="00C95541">
      <w:r>
        <w:separator/>
      </w:r>
    </w:p>
  </w:endnote>
  <w:endnote w:type="continuationSeparator" w:id="0">
    <w:p w14:paraId="25355414" w14:textId="77777777" w:rsidR="00C95541" w:rsidRDefault="00C9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FA6B" w14:textId="77777777" w:rsidR="00611022" w:rsidRDefault="00611022" w:rsidP="00FE0C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616C">
      <w:rPr>
        <w:rStyle w:val="PageNumber"/>
        <w:noProof/>
      </w:rPr>
      <w:t>18</w:t>
    </w:r>
    <w:r>
      <w:rPr>
        <w:rStyle w:val="PageNumber"/>
      </w:rPr>
      <w:fldChar w:fldCharType="end"/>
    </w:r>
  </w:p>
  <w:p w14:paraId="46B0B95B" w14:textId="46EF3AFA" w:rsidR="00611022" w:rsidRPr="00EF66F0" w:rsidRDefault="00611022" w:rsidP="00BB2602">
    <w:pPr>
      <w:pStyle w:val="Footer"/>
      <w:ind w:right="-432"/>
      <w:rPr>
        <w:rFonts w:cs="Arial"/>
        <w:sz w:val="16"/>
        <w:szCs w:val="16"/>
      </w:rPr>
    </w:pPr>
    <w:r w:rsidRPr="00EF66F0">
      <w:rPr>
        <w:rFonts w:cs="Arial"/>
        <w:sz w:val="16"/>
        <w:szCs w:val="16"/>
      </w:rPr>
      <w:t>Copyright © 201</w:t>
    </w:r>
    <w:r>
      <w:rPr>
        <w:rFonts w:cs="Arial"/>
        <w:sz w:val="16"/>
        <w:szCs w:val="16"/>
      </w:rPr>
      <w:t>6</w:t>
    </w:r>
    <w:r w:rsidRPr="00EF66F0">
      <w:rPr>
        <w:rFonts w:cs="Arial"/>
        <w:sz w:val="16"/>
        <w:szCs w:val="16"/>
      </w:rPr>
      <w:t xml:space="preserve"> John Wiley &amp; Sons Canada, Lt</w:t>
    </w:r>
    <w:r>
      <w:rPr>
        <w:rFonts w:cs="Arial"/>
        <w:sz w:val="16"/>
        <w:szCs w:val="16"/>
      </w:rPr>
      <w:t xml:space="preserve">d. </w:t>
    </w:r>
    <w:r w:rsidRPr="00EF66F0">
      <w:rPr>
        <w:rFonts w:cs="Arial"/>
        <w:sz w:val="16"/>
        <w:szCs w:val="16"/>
      </w:rPr>
      <w:t>Unauthorized copying, distribution, or transmission of this page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62971" w14:textId="0C88E153" w:rsidR="00611022" w:rsidRPr="00EF66F0" w:rsidRDefault="00611022" w:rsidP="00BB2602">
    <w:pPr>
      <w:pStyle w:val="Footer"/>
      <w:ind w:right="-432"/>
      <w:rPr>
        <w:rFonts w:cs="Arial"/>
        <w:sz w:val="16"/>
        <w:szCs w:val="16"/>
      </w:rPr>
    </w:pPr>
    <w:r w:rsidRPr="00EF66F0">
      <w:rPr>
        <w:rFonts w:cs="Arial"/>
        <w:sz w:val="16"/>
        <w:szCs w:val="16"/>
      </w:rPr>
      <w:t>Copyright © 201</w:t>
    </w:r>
    <w:r>
      <w:rPr>
        <w:rFonts w:cs="Arial"/>
        <w:sz w:val="16"/>
        <w:szCs w:val="16"/>
      </w:rPr>
      <w:t>6</w:t>
    </w:r>
    <w:r w:rsidRPr="00EF66F0">
      <w:rPr>
        <w:rFonts w:cs="Arial"/>
        <w:sz w:val="16"/>
        <w:szCs w:val="16"/>
      </w:rPr>
      <w:t xml:space="preserve"> John Wiley &amp; Sons Canada, Lt</w:t>
    </w:r>
    <w:r>
      <w:rPr>
        <w:rFonts w:cs="Arial"/>
        <w:sz w:val="16"/>
        <w:szCs w:val="16"/>
      </w:rPr>
      <w:t xml:space="preserve">d. </w:t>
    </w:r>
    <w:r w:rsidRPr="00EF66F0">
      <w:rPr>
        <w:rFonts w:cs="Arial"/>
        <w:sz w:val="16"/>
        <w:szCs w:val="16"/>
      </w:rPr>
      <w:t>Unauthorized copying, distribution, or transmission of this page is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A1B8" w14:textId="2078011B" w:rsidR="00611022" w:rsidRPr="00EF66F0" w:rsidRDefault="00611022" w:rsidP="00BB2602">
    <w:pPr>
      <w:pStyle w:val="Footer"/>
      <w:ind w:right="-432"/>
      <w:rPr>
        <w:rFonts w:cs="Arial"/>
        <w:sz w:val="16"/>
        <w:szCs w:val="16"/>
      </w:rPr>
    </w:pPr>
    <w:r w:rsidRPr="00EF66F0">
      <w:rPr>
        <w:rFonts w:cs="Arial"/>
        <w:sz w:val="16"/>
        <w:szCs w:val="16"/>
      </w:rPr>
      <w:t>Copyright © 201</w:t>
    </w:r>
    <w:r>
      <w:rPr>
        <w:rFonts w:cs="Arial"/>
        <w:sz w:val="16"/>
        <w:szCs w:val="16"/>
      </w:rPr>
      <w:t>6</w:t>
    </w:r>
    <w:r w:rsidRPr="00EF66F0">
      <w:rPr>
        <w:rFonts w:cs="Arial"/>
        <w:sz w:val="16"/>
        <w:szCs w:val="16"/>
      </w:rPr>
      <w:t xml:space="preserve"> John Wiley &amp; Sons Canada, Lt</w:t>
    </w:r>
    <w:r>
      <w:rPr>
        <w:rFonts w:cs="Arial"/>
        <w:sz w:val="16"/>
        <w:szCs w:val="16"/>
      </w:rPr>
      <w:t xml:space="preserve">d. </w:t>
    </w:r>
    <w:r w:rsidRPr="00EF66F0">
      <w:rPr>
        <w:rFonts w:cs="Arial"/>
        <w:sz w:val="16"/>
        <w:szCs w:val="16"/>
      </w:rPr>
      <w:t>Unauthorized copying, distribution, or transmission of this page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F87BE" w14:textId="77777777" w:rsidR="00C95541" w:rsidRDefault="00C95541">
      <w:r>
        <w:separator/>
      </w:r>
    </w:p>
  </w:footnote>
  <w:footnote w:type="continuationSeparator" w:id="0">
    <w:p w14:paraId="7D2C8107" w14:textId="77777777" w:rsidR="00C95541" w:rsidRDefault="00C95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4F6C8" w14:textId="5BCAF20D" w:rsidR="00611022" w:rsidRPr="00011F59" w:rsidRDefault="00611022" w:rsidP="00BB2602">
    <w:pPr>
      <w:pStyle w:val="ChapterHeading"/>
      <w:widowControl w:val="0"/>
      <w:tabs>
        <w:tab w:val="clear" w:pos="4320"/>
        <w:tab w:val="clear" w:pos="8640"/>
        <w:tab w:val="left" w:pos="5387"/>
      </w:tabs>
      <w:spacing w:after="0" w:line="240" w:lineRule="auto"/>
      <w:ind w:right="4"/>
      <w:jc w:val="left"/>
      <w:rPr>
        <w:rFonts w:ascii="Arial" w:hAnsi="Arial" w:cs="Arial"/>
        <w:snapToGrid w:val="0"/>
        <w:sz w:val="20"/>
        <w:szCs w:val="20"/>
      </w:rPr>
    </w:pPr>
    <w:r>
      <w:rPr>
        <w:rFonts w:ascii="Arial" w:hAnsi="Arial" w:cs="Arial"/>
        <w:b w:val="0"/>
        <w:bCs w:val="0"/>
        <w:sz w:val="20"/>
        <w:szCs w:val="20"/>
      </w:rPr>
      <w:tab/>
    </w:r>
    <w:r>
      <w:rPr>
        <w:rFonts w:ascii="Arial" w:hAnsi="Arial" w:cs="Arial"/>
        <w:sz w:val="20"/>
        <w:szCs w:val="20"/>
      </w:rPr>
      <w:t>An Introduction to Finance</w:t>
    </w:r>
    <w:r w:rsidRPr="00011F59">
      <w:rPr>
        <w:rFonts w:ascii="Arial" w:hAnsi="Arial" w:cs="Arial"/>
        <w:snapToGrid w:val="0"/>
        <w:sz w:val="20"/>
        <w:szCs w:val="20"/>
      </w:rPr>
      <w:tab/>
    </w:r>
    <w:r>
      <w:rPr>
        <w:rFonts w:ascii="Arial" w:hAnsi="Arial" w:cs="Arial"/>
        <w:sz w:val="20"/>
        <w:szCs w:val="20"/>
      </w:rPr>
      <w:t>1</w:t>
    </w:r>
    <w:r w:rsidRPr="00011F59">
      <w:rPr>
        <w:rFonts w:ascii="Arial" w:hAnsi="Arial" w:cs="Arial"/>
        <w:sz w:val="20"/>
        <w:szCs w:val="20"/>
      </w:rPr>
      <w:t xml:space="preserve"> - </w:t>
    </w:r>
    <w:r w:rsidRPr="00011F59">
      <w:rPr>
        <w:rFonts w:ascii="Arial" w:hAnsi="Arial" w:cs="Arial"/>
        <w:sz w:val="20"/>
        <w:szCs w:val="20"/>
      </w:rPr>
      <w:fldChar w:fldCharType="begin"/>
    </w:r>
    <w:r w:rsidRPr="00011F59">
      <w:rPr>
        <w:rFonts w:ascii="Arial" w:hAnsi="Arial" w:cs="Arial"/>
        <w:sz w:val="20"/>
        <w:szCs w:val="20"/>
      </w:rPr>
      <w:instrText xml:space="preserve"> PAGE   \* MERGEFORMAT </w:instrText>
    </w:r>
    <w:r w:rsidRPr="00011F59">
      <w:rPr>
        <w:rFonts w:ascii="Arial" w:hAnsi="Arial" w:cs="Arial"/>
        <w:sz w:val="20"/>
        <w:szCs w:val="20"/>
      </w:rPr>
      <w:fldChar w:fldCharType="separate"/>
    </w:r>
    <w:r w:rsidR="0040616C">
      <w:rPr>
        <w:rFonts w:ascii="Arial" w:hAnsi="Arial" w:cs="Arial"/>
        <w:noProof/>
        <w:sz w:val="20"/>
        <w:szCs w:val="20"/>
      </w:rPr>
      <w:t>18</w:t>
    </w:r>
    <w:r w:rsidRPr="00011F59">
      <w:rPr>
        <w:rFonts w:ascii="Arial" w:hAnsi="Arial" w:cs="Arial"/>
        <w:sz w:val="20"/>
        <w:szCs w:val="20"/>
      </w:rPr>
      <w:fldChar w:fldCharType="end"/>
    </w:r>
  </w:p>
  <w:p w14:paraId="35AC2495" w14:textId="77777777" w:rsidR="00611022" w:rsidRPr="00011F59" w:rsidRDefault="00611022" w:rsidP="00BB2602">
    <w:pPr>
      <w:pStyle w:val="Header"/>
      <w:ind w:right="288" w:firstLine="360"/>
      <w:rPr>
        <w:sz w:val="20"/>
      </w:rPr>
    </w:pPr>
    <w:r>
      <w:rPr>
        <w:noProof/>
        <w:sz w:val="20"/>
        <w:lang w:eastAsia="en-CA"/>
      </w:rPr>
      <mc:AlternateContent>
        <mc:Choice Requires="wps">
          <w:drawing>
            <wp:anchor distT="4294967295" distB="4294967295" distL="114300" distR="114300" simplePos="0" relativeHeight="251659264" behindDoc="0" locked="0" layoutInCell="0" allowOverlap="1" wp14:anchorId="28043E60" wp14:editId="050EC578">
              <wp:simplePos x="0" y="0"/>
              <wp:positionH relativeFrom="column">
                <wp:posOffset>0</wp:posOffset>
              </wp:positionH>
              <wp:positionV relativeFrom="paragraph">
                <wp:posOffset>31115</wp:posOffset>
              </wp:positionV>
              <wp:extent cx="5781675" cy="0"/>
              <wp:effectExtent l="0" t="0" r="2857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4FC1A"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5pt" to="455.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pDEwIAACg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" o:allowincell="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CC3A0" w14:textId="0DD5540A" w:rsidR="00611022" w:rsidRPr="00EF66F0" w:rsidRDefault="00611022" w:rsidP="00BB2602">
    <w:pPr>
      <w:pStyle w:val="Header"/>
      <w:tabs>
        <w:tab w:val="left" w:pos="851"/>
        <w:tab w:val="right" w:pos="9072"/>
      </w:tabs>
      <w:rPr>
        <w:rFonts w:cs="Arial"/>
        <w:b/>
        <w:sz w:val="20"/>
      </w:rPr>
    </w:pPr>
    <w:r>
      <w:rPr>
        <w:rFonts w:cs="Arial"/>
        <w:b/>
        <w:sz w:val="20"/>
      </w:rPr>
      <w:t>1</w:t>
    </w:r>
    <w:r w:rsidRPr="00EF66F0">
      <w:rPr>
        <w:rFonts w:cs="Arial"/>
        <w:b/>
        <w:sz w:val="20"/>
      </w:rPr>
      <w:t xml:space="preserve"> - </w:t>
    </w:r>
    <w:r w:rsidRPr="00EF66F0">
      <w:rPr>
        <w:rFonts w:cs="Arial"/>
        <w:b/>
        <w:sz w:val="20"/>
      </w:rPr>
      <w:fldChar w:fldCharType="begin"/>
    </w:r>
    <w:r w:rsidRPr="00EF66F0">
      <w:rPr>
        <w:rFonts w:cs="Arial"/>
        <w:b/>
        <w:sz w:val="20"/>
      </w:rPr>
      <w:instrText xml:space="preserve"> PAGE   \* MERGEFORMAT </w:instrText>
    </w:r>
    <w:r w:rsidRPr="00EF66F0">
      <w:rPr>
        <w:rFonts w:cs="Arial"/>
        <w:b/>
        <w:sz w:val="20"/>
      </w:rPr>
      <w:fldChar w:fldCharType="separate"/>
    </w:r>
    <w:r w:rsidR="0040616C">
      <w:rPr>
        <w:rFonts w:cs="Arial"/>
        <w:b/>
        <w:noProof/>
        <w:sz w:val="20"/>
      </w:rPr>
      <w:t>17</w:t>
    </w:r>
    <w:r w:rsidRPr="00EF66F0">
      <w:rPr>
        <w:rFonts w:cs="Arial"/>
        <w:b/>
        <w:sz w:val="20"/>
      </w:rPr>
      <w:fldChar w:fldCharType="end"/>
    </w:r>
    <w:r w:rsidRPr="00EF66F0">
      <w:rPr>
        <w:rFonts w:cs="Arial"/>
        <w:b/>
        <w:sz w:val="20"/>
      </w:rPr>
      <w:tab/>
      <w:t xml:space="preserve">Test Bank for </w:t>
    </w:r>
    <w:r>
      <w:rPr>
        <w:rFonts w:cs="Arial"/>
        <w:b/>
        <w:sz w:val="20"/>
      </w:rPr>
      <w:t>Introduction to Corporate Finance</w:t>
    </w:r>
    <w:r w:rsidRPr="00EF66F0">
      <w:rPr>
        <w:rFonts w:cs="Arial"/>
        <w:b/>
        <w:sz w:val="20"/>
      </w:rPr>
      <w:t xml:space="preserve">, </w:t>
    </w:r>
    <w:r>
      <w:rPr>
        <w:rFonts w:cs="Arial"/>
        <w:b/>
        <w:sz w:val="20"/>
      </w:rPr>
      <w:t>Fourth</w:t>
    </w:r>
    <w:r w:rsidRPr="00EF66F0">
      <w:rPr>
        <w:rFonts w:cs="Arial"/>
        <w:b/>
        <w:sz w:val="20"/>
      </w:rPr>
      <w:t xml:space="preserve"> Canadian Edition</w:t>
    </w:r>
  </w:p>
  <w:p w14:paraId="44597CCF" w14:textId="77777777" w:rsidR="00611022" w:rsidRPr="00EF66F0" w:rsidRDefault="00611022" w:rsidP="00BB2602">
    <w:pPr>
      <w:pStyle w:val="Header"/>
      <w:ind w:right="288"/>
      <w:rPr>
        <w:rFonts w:cs="Arial"/>
        <w:b/>
        <w:sz w:val="20"/>
      </w:rPr>
    </w:pPr>
    <w:r w:rsidRPr="00EF66F0">
      <w:rPr>
        <w:rFonts w:cs="Arial"/>
        <w:b/>
        <w:noProof/>
        <w:sz w:val="20"/>
        <w:lang w:eastAsia="en-CA"/>
      </w:rPr>
      <mc:AlternateContent>
        <mc:Choice Requires="wps">
          <w:drawing>
            <wp:anchor distT="0" distB="0" distL="114300" distR="114300" simplePos="0" relativeHeight="251661312" behindDoc="0" locked="0" layoutInCell="0" allowOverlap="1" wp14:anchorId="3815E711" wp14:editId="3B4E5729">
              <wp:simplePos x="0" y="0"/>
              <wp:positionH relativeFrom="column">
                <wp:posOffset>28575</wp:posOffset>
              </wp:positionH>
              <wp:positionV relativeFrom="paragraph">
                <wp:posOffset>25400</wp:posOffset>
              </wp:positionV>
              <wp:extent cx="5734050" cy="3175"/>
              <wp:effectExtent l="9525" t="9525"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3175"/>
                      </a:xfrm>
                      <a:custGeom>
                        <a:avLst/>
                        <a:gdLst>
                          <a:gd name="T0" fmla="*/ 0 w 9030"/>
                          <a:gd name="T1" fmla="*/ 5 h 5"/>
                          <a:gd name="T2" fmla="*/ 9030 w 9030"/>
                          <a:gd name="T3" fmla="*/ 0 h 5"/>
                        </a:gdLst>
                        <a:ahLst/>
                        <a:cxnLst>
                          <a:cxn ang="0">
                            <a:pos x="T0" y="T1"/>
                          </a:cxn>
                          <a:cxn ang="0">
                            <a:pos x="T2" y="T3"/>
                          </a:cxn>
                        </a:cxnLst>
                        <a:rect l="0" t="0" r="r" b="b"/>
                        <a:pathLst>
                          <a:path w="9030" h="5">
                            <a:moveTo>
                              <a:pt x="0" y="5"/>
                            </a:moveTo>
                            <a:lnTo>
                              <a:pt x="9030"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32E7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2.25pt,453.75pt,2pt" coordsize="90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" o:allowincell="f">
              <v:path arrowok="t" o:connecttype="custom" o:connectlocs="0,3175;5734050,0" o:connectangles="0,0"/>
            </v:poly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2B014" w14:textId="03F041C7" w:rsidR="00611022" w:rsidRPr="00173BFA" w:rsidRDefault="00611022" w:rsidP="00BB2602">
    <w:pPr>
      <w:pStyle w:val="Header"/>
      <w:rPr>
        <w:b/>
        <w:szCs w:val="22"/>
      </w:rPr>
    </w:pPr>
    <w:r w:rsidRPr="00173BFA">
      <w:rPr>
        <w:b/>
        <w:szCs w:val="22"/>
      </w:rPr>
      <w:t>Part 1 The Financial Environment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3A22"/>
    <w:multiLevelType w:val="hybridMultilevel"/>
    <w:tmpl w:val="B3E63552"/>
    <w:lvl w:ilvl="0" w:tplc="F8AC9FE8">
      <w:start w:val="1"/>
      <w:numFmt w:val="upperLetter"/>
      <w:lvlText w:val="%1."/>
      <w:lvlJc w:val="left"/>
      <w:pPr>
        <w:tabs>
          <w:tab w:val="num" w:pos="720"/>
        </w:tabs>
        <w:ind w:left="720" w:hanging="360"/>
      </w:pPr>
      <w:rPr>
        <w:rFonts w:cs="Times New Roman"/>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E31F29"/>
    <w:multiLevelType w:val="hybridMultilevel"/>
    <w:tmpl w:val="319224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037E88"/>
    <w:multiLevelType w:val="multilevel"/>
    <w:tmpl w:val="57D4D690"/>
    <w:lvl w:ilvl="0">
      <w:start w:val="1"/>
      <w:numFmt w:val="decimal"/>
      <w:lvlText w:val="1.%1"/>
      <w:lvlJc w:val="left"/>
      <w:pPr>
        <w:tabs>
          <w:tab w:val="num" w:pos="228"/>
        </w:tabs>
        <w:ind w:left="795" w:hanging="567"/>
      </w:pPr>
      <w:rPr>
        <w:rFonts w:cs="Times New Roman" w:hint="default"/>
      </w:rPr>
    </w:lvl>
    <w:lvl w:ilvl="1">
      <w:start w:val="1"/>
      <w:numFmt w:val="upperLetter"/>
      <w:lvlText w:val="%2)"/>
      <w:lvlJc w:val="left"/>
      <w:pPr>
        <w:tabs>
          <w:tab w:val="num" w:pos="720"/>
        </w:tabs>
        <w:ind w:left="720" w:hanging="436"/>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6724097"/>
    <w:multiLevelType w:val="hybridMultilevel"/>
    <w:tmpl w:val="638EBD3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4046C6"/>
    <w:multiLevelType w:val="hybridMultilevel"/>
    <w:tmpl w:val="D6BC96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596ED7"/>
    <w:multiLevelType w:val="multilevel"/>
    <w:tmpl w:val="72545F5C"/>
    <w:lvl w:ilvl="0">
      <w:start w:val="1"/>
      <w:numFmt w:val="decimal"/>
      <w:lvlText w:val="Problem 1.%1"/>
      <w:lvlJc w:val="left"/>
      <w:pPr>
        <w:tabs>
          <w:tab w:val="num" w:pos="284"/>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6B52F2F"/>
    <w:multiLevelType w:val="hybridMultilevel"/>
    <w:tmpl w:val="BAC82692"/>
    <w:lvl w:ilvl="0" w:tplc="04090015">
      <w:start w:val="1"/>
      <w:numFmt w:val="upp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83DE9"/>
    <w:multiLevelType w:val="hybridMultilevel"/>
    <w:tmpl w:val="ABC050C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5DD0C21"/>
    <w:multiLevelType w:val="hybridMultilevel"/>
    <w:tmpl w:val="12768C2E"/>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6226D65"/>
    <w:multiLevelType w:val="hybridMultilevel"/>
    <w:tmpl w:val="F9E208B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3A3291"/>
    <w:multiLevelType w:val="hybridMultilevel"/>
    <w:tmpl w:val="6310FC7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E45994"/>
    <w:multiLevelType w:val="hybridMultilevel"/>
    <w:tmpl w:val="74AC79E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050959"/>
    <w:multiLevelType w:val="hybridMultilevel"/>
    <w:tmpl w:val="FA3A127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6EB035C"/>
    <w:multiLevelType w:val="hybridMultilevel"/>
    <w:tmpl w:val="F912D1B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0CD431F"/>
    <w:multiLevelType w:val="hybridMultilevel"/>
    <w:tmpl w:val="C762B4FC"/>
    <w:lvl w:ilvl="0" w:tplc="BF281D3E">
      <w:start w:val="1"/>
      <w:numFmt w:val="upperLetter"/>
      <w:lvlText w:val="%1."/>
      <w:lvlJc w:val="left"/>
      <w:pPr>
        <w:tabs>
          <w:tab w:val="num" w:pos="720"/>
        </w:tabs>
        <w:ind w:left="720" w:hanging="360"/>
      </w:pPr>
      <w:rPr>
        <w:rFonts w:cs="Times New Roman"/>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4"/>
  </w:num>
  <w:num w:numId="3">
    <w:abstractNumId w:val="3"/>
  </w:num>
  <w:num w:numId="4">
    <w:abstractNumId w:val="2"/>
  </w:num>
  <w:num w:numId="5">
    <w:abstractNumId w:val="5"/>
  </w:num>
  <w:num w:numId="6">
    <w:abstractNumId w:val="6"/>
  </w:num>
  <w:num w:numId="7">
    <w:abstractNumId w:val="12"/>
  </w:num>
  <w:num w:numId="8">
    <w:abstractNumId w:val="1"/>
  </w:num>
  <w:num w:numId="9">
    <w:abstractNumId w:val="8"/>
  </w:num>
  <w:num w:numId="10">
    <w:abstractNumId w:val="9"/>
  </w:num>
  <w:num w:numId="11">
    <w:abstractNumId w:val="13"/>
  </w:num>
  <w:num w:numId="12">
    <w:abstractNumId w:val="11"/>
  </w:num>
  <w:num w:numId="13">
    <w:abstractNumId w:val="10"/>
  </w:num>
  <w:num w:numId="14">
    <w:abstractNumId w:val="4"/>
  </w:num>
  <w:num w:numId="15">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86"/>
    <w:rsid w:val="00003D37"/>
    <w:rsid w:val="00005211"/>
    <w:rsid w:val="00024B39"/>
    <w:rsid w:val="00033812"/>
    <w:rsid w:val="00037CC5"/>
    <w:rsid w:val="00060E4E"/>
    <w:rsid w:val="00064537"/>
    <w:rsid w:val="00081F25"/>
    <w:rsid w:val="00083A7E"/>
    <w:rsid w:val="00084E8F"/>
    <w:rsid w:val="00091A21"/>
    <w:rsid w:val="00091A42"/>
    <w:rsid w:val="00097BDF"/>
    <w:rsid w:val="000A15C3"/>
    <w:rsid w:val="000A64B4"/>
    <w:rsid w:val="000B16DB"/>
    <w:rsid w:val="000B1822"/>
    <w:rsid w:val="000C2EFB"/>
    <w:rsid w:val="000E0FA2"/>
    <w:rsid w:val="000F2AC4"/>
    <w:rsid w:val="00112C9F"/>
    <w:rsid w:val="0011367E"/>
    <w:rsid w:val="00115CC9"/>
    <w:rsid w:val="00120911"/>
    <w:rsid w:val="00121B75"/>
    <w:rsid w:val="001272EE"/>
    <w:rsid w:val="001320FF"/>
    <w:rsid w:val="00132F4B"/>
    <w:rsid w:val="00173BFA"/>
    <w:rsid w:val="0018041B"/>
    <w:rsid w:val="00194A61"/>
    <w:rsid w:val="001956A0"/>
    <w:rsid w:val="001A0E08"/>
    <w:rsid w:val="001B36DF"/>
    <w:rsid w:val="001C12D6"/>
    <w:rsid w:val="001D31EA"/>
    <w:rsid w:val="001D7F3C"/>
    <w:rsid w:val="001E29A6"/>
    <w:rsid w:val="001F74D7"/>
    <w:rsid w:val="002010C2"/>
    <w:rsid w:val="00211ADE"/>
    <w:rsid w:val="00216404"/>
    <w:rsid w:val="00217275"/>
    <w:rsid w:val="00221900"/>
    <w:rsid w:val="002371A0"/>
    <w:rsid w:val="00264F1B"/>
    <w:rsid w:val="00291473"/>
    <w:rsid w:val="002A4A89"/>
    <w:rsid w:val="002B3F8E"/>
    <w:rsid w:val="002B4D64"/>
    <w:rsid w:val="002C0DC8"/>
    <w:rsid w:val="002C6FB9"/>
    <w:rsid w:val="002C7A3B"/>
    <w:rsid w:val="002D60CB"/>
    <w:rsid w:val="002E042C"/>
    <w:rsid w:val="002F4A8C"/>
    <w:rsid w:val="002F7462"/>
    <w:rsid w:val="00305C46"/>
    <w:rsid w:val="00313633"/>
    <w:rsid w:val="00331DCE"/>
    <w:rsid w:val="00362C7C"/>
    <w:rsid w:val="003A4A86"/>
    <w:rsid w:val="003A6A96"/>
    <w:rsid w:val="003B463E"/>
    <w:rsid w:val="003C06BE"/>
    <w:rsid w:val="003C1504"/>
    <w:rsid w:val="003C368B"/>
    <w:rsid w:val="003D4D93"/>
    <w:rsid w:val="003E0CCB"/>
    <w:rsid w:val="003E1714"/>
    <w:rsid w:val="003E66F0"/>
    <w:rsid w:val="003E7734"/>
    <w:rsid w:val="003F4D2F"/>
    <w:rsid w:val="0040616C"/>
    <w:rsid w:val="00413900"/>
    <w:rsid w:val="00423CAE"/>
    <w:rsid w:val="00425EE4"/>
    <w:rsid w:val="004314AC"/>
    <w:rsid w:val="00431CB1"/>
    <w:rsid w:val="00435374"/>
    <w:rsid w:val="004514E5"/>
    <w:rsid w:val="0045607F"/>
    <w:rsid w:val="0046092F"/>
    <w:rsid w:val="00466F23"/>
    <w:rsid w:val="004803DF"/>
    <w:rsid w:val="00485750"/>
    <w:rsid w:val="004B506F"/>
    <w:rsid w:val="004C212D"/>
    <w:rsid w:val="004C2871"/>
    <w:rsid w:val="004C6FD4"/>
    <w:rsid w:val="004E6879"/>
    <w:rsid w:val="004E77E6"/>
    <w:rsid w:val="0050416D"/>
    <w:rsid w:val="0050499F"/>
    <w:rsid w:val="005078F9"/>
    <w:rsid w:val="00525BF9"/>
    <w:rsid w:val="00546BEA"/>
    <w:rsid w:val="00551660"/>
    <w:rsid w:val="005B26AA"/>
    <w:rsid w:val="005D2752"/>
    <w:rsid w:val="005D342E"/>
    <w:rsid w:val="005E3A75"/>
    <w:rsid w:val="005E77F4"/>
    <w:rsid w:val="005F1A67"/>
    <w:rsid w:val="00606EE7"/>
    <w:rsid w:val="00611022"/>
    <w:rsid w:val="00616714"/>
    <w:rsid w:val="00634950"/>
    <w:rsid w:val="00642697"/>
    <w:rsid w:val="00644D60"/>
    <w:rsid w:val="00655AE7"/>
    <w:rsid w:val="00660D28"/>
    <w:rsid w:val="006935A1"/>
    <w:rsid w:val="006A7DE8"/>
    <w:rsid w:val="006C2FFE"/>
    <w:rsid w:val="006C488D"/>
    <w:rsid w:val="006C7AAA"/>
    <w:rsid w:val="006E37C4"/>
    <w:rsid w:val="006F55D8"/>
    <w:rsid w:val="006F6997"/>
    <w:rsid w:val="00705682"/>
    <w:rsid w:val="00713E83"/>
    <w:rsid w:val="00720692"/>
    <w:rsid w:val="00723423"/>
    <w:rsid w:val="00727170"/>
    <w:rsid w:val="00771747"/>
    <w:rsid w:val="007A1C0B"/>
    <w:rsid w:val="007A32F5"/>
    <w:rsid w:val="007B2DD4"/>
    <w:rsid w:val="007B7682"/>
    <w:rsid w:val="007D609C"/>
    <w:rsid w:val="007E1645"/>
    <w:rsid w:val="007F3BEA"/>
    <w:rsid w:val="00811E6E"/>
    <w:rsid w:val="0086617C"/>
    <w:rsid w:val="00871DCF"/>
    <w:rsid w:val="00874B02"/>
    <w:rsid w:val="00883C22"/>
    <w:rsid w:val="008861C7"/>
    <w:rsid w:val="00896DFF"/>
    <w:rsid w:val="00897036"/>
    <w:rsid w:val="008C1A4C"/>
    <w:rsid w:val="008D2392"/>
    <w:rsid w:val="008E27F0"/>
    <w:rsid w:val="008F7D1A"/>
    <w:rsid w:val="009024AD"/>
    <w:rsid w:val="00914A9A"/>
    <w:rsid w:val="009201AB"/>
    <w:rsid w:val="00924777"/>
    <w:rsid w:val="009429AE"/>
    <w:rsid w:val="0094657F"/>
    <w:rsid w:val="00962FD3"/>
    <w:rsid w:val="009727FD"/>
    <w:rsid w:val="009849C2"/>
    <w:rsid w:val="009D243F"/>
    <w:rsid w:val="009F5193"/>
    <w:rsid w:val="00A046E0"/>
    <w:rsid w:val="00A23BE4"/>
    <w:rsid w:val="00A257A5"/>
    <w:rsid w:val="00A27152"/>
    <w:rsid w:val="00A3217C"/>
    <w:rsid w:val="00A3491F"/>
    <w:rsid w:val="00A409D6"/>
    <w:rsid w:val="00A466FC"/>
    <w:rsid w:val="00A51D51"/>
    <w:rsid w:val="00A52939"/>
    <w:rsid w:val="00A54A06"/>
    <w:rsid w:val="00A64D5A"/>
    <w:rsid w:val="00A7383B"/>
    <w:rsid w:val="00A771E3"/>
    <w:rsid w:val="00A827FD"/>
    <w:rsid w:val="00A84FA8"/>
    <w:rsid w:val="00A866F6"/>
    <w:rsid w:val="00A93CDB"/>
    <w:rsid w:val="00A959F2"/>
    <w:rsid w:val="00A9745B"/>
    <w:rsid w:val="00AA68C7"/>
    <w:rsid w:val="00AA6D78"/>
    <w:rsid w:val="00AB10F6"/>
    <w:rsid w:val="00AB5C78"/>
    <w:rsid w:val="00AC2DA6"/>
    <w:rsid w:val="00AD1928"/>
    <w:rsid w:val="00AD7904"/>
    <w:rsid w:val="00AE1C05"/>
    <w:rsid w:val="00B00994"/>
    <w:rsid w:val="00B00E6E"/>
    <w:rsid w:val="00B16C15"/>
    <w:rsid w:val="00B22D6F"/>
    <w:rsid w:val="00B461F9"/>
    <w:rsid w:val="00B56C44"/>
    <w:rsid w:val="00B65600"/>
    <w:rsid w:val="00B65F78"/>
    <w:rsid w:val="00B66DAC"/>
    <w:rsid w:val="00B75375"/>
    <w:rsid w:val="00B858F1"/>
    <w:rsid w:val="00B8760E"/>
    <w:rsid w:val="00BB2602"/>
    <w:rsid w:val="00BD6C6D"/>
    <w:rsid w:val="00BF7422"/>
    <w:rsid w:val="00C047EE"/>
    <w:rsid w:val="00C26CD4"/>
    <w:rsid w:val="00C335D7"/>
    <w:rsid w:val="00C404C2"/>
    <w:rsid w:val="00C4419B"/>
    <w:rsid w:val="00C64E6C"/>
    <w:rsid w:val="00C678B1"/>
    <w:rsid w:val="00C718A2"/>
    <w:rsid w:val="00C721EC"/>
    <w:rsid w:val="00C80E74"/>
    <w:rsid w:val="00C81982"/>
    <w:rsid w:val="00C8673E"/>
    <w:rsid w:val="00C95197"/>
    <w:rsid w:val="00C95541"/>
    <w:rsid w:val="00C973CB"/>
    <w:rsid w:val="00CD2DBA"/>
    <w:rsid w:val="00CD4657"/>
    <w:rsid w:val="00CD4EE3"/>
    <w:rsid w:val="00CE06CD"/>
    <w:rsid w:val="00CF17F6"/>
    <w:rsid w:val="00D00F91"/>
    <w:rsid w:val="00D02B5B"/>
    <w:rsid w:val="00D0649F"/>
    <w:rsid w:val="00D14D43"/>
    <w:rsid w:val="00D219C1"/>
    <w:rsid w:val="00D25173"/>
    <w:rsid w:val="00D34AE0"/>
    <w:rsid w:val="00D42D34"/>
    <w:rsid w:val="00D43E6A"/>
    <w:rsid w:val="00D44C2E"/>
    <w:rsid w:val="00D62E67"/>
    <w:rsid w:val="00D66AE1"/>
    <w:rsid w:val="00D81E1A"/>
    <w:rsid w:val="00D83790"/>
    <w:rsid w:val="00D97E44"/>
    <w:rsid w:val="00DA12FA"/>
    <w:rsid w:val="00DA5914"/>
    <w:rsid w:val="00DD1383"/>
    <w:rsid w:val="00DE2A70"/>
    <w:rsid w:val="00E01439"/>
    <w:rsid w:val="00E01E68"/>
    <w:rsid w:val="00E0732A"/>
    <w:rsid w:val="00E1724D"/>
    <w:rsid w:val="00E20C41"/>
    <w:rsid w:val="00E23892"/>
    <w:rsid w:val="00E239EB"/>
    <w:rsid w:val="00E34445"/>
    <w:rsid w:val="00E34F71"/>
    <w:rsid w:val="00E53204"/>
    <w:rsid w:val="00E57338"/>
    <w:rsid w:val="00E62AB9"/>
    <w:rsid w:val="00E70818"/>
    <w:rsid w:val="00E90107"/>
    <w:rsid w:val="00EA0453"/>
    <w:rsid w:val="00EA7637"/>
    <w:rsid w:val="00EC5BD1"/>
    <w:rsid w:val="00EE0A4D"/>
    <w:rsid w:val="00EE5E90"/>
    <w:rsid w:val="00EE6533"/>
    <w:rsid w:val="00EF2BEF"/>
    <w:rsid w:val="00F00721"/>
    <w:rsid w:val="00F00DC8"/>
    <w:rsid w:val="00F00F51"/>
    <w:rsid w:val="00F03223"/>
    <w:rsid w:val="00F05322"/>
    <w:rsid w:val="00F16158"/>
    <w:rsid w:val="00F2454A"/>
    <w:rsid w:val="00F26C30"/>
    <w:rsid w:val="00F32C25"/>
    <w:rsid w:val="00F32F42"/>
    <w:rsid w:val="00F40ED3"/>
    <w:rsid w:val="00F67EBE"/>
    <w:rsid w:val="00F713F6"/>
    <w:rsid w:val="00F83055"/>
    <w:rsid w:val="00F92B3C"/>
    <w:rsid w:val="00F97894"/>
    <w:rsid w:val="00FD2294"/>
    <w:rsid w:val="00FD3CD1"/>
    <w:rsid w:val="00FD6A7F"/>
    <w:rsid w:val="00FE0C6F"/>
    <w:rsid w:val="00FF11B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A0E7A"/>
  <w15:chartTrackingRefBased/>
  <w15:docId w15:val="{25593A99-BCB2-4D5C-AD3B-14B99221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439"/>
    <w:pPr>
      <w:widowControl w:val="0"/>
    </w:pPr>
    <w:rPr>
      <w:rFonts w:ascii="Arial" w:hAnsi="Arial"/>
      <w:sz w:val="22"/>
      <w:szCs w:val="24"/>
      <w:lang w:eastAsia="en-US"/>
    </w:rPr>
  </w:style>
  <w:style w:type="paragraph" w:styleId="Heading2">
    <w:name w:val="heading 2"/>
    <w:basedOn w:val="Normal"/>
    <w:next w:val="Normal"/>
    <w:link w:val="Heading2Char"/>
    <w:qFormat/>
    <w:rsid w:val="00E01439"/>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827FD"/>
    <w:rPr>
      <w:rFonts w:ascii="Courier New" w:hAnsi="Courier New"/>
      <w:sz w:val="20"/>
      <w:szCs w:val="20"/>
    </w:rPr>
  </w:style>
  <w:style w:type="character" w:customStyle="1" w:styleId="PlainTextChar">
    <w:name w:val="Plain Text Char"/>
    <w:link w:val="PlainText"/>
    <w:uiPriority w:val="99"/>
    <w:semiHidden/>
    <w:rsid w:val="003D4D93"/>
    <w:rPr>
      <w:rFonts w:ascii="Courier New" w:hAnsi="Courier New" w:cs="Courier New"/>
      <w:lang w:eastAsia="en-US"/>
    </w:rPr>
  </w:style>
  <w:style w:type="paragraph" w:styleId="Footer">
    <w:name w:val="footer"/>
    <w:basedOn w:val="Normal"/>
    <w:link w:val="FooterChar"/>
    <w:uiPriority w:val="99"/>
    <w:rsid w:val="00655AE7"/>
    <w:pPr>
      <w:tabs>
        <w:tab w:val="center" w:pos="4320"/>
        <w:tab w:val="right" w:pos="8640"/>
      </w:tabs>
    </w:pPr>
  </w:style>
  <w:style w:type="character" w:customStyle="1" w:styleId="FooterChar">
    <w:name w:val="Footer Char"/>
    <w:link w:val="Footer"/>
    <w:uiPriority w:val="99"/>
    <w:rsid w:val="003D4D93"/>
    <w:rPr>
      <w:sz w:val="24"/>
      <w:szCs w:val="24"/>
      <w:lang w:eastAsia="en-US"/>
    </w:rPr>
  </w:style>
  <w:style w:type="character" w:styleId="PageNumber">
    <w:name w:val="page number"/>
    <w:uiPriority w:val="99"/>
    <w:rsid w:val="00655AE7"/>
    <w:rPr>
      <w:rFonts w:cs="Times New Roman"/>
    </w:rPr>
  </w:style>
  <w:style w:type="paragraph" w:styleId="Header">
    <w:name w:val="header"/>
    <w:basedOn w:val="Normal"/>
    <w:link w:val="HeaderChar"/>
    <w:uiPriority w:val="99"/>
    <w:rsid w:val="00F67EBE"/>
    <w:pPr>
      <w:tabs>
        <w:tab w:val="center" w:pos="4320"/>
        <w:tab w:val="right" w:pos="8640"/>
      </w:tabs>
    </w:pPr>
  </w:style>
  <w:style w:type="character" w:customStyle="1" w:styleId="HeaderChar">
    <w:name w:val="Header Char"/>
    <w:link w:val="Header"/>
    <w:uiPriority w:val="99"/>
    <w:rsid w:val="003D4D93"/>
    <w:rPr>
      <w:sz w:val="24"/>
      <w:szCs w:val="24"/>
      <w:lang w:eastAsia="en-US"/>
    </w:rPr>
  </w:style>
  <w:style w:type="paragraph" w:customStyle="1" w:styleId="Text">
    <w:name w:val="Text"/>
    <w:basedOn w:val="Normal"/>
    <w:rsid w:val="00C64E6C"/>
    <w:pPr>
      <w:tabs>
        <w:tab w:val="left" w:pos="480"/>
      </w:tabs>
    </w:pPr>
    <w:rPr>
      <w:rFonts w:cs="Arial"/>
      <w:bCs/>
      <w:szCs w:val="20"/>
    </w:rPr>
  </w:style>
  <w:style w:type="character" w:customStyle="1" w:styleId="slatetextbold1">
    <w:name w:val="slatetextbold1"/>
    <w:rsid w:val="00C64E6C"/>
    <w:rPr>
      <w:rFonts w:ascii="Arial" w:hAnsi="Arial" w:cs="Arial"/>
      <w:b/>
      <w:bCs/>
      <w:color w:val="354551"/>
      <w:sz w:val="18"/>
      <w:szCs w:val="18"/>
    </w:rPr>
  </w:style>
  <w:style w:type="paragraph" w:styleId="BalloonText">
    <w:name w:val="Balloon Text"/>
    <w:basedOn w:val="Normal"/>
    <w:link w:val="BalloonTextChar"/>
    <w:uiPriority w:val="99"/>
    <w:semiHidden/>
    <w:rsid w:val="00811E6E"/>
    <w:rPr>
      <w:rFonts w:ascii="Tahoma" w:hAnsi="Tahoma"/>
      <w:sz w:val="16"/>
      <w:szCs w:val="16"/>
    </w:rPr>
  </w:style>
  <w:style w:type="character" w:customStyle="1" w:styleId="BalloonTextChar">
    <w:name w:val="Balloon Text Char"/>
    <w:link w:val="BalloonText"/>
    <w:uiPriority w:val="99"/>
    <w:semiHidden/>
    <w:rsid w:val="003D4D93"/>
    <w:rPr>
      <w:rFonts w:ascii="Tahoma" w:hAnsi="Tahoma" w:cs="Tahoma"/>
      <w:sz w:val="16"/>
      <w:szCs w:val="16"/>
      <w:lang w:eastAsia="en-US"/>
    </w:rPr>
  </w:style>
  <w:style w:type="paragraph" w:styleId="ListParagraph">
    <w:name w:val="List Paragraph"/>
    <w:basedOn w:val="Normal"/>
    <w:uiPriority w:val="34"/>
    <w:qFormat/>
    <w:rsid w:val="00B66DAC"/>
    <w:pPr>
      <w:spacing w:after="200" w:line="276" w:lineRule="auto"/>
      <w:ind w:left="720"/>
      <w:contextualSpacing/>
    </w:pPr>
    <w:rPr>
      <w:rFonts w:ascii="Calibri" w:hAnsi="Calibri"/>
      <w:szCs w:val="22"/>
    </w:rPr>
  </w:style>
  <w:style w:type="character" w:customStyle="1" w:styleId="KeyTerm">
    <w:name w:val="KeyTerm"/>
    <w:rsid w:val="00112C9F"/>
    <w:rPr>
      <w:i/>
      <w:color w:val="auto"/>
      <w:bdr w:val="none" w:sz="0" w:space="0" w:color="auto"/>
      <w:shd w:val="clear" w:color="auto" w:fill="DBE5F1"/>
    </w:rPr>
  </w:style>
  <w:style w:type="character" w:styleId="CommentReference">
    <w:name w:val="annotation reference"/>
    <w:semiHidden/>
    <w:unhideWhenUsed/>
    <w:rsid w:val="009024AD"/>
    <w:rPr>
      <w:sz w:val="16"/>
      <w:szCs w:val="16"/>
    </w:rPr>
  </w:style>
  <w:style w:type="paragraph" w:styleId="CommentText">
    <w:name w:val="annotation text"/>
    <w:basedOn w:val="Normal"/>
    <w:link w:val="CommentTextChar"/>
    <w:semiHidden/>
    <w:unhideWhenUsed/>
    <w:rsid w:val="009024AD"/>
    <w:rPr>
      <w:sz w:val="20"/>
      <w:szCs w:val="20"/>
    </w:rPr>
  </w:style>
  <w:style w:type="character" w:customStyle="1" w:styleId="CommentTextChar">
    <w:name w:val="Comment Text Char"/>
    <w:link w:val="CommentText"/>
    <w:semiHidden/>
    <w:rsid w:val="009024AD"/>
    <w:rPr>
      <w:lang w:val="en-US" w:eastAsia="en-US"/>
    </w:rPr>
  </w:style>
  <w:style w:type="paragraph" w:styleId="CommentSubject">
    <w:name w:val="annotation subject"/>
    <w:basedOn w:val="CommentText"/>
    <w:next w:val="CommentText"/>
    <w:link w:val="CommentSubjectChar"/>
    <w:semiHidden/>
    <w:unhideWhenUsed/>
    <w:rsid w:val="009024AD"/>
    <w:rPr>
      <w:b/>
      <w:bCs/>
    </w:rPr>
  </w:style>
  <w:style w:type="character" w:customStyle="1" w:styleId="CommentSubjectChar">
    <w:name w:val="Comment Subject Char"/>
    <w:link w:val="CommentSubject"/>
    <w:semiHidden/>
    <w:rsid w:val="009024AD"/>
    <w:rPr>
      <w:b/>
      <w:bCs/>
      <w:lang w:val="en-US" w:eastAsia="en-US"/>
    </w:rPr>
  </w:style>
  <w:style w:type="character" w:customStyle="1" w:styleId="Heading2Char">
    <w:name w:val="Heading 2 Char"/>
    <w:basedOn w:val="DefaultParagraphFont"/>
    <w:link w:val="Heading2"/>
    <w:rsid w:val="00E01439"/>
    <w:rPr>
      <w:rFonts w:ascii="Arial" w:hAnsi="Arial"/>
      <w:b/>
      <w:sz w:val="28"/>
      <w:lang w:eastAsia="en-US"/>
    </w:rPr>
  </w:style>
  <w:style w:type="paragraph" w:customStyle="1" w:styleId="ChapterHeading">
    <w:name w:val="ChapterHeading"/>
    <w:next w:val="Normal"/>
    <w:uiPriority w:val="99"/>
    <w:rsid w:val="00E01439"/>
    <w:pPr>
      <w:tabs>
        <w:tab w:val="center" w:pos="4320"/>
        <w:tab w:val="right" w:pos="8640"/>
      </w:tabs>
      <w:spacing w:after="200" w:line="276" w:lineRule="auto"/>
      <w:jc w:val="center"/>
    </w:pPr>
    <w:rPr>
      <w:rFonts w:ascii="Times" w:hAnsi="Times" w:cs="Times"/>
      <w:b/>
      <w:bCs/>
      <w:sz w:val="36"/>
      <w:szCs w:val="36"/>
      <w:lang w:eastAsia="en-US"/>
    </w:rPr>
  </w:style>
  <w:style w:type="paragraph" w:customStyle="1" w:styleId="Question">
    <w:name w:val="Question"/>
    <w:basedOn w:val="Normal"/>
    <w:uiPriority w:val="99"/>
    <w:rsid w:val="00E01439"/>
    <w:pPr>
      <w:tabs>
        <w:tab w:val="left" w:pos="-720"/>
        <w:tab w:val="left" w:pos="0"/>
        <w:tab w:val="left" w:pos="360"/>
        <w:tab w:val="decimal" w:pos="1080"/>
      </w:tabs>
      <w:spacing w:line="240" w:lineRule="atLeast"/>
      <w:ind w:left="1440" w:hanging="1440"/>
    </w:pPr>
    <w:rPr>
      <w:rFonts w:ascii="Tms Rmn" w:hAnsi="Tms Rmn" w:cs="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79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83B3-9204-4E98-A818-B751314A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Introduction to Corporate Finance</vt:lpstr>
    </vt:vector>
  </TitlesOfParts>
  <Company>Copyright 2008 John Wiley &amp; Sons Canada, Ltd.</Company>
  <LinksUpToDate>false</LinksUpToDate>
  <CharactersWithSpaces>31130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Corporate Finance</dc:title>
  <dc:subject>Chapter 1: An Introduction to Finance</dc:subject>
  <dc:creator>IT</dc:creator>
  <cp:keywords/>
  <cp:lastModifiedBy>Lynda Cole</cp:lastModifiedBy>
  <cp:revision>12</cp:revision>
  <dcterms:created xsi:type="dcterms:W3CDTF">2015-11-09T15:29:00Z</dcterms:created>
  <dcterms:modified xsi:type="dcterms:W3CDTF">2015-11-12T13:14:00Z</dcterms:modified>
</cp:coreProperties>
</file>