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Note that there is an overlap between the T/F and multiple-choice questions, as some of the T/F statements are used in multiple-choice questions.</w:t>
            </w:r>
          </w:p>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Multiple Choice:  True/False</w:t>
            </w:r>
          </w:p>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bl>
    <w:p>
      <w:pPr>
        <w:shd w:val="clear" w:color="auto" w:fill="FFFFFF"/>
        <w:bidi w:val="0"/>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rFonts w:ascii="Times New Roman" w:eastAsia="Times New Roman" w:hAnsi="Times New Roman" w:cs="Times New Roman"/>
                <w:b w:val="0"/>
                <w:bCs w:val="0"/>
                <w:i w:val="0"/>
                <w:iCs w:val="0"/>
                <w:smallCaps w:val="0"/>
                <w:color w:val="000000"/>
                <w:sz w:val="22"/>
                <w:szCs w:val="22"/>
                <w:bdr w:val="nil"/>
                <w:rtl w:val="0"/>
              </w:rPr>
              <w:t>In most corporations, the CFO ranks under the CEO.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60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What Is Finance?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FOFM.BRIG.16.01.01 - What Is Finance?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BUSPROG.FOFM.BRIG.16.06 - Reflective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DISC.FOFM.BRIG.16.06 - Finance function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Role of finance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r>
              <w:rPr>
                <w:rStyle w:val="DefaultParagraphFont"/>
                <w:rFonts w:ascii="Times New Roman" w:eastAsia="Times New Roman" w:hAnsi="Times New Roman" w:cs="Times New Roman"/>
                <w:b w:val="0"/>
                <w:bCs w:val="0"/>
                <w:i w:val="0"/>
                <w:iCs w:val="0"/>
                <w:smallCaps w:val="0"/>
                <w:color w:val="000000"/>
                <w:sz w:val="22"/>
                <w:szCs w:val="22"/>
                <w:bdr w:val="nil"/>
                <w:rtl w:val="0"/>
              </w:rPr>
              <w:t>The Chairman of the Board must also be the CEO.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60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What Is Finance?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FOFM.BRIG.16.01.01 - What Is Finance?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BUSPROG.FOFM.BRIG.16.06 - Reflective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DISC.FOFM.BRIG.16.06 - Finance function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Role of finance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t>
            </w:r>
            <w:r>
              <w:rPr>
                <w:rStyle w:val="DefaultParagraphFont"/>
                <w:rFonts w:ascii="Times New Roman" w:eastAsia="Times New Roman" w:hAnsi="Times New Roman" w:cs="Times New Roman"/>
                <w:b w:val="0"/>
                <w:bCs w:val="0"/>
                <w:i w:val="0"/>
                <w:iCs w:val="0"/>
                <w:smallCaps w:val="0"/>
                <w:color w:val="000000"/>
                <w:sz w:val="22"/>
                <w:szCs w:val="22"/>
                <w:bdr w:val="nil"/>
                <w:rtl w:val="0"/>
              </w:rPr>
              <w:t>The board of directors is the highest ranking body in a corporation, and the chairman of the board is the highest ranking individual. The CEO generally works under the board and its chairman, and the board generally has the authority to remove the CEO under certain conditions. The CEO, however, cannot remove the board, but he or she can endeavor to have the board voted out and a new board voted in should a conflict arise. It is possible for a person to simultaneously serve as CEO and chairman of the board, though many corporate control experts believe it is bad to vest both offices in the same person.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60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What Is Finance?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FOFM.BRIG.16.01.01 - What Is Finance?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BUSPROG.FOFM.BRIG.16.06 - Reflective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DISC.FOFM.BRIG.16.06 - Finance function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Role of finance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r>
              <w:rPr>
                <w:rStyle w:val="DefaultParagraphFont"/>
                <w:rFonts w:ascii="Times New Roman" w:eastAsia="Times New Roman" w:hAnsi="Times New Roman" w:cs="Times New Roman"/>
                <w:b w:val="0"/>
                <w:bCs w:val="0"/>
                <w:i w:val="0"/>
                <w:iCs w:val="0"/>
                <w:smallCaps w:val="0"/>
                <w:color w:val="000000"/>
                <w:sz w:val="22"/>
                <w:szCs w:val="22"/>
                <w:bdr w:val="nil"/>
                <w:rtl w:val="0"/>
              </w:rPr>
              <w:t>Partnerships and proprietorships generally have a tax advantage over corporations.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60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Forms of Business Organization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FOFM.BRIG.16.01.03 - Forms of Business Organization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BUSPROG.FOFM.BRIG.16.06 - Reflective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DISC.FOFM.BRIG.16.06 - Finance function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Forms of organization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rFonts w:ascii="Times New Roman" w:eastAsia="Times New Roman" w:hAnsi="Times New Roman" w:cs="Times New Roman"/>
                <w:b w:val="0"/>
                <w:bCs w:val="0"/>
                <w:i w:val="0"/>
                <w:iCs w:val="0"/>
                <w:smallCaps w:val="0"/>
                <w:color w:val="000000"/>
                <w:sz w:val="22"/>
                <w:szCs w:val="22"/>
                <w:bdr w:val="nil"/>
                <w:rtl w:val="0"/>
              </w:rPr>
              <w:t>A disadvantage of the corporate form of organization is that corporate stockholders are more exposed to personal liabilities in the event of bankruptcy than are investors in a typical partnership.</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60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Forms of Business Organization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FOFM.BRIG.16.01.03 - Forms of Business Organization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BUSPROG.FOFM.BRIG.16.06 - Reflective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DISC.FOFM.BRIG.16.06 - Finance function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Forms of organization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r>
              <w:rPr>
                <w:rStyle w:val="DefaultParagraphFont"/>
                <w:rFonts w:ascii="Times New Roman" w:eastAsia="Times New Roman" w:hAnsi="Times New Roman" w:cs="Times New Roman"/>
                <w:b w:val="0"/>
                <w:bCs w:val="0"/>
                <w:i w:val="0"/>
                <w:iCs w:val="0"/>
                <w:smallCaps w:val="0"/>
                <w:color w:val="000000"/>
                <w:sz w:val="22"/>
                <w:szCs w:val="22"/>
                <w:bdr w:val="nil"/>
                <w:rtl w:val="0"/>
              </w:rPr>
              <w:t>An advantage of the corporate form of organization is that corporations are generally less highly regulated than proprietorships and partnerships.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60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Forms of Business Organization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FOFM.BRIG.16.01.03 - Forms of Business Organization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BUSPROG.FOFM.BRIG.16.06 - Reflective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DISC.FOFM.BRIG.16.06 - Finance function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Forms of organization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t>
            </w:r>
            <w:r>
              <w:rPr>
                <w:rStyle w:val="DefaultParagraphFont"/>
                <w:rFonts w:ascii="Times New Roman" w:eastAsia="Times New Roman" w:hAnsi="Times New Roman" w:cs="Times New Roman"/>
                <w:b w:val="0"/>
                <w:bCs w:val="0"/>
                <w:i w:val="0"/>
                <w:iCs w:val="0"/>
                <w:smallCaps w:val="0"/>
                <w:color w:val="000000"/>
                <w:sz w:val="22"/>
                <w:szCs w:val="22"/>
                <w:bdr w:val="nil"/>
                <w:rtl w:val="0"/>
              </w:rPr>
              <w:t>Some partners in a partnership may have different rights, privileges, and responsibilities than other partners.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60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Forms of Business Organization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FOFM.BRIG.16.01.03 - Forms of Business Organization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BUSPROG.FOFM.BRIG.16.06 - Reflective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DISC.FOFM.BRIG.16.06 - Finance function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Forms of organization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r>
              <w:rPr>
                <w:rStyle w:val="DefaultParagraphFont"/>
                <w:rFonts w:ascii="Times New Roman" w:eastAsia="Times New Roman" w:hAnsi="Times New Roman" w:cs="Times New Roman"/>
                <w:b w:val="0"/>
                <w:bCs w:val="0"/>
                <w:i w:val="0"/>
                <w:iCs w:val="0"/>
                <w:smallCaps w:val="0"/>
                <w:color w:val="000000"/>
                <w:sz w:val="22"/>
                <w:szCs w:val="22"/>
                <w:bdr w:val="nil"/>
                <w:rtl w:val="0"/>
              </w:rPr>
              <w:t>One advantage of the corporate form of organization is that it avoids double taxation.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60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Forms of Business Organization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FOFM.BRIG.16.01.03 - Forms of Business Organization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BUSPROG.FOFM.BRIG.16.06 - Reflective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DISC.FOFM.BRIG.16.06 - Finance function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Forms of organization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w:t>
            </w:r>
            <w:r>
              <w:rPr>
                <w:rStyle w:val="DefaultParagraphFont"/>
                <w:rFonts w:ascii="Times New Roman" w:eastAsia="Times New Roman" w:hAnsi="Times New Roman" w:cs="Times New Roman"/>
                <w:b w:val="0"/>
                <w:bCs w:val="0"/>
                <w:i w:val="0"/>
                <w:iCs w:val="0"/>
                <w:smallCaps w:val="0"/>
                <w:color w:val="000000"/>
                <w:sz w:val="22"/>
                <w:szCs w:val="22"/>
                <w:bdr w:val="nil"/>
                <w:rtl w:val="0"/>
              </w:rPr>
              <w:t>It is generally harder to transfer one's ownership interest in a partnership than in a corporation.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60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Forms of Business Organization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FOFM.BRIG.16.01.03 - Forms of Business Organization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BUSPROG.FOFM.BRIG.16.06 - Reflective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DISC.FOFM.BRIG.16.06 - Finance function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Forms of organization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rFonts w:ascii="Times New Roman" w:eastAsia="Times New Roman" w:hAnsi="Times New Roman" w:cs="Times New Roman"/>
                <w:b w:val="0"/>
                <w:bCs w:val="0"/>
                <w:i w:val="0"/>
                <w:iCs w:val="0"/>
                <w:smallCaps w:val="0"/>
                <w:color w:val="000000"/>
                <w:sz w:val="22"/>
                <w:szCs w:val="22"/>
                <w:bdr w:val="nil"/>
                <w:rtl w:val="0"/>
              </w:rPr>
              <w:t>One danger of starting a proprietorship is that you may be exposed to personal liability if the business goes bankrupt. This problem would be avoided if you formed a corporation to operate the business.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60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Forms of Business Organization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FOFM.BRIG.16.01.03 - Forms of Business Organization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BUSPROG.FOFM.BRIG.16.06 - Reflective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DISC.FOFM.BRIG.16.06 - Finance function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Forms of organization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t>
            </w:r>
            <w:r>
              <w:rPr>
                <w:rStyle w:val="DefaultParagraphFont"/>
                <w:rFonts w:ascii="Times New Roman" w:eastAsia="Times New Roman" w:hAnsi="Times New Roman" w:cs="Times New Roman"/>
                <w:b w:val="0"/>
                <w:bCs w:val="0"/>
                <w:i w:val="0"/>
                <w:iCs w:val="0"/>
                <w:smallCaps w:val="0"/>
                <w:color w:val="000000"/>
                <w:sz w:val="22"/>
                <w:szCs w:val="22"/>
                <w:bdr w:val="nil"/>
                <w:rtl w:val="0"/>
              </w:rPr>
              <w:t>If a corporation elects to be taxed as an S corporation, then it can avoid the corporate tax. However, its stockholders will have to pay personal taxes on the firm's net income.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60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Forms of Business Organization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FOFM.BRIG.16.01.03 - Forms of Business Organization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BUSPROG.FOFM.BRIG.16.06 - Reflective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DISC.FOFM.BRIG.16.06 - Finance function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Forms of organization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t>
            </w:r>
            <w:r>
              <w:rPr>
                <w:rStyle w:val="DefaultParagraphFont"/>
                <w:rFonts w:ascii="Times New Roman" w:eastAsia="Times New Roman" w:hAnsi="Times New Roman" w:cs="Times New Roman"/>
                <w:b w:val="0"/>
                <w:bCs w:val="0"/>
                <w:i w:val="0"/>
                <w:iCs w:val="0"/>
                <w:smallCaps w:val="0"/>
                <w:color w:val="000000"/>
                <w:sz w:val="22"/>
                <w:szCs w:val="22"/>
                <w:bdr w:val="nil"/>
                <w:rtl w:val="0"/>
              </w:rPr>
              <w:t>If a corporation elects to be taxed as an S corporation, then both it and its stockholders can avoid all Federal taxes. This provision was put into the Federal Tax Code in order to encourage the formation of small businesses.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60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Forms of Business Organization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FOFM.BRIG.16.01.03 - Forms of Business Organization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BUSPROG.FOFM.BRIG.16.06 - Reflective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DISC.FOFM.BRIG.16.06 - Finance function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Forms of organization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t>
            </w:r>
            <w:r>
              <w:rPr>
                <w:rStyle w:val="DefaultParagraphFont"/>
                <w:rFonts w:ascii="Times New Roman" w:eastAsia="Times New Roman" w:hAnsi="Times New Roman" w:cs="Times New Roman"/>
                <w:b w:val="0"/>
                <w:bCs w:val="0"/>
                <w:i w:val="0"/>
                <w:iCs w:val="0"/>
                <w:smallCaps w:val="0"/>
                <w:color w:val="000000"/>
                <w:sz w:val="22"/>
                <w:szCs w:val="22"/>
                <w:bdr w:val="nil"/>
                <w:rtl w:val="0"/>
              </w:rPr>
              <w:t>It is generally less expensive to form a corporation than a proprietorship because, with a proprietorship, extensive legal documents are required.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60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Forms of Business Organization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FOFM.BRIG.16.01.03 - Forms of Business Organization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BUSPROG.FOFM.BRIG.16.06 - Reflective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DISC.FOFM.BRIG.16.06 - Finance function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Forms of organization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w:t>
            </w:r>
            <w:r>
              <w:rPr>
                <w:rStyle w:val="DefaultParagraphFont"/>
                <w:rFonts w:ascii="Times New Roman" w:eastAsia="Times New Roman" w:hAnsi="Times New Roman" w:cs="Times New Roman"/>
                <w:b w:val="0"/>
                <w:bCs w:val="0"/>
                <w:i w:val="0"/>
                <w:iCs w:val="0"/>
                <w:smallCaps w:val="0"/>
                <w:color w:val="000000"/>
                <w:sz w:val="22"/>
                <w:szCs w:val="22"/>
                <w:bdr w:val="nil"/>
                <w:rtl w:val="0"/>
              </w:rPr>
              <w:t>The more capital a firm is likely to require, the greater the probability that it will be organized as a corporation.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60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Forms of Business Organization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FOFM.BRIG.16.01.03 - Forms of Business Organization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BUSPROG.FOFM.BRIG.16.06 - Reflective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DISC.FOFM.BRIG.16.06 - Finance function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Forms of organization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rFonts w:ascii="Times New Roman" w:eastAsia="Times New Roman" w:hAnsi="Times New Roman" w:cs="Times New Roman"/>
                <w:b w:val="0"/>
                <w:bCs w:val="0"/>
                <w:i w:val="0"/>
                <w:iCs w:val="0"/>
                <w:smallCaps w:val="0"/>
                <w:color w:val="000000"/>
                <w:sz w:val="22"/>
                <w:szCs w:val="22"/>
                <w:bdr w:val="nil"/>
                <w:rtl w:val="0"/>
              </w:rPr>
              <w:t>One disadvantage of forming a corporation rather than a partnership is that this makes it more difficult for the firm's investors to transfer their ownership interests.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60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Forms of Business Organization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FOFM.BRIG.16.01.03 - Forms of Business Organization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BUSPROG.FOFM.BRIG.16.06 - Reflective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DISC.FOFM.BRIG.16.06 - Finance function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Forms of organization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w:t>
            </w:r>
            <w:r>
              <w:rPr>
                <w:rStyle w:val="DefaultParagraphFont"/>
                <w:rFonts w:ascii="Times New Roman" w:eastAsia="Times New Roman" w:hAnsi="Times New Roman" w:cs="Times New Roman"/>
                <w:b w:val="0"/>
                <w:bCs w:val="0"/>
                <w:i w:val="0"/>
                <w:iCs w:val="0"/>
                <w:smallCaps w:val="0"/>
                <w:color w:val="000000"/>
                <w:sz w:val="22"/>
                <w:szCs w:val="22"/>
                <w:bdr w:val="nil"/>
                <w:rtl w:val="0"/>
              </w:rPr>
              <w:t>Organizing as a corporation makes it easier for the firm to raise capital. This is because corporations' stockholders are not subject to personal liabilities if the firm goes bankrupt and also because it is easier to transfer shares of stock than partnership interests.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60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Forms of Business Organization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FOFM.BRIG.16.01.03 - Forms of Business Organization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BUSPROG.FOFM.BRIG.16.06 - Reflective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DISC.FOFM.BRIG.16.06 - Finance function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Forms of organization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w:t>
            </w:r>
            <w:r>
              <w:rPr>
                <w:rStyle w:val="DefaultParagraphFont"/>
                <w:rFonts w:ascii="Times New Roman" w:eastAsia="Times New Roman" w:hAnsi="Times New Roman" w:cs="Times New Roman"/>
                <w:b w:val="0"/>
                <w:bCs w:val="0"/>
                <w:i w:val="0"/>
                <w:iCs w:val="0"/>
                <w:smallCaps w:val="0"/>
                <w:color w:val="000000"/>
                <w:sz w:val="22"/>
                <w:szCs w:val="22"/>
                <w:bdr w:val="nil"/>
                <w:rtl w:val="0"/>
              </w:rPr>
              <w:t>In order to maximize its shareholders' value, a firm's management must attempt to maximize the stock price in the long run, or the stock's "intrinsic value."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22"/>
              <w:gridCol w:w="71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The Main Financial Goal: Creating Value for Investors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FFMC.BRIG.16.01.04 - The Main Financial Goal: Creating Value for Investors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BUSPROG.FOFM.BRIG.16.06 - Reflective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DISC.FOFM.BRIG.16.01 - Stocks and bonds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DISC.FOFM.BRIG.16.06 - Finance function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Intrinsic values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w:t>
            </w:r>
            <w:r>
              <w:rPr>
                <w:rStyle w:val="DefaultParagraphFont"/>
                <w:rFonts w:ascii="Times New Roman" w:eastAsia="Times New Roman" w:hAnsi="Times New Roman" w:cs="Times New Roman"/>
                <w:b w:val="0"/>
                <w:bCs w:val="0"/>
                <w:i w:val="0"/>
                <w:iCs w:val="0"/>
                <w:smallCaps w:val="0"/>
                <w:color w:val="000000"/>
                <w:sz w:val="22"/>
                <w:szCs w:val="22"/>
                <w:bdr w:val="nil"/>
                <w:rtl w:val="0"/>
              </w:rPr>
              <w:t>If management operates in a manner designed to maximize the firm's expected profits for the current year, this will also maximize the stockholders' wealth as of the current year.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93"/>
              <w:gridCol w:w="634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The Main Financial Goal: Creating Value for Investors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FFMC.BRIG.16.01.04 - The Main Financial Goal: Creating Value for Investors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BUSPROG.FOFM.BRIG.16.06 - Reflective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DISC.FOFM.BRIG.16.06 - Finance function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Intrinsic values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w:t>
            </w:r>
            <w:r>
              <w:rPr>
                <w:rStyle w:val="DefaultParagraphFont"/>
                <w:rFonts w:ascii="Times New Roman" w:eastAsia="Times New Roman" w:hAnsi="Times New Roman" w:cs="Times New Roman"/>
                <w:b w:val="0"/>
                <w:bCs w:val="0"/>
                <w:i w:val="0"/>
                <w:iCs w:val="0"/>
                <w:smallCaps w:val="0"/>
                <w:color w:val="000000"/>
                <w:sz w:val="22"/>
                <w:szCs w:val="22"/>
                <w:bdr w:val="nil"/>
                <w:rtl w:val="0"/>
              </w:rPr>
              <w:t>In order to maximize its shareholders' value, a firm's management must attempt to maximize the expected EPS.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13"/>
              <w:gridCol w:w="64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Balancing Shareholder Interests and the Interests of Society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FOFM.BRIG.16.01.07 - Balancing Shareholder Interest and the Interests of Society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BUSPROG.FOFM.BRIG.16.06 - Reflective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DISC.FOFM.BRIG.16.06 - Finance function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Shareholder interests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w:t>
            </w:r>
            <w:r>
              <w:rPr>
                <w:rStyle w:val="DefaultParagraphFont"/>
                <w:rFonts w:ascii="Times New Roman" w:eastAsia="Times New Roman" w:hAnsi="Times New Roman" w:cs="Times New Roman"/>
                <w:b w:val="0"/>
                <w:bCs w:val="0"/>
                <w:i w:val="0"/>
                <w:iCs w:val="0"/>
                <w:smallCaps w:val="0"/>
                <w:color w:val="000000"/>
                <w:sz w:val="22"/>
                <w:szCs w:val="22"/>
                <w:bdr w:val="nil"/>
                <w:rtl w:val="0"/>
              </w:rPr>
              <w:t>In order to maximize its shareholders' value, a firm's management must attempt to maximize the stock price on a specific target date.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13"/>
              <w:gridCol w:w="64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Balancing Shareholder Interests and the Interests of Society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FOFM.BRIG.16.01.07 - Balancing Shareholder Interest and the Interests of Society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BUSPROG.FOFM.BRIG.16.06 - Reflective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DISC.FOFM.BRIG.16.06 - Finance function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Shareholder interests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21. </w:t>
            </w:r>
            <w:r>
              <w:rPr>
                <w:rStyle w:val="DefaultParagraphFont"/>
                <w:rFonts w:ascii="Times New Roman" w:eastAsia="Times New Roman" w:hAnsi="Times New Roman" w:cs="Times New Roman"/>
                <w:b w:val="0"/>
                <w:bCs w:val="0"/>
                <w:i w:val="0"/>
                <w:iCs w:val="0"/>
                <w:smallCaps w:val="0"/>
                <w:color w:val="000000"/>
                <w:sz w:val="22"/>
                <w:szCs w:val="22"/>
                <w:bdr w:val="nil"/>
                <w:rtl w:val="0"/>
              </w:rPr>
              <w:t>As a result of financial scandals occurring during the past decade, there has been a strong push to improve business ethics.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06"/>
              <w:gridCol w:w="703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Business Ethics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FOFM.BRIG.16.01.08 - Business Ethics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BUSPROG.FOFM.BRIG.16.02 - Ethics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BUSPROG.FOFM.BRIG.16.06 - Reflective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DISC.FOFM.BRIG.16.06 - Finance function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Business ethics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22. </w:t>
            </w:r>
            <w:r>
              <w:rPr>
                <w:rStyle w:val="DefaultParagraphFont"/>
                <w:rFonts w:ascii="Times New Roman" w:eastAsia="Times New Roman" w:hAnsi="Times New Roman" w:cs="Times New Roman"/>
                <w:b w:val="0"/>
                <w:bCs w:val="0"/>
                <w:i w:val="0"/>
                <w:iCs w:val="0"/>
                <w:smallCaps w:val="0"/>
                <w:color w:val="000000"/>
                <w:sz w:val="22"/>
                <w:szCs w:val="22"/>
                <w:bdr w:val="nil"/>
                <w:rtl w:val="0"/>
              </w:rPr>
              <w:t>There are many types of unethical business behavior. One example is where executives provide information that they know is incorrect to banks and to stockholders. It is illegal to provide such information to banks, but it is not illegal to provide it to stockholders because they are the owners of the firm, not outsiders.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06"/>
              <w:gridCol w:w="703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Business Ethics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FOFM.BRIG.16.01.08 - Business Ethics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BUSPROG.FOFM.BRIG.16.02 - Ethics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BUSPROG.FOFM.BRIG.16.06 - Reflective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DISC.FOFM.BRIG.16.06 - Finance function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Business ethics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23. </w:t>
            </w:r>
            <w:r>
              <w:rPr>
                <w:rStyle w:val="DefaultParagraphFont"/>
                <w:rFonts w:ascii="Times New Roman" w:eastAsia="Times New Roman" w:hAnsi="Times New Roman" w:cs="Times New Roman"/>
                <w:b w:val="0"/>
                <w:bCs w:val="0"/>
                <w:i w:val="0"/>
                <w:iCs w:val="0"/>
                <w:smallCaps w:val="0"/>
                <w:color w:val="000000"/>
                <w:sz w:val="22"/>
                <w:szCs w:val="22"/>
                <w:bdr w:val="nil"/>
                <w:rtl w:val="0"/>
              </w:rPr>
              <w:t>A stock's market price would equal its intrinsic value if all investors had all the information that is available about the stock. In this case the stock's market price would equal its intrinsic value.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93"/>
              <w:gridCol w:w="634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The Main Financial Goal: Creating Value for Investors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FFMC.BRIG.16.01.04 - The Main Financial Goal: Creating Value for Investors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BUSPROG.FOFM.BRIG.16.06 - Reflective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DISC.FOFM.BRIG.16.01 - Stocks and bonds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Intrinsic values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w:t>
            </w:r>
            <w:r>
              <w:rPr>
                <w:rStyle w:val="DefaultParagraphFont"/>
                <w:rFonts w:ascii="Times New Roman" w:eastAsia="Times New Roman" w:hAnsi="Times New Roman" w:cs="Times New Roman"/>
                <w:b w:val="0"/>
                <w:bCs w:val="0"/>
                <w:i w:val="0"/>
                <w:iCs w:val="0"/>
                <w:smallCaps w:val="0"/>
                <w:color w:val="000000"/>
                <w:sz w:val="22"/>
                <w:szCs w:val="22"/>
                <w:bdr w:val="nil"/>
                <w:rtl w:val="0"/>
              </w:rPr>
              <w:t>If a stock's market price is above its intrinsic value, then the stock can be thought of as being undervalued, and it would be a good buy.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93"/>
              <w:gridCol w:w="634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The Main Financial Goal: Creating Value for Investors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FFMC.BRIG.16.01.04 - The Main Financial Goal: Creating Value for Investors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BUSPROG.FOFM.BRIG.16.06 - Reflective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DISC.FOFM.BRIG.16.01 - Stocks and bonds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Intrinsic values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w:t>
            </w:r>
            <w:r>
              <w:rPr>
                <w:rStyle w:val="DefaultParagraphFont"/>
                <w:rFonts w:ascii="Times New Roman" w:eastAsia="Times New Roman" w:hAnsi="Times New Roman" w:cs="Times New Roman"/>
                <w:b w:val="0"/>
                <w:bCs w:val="0"/>
                <w:i w:val="0"/>
                <w:iCs w:val="0"/>
                <w:smallCaps w:val="0"/>
                <w:color w:val="000000"/>
                <w:sz w:val="22"/>
                <w:szCs w:val="22"/>
                <w:bdr w:val="nil"/>
                <w:rtl w:val="0"/>
              </w:rPr>
              <w:t>If a stock's intrinsic value is greater than its market price, then the stock is overvalued and should be sold.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93"/>
              <w:gridCol w:w="634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The Main Financial Goal: Creating Value for Investors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FFMC.BRIG.16.01.04 - The Main Financial Goal: Creating Value for Investors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BUSPROG.FOFM.BRIG.16.06 - Reflective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DISC.FOFM.BRIG.16.01 - Stocks and bonds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Intrinsic values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26. </w:t>
            </w:r>
            <w:r>
              <w:rPr>
                <w:rStyle w:val="DefaultParagraphFont"/>
                <w:rFonts w:ascii="Times New Roman" w:eastAsia="Times New Roman" w:hAnsi="Times New Roman" w:cs="Times New Roman"/>
                <w:b w:val="0"/>
                <w:bCs w:val="0"/>
                <w:i w:val="0"/>
                <w:iCs w:val="0"/>
                <w:smallCaps w:val="0"/>
                <w:color w:val="000000"/>
                <w:sz w:val="22"/>
                <w:szCs w:val="22"/>
                <w:bdr w:val="nil"/>
                <w:rtl w:val="0"/>
              </w:rPr>
              <w:t>For a stock to be in equilibrium as the book defines it, its market price should exceed its intrinsic value.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93"/>
              <w:gridCol w:w="634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The Main Financial Goal: Creating Value for Investors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FFMC.BRIG.16.01.04 - The Main Financial Goal: Creating Value for Investors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BUSPROG.FOFM.BRIG.16.06 - Reflective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DISC.FOFM.BRIG.16.01 - Stocks and bonds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Intrinsic values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27. </w:t>
            </w:r>
            <w:r>
              <w:rPr>
                <w:rStyle w:val="DefaultParagraphFont"/>
                <w:rFonts w:ascii="Times New Roman" w:eastAsia="Times New Roman" w:hAnsi="Times New Roman" w:cs="Times New Roman"/>
                <w:b w:val="0"/>
                <w:bCs w:val="0"/>
                <w:i w:val="0"/>
                <w:iCs w:val="0"/>
                <w:smallCaps w:val="0"/>
                <w:color w:val="000000"/>
                <w:sz w:val="22"/>
                <w:szCs w:val="22"/>
                <w:bdr w:val="nil"/>
                <w:rtl w:val="0"/>
              </w:rPr>
              <w:t>The term "marginal investor" means an investor who is active in the market and would tend to buy a stock if its price fell and sell it if it rose, barring any new information coming out about the stock. It is the "marginal investor" who determines the actual stock price.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93"/>
              <w:gridCol w:w="634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The Main Financial Goal: Creating Value for Investors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FFMC.BRIG.16.01.04 - The Main Financial Goal: Creating Value for Investors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BUSPROG.FOFM.BRIG.16.06 - Reflective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DISC.FOFM.BRIG.16.01 - Stocks and bonds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Intrinsic values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28. </w:t>
            </w:r>
            <w:r>
              <w:rPr>
                <w:rStyle w:val="DefaultParagraphFont"/>
                <w:rFonts w:ascii="Times New Roman" w:eastAsia="Times New Roman" w:hAnsi="Times New Roman" w:cs="Times New Roman"/>
                <w:b w:val="0"/>
                <w:bCs w:val="0"/>
                <w:i w:val="0"/>
                <w:iCs w:val="0"/>
                <w:smallCaps w:val="0"/>
                <w:color w:val="000000"/>
                <w:sz w:val="22"/>
                <w:szCs w:val="22"/>
                <w:bdr w:val="nil"/>
                <w:rtl w:val="0"/>
              </w:rPr>
              <w:t>Managers always attempt to maximize the long-run value of their firms' stocks, or the stocks' intrinsic values. This is exactly what stockholders desire. Thus, conflicts between stockholders and managers are not possible.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06"/>
              <w:gridCol w:w="703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Stockholder-Manager Conflicts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FOFM.BRIG.16.01.05 - Stockholder-Manager Conflicts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BUSPROG.FOFM.BRIG.16.02 - Ethics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BUSPROG.FOFM.BRIG.16.06 - Reflective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DISC.FOFM.BRIG.16.06 - Finance function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Stockholder/manager conflicts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29. </w:t>
            </w:r>
            <w:r>
              <w:rPr>
                <w:rStyle w:val="DefaultParagraphFont"/>
                <w:rFonts w:ascii="Times New Roman" w:eastAsia="Times New Roman" w:hAnsi="Times New Roman" w:cs="Times New Roman"/>
                <w:b w:val="0"/>
                <w:bCs w:val="0"/>
                <w:i w:val="0"/>
                <w:iCs w:val="0"/>
                <w:smallCaps w:val="0"/>
                <w:color w:val="000000"/>
                <w:sz w:val="22"/>
                <w:szCs w:val="22"/>
                <w:bdr w:val="nil"/>
                <w:rtl w:val="0"/>
              </w:rPr>
              <w:t>A hostile takeover is said to occur when another corporation or group of investors gains voting control over a firm and replaces the old managers. If the old managers were managing the firm inefficiently, then hostile takeovers can improve the economy. However, hostile takeovers are controversial, and legislative actions have been taken to make them more difficult to undertake.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60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Stockholder-Manager Conflicts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FOFM.BRIG.16.01.05 - Stockholder-Manager Conflicts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BUSPROG.FOFM.BRIG.16.06 - Reflective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DISC.FOFM.BRIG.16.06 - Finance function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Stockholder/manager conflicts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If a lower level person in a firm does something illegal, like "cooking the books," to understate costs and thereby increase profits above the correct profits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because he or she was told to do so by a superior</w:t>
            </w:r>
            <w:r>
              <w:rPr>
                <w:rStyle w:val="DefaultParagraphFont"/>
                <w:rFonts w:ascii="Times New Roman" w:eastAsia="Times New Roman" w:hAnsi="Times New Roman" w:cs="Times New Roman"/>
                <w:b w:val="0"/>
                <w:bCs w:val="0"/>
                <w:i w:val="0"/>
                <w:iCs w:val="0"/>
                <w:smallCaps w:val="0"/>
                <w:color w:val="000000"/>
                <w:sz w:val="22"/>
                <w:szCs w:val="22"/>
                <w:bdr w:val="nil"/>
                <w:rtl w:val="0"/>
              </w:rPr>
              <w:t>, the lower level person cannot be prosecuted but the superior can be prosecuted.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06"/>
              <w:gridCol w:w="703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Business Ethics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FOFM.BRIG.16.01.08 - Business Ethics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BUSPROG.FOFM.BRIG.16.02 - Ethics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BUSPROG.FOFM.BRIG.16.06 - Reflective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DISC.FOFM.BRIG.16.06 - Finance function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Business ethics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31. </w:t>
            </w:r>
            <w:r>
              <w:rPr>
                <w:rStyle w:val="DefaultParagraphFont"/>
                <w:rFonts w:ascii="Times New Roman" w:eastAsia="Times New Roman" w:hAnsi="Times New Roman" w:cs="Times New Roman"/>
                <w:b w:val="0"/>
                <w:bCs w:val="0"/>
                <w:i w:val="0"/>
                <w:iCs w:val="0"/>
                <w:smallCaps w:val="0"/>
                <w:color w:val="000000"/>
                <w:sz w:val="22"/>
                <w:szCs w:val="22"/>
                <w:bdr w:val="nil"/>
                <w:rtl w:val="0"/>
              </w:rPr>
              <w:t>If someone deliberately understates costs and thereby increases profits, this can cause the stock price to rise above its intrinsic value. The stock price will probably fall in the future. Also, those who participated in the fraud can be prosecuted, and the firm itself can be penalized.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06"/>
              <w:gridCol w:w="703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Business Ethics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FOFM.BRIG.16.01.08 - Business Ethics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BUSPROG.FOFM.BRIG.16.02 - Ethics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BUSPROG.FOFM.BRIG.16.06 - Reflective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DISC.FOFM.BRIG.16.01 - Stocks and bonds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Business ethics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32. </w:t>
            </w:r>
            <w:r>
              <w:rPr>
                <w:rStyle w:val="DefaultParagraphFont"/>
                <w:rFonts w:ascii="Times New Roman" w:eastAsia="Times New Roman" w:hAnsi="Times New Roman" w:cs="Times New Roman"/>
                <w:b w:val="0"/>
                <w:bCs w:val="0"/>
                <w:i w:val="0"/>
                <w:iCs w:val="0"/>
                <w:smallCaps w:val="0"/>
                <w:color w:val="000000"/>
                <w:sz w:val="22"/>
                <w:szCs w:val="22"/>
                <w:bdr w:val="nil"/>
                <w:rtl w:val="0"/>
              </w:rPr>
              <w:t>If a firm's board of directors wants to maximize value for its stockholders in general (as opposed to some specific stockholders), it should design an executive compensation system whose focus is on the firm's long-term value.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93"/>
              <w:gridCol w:w="634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CHALLENGING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The Main Financial Goal: Creating Value for Investors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FFMC.BRIG.16.01.04 - The Main Financial Goal: Creating Value for Investors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BUSPROG.FOFM.BRIG.16.06 - Reflective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DISC.FOFM.BRIG.16.06 - Finance function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Intrinsic values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Multiple Choice:  Conceptual</w:t>
            </w:r>
          </w:p>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Please note that some of the answer choices, or answers that are very close, are used in different questions. This has caused us no difficulties, but please take this into account when you make up exams.</w:t>
            </w:r>
          </w:p>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bl>
    <w:p>
      <w:pPr>
        <w:shd w:val="clear" w:color="auto" w:fill="FFFFFF"/>
        <w:bidi w:val="0"/>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is CORRECT?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One of the disadvantages of incorporating your business is that you could become subject to the firm's liabilities in the event of bankruptcy.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Proprietorships are subject to more regulations than corporations.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 any partnership, every partner has the same rights, privileges, and liability exposure as every other partner.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Corporations of all types are subject to the corporate income tax.</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Proprietorships and partnerships generally have a tax advantage over corporations.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Some corporations (S corporations) are able to avoid the corporate income tax. Proprietorships and partnerships pay personal income tax, but they avoid the corporate income tax.</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Forms of Business Organization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FOFM.BRIG.16.01.03 - Forms of Business Organization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BUSPROG.FOFM.BRIG.16.06 - Reflective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DISC.FOFM.BRIG.16.06 - Finance function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Forms of organization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 Conceptual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is CORRECT?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One of the advantages of the corporate form of organization is that it avoids double taxation.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easier to transfer one's ownership interest in a partnership than in a corporation.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One of the disadvantages of a proprietorship is that the proprietor is exposed to unlimited liability.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One of the advantages of a corporation from a social standpoint is that every stockholder has equal voting rights, i.e., "one person, one vote."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Corporations of all types are subject to the corporate income tax.</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60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Forms of Business Organization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FOFM.BRIG.16.01.03 - Forms of Business Organization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BUSPROG.FOFM.BRIG.16.06 - Reflective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DISC.FOFM.BRIG.16.06 - Finance function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Forms of organization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 Conceptual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is CORRECT?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One advantage of forming a corporation is that equity investors are usually exposed to less liability than they would be in a partnership.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Corporations face fewer regulations than proprietorships.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One disadvantage of operating a business as a proprietor is that the firm is subject to double taxation, because taxes are levied at both the firm level and the owner level.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generally less expensive to form a corporation than a proprietorship because, with a proprietorship, extensive legal documents are required.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If a partnership goes bankrupt, each partner is exposed to liabilities only up to the amount of his or her investment in the business.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Corporations have limited liability; however, they face more regulations than the other forms of organization. Proprietorships do not pay corporate taxes.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Forms of Business Organization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FOFM.BRIG.16.01.03 - Forms of Business Organization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BUSPROG.FOFM.BRIG.16.06 - Reflective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DISC.FOFM.BRIG.16.06 - Finance function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Forms of organization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 Conceptual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36. </w:t>
            </w:r>
            <w:r>
              <w:rPr>
                <w:rStyle w:val="DefaultParagraphFont"/>
                <w:rFonts w:ascii="Times New Roman" w:eastAsia="Times New Roman" w:hAnsi="Times New Roman" w:cs="Times New Roman"/>
                <w:b w:val="0"/>
                <w:bCs w:val="0"/>
                <w:i w:val="0"/>
                <w:iCs w:val="0"/>
                <w:smallCaps w:val="0"/>
                <w:color w:val="000000"/>
                <w:sz w:val="22"/>
                <w:szCs w:val="22"/>
                <w:bdr w:val="nil"/>
                <w:rtl w:val="0"/>
              </w:rPr>
              <w:t>Relaxant Inc. operates as a partnership. Now the partners have decided to convert the business into a corporation. Which of the following statements is CORRECT?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70"/>
              <w:gridCol w:w="80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Relaxant's shareholders (the ex-partners) will now be exposed to less liability.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company will probably be subject to fewer regulations and required disclosures.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Assuming the firm is profitable, none of its income will be subject to federal income taxes.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firm's investors will be exposed to less liability, but they will find it more difficult to transfer their ownership.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firm will find it more difficult to raise additional capital to support its growth.</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60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Forms of Business Organization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FOFM.BRIG.16.01.03 - Forms of Business Organization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BUSPROG.FOFM.BRIG.16.06 - Reflective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DISC.FOFM.BRIG.16.06 - Finance function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Forms of organization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 Conceptual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is CORRECT?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Corporations generally face fewer regulations than proprietorships.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Corporate shareholders are exposed to unlimited liability.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usually easier to transfer ownership in a corporation than in a partnership.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Corporate shareholders are exposed to unlimited liability, but this factor is offset by the tax advantages of incorporation.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There is a tax disadvantage to incorporation, and there is no way any corporation can escape this disadvantage, even if it is very small.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If ownership in a proprietorship or partnership is transferred, the basic documents under which the firm operates must be rewritten, whereas for a corporation the seller simply sells shares to a buyer.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Forms of Business Organization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FOFM.BRIG.16.01.03 - Forms of Business Organization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BUSPROG.FOFM.BRIG.16.06 - Reflective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DISC.FOFM.BRIG.16.06 - Finance function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Forms of organization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 Conceptual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could explain why a business might choose to operate as a corporation rather than as a proprietorship or a partnership?</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Corporations generally face fewer regulations.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Less of a corporation's income is generally subject to federal taxes.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Corporate shareholders are exposed to unlimited liability, but this factor is offset by the tax advantages of incorporation.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Corporate investors are exposed to unlimited liability.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Corporations generally find it easier to raise large amounts of capital.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Outsiders thinking about investing in a business are generally not willing to be subjected to unlimited liability, and they also want to be able to sell their shares should they choose to do so. Corporations provide these advantages; hence, firms that need large amounts of capital that must be raised in capital markets generally choose to incorporate.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Forms of Business Organiztion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FOFM.BRIG.16.01.03 - Forms of Business Organization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BUSPROG.FOFM.BRIG.16.06 - Reflective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DISC.FOFM.BRIG.16.06 - Finance function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Forms of organization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 Conceptual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39. </w:t>
            </w:r>
            <w:r>
              <w:rPr>
                <w:rStyle w:val="DefaultParagraphFont"/>
                <w:rFonts w:ascii="Times New Roman" w:eastAsia="Times New Roman" w:hAnsi="Times New Roman" w:cs="Times New Roman"/>
                <w:b w:val="0"/>
                <w:bCs w:val="0"/>
                <w:i w:val="0"/>
                <w:iCs w:val="0"/>
                <w:smallCaps w:val="0"/>
                <w:color w:val="000000"/>
                <w:sz w:val="22"/>
                <w:szCs w:val="22"/>
                <w:bdr w:val="nil"/>
                <w:rtl w:val="0"/>
              </w:rPr>
              <w:t>The primary operating goal of a publicly-owned firm interested in serving its stockholders should be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5"/>
              <w:gridCol w:w="80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Maximize its expected total corporate income.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Maximize its expected EPS.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Minimize the chances of losses.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Maximize the stock price per share over the long run, which is the stock's intrinsic value.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Maximize the stock price on a specific target date.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83"/>
              <w:gridCol w:w="665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The primary operating goal should be to maximize the long-run stock price, or the intrinsic value.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The Main Financial Goal: Creating Value for Investors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FFMC.BRIG.16.01.04 - The Main Financial Goal: Creating Value for Investors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BUSPROG.FOFM.BRIG.16.06 - Reflective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DISC.FOFM.BRIG.16.06 - Finance function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Intrinsic values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 Conceptual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is CORRECT?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 most corporations, the CFO ranks above the CEO.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By law in most states, the chairman of the board must also be the CEO.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board of directors is the highest ranking body in a corporation, and the chairman of the board is the highest ranking individual. The CEO generally works under the board and its chairman, and the board generally has the authority to remove the CEO under certain conditions. The CEO, however, cannot remove the board, but he or she can endeavor to have the board voted out and a new board voted in should a conflict arise. It is possible for a person to simultaneously serve as CEO and chairman of the board, though many corporate control experts believe it is bad to vest both offices in the same person.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CFO generally reports to the firm's chief accounting officer, who is normally the controller.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CFO is responsible for raising capital and for making sure that capital expenditures are desirable, but he or she is not responsible for the validity of the financial statements, as the controller and the auditors have that responsibility.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60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What Is Finance?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FOFM.BRIG.16.01.01 - What Is Finance?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BUSPROG.FOFM.BRIG.16.06 - Reflective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DISC.FOFM.BRIG.16.06 - Finance function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Role of finance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 Conceptual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is CORRECT?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One drawback of forming a corporation is that it generally subjects the firm to additional regulations.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One drawback of forming a corporation is that it subjects the firm's investors to increased personal liabilities.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One drawback of forming a corporation is that it makes it more difficult for the firm to raise capital.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One advantage of forming a corporation is that it subjects the firm's investors to fewer taxes.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One disadvantage of forming a corporation is that it is more difficult for the firm's investors to transfer their ownership interests.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44"/>
              <w:gridCol w:w="659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Corporations have to do more reporting to state and federal agencies than other businesses.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Forms of Business Organization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FOFM.BRIG.16.01.03 - Forms of Business Organization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BUSPROG.FOFM.BRIG.16.06 - Reflective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DISC.FOFM.BRIG.16.06 - Finance function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Forms of organization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 Conceptual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is CORRECT?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If a corporation elects to be taxed as an S corporation, then both it and its stockholders can avoid all Federal taxes. This provision was put into the Federal Tax Code in order to encourage the formation of small businesses.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more capital a firm is likely to require, the smaller the probability that it will be organized as a corporation.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generally easier to transfer one's ownership interest in a partnership than in a corporation.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One danger of starting a proprietorship is that you may be exposed to personal liability if the business goes bankrupt. This problem would be avoided if you formed a corporation to operate the business.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Corporate shareholders are exposed to unlimited liability, but this factor is offset by the tax advantages of incorporation.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60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Forms of Business Organization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FOFM.BRIG.16.01.03 - Forms of Business Organization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BUSPROG.FOFM.BRIG.16.06 - Reflective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DISC.FOFM.BRIG.16.06 - Finance function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Forms of organization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 Conceptual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43. 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is CORRECT?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Due to limited liability, unlimited lives, and ease of ownership transfer, the vast majority of U.S. businesses (in terms of number of businesses) are organized as corporations.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Most businesses (by number and total dollar sales) are organized as proprietorships or partnerships because it is easier to set up and operate one of these forms rather than as a corporation. However, if the business gets very large, it becomes advantageous to convert to a corporation, primarily because corporations have important tax advantages over proprietorships and partnerships.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Due to legal considerations related to ownership transfers and limited liability, which affect the ability to attract capital, most business (measured by dollar sales) is conducted by corporations in spite of large corporations' less favorable tax treatment.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Large corporations are taxed more favorably than proprietorships.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Corporate stockholders are exposed to unlimited liability.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60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Forms of Business Organization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FOFM.BRIG.16.01.03 - Forms of Business Organization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BUSPROG.FOFM.BRIG.16.06 - Reflective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DISC.FOFM.BRIG.16.06 - Finance function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Forms of organization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 Conceptual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is CORRECT?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hostile takeover is the main method of transferring ownership interest in a corporation.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corporation is a legal entity created by a state, and it has a life and existence that is separate from the lives and existence of its owners and managers.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Unlimited liability and limited life are two key advantages of the corporate form over other forms of business organization.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Limited liability is an advantage of the corporate form of organization to its owners (stockholders), but corporations have more trouble raising money in financial markets because of the complexity of this form of organization.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Although the stockholders of the corporation are insulated by limited legal liability, the legal status of the corporation does not protect the firm's managers in the same way, i.e., bondholders can sue the firm's managers if the firm defaults on its debt.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60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Forms of Business Organization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FOFM.BRIG.16.01.03 - Forms of Business Organization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BUSPROG.FOFM.BRIG.16.06 - Reflective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DISC.FOFM.BRIG.16.06 - Finance function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Corporate form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 Conceptual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is CORRECT?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 a typical partnership, liability for other partners' misdeeds is limited to the amount of a particular partner's investment in the business.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 a limited partnership, the limited partners have voting control, while the general partner has operating control over the business, and the limited partners are individually responsible, on a pro rata basis, for the firm's debts in the event of bankruptcy.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slow-growth company, with little need for new capital, would be more likely to organize as a corporation than would a faster growing company.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Partnerships have more difficulty attracting large amounts of capital than corporations because of such factors as unlimited liability, the need to reorganize when a partner dies, and the illiquidity (difficulty buying and selling) of partnership interests.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major disadvantage of a partnership relative to a corporation is the fact that federal income taxes must be paid by the partners rather than by the firm itself.</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60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Forms of Business Organization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FOFM.BRIG.16.01.03 - Forms of Business Organization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BUSPROG.FOFM.BRIG.16.06 - Reflective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DISC.FOFM.BRIG.16.06 - Finance function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Partnership form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 Conceptual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46. </w:t>
            </w:r>
            <w:r>
              <w:rPr>
                <w:rStyle w:val="DefaultParagraphFont"/>
                <w:rFonts w:ascii="Times New Roman" w:eastAsia="Times New Roman" w:hAnsi="Times New Roman" w:cs="Times New Roman"/>
                <w:b w:val="0"/>
                <w:bCs w:val="0"/>
                <w:i w:val="0"/>
                <w:iCs w:val="0"/>
                <w:smallCaps w:val="0"/>
                <w:color w:val="000000"/>
                <w:sz w:val="22"/>
                <w:szCs w:val="22"/>
                <w:bdr w:val="nil"/>
                <w:rtl w:val="0"/>
              </w:rPr>
              <w:t>The primary operating goal of a publicly-owned firm trying to best serve its stockholders should be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Maximize managers' own interests, which are by definition consistent with maximizing shareholders' wealth.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Maximize the firm's expected EPS, which must also maximize the firm's price per share.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Minimize the firm's risks because most stockholders dislike risk. In turn, this will maximize the firm's stock price.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Use a well-structured managerial compensation package to reduce conflicts that may exist between stockholders and managers.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Since it is impossible to measure a stock's intrinsic value, the text states that it is better for managers to attempt to maximize the current stock price than its intrinsic value.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71"/>
              <w:gridCol w:w="636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The Main Financial Goal: Creating Value for Investors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FFMC.BRIG.16.01.04 - The Main Financial Goal: Creating Value for Investors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BUSPROG.FOFM.BRIG.16.06.FOFM.BRI - Reflective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DISC.FOFM.BRIG.16.06 - Finance function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Value and compensation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 Conceptual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47. 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actions would be most likely to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reduce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potential conflicts of interest between stockholders and managers?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Pay managers large cash salaries and give them no stock options.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Change the corporation's formal documents to make it easier for outside investors to acquire a controlling interest in the firm through a hostile takeover.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Beef up the restrictive covenants in the firm's debt agreements.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Eliminate a requirement that members of the board of directors must hold a high percentage of their personal wealth in the firm's stock.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For a firm that compensates managers with stock options, reduce the time before options are vested, i.e., the time before options can be exercised and the shares that are received can be sold.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Corporate takeovers are most likely to occur when a firm is underperforming. Managers who fear losing their jobs will try to maximize shareholder wealth.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Stockholder-Manager Conflicts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FOFM.BRIG.16.01.05 - Stockholder-Manager Conflicts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BUSPROG.FOFM.BRIG.16.06 - Reflective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DISC.FOFM.BRIG.16.06 - Finance function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Stockholder/manager conflicts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 Conceptual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48. 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actions would be likely to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reduce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potential conflicts of interest between stockholders and managers?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Congress passes a law that severely restricts hostile takeovers.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firm's compensation system is changed so that managers receive larger cash salaries but fewer long-term options to buy stock.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company changes the way executive stock options are handled, with all options vesting after 2 years rather than having 20% of the options awarded vest every 2 years over a 10-year period.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company's outside auditing firm is given a lucrative year-by-year consulting contract with the company.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composition of the board of directors is changed from all inside directors to all outside directors, and the directors are compensated with stock rather than cash.</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60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Stockholder-Manager Conflicts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FOFM.BRIG.16.01.05 - Stockholder-Manager Conflicts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BUSPROG.FOFM.BRIG.16.06 - Reflective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DISC.FOFM.BRIG.16.06 - Finance function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Stockholder/manager conflicts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 Conceptual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49. 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mechanisms would be most likely to help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motivate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managers to act in the best interests of shareholders?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Decrease the use of restrictive covenants in bond agreements.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Take actions that reduce the possibility of a hostile takeover.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Elect a board of directors that allows managers greater freedom of action.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 the proportion of executive compensation that comes from stock options and reduce the proportion that is paid as cash salaries.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Eliminate a requirement that members of the board of directors have a substantial investment in the firm's stock.</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60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Stockholder-Manager Conflicts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FOFM.BRIG.16.01.05 - Stockholder-Manager Conflicts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BUSPROG.FOFM.BRIG.16.06 - Reflective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DISC.FOFM.BRIG.16.06 - Finance function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Stockholder/manager conflicts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 Conceptual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actions would be likely to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encourage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 firm's managers to make decisions that are in the best interests of shareholders?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percentage of executive compensation that comes in the form of cash is increased and the percentage coming from long-term stock options is reduced.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state legislature passes a law that makes it more difficult to successfully complete a hostile takeover.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percentage of the firm's stock that is held by institutional investors such as mutual funds, pension funds, and hedge funds rather than by small individual investors rises from 10% to 80%.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firm's founder, who is also president and chairman of the board, sells 90% of her shares.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firm's board of directors gives the firm's managers greater freedom to take whatever actions they think best without obtaining board approval.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Small stockholders have little clout with management, while large institutional investors are better able to force managers to operate in stockholders' interests.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Stockholder-Manager Conflicts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FOFM.BRIG.16.01.05 - Stockholder-Manager Conflicts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BUSPROG.FOFM.BRIG.16.06 - Reflective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DISC.FOFM.BRIG.16.06 - Finance function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Stockholder/manager conflicts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 Conceptual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51. 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actions would be most likely to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reduce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potential conflicts of interest between stockholders and bondholders?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7"/>
              <w:gridCol w:w="80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Compensating managers with stock options.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Financing risky projects with additional debt.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threat of hostile takeovers.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use of covenants in bond agreements that limit the firm's use of additional debt and constrain managers' actions.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Abolishing the Security and Exchange Commission.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Stock options and the threat of takeovers reduce conflicts between managers and shareholders. Financing risky projects with additional debt increases the potential for conflicts between stockholders and bondholders. Adding covenants to bond agreements will reduce conflicts between stockholders and bondholders.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Stockholder-Debtholder Conflicts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FOFM.BRIG.16.01.06 - Stockholder-Debtholder Conflicts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BUSPROG.FOFM.BRIG.16.06 - Reflective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DISC.FOFM.BRIG.16.06 - Finance function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Stockholder/debtholder conflicts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 Conceptual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52. 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actions would be most likely to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reduce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potential conflicts between stockholders and bondholders?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Including restrictive covenants in the company's bond indenture (which is the contract between the company and its bondholders).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Compensating managers with more stock options and less cash income.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passage of laws that make it harder for hostile takeovers to succeed.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government regulation that banned the use of convertible bonds.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firm begins to use only long-term debt, e.g., debt that matures in 30 years or more, rather than debt that matures in less than one year.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60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Stockholder-Debtholder Conflicts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FOFM.BRIG.16.01.06 - Stockholder-Debtholder Conflicts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BUSPROG.FOFM.BRIG.16.06 - Reflective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DISC.FOFM.BRIG.16.06 - Finance function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Stockholder/debtholder conflicts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 Conceptual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53. 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is CORRECT?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If a lower level person in a firm does something illegal, like "cooking the books," to understate costs and thereby artificially increase profits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because he or she was ordered to do so by a superior</w:t>
                  </w:r>
                  <w:r>
                    <w:rPr>
                      <w:rStyle w:val="DefaultParagraphFont"/>
                      <w:rFonts w:ascii="Times New Roman" w:eastAsia="Times New Roman" w:hAnsi="Times New Roman" w:cs="Times New Roman"/>
                      <w:b w:val="0"/>
                      <w:bCs w:val="0"/>
                      <w:i w:val="0"/>
                      <w:iCs w:val="0"/>
                      <w:smallCaps w:val="0"/>
                      <w:color w:val="000000"/>
                      <w:sz w:val="22"/>
                      <w:szCs w:val="22"/>
                      <w:bdr w:val="nil"/>
                      <w:rtl w:val="0"/>
                    </w:rPr>
                    <w:t>, the lower level person cannot be prosecuted but the superior can be prosecuted.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There are many types of unethical business behavior. One example is where executives provide information that they know is incorrect to outsiders. It is illegal to provide such information to federally regulated banks, but it is not illegal to provide it to stockholders because they are the owners of the firm.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If someone deliberately understates costs and thereby causes reported profits to increase, this can cause the stock price to rise above its intrinsic value. The stock will probably fall in the future. Both those who participated in the fraud and the firm itself can be prosecuted.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Ethical behavior is not influenced by training and auditing procedures. People are either ethical or they are not, and this is what determines ethical behavior in business.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Ethics is not an important consideration in business and in business schools.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22"/>
              <w:gridCol w:w="71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Business Ethics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FOFM.BRIG.16.01.08 - Business Ethics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BUSPROG.FOFM.BRIG.16.02 - Ethics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BUSPROG.FOFM.BRIG.16.06 - Reflective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DISC.FOFM.BRIG.16.01 - Stocks and bonds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DISC.FOFM.BRIG.16.06 - Finance function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Business ethics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 Conceptual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54. 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With which of the following statements would most people in business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agree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corporation's short-run profits will almost always increase if the firm takes actions that the government has determined are in the best interests of the nation.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Firms and government agencies almost always agree with one another regarding the restrictions that should be placed on hiring and firing employees.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"Whistle blowers," because of the courage it takes to blow the whistle, are generally promoted more rapidly than other employees.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not useful for large corporations to develop a formal set of rules defining ethical and unethical behavior.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Although people's moral characters are probably developed before they are admitted to a business school, it is still useful for business schools to cover ethics, if only to give students an idea about the adverse consequences of unethical behavior to themselves, their firms, and the nation.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06"/>
              <w:gridCol w:w="703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Business Ethics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FOFM.BRIG.16.01.08 - Business Ethics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BUSPROG.FOFM.BRIG.16.02 - Ethics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BUSPROG.FOFM.BRIG.16.06 - Reflective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DISC.FOFM.BRIG.16.06 - Finance function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Business ethics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 Conceptual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55. 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is CORRECT?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One of the ways in which firms can mitigate or reduce potential conflicts between bondholders and stockholders is by increasing the amount of debt in the firm's capital structure.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threat of takeover generally increases potential conflicts between stockholders and managers.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Managerial compensation plans cannot be used to reduce potential conflicts between stockholders and managers.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threat of takeovers tends to reduce potential conflicts between stockholders and managers.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creation of the Securities and Exchange Commission (SEC) has eliminated conflicts between managers and stockholders.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60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Comprehensive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FOFM.BRIG.16.01.00 - Comprehensive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BUSPROG.FOFM.BRIG.16.06 - Reflective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DISC.FOFM.BRIG.16.06 - Finance function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Stockholder/manager/debtholder conflicts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 Conceptual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56. 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is CORRECT?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Corporations are taxed more favorably than proprietorships.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Corporations have unlimited liability.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Because of their size, large corporations face fewer regulations than smaller corporations and proprietorships.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Reducing the threat of corporate takeover increases the likelihood that managers will act in shareholders' interests.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Bond covenants are designed to protect bondholders and to reduce potential conflicts between stockholders and bondholders.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60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Comprehensive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FOFM.BRIG.16.01.00 - Comprehensive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BUSPROG.FOFM.BRIG.16.06 - Reflective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DISC.FOFM.BRIG.16.06 - Finance function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Miscellaneous concepts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 Conceptual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57. 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is CORRECT?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good goal for a firm's management is the maximization of expected EPS.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Most business in the U.S. is conducted by corporations, and corporations' popularity results primarily from their favorable tax treatment.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Conflicts can exist between stockholders and managers, but potential conflicts are reduced by the possibility of hostile takeovers.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Corporations and partnerships have an advantage over proprietorships because a proprietor is exposed to unlimited liability, but the liability of all investors in the other types of businesses is more limited.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For a stock to be in equilibrium, its intrinsic value must be greater than the actual market price.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60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Comprehensive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FOFM.BRIG.16.01.00 - Comprehensive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BUSPROG.FOFM.BRIG.16.06 - Reflective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DISC.FOFM.BRIG.16.06 - Finance function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Miscellaneous concepts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 Conceptual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58. 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is CORRECT?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One disadvantage of organizing a business as a corporation rather than a partnership is that the equity investors in a corporation are exposed to unlimited liability.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Using restrictive covenants in debt agreements is an effective way to reduce conflicts between stockholders and managers.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Managers generally welcome hostile takeovers since the "raider" generally offers a price for the stock that is higher than the price before the takeover action started.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managers of established, stable companies sometimes attempt to get their state legislatures to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impose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rules that make it more difficult for raiders to succeed with hostile takeovers.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Most business in the U.S. is conducted by corporations, and corporations' popularity results primarily from their favorable tax treatment.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60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Comprehensive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FOFM.BRIG.16.01.00 - Comprehensive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BUSPROG.FOFM.BRIG.16.06 - Reflective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DISC.FOFM.BRIG.16.06 - Finance function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Miscellaneous concepts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 Conceptual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59. 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is CORRECT?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Well-designed bond covenants are useful for reducing potential conflicts between stockholders and managers.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bid price in a hostile takeover is generally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above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the price before the takeover attempt is announced, because otherwise there would be no incentive for the stockholders to sell to the hostile bidder and the takeover attempt would probably fail.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Stockholders in general would be better off if managers never disclosed favorable events and therefore caused the price of the firm's stock to sell at a price below its intrinsic value.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Takeovers are most likely to be attempted if the target firm's stock price is above its intrinsic value.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efficiency of the U.S. economy would probably be increased if hostile takeovers were absolutely forbidden.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60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Comprehensive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FOFM.BRIG.16.01.00 - Comprehensive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BUSPROG.FOFM.BRIG.16.06 - Reflective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DISC.FOFM.BRIG.16.06 - Finance function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Miscellaneous concepts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 Conceptual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is CORRECT?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Hostile takeovers are most likely to occur when a firm's stock is selling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below</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its intrinsic value as a result of poor management.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efficiency of the U.S. economy would probably be increased if hostile takeovers were absolutely forbidden.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managers of established, stable companies sometimes attempt to get their state legislatures to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remove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rules that make it more difficult for raiders to succeed with hostile takeovers.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 general, it is more in bondholders' interests than stockholders' interests for a firm to shift its investment focus away from safe, stable investments and into risky investments, especially those that primarily involve research and development.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Stockholders in general would be better off if managers never disclosed favorable events and therefore caused the price of the firm's stock to sell at a price below its intrinsic value.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20"/>
              <w:gridCol w:w="7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If a firm's stock is undervalued relative to its potential, then someone can profit by taking the firm over and doing a better job running it.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Comprehensive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FOFM.BRIG.16.01.00 - Comprehensive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BUSPROG.FOFM.BRIG.16.06 - Reflective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DISC.FOFM.BRIG.16.06 - Finance function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Miscellaneous concepts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 Conceptual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61. 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is CORRECT?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One disadvantage of operating as a corporation rather than as a partnership is that corporate shareholders are exposed to more personal liability than are partners.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Relative to proprietorships, corporations generally face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fewer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regulations, and they also find it easier to raise capital.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There is no good reason to expect a firm's stockholders and bondholders to react differently to the types of assets in which it invests.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Stockholders should generally be happier than bondholders to have managers invest in risky projects with high potential returns as opposed to safe projects with lower expected returns.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Stockholders in general would be better off if managers never disclosed favorable events and therefore caused the price of the firm's stock to sell at a price below its intrinsic value.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60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Comprehensive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FOFM.BRIG.16.01.00 - Comprehensive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BUSPROG.FOFM.BRIG.16.06 - Reflective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DISC.FOFM.BRIG.16.06 - Finance function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Miscellaneous concepts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 Conceptual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62. 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is CORRECT?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Because bankruptcy requires that corporate bondholders be paid in full before stockholders receive anything, bondholders generally prefer to see corporate managers invest in high risk/high return projects rather than low risk/low return projects.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Since bondholders receive fixed payments, they do not share in the gains if risky projects turn out to be highly successful. However, they do share in the losses if risky projects fail and drive the firm into bankruptcy. Therefore, bondholders generally prefer to see corporate managers invest in low risk/low return projects rather than high risk/high return projects.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One advantage of operating a business as a corporation is that stockholders can deduct their pro rata share of the taxes the firm pays, thereby eliminating the double taxation investors would face in a partnership.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One drawback of forming a corporation is that you lose the limited liability that you would otherwise receive as a proprietor.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Potential conflicts between stockholders and bondholders are increased if a firm's bonds are convertible into its common stock.</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60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Comprehensive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FOFM.BRIG.16.01.00 - Comprehensive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BUSPROG.FOFM.BRIG.16.06 - Reflective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DISC.FOFM.BRIG.16.06 - Finance function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Miscellaneous concepts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 Conceptual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63. 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is CORRECT?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Corporations face few regulations and more favorable tax treatment than do proprietorships and partnerships.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Managers who face the threat of hostile takeovers are less likely to pursue policies that maximize shareholder value compared to managers who do not face the threat of hostile takeovers.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Bond covenants are an effective way to resolve conflicts between shareholders and managers.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Because of their simplified organization, it is easier for proprietors and partnerships to raise large amounts of outside capital than it is for corporations.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One advantage to forming a corporation is that the owners of the firm have limited liability.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60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Comprehensive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FOFM.BRIG.16.01.00 - Comprehensive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BUSPROG.FOFM.BRIG.16.06 - Reflective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DISC.FOFM.BRIG.16.06 - Finance function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Miscellaneous concepts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 Conceptual</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Multiple Choice: Problems</w:t>
            </w:r>
          </w:p>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bl>
    <w:p>
      <w:pPr>
        <w:shd w:val="clear" w:color="auto" w:fill="FFFFFF"/>
        <w:bidi w:val="0"/>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64. </w:t>
            </w:r>
            <w:r>
              <w:rPr>
                <w:rStyle w:val="DefaultParagraphFont"/>
                <w:rFonts w:ascii="Times New Roman" w:eastAsia="Times New Roman" w:hAnsi="Times New Roman" w:cs="Times New Roman"/>
                <w:b w:val="0"/>
                <w:bCs w:val="0"/>
                <w:i w:val="0"/>
                <w:iCs w:val="0"/>
                <w:smallCaps w:val="0"/>
                <w:color w:val="000000"/>
                <w:sz w:val="22"/>
                <w:szCs w:val="22"/>
                <w:bdr w:val="nil"/>
                <w:rtl w:val="0"/>
              </w:rPr>
              <w:t>New Business is just being formed by 10 investors, each of whom will own 10% of the business. The firm is expected to earn $1,000,000 before taxes each year. The corporate tax rate is 34% and the personal tax rate for the firm's investors is 35%. The firm does not need to retain any earnings, so all of its after-tax income will be paid out as dividends to its investors. The investors will have to pay personal taxes on whatever they receive. How much additional spendable income will each investor have if the business is organized as a partnership rather than as a corporation?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1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$20,384</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$20,800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$21,225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$21,658</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$22,100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45"/>
              <w:gridCol w:w="709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RATIONALE:  </w:t>
                  </w:r>
                </w:p>
              </w:tc>
              <w:tc>
                <w:tcPr>
                  <w:noWrap w:val="0"/>
                  <w:tcMar>
                    <w:top w:w="30" w:type="dxa"/>
                    <w:left w:w="0" w:type="dxa"/>
                    <w:bottom w:w="30" w:type="dxa"/>
                    <w:right w:w="0" w:type="dxa"/>
                  </w:tcMar>
                </w:tcPr>
                <w:tbl>
                  <w:tblPr>
                    <w:tblW w:w="7095" w:type="dxa"/>
                    <w:jc w:val="left"/>
                    <w:tblBorders>
                      <w:top w:val="nil"/>
                      <w:left w:val="nil"/>
                      <w:bottom w:val="nil"/>
                      <w:right w:val="nil"/>
                      <w:insideH w:val="nil"/>
                      <w:insideV w:val="nil"/>
                    </w:tblBorders>
                    <w:tblCellMar>
                      <w:top w:w="0" w:type="dxa"/>
                      <w:left w:w="0" w:type="dxa"/>
                      <w:bottom w:w="0" w:type="dxa"/>
                      <w:right w:w="0" w:type="dxa"/>
                    </w:tblCellMar>
                  </w:tblPr>
                  <w:tblGrid>
                    <w:gridCol w:w="1952"/>
                    <w:gridCol w:w="1352"/>
                    <w:gridCol w:w="238"/>
                    <w:gridCol w:w="1219"/>
                    <w:gridCol w:w="919"/>
                    <w:gridCol w:w="784"/>
                    <w:gridCol w:w="417"/>
                    <w:gridCol w:w="214"/>
                  </w:tblGrid>
                  <w:tr>
                    <w:tblPrEx>
                      <w:tblW w:w="7095"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2190" w:type="dxa"/>
                        <w:noWrap w:val="0"/>
                        <w:tcMar>
                          <w:top w:w="0" w:type="dxa"/>
                          <w:left w:w="0" w:type="dxa"/>
                          <w:bottom w:w="0" w:type="dxa"/>
                          <w:right w:w="0" w:type="dxa"/>
                        </w:tcMar>
                        <w:vAlign w:val="bottom"/>
                      </w:tcPr>
                      <w:p>
                        <w:pPr>
                          <w:bidi w:val="0"/>
                        </w:pPr>
                        <w:r>
                          <w:rPr>
                            <w:rStyle w:val="DefaultParagraphFont"/>
                            <w:b w:val="0"/>
                            <w:bCs w:val="0"/>
                            <w:i w:val="0"/>
                            <w:iCs w:val="0"/>
                            <w:smallCaps w:val="0"/>
                            <w:color w:val="000000"/>
                            <w:sz w:val="20"/>
                            <w:szCs w:val="20"/>
                            <w:bdr w:val="nil"/>
                            <w:rtl w:val="0"/>
                          </w:rPr>
                          <w:t>Business income:</w:t>
                        </w:r>
                      </w:p>
                    </w:tc>
                    <w:tc>
                      <w:tcPr>
                        <w:tcW w:w="1425" w:type="dxa"/>
                        <w:noWrap w:val="0"/>
                        <w:tcMar>
                          <w:top w:w="0" w:type="dxa"/>
                          <w:left w:w="0" w:type="dxa"/>
                          <w:bottom w:w="0" w:type="dxa"/>
                          <w:right w:w="0" w:type="dxa"/>
                        </w:tcMar>
                        <w:vAlign w:val="bottom"/>
                      </w:tcPr>
                      <w:p>
                        <w:pPr>
                          <w:pStyle w:val="p"/>
                          <w:bidi w:val="0"/>
                          <w:spacing w:before="0" w:beforeAutospacing="0" w:after="0" w:afterAutospacing="0"/>
                          <w:jc w:val="right"/>
                        </w:pPr>
                        <w:r>
                          <w:rPr>
                            <w:rStyle w:val="DefaultParagraphFont"/>
                            <w:b w:val="0"/>
                            <w:bCs w:val="0"/>
                            <w:i w:val="0"/>
                            <w:iCs w:val="0"/>
                            <w:smallCaps w:val="0"/>
                            <w:color w:val="000000"/>
                            <w:sz w:val="20"/>
                            <w:szCs w:val="20"/>
                            <w:bdr w:val="nil"/>
                            <w:rtl w:val="0"/>
                          </w:rPr>
                          <w:t>$1,000,000</w:t>
                        </w:r>
                      </w:p>
                    </w:tc>
                    <w:tc>
                      <w:tcPr>
                        <w:tcW w:w="285" w:type="dxa"/>
                        <w:noWrap w:val="0"/>
                        <w:tcMar>
                          <w:top w:w="0" w:type="dxa"/>
                          <w:left w:w="0" w:type="dxa"/>
                          <w:bottom w:w="0" w:type="dxa"/>
                          <w:right w:w="0" w:type="dxa"/>
                        </w:tcMar>
                        <w:vAlign w:val="center"/>
                      </w:tcPr>
                      <w:p>
                        <w:pPr>
                          <w:bidi w:val="0"/>
                        </w:pPr>
                        <w:r>
                          <w:rPr>
                            <w:rStyle w:val="DefaultParagraphFont"/>
                            <w:b w:val="0"/>
                            <w:bCs w:val="0"/>
                            <w:i w:val="0"/>
                            <w:iCs w:val="0"/>
                            <w:smallCaps w:val="0"/>
                            <w:color w:val="000000"/>
                            <w:sz w:val="20"/>
                            <w:szCs w:val="20"/>
                            <w:bdr w:val="nil"/>
                            <w:rtl w:val="0"/>
                          </w:rPr>
                          <w:t> </w:t>
                        </w:r>
                      </w:p>
                    </w:tc>
                    <w:tc>
                      <w:tcPr>
                        <w:tcW w:w="2310" w:type="dxa"/>
                        <w:gridSpan w:val="3"/>
                        <w:noWrap w:val="0"/>
                        <w:tcMar>
                          <w:top w:w="0" w:type="dxa"/>
                          <w:left w:w="0" w:type="dxa"/>
                          <w:bottom w:w="0" w:type="dxa"/>
                          <w:right w:w="0" w:type="dxa"/>
                        </w:tcMar>
                        <w:vAlign w:val="bottom"/>
                      </w:tcPr>
                      <w:p>
                        <w:pPr>
                          <w:bidi w:val="0"/>
                        </w:pPr>
                        <w:r>
                          <w:rPr>
                            <w:rStyle w:val="DefaultParagraphFont"/>
                            <w:b w:val="0"/>
                            <w:bCs w:val="0"/>
                            <w:i w:val="0"/>
                            <w:iCs w:val="0"/>
                            <w:smallCaps w:val="0"/>
                            <w:color w:val="000000"/>
                            <w:sz w:val="20"/>
                            <w:szCs w:val="20"/>
                            <w:bdr w:val="nil"/>
                            <w:rtl w:val="0"/>
                          </w:rPr>
                          <w:t>Corporate tax rate (T</w:t>
                        </w:r>
                        <w:r>
                          <w:rPr>
                            <w:rStyle w:val="DefaultParagraphFont"/>
                            <w:b w:val="0"/>
                            <w:bCs w:val="0"/>
                            <w:i w:val="0"/>
                            <w:iCs w:val="0"/>
                            <w:smallCaps w:val="0"/>
                            <w:color w:val="000000"/>
                            <w:sz w:val="25"/>
                            <w:szCs w:val="25"/>
                            <w:bdr w:val="nil"/>
                            <w:vertAlign w:val="subscript"/>
                            <w:rtl w:val="0"/>
                          </w:rPr>
                          <w:t>C</w:t>
                        </w:r>
                        <w:r>
                          <w:rPr>
                            <w:rStyle w:val="DefaultParagraphFont"/>
                            <w:b w:val="0"/>
                            <w:bCs w:val="0"/>
                            <w:i w:val="0"/>
                            <w:iCs w:val="0"/>
                            <w:smallCaps w:val="0"/>
                            <w:color w:val="000000"/>
                            <w:sz w:val="20"/>
                            <w:szCs w:val="20"/>
                            <w:bdr w:val="nil"/>
                            <w:rtl w:val="0"/>
                          </w:rPr>
                          <w:t>):</w:t>
                        </w:r>
                      </w:p>
                    </w:tc>
                    <w:tc>
                      <w:tcPr>
                        <w:tcW w:w="420" w:type="dxa"/>
                        <w:noWrap w:val="0"/>
                        <w:tcMar>
                          <w:top w:w="0" w:type="dxa"/>
                          <w:left w:w="0" w:type="dxa"/>
                          <w:bottom w:w="0" w:type="dxa"/>
                          <w:right w:w="0" w:type="dxa"/>
                        </w:tcMar>
                        <w:vAlign w:val="bottom"/>
                      </w:tcPr>
                      <w:p>
                        <w:pPr>
                          <w:bidi w:val="0"/>
                          <w:jc w:val="right"/>
                        </w:pPr>
                        <w:r>
                          <w:rPr>
                            <w:rStyle w:val="DefaultParagraphFont"/>
                            <w:b w:val="0"/>
                            <w:bCs w:val="0"/>
                            <w:i w:val="0"/>
                            <w:iCs w:val="0"/>
                            <w:smallCaps w:val="0"/>
                            <w:color w:val="000000"/>
                            <w:sz w:val="20"/>
                            <w:szCs w:val="20"/>
                            <w:bdr w:val="nil"/>
                            <w:rtl w:val="0"/>
                          </w:rPr>
                          <w:t>34%</w:t>
                        </w:r>
                      </w:p>
                    </w:tc>
                    <w:tc>
                      <w:tcPr>
                        <w:tcW w:w="255" w:type="dxa"/>
                        <w:noWrap w:val="0"/>
                        <w:tcMar>
                          <w:top w:w="0" w:type="dxa"/>
                          <w:left w:w="0" w:type="dxa"/>
                          <w:bottom w:w="0" w:type="dxa"/>
                          <w:right w:w="0" w:type="dxa"/>
                        </w:tcMar>
                        <w:vAlign w:val="bottom"/>
                      </w:tcPr>
                      <w:p>
                        <w:pPr>
                          <w:pStyle w:val="p"/>
                          <w:bidi w:val="0"/>
                          <w:spacing w:before="0" w:beforeAutospacing="0" w:after="0" w:afterAutospacing="0"/>
                        </w:pPr>
                        <w:r>
                          <w:rPr>
                            <w:rStyle w:val="DefaultParagraphFont"/>
                            <w:b w:val="0"/>
                            <w:bCs w:val="0"/>
                            <w:i w:val="0"/>
                            <w:iCs w:val="0"/>
                            <w:smallCaps w:val="0"/>
                            <w:color w:val="000000"/>
                            <w:sz w:val="20"/>
                            <w:szCs w:val="20"/>
                            <w:bdr w:val="nil"/>
                            <w:rtl w:val="0"/>
                          </w:rPr>
                          <w:t>​</w:t>
                        </w:r>
                      </w:p>
                    </w:tc>
                  </w:tr>
                  <w:tr>
                    <w:tblPrEx>
                      <w:tblW w:w="7095" w:type="dxa"/>
                      <w:jc w:val="left"/>
                      <w:tblCellMar>
                        <w:top w:w="0" w:type="dxa"/>
                        <w:left w:w="0" w:type="dxa"/>
                        <w:bottom w:w="0" w:type="dxa"/>
                        <w:right w:w="0" w:type="dxa"/>
                      </w:tblCellMar>
                    </w:tblPrEx>
                    <w:trPr>
                      <w:cantSplit w:val="0"/>
                      <w:jc w:val="left"/>
                    </w:trPr>
                    <w:tc>
                      <w:tcPr>
                        <w:tcW w:w="2190" w:type="dxa"/>
                        <w:noWrap w:val="0"/>
                        <w:tcMar>
                          <w:top w:w="0" w:type="dxa"/>
                          <w:left w:w="0" w:type="dxa"/>
                          <w:bottom w:w="0" w:type="dxa"/>
                          <w:right w:w="0" w:type="dxa"/>
                        </w:tcMar>
                        <w:vAlign w:val="bottom"/>
                      </w:tcPr>
                      <w:p>
                        <w:pPr>
                          <w:bidi w:val="0"/>
                        </w:pPr>
                        <w:r>
                          <w:rPr>
                            <w:rStyle w:val="DefaultParagraphFont"/>
                            <w:b w:val="0"/>
                            <w:bCs w:val="0"/>
                            <w:i w:val="0"/>
                            <w:iCs w:val="0"/>
                            <w:smallCaps w:val="0"/>
                            <w:color w:val="000000"/>
                            <w:sz w:val="20"/>
                            <w:szCs w:val="20"/>
                            <w:bdr w:val="nil"/>
                            <w:rtl w:val="0"/>
                          </w:rPr>
                          <w:t>Number of investors (N):</w:t>
                        </w:r>
                      </w:p>
                    </w:tc>
                    <w:tc>
                      <w:tcPr>
                        <w:tcW w:w="1425" w:type="dxa"/>
                        <w:noWrap w:val="0"/>
                        <w:tcMar>
                          <w:top w:w="0" w:type="dxa"/>
                          <w:left w:w="0" w:type="dxa"/>
                          <w:bottom w:w="0" w:type="dxa"/>
                          <w:right w:w="0" w:type="dxa"/>
                        </w:tcMar>
                        <w:vAlign w:val="bottom"/>
                      </w:tcPr>
                      <w:p>
                        <w:pPr>
                          <w:pStyle w:val="p"/>
                          <w:bidi w:val="0"/>
                          <w:spacing w:before="0" w:beforeAutospacing="0" w:after="0" w:afterAutospacing="0"/>
                          <w:jc w:val="right"/>
                        </w:pPr>
                        <w:r>
                          <w:rPr>
                            <w:rStyle w:val="DefaultParagraphFont"/>
                            <w:b w:val="0"/>
                            <w:bCs w:val="0"/>
                            <w:i w:val="0"/>
                            <w:iCs w:val="0"/>
                            <w:smallCaps w:val="0"/>
                            <w:color w:val="000000"/>
                            <w:sz w:val="20"/>
                            <w:szCs w:val="20"/>
                            <w:bdr w:val="nil"/>
                            <w:rtl w:val="0"/>
                          </w:rPr>
                          <w:t>10</w:t>
                        </w:r>
                      </w:p>
                    </w:tc>
                    <w:tc>
                      <w:tcPr>
                        <w:tcW w:w="285" w:type="dxa"/>
                        <w:noWrap w:val="0"/>
                        <w:tcMar>
                          <w:top w:w="0" w:type="dxa"/>
                          <w:left w:w="0" w:type="dxa"/>
                          <w:bottom w:w="0" w:type="dxa"/>
                          <w:right w:w="0" w:type="dxa"/>
                        </w:tcMar>
                        <w:vAlign w:val="center"/>
                      </w:tcPr>
                      <w:p>
                        <w:pPr>
                          <w:bidi w:val="0"/>
                        </w:pPr>
                        <w:r>
                          <w:rPr>
                            <w:rStyle w:val="DefaultParagraphFont"/>
                            <w:b w:val="0"/>
                            <w:bCs w:val="0"/>
                            <w:i w:val="0"/>
                            <w:iCs w:val="0"/>
                            <w:smallCaps w:val="0"/>
                            <w:color w:val="000000"/>
                            <w:sz w:val="20"/>
                            <w:szCs w:val="20"/>
                            <w:bdr w:val="nil"/>
                            <w:rtl w:val="0"/>
                          </w:rPr>
                          <w:t> </w:t>
                        </w:r>
                      </w:p>
                    </w:tc>
                    <w:tc>
                      <w:tcPr>
                        <w:tcW w:w="2310" w:type="dxa"/>
                        <w:gridSpan w:val="3"/>
                        <w:noWrap w:val="0"/>
                        <w:tcMar>
                          <w:top w:w="0" w:type="dxa"/>
                          <w:left w:w="0" w:type="dxa"/>
                          <w:bottom w:w="0" w:type="dxa"/>
                          <w:right w:w="0" w:type="dxa"/>
                        </w:tcMar>
                        <w:vAlign w:val="bottom"/>
                      </w:tcPr>
                      <w:p>
                        <w:pPr>
                          <w:bidi w:val="0"/>
                        </w:pPr>
                        <w:r>
                          <w:rPr>
                            <w:rStyle w:val="DefaultParagraphFont"/>
                            <w:b w:val="0"/>
                            <w:bCs w:val="0"/>
                            <w:i w:val="0"/>
                            <w:iCs w:val="0"/>
                            <w:smallCaps w:val="0"/>
                            <w:color w:val="000000"/>
                            <w:sz w:val="20"/>
                            <w:szCs w:val="20"/>
                            <w:bdr w:val="nil"/>
                            <w:rtl w:val="0"/>
                          </w:rPr>
                          <w:t>Personal tax rate (T</w:t>
                        </w:r>
                        <w:r>
                          <w:rPr>
                            <w:rStyle w:val="DefaultParagraphFont"/>
                            <w:b w:val="0"/>
                            <w:bCs w:val="0"/>
                            <w:i w:val="0"/>
                            <w:iCs w:val="0"/>
                            <w:smallCaps w:val="0"/>
                            <w:color w:val="000000"/>
                            <w:sz w:val="25"/>
                            <w:szCs w:val="25"/>
                            <w:bdr w:val="nil"/>
                            <w:vertAlign w:val="subscript"/>
                            <w:rtl w:val="0"/>
                          </w:rPr>
                          <w:t>P</w:t>
                        </w:r>
                        <w:r>
                          <w:rPr>
                            <w:rStyle w:val="DefaultParagraphFont"/>
                            <w:b w:val="0"/>
                            <w:bCs w:val="0"/>
                            <w:i w:val="0"/>
                            <w:iCs w:val="0"/>
                            <w:smallCaps w:val="0"/>
                            <w:color w:val="000000"/>
                            <w:sz w:val="20"/>
                            <w:szCs w:val="20"/>
                            <w:bdr w:val="nil"/>
                            <w:rtl w:val="0"/>
                          </w:rPr>
                          <w:t>):</w:t>
                        </w:r>
                      </w:p>
                    </w:tc>
                    <w:tc>
                      <w:tcPr>
                        <w:tcW w:w="420" w:type="dxa"/>
                        <w:noWrap w:val="0"/>
                        <w:tcMar>
                          <w:top w:w="0" w:type="dxa"/>
                          <w:left w:w="0" w:type="dxa"/>
                          <w:bottom w:w="0" w:type="dxa"/>
                          <w:right w:w="0" w:type="dxa"/>
                        </w:tcMar>
                        <w:vAlign w:val="bottom"/>
                      </w:tcPr>
                      <w:p>
                        <w:pPr>
                          <w:bidi w:val="0"/>
                          <w:jc w:val="right"/>
                        </w:pPr>
                        <w:r>
                          <w:rPr>
                            <w:rStyle w:val="DefaultParagraphFont"/>
                            <w:b w:val="0"/>
                            <w:bCs w:val="0"/>
                            <w:i w:val="0"/>
                            <w:iCs w:val="0"/>
                            <w:smallCaps w:val="0"/>
                            <w:color w:val="000000"/>
                            <w:sz w:val="20"/>
                            <w:szCs w:val="20"/>
                            <w:bdr w:val="nil"/>
                            <w:rtl w:val="0"/>
                          </w:rPr>
                          <w:t>35%</w:t>
                        </w:r>
                      </w:p>
                    </w:tc>
                    <w:tc>
                      <w:tcPr>
                        <w:tcW w:w="255" w:type="dxa"/>
                        <w:noWrap w:val="0"/>
                        <w:tcMar>
                          <w:top w:w="0" w:type="dxa"/>
                          <w:left w:w="0" w:type="dxa"/>
                          <w:bottom w:w="0" w:type="dxa"/>
                          <w:right w:w="0" w:type="dxa"/>
                        </w:tcMar>
                        <w:vAlign w:val="bottom"/>
                      </w:tcPr>
                      <w:p>
                        <w:pPr>
                          <w:pStyle w:val="p"/>
                          <w:bidi w:val="0"/>
                          <w:spacing w:before="0" w:beforeAutospacing="0" w:after="0" w:afterAutospacing="0"/>
                        </w:pPr>
                        <w:r>
                          <w:rPr>
                            <w:rStyle w:val="DefaultParagraphFont"/>
                            <w:b w:val="0"/>
                            <w:bCs w:val="0"/>
                            <w:i w:val="0"/>
                            <w:iCs w:val="0"/>
                            <w:smallCaps w:val="0"/>
                            <w:color w:val="000000"/>
                            <w:sz w:val="20"/>
                            <w:szCs w:val="20"/>
                            <w:bdr w:val="nil"/>
                            <w:rtl w:val="0"/>
                          </w:rPr>
                          <w:t>​</w:t>
                        </w:r>
                      </w:p>
                    </w:tc>
                  </w:tr>
                  <w:tr>
                    <w:tblPrEx>
                      <w:tblW w:w="7095" w:type="dxa"/>
                      <w:jc w:val="left"/>
                      <w:tblCellMar>
                        <w:top w:w="0" w:type="dxa"/>
                        <w:left w:w="0" w:type="dxa"/>
                        <w:bottom w:w="0" w:type="dxa"/>
                        <w:right w:w="0" w:type="dxa"/>
                      </w:tblCellMar>
                    </w:tblPrEx>
                    <w:trPr>
                      <w:cantSplit w:val="0"/>
                      <w:jc w:val="left"/>
                    </w:trPr>
                    <w:tc>
                      <w:tcPr>
                        <w:tcW w:w="3615" w:type="dxa"/>
                        <w:gridSpan w:val="2"/>
                        <w:noWrap w:val="0"/>
                        <w:tcMar>
                          <w:top w:w="0" w:type="dxa"/>
                          <w:left w:w="0" w:type="dxa"/>
                          <w:bottom w:w="0" w:type="dxa"/>
                          <w:right w:w="0" w:type="dxa"/>
                        </w:tcMar>
                        <w:vAlign w:val="bottom"/>
                      </w:tcPr>
                      <w:p>
                        <w:pPr>
                          <w:bidi w:val="0"/>
                        </w:pPr>
                        <w:r>
                          <w:rPr>
                            <w:rStyle w:val="DefaultParagraphFont"/>
                            <w:b w:val="0"/>
                            <w:bCs w:val="0"/>
                            <w:i w:val="0"/>
                            <w:iCs w:val="0"/>
                            <w:smallCaps w:val="0"/>
                            <w:color w:val="000000"/>
                            <w:sz w:val="20"/>
                            <w:szCs w:val="20"/>
                            <w:bdr w:val="nil"/>
                            <w:rtl w:val="0"/>
                          </w:rPr>
                          <w:t> </w:t>
                        </w:r>
                      </w:p>
                    </w:tc>
                    <w:tc>
                      <w:tcPr>
                        <w:tcW w:w="285" w:type="dxa"/>
                        <w:noWrap w:val="0"/>
                        <w:tcMar>
                          <w:top w:w="0" w:type="dxa"/>
                          <w:left w:w="0" w:type="dxa"/>
                          <w:bottom w:w="0" w:type="dxa"/>
                          <w:right w:w="0" w:type="dxa"/>
                        </w:tcMar>
                        <w:vAlign w:val="center"/>
                      </w:tcPr>
                      <w:p>
                        <w:pPr>
                          <w:bidi w:val="0"/>
                        </w:pPr>
                        <w:r>
                          <w:rPr>
                            <w:rStyle w:val="DefaultParagraphFont"/>
                            <w:b w:val="0"/>
                            <w:bCs w:val="0"/>
                            <w:i w:val="0"/>
                            <w:iCs w:val="0"/>
                            <w:smallCaps w:val="0"/>
                            <w:color w:val="000000"/>
                            <w:sz w:val="20"/>
                            <w:szCs w:val="20"/>
                            <w:bdr w:val="nil"/>
                            <w:rtl w:val="0"/>
                          </w:rPr>
                          <w:t> </w:t>
                        </w:r>
                      </w:p>
                    </w:tc>
                    <w:tc>
                      <w:tcPr>
                        <w:tcW w:w="1365" w:type="dxa"/>
                        <w:gridSpan w:val="2"/>
                        <w:noWrap w:val="0"/>
                        <w:tcMar>
                          <w:top w:w="0" w:type="dxa"/>
                          <w:left w:w="0" w:type="dxa"/>
                          <w:bottom w:w="0" w:type="dxa"/>
                          <w:right w:w="0" w:type="dxa"/>
                        </w:tcMar>
                        <w:vAlign w:val="bottom"/>
                      </w:tcPr>
                      <w:p>
                        <w:pPr>
                          <w:bidi w:val="0"/>
                        </w:pPr>
                        <w:r>
                          <w:rPr>
                            <w:rStyle w:val="DefaultParagraphFont"/>
                            <w:b w:val="0"/>
                            <w:bCs w:val="0"/>
                            <w:i w:val="0"/>
                            <w:iCs w:val="0"/>
                            <w:smallCaps w:val="0"/>
                            <w:color w:val="000000"/>
                            <w:sz w:val="20"/>
                            <w:szCs w:val="20"/>
                            <w:bdr w:val="nil"/>
                            <w:rtl w:val="0"/>
                          </w:rPr>
                          <w:t> </w:t>
                        </w:r>
                      </w:p>
                    </w:tc>
                    <w:tc>
                      <w:tcPr>
                        <w:tcW w:w="945" w:type="dxa"/>
                        <w:noWrap w:val="0"/>
                        <w:tcMar>
                          <w:top w:w="0" w:type="dxa"/>
                          <w:left w:w="0" w:type="dxa"/>
                          <w:bottom w:w="0" w:type="dxa"/>
                          <w:right w:w="0" w:type="dxa"/>
                        </w:tcMar>
                        <w:vAlign w:val="bottom"/>
                      </w:tcPr>
                      <w:p>
                        <w:pPr>
                          <w:bidi w:val="0"/>
                        </w:pPr>
                        <w:r>
                          <w:rPr>
                            <w:rStyle w:val="DefaultParagraphFont"/>
                            <w:b w:val="0"/>
                            <w:bCs w:val="0"/>
                            <w:i w:val="0"/>
                            <w:iCs w:val="0"/>
                            <w:smallCaps w:val="0"/>
                            <w:color w:val="000000"/>
                            <w:sz w:val="20"/>
                            <w:szCs w:val="20"/>
                            <w:bdr w:val="nil"/>
                            <w:rtl w:val="0"/>
                          </w:rPr>
                          <w:t> </w:t>
                        </w:r>
                      </w:p>
                    </w:tc>
                    <w:tc>
                      <w:tcPr>
                        <w:tcW w:w="675" w:type="dxa"/>
                        <w:gridSpan w:val="2"/>
                        <w:noWrap w:val="0"/>
                        <w:tcMar>
                          <w:top w:w="0" w:type="dxa"/>
                          <w:left w:w="0" w:type="dxa"/>
                          <w:bottom w:w="0" w:type="dxa"/>
                          <w:right w:w="0" w:type="dxa"/>
                        </w:tcMar>
                        <w:vAlign w:val="bottom"/>
                      </w:tcPr>
                      <w:p>
                        <w:pPr>
                          <w:bidi w:val="0"/>
                        </w:pPr>
                        <w:r>
                          <w:rPr>
                            <w:rStyle w:val="DefaultParagraphFont"/>
                            <w:b w:val="0"/>
                            <w:bCs w:val="0"/>
                            <w:i w:val="0"/>
                            <w:iCs w:val="0"/>
                            <w:smallCaps w:val="0"/>
                            <w:color w:val="000000"/>
                            <w:sz w:val="20"/>
                            <w:szCs w:val="20"/>
                            <w:bdr w:val="nil"/>
                            <w:rtl w:val="0"/>
                          </w:rPr>
                          <w:t> </w:t>
                        </w:r>
                      </w:p>
                    </w:tc>
                  </w:tr>
                  <w:tr>
                    <w:tblPrEx>
                      <w:tblW w:w="7095" w:type="dxa"/>
                      <w:jc w:val="left"/>
                      <w:tblCellMar>
                        <w:top w:w="0" w:type="dxa"/>
                        <w:left w:w="0" w:type="dxa"/>
                        <w:bottom w:w="0" w:type="dxa"/>
                        <w:right w:w="0" w:type="dxa"/>
                      </w:tblCellMar>
                    </w:tblPrEx>
                    <w:trPr>
                      <w:cantSplit w:val="0"/>
                      <w:jc w:val="left"/>
                    </w:trPr>
                    <w:tc>
                      <w:tcPr>
                        <w:tcW w:w="3615" w:type="dxa"/>
                        <w:gridSpan w:val="2"/>
                        <w:noWrap w:val="0"/>
                        <w:tcMar>
                          <w:top w:w="0" w:type="dxa"/>
                          <w:left w:w="0" w:type="dxa"/>
                          <w:bottom w:w="0" w:type="dxa"/>
                          <w:right w:w="0" w:type="dxa"/>
                        </w:tcMar>
                        <w:vAlign w:val="bottom"/>
                      </w:tcPr>
                      <w:p>
                        <w:pPr>
                          <w:bidi w:val="0"/>
                        </w:pPr>
                        <w:r>
                          <w:rPr>
                            <w:rStyle w:val="DefaultParagraphFont"/>
                            <w:b w:val="0"/>
                            <w:bCs w:val="0"/>
                            <w:i w:val="0"/>
                            <w:iCs w:val="0"/>
                            <w:smallCaps w:val="0"/>
                            <w:color w:val="000000"/>
                            <w:sz w:val="20"/>
                            <w:szCs w:val="20"/>
                            <w:bdr w:val="nil"/>
                            <w:rtl w:val="0"/>
                          </w:rPr>
                          <w:t>Corporation:</w:t>
                        </w:r>
                      </w:p>
                    </w:tc>
                    <w:tc>
                      <w:tcPr>
                        <w:tcW w:w="285" w:type="dxa"/>
                        <w:noWrap w:val="0"/>
                        <w:tcMar>
                          <w:top w:w="0" w:type="dxa"/>
                          <w:left w:w="0" w:type="dxa"/>
                          <w:bottom w:w="0" w:type="dxa"/>
                          <w:right w:w="0" w:type="dxa"/>
                        </w:tcMar>
                        <w:vAlign w:val="center"/>
                      </w:tcPr>
                      <w:p>
                        <w:pPr>
                          <w:bidi w:val="0"/>
                        </w:pPr>
                        <w:r>
                          <w:rPr>
                            <w:rStyle w:val="DefaultParagraphFont"/>
                            <w:b w:val="0"/>
                            <w:bCs w:val="0"/>
                            <w:i w:val="0"/>
                            <w:iCs w:val="0"/>
                            <w:smallCaps w:val="0"/>
                            <w:color w:val="000000"/>
                            <w:sz w:val="20"/>
                            <w:szCs w:val="20"/>
                            <w:bdr w:val="nil"/>
                            <w:rtl w:val="0"/>
                          </w:rPr>
                          <w:t> </w:t>
                        </w:r>
                      </w:p>
                    </w:tc>
                    <w:tc>
                      <w:tcPr>
                        <w:tcW w:w="1365" w:type="dxa"/>
                        <w:gridSpan w:val="2"/>
                        <w:noWrap w:val="0"/>
                        <w:tcMar>
                          <w:top w:w="0" w:type="dxa"/>
                          <w:left w:w="0" w:type="dxa"/>
                          <w:bottom w:w="0" w:type="dxa"/>
                          <w:right w:w="0" w:type="dxa"/>
                        </w:tcMar>
                        <w:vAlign w:val="bottom"/>
                      </w:tcPr>
                      <w:p>
                        <w:pPr>
                          <w:bidi w:val="0"/>
                        </w:pPr>
                        <w:r>
                          <w:rPr>
                            <w:rStyle w:val="DefaultParagraphFont"/>
                            <w:b w:val="0"/>
                            <w:bCs w:val="0"/>
                            <w:i w:val="0"/>
                            <w:iCs w:val="0"/>
                            <w:smallCaps w:val="0"/>
                            <w:color w:val="000000"/>
                            <w:sz w:val="20"/>
                            <w:szCs w:val="20"/>
                            <w:bdr w:val="nil"/>
                            <w:rtl w:val="0"/>
                          </w:rPr>
                          <w:t> </w:t>
                        </w:r>
                      </w:p>
                    </w:tc>
                    <w:tc>
                      <w:tcPr>
                        <w:tcW w:w="945" w:type="dxa"/>
                        <w:noWrap w:val="0"/>
                        <w:tcMar>
                          <w:top w:w="0" w:type="dxa"/>
                          <w:left w:w="0" w:type="dxa"/>
                          <w:bottom w:w="0" w:type="dxa"/>
                          <w:right w:w="0" w:type="dxa"/>
                        </w:tcMar>
                        <w:vAlign w:val="bottom"/>
                      </w:tcPr>
                      <w:p>
                        <w:pPr>
                          <w:bidi w:val="0"/>
                        </w:pPr>
                        <w:r>
                          <w:rPr>
                            <w:rStyle w:val="DefaultParagraphFont"/>
                            <w:b w:val="0"/>
                            <w:bCs w:val="0"/>
                            <w:i w:val="0"/>
                            <w:iCs w:val="0"/>
                            <w:smallCaps w:val="0"/>
                            <w:color w:val="000000"/>
                            <w:sz w:val="20"/>
                            <w:szCs w:val="20"/>
                            <w:bdr w:val="nil"/>
                            <w:rtl w:val="0"/>
                          </w:rPr>
                          <w:t> </w:t>
                        </w:r>
                      </w:p>
                    </w:tc>
                    <w:tc>
                      <w:tcPr>
                        <w:tcW w:w="675" w:type="dxa"/>
                        <w:gridSpan w:val="2"/>
                        <w:noWrap w:val="0"/>
                        <w:tcMar>
                          <w:top w:w="0" w:type="dxa"/>
                          <w:left w:w="0" w:type="dxa"/>
                          <w:bottom w:w="0" w:type="dxa"/>
                          <w:right w:w="0" w:type="dxa"/>
                        </w:tcMar>
                        <w:vAlign w:val="bottom"/>
                      </w:tcPr>
                      <w:p>
                        <w:pPr>
                          <w:bidi w:val="0"/>
                        </w:pPr>
                        <w:r>
                          <w:rPr>
                            <w:rStyle w:val="DefaultParagraphFont"/>
                            <w:b w:val="0"/>
                            <w:bCs w:val="0"/>
                            <w:i w:val="0"/>
                            <w:iCs w:val="0"/>
                            <w:smallCaps w:val="0"/>
                            <w:color w:val="000000"/>
                            <w:sz w:val="20"/>
                            <w:szCs w:val="20"/>
                            <w:bdr w:val="nil"/>
                            <w:rtl w:val="0"/>
                          </w:rPr>
                          <w:t> </w:t>
                        </w:r>
                      </w:p>
                    </w:tc>
                  </w:tr>
                  <w:tr>
                    <w:tblPrEx>
                      <w:tblW w:w="7095" w:type="dxa"/>
                      <w:jc w:val="left"/>
                      <w:tblCellMar>
                        <w:top w:w="0" w:type="dxa"/>
                        <w:left w:w="0" w:type="dxa"/>
                        <w:bottom w:w="0" w:type="dxa"/>
                        <w:right w:w="0" w:type="dxa"/>
                      </w:tblCellMar>
                    </w:tblPrEx>
                    <w:trPr>
                      <w:cantSplit w:val="0"/>
                      <w:jc w:val="left"/>
                    </w:trPr>
                    <w:tc>
                      <w:tcPr>
                        <w:tcW w:w="3615" w:type="dxa"/>
                        <w:gridSpan w:val="2"/>
                        <w:noWrap w:val="0"/>
                        <w:tcMar>
                          <w:top w:w="0" w:type="dxa"/>
                          <w:left w:w="0" w:type="dxa"/>
                          <w:bottom w:w="0" w:type="dxa"/>
                          <w:right w:w="0" w:type="dxa"/>
                        </w:tcMar>
                        <w:vAlign w:val="bottom"/>
                      </w:tcPr>
                      <w:p>
                        <w:pPr>
                          <w:pStyle w:val="p"/>
                          <w:bidi w:val="0"/>
                          <w:spacing w:before="0" w:beforeAutospacing="0" w:after="0" w:afterAutospacing="0"/>
                          <w:ind w:left="300"/>
                        </w:pPr>
                        <w:r>
                          <w:rPr>
                            <w:rStyle w:val="DefaultParagraphFont"/>
                            <w:b w:val="0"/>
                            <w:bCs w:val="0"/>
                            <w:i w:val="0"/>
                            <w:iCs w:val="0"/>
                            <w:smallCaps w:val="0"/>
                            <w:color w:val="000000"/>
                            <w:sz w:val="20"/>
                            <w:szCs w:val="20"/>
                            <w:bdr w:val="nil"/>
                            <w:rtl w:val="0"/>
                          </w:rPr>
                          <w:t>Corporate taxes</w:t>
                        </w:r>
                      </w:p>
                    </w:tc>
                    <w:tc>
                      <w:tcPr>
                        <w:tcW w:w="285" w:type="dxa"/>
                        <w:noWrap w:val="0"/>
                        <w:tcMar>
                          <w:top w:w="0" w:type="dxa"/>
                          <w:left w:w="0" w:type="dxa"/>
                          <w:bottom w:w="0" w:type="dxa"/>
                          <w:right w:w="0" w:type="dxa"/>
                        </w:tcMar>
                        <w:vAlign w:val="center"/>
                      </w:tcPr>
                      <w:p>
                        <w:pPr>
                          <w:bidi w:val="0"/>
                        </w:pPr>
                        <w:r>
                          <w:rPr>
                            <w:rStyle w:val="DefaultParagraphFont"/>
                            <w:b w:val="0"/>
                            <w:bCs w:val="0"/>
                            <w:i w:val="0"/>
                            <w:iCs w:val="0"/>
                            <w:smallCaps w:val="0"/>
                            <w:color w:val="000000"/>
                            <w:sz w:val="20"/>
                            <w:szCs w:val="20"/>
                            <w:bdr w:val="nil"/>
                            <w:rtl w:val="0"/>
                          </w:rPr>
                          <w:t> </w:t>
                        </w:r>
                      </w:p>
                    </w:tc>
                    <w:tc>
                      <w:tcPr>
                        <w:tcW w:w="1365" w:type="dxa"/>
                        <w:gridSpan w:val="2"/>
                        <w:noWrap w:val="0"/>
                        <w:tcMar>
                          <w:top w:w="0" w:type="dxa"/>
                          <w:left w:w="0" w:type="dxa"/>
                          <w:bottom w:w="0" w:type="dxa"/>
                          <w:right w:w="0" w:type="dxa"/>
                        </w:tcMar>
                        <w:vAlign w:val="bottom"/>
                      </w:tcPr>
                      <w:p>
                        <w:pPr>
                          <w:bidi w:val="0"/>
                          <w:jc w:val="right"/>
                        </w:pPr>
                        <w:r>
                          <w:rPr>
                            <w:rStyle w:val="DefaultParagraphFont"/>
                            <w:b w:val="0"/>
                            <w:bCs w:val="0"/>
                            <w:i w:val="0"/>
                            <w:iCs w:val="0"/>
                            <w:smallCaps w:val="0"/>
                            <w:color w:val="000000"/>
                            <w:sz w:val="20"/>
                            <w:szCs w:val="20"/>
                            <w:bdr w:val="nil"/>
                            <w:rtl w:val="0"/>
                          </w:rPr>
                          <w:t>$  340,000</w:t>
                        </w:r>
                      </w:p>
                    </w:tc>
                    <w:tc>
                      <w:tcPr>
                        <w:tcW w:w="945" w:type="dxa"/>
                        <w:noWrap w:val="0"/>
                        <w:tcMar>
                          <w:top w:w="0" w:type="dxa"/>
                          <w:left w:w="0" w:type="dxa"/>
                          <w:bottom w:w="0" w:type="dxa"/>
                          <w:right w:w="0" w:type="dxa"/>
                        </w:tcMar>
                        <w:vAlign w:val="bottom"/>
                      </w:tcPr>
                      <w:p>
                        <w:pPr>
                          <w:bidi w:val="0"/>
                        </w:pPr>
                        <w:r>
                          <w:rPr>
                            <w:rStyle w:val="DefaultParagraphFont"/>
                            <w:b w:val="0"/>
                            <w:bCs w:val="0"/>
                            <w:i w:val="0"/>
                            <w:iCs w:val="0"/>
                            <w:smallCaps w:val="0"/>
                            <w:color w:val="000000"/>
                            <w:sz w:val="20"/>
                            <w:szCs w:val="20"/>
                            <w:bdr w:val="nil"/>
                            <w:rtl w:val="0"/>
                          </w:rPr>
                          <w:t> </w:t>
                        </w:r>
                      </w:p>
                    </w:tc>
                    <w:tc>
                      <w:tcPr>
                        <w:tcW w:w="675" w:type="dxa"/>
                        <w:gridSpan w:val="2"/>
                        <w:noWrap w:val="0"/>
                        <w:tcMar>
                          <w:top w:w="0" w:type="dxa"/>
                          <w:left w:w="0" w:type="dxa"/>
                          <w:bottom w:w="0" w:type="dxa"/>
                          <w:right w:w="0" w:type="dxa"/>
                        </w:tcMar>
                        <w:vAlign w:val="bottom"/>
                      </w:tcPr>
                      <w:p>
                        <w:pPr>
                          <w:pStyle w:val="p"/>
                          <w:bidi w:val="0"/>
                          <w:spacing w:before="0" w:beforeAutospacing="0" w:after="0" w:afterAutospacing="0"/>
                        </w:pPr>
                        <w:r>
                          <w:rPr>
                            <w:rStyle w:val="DefaultParagraphFont"/>
                            <w:b w:val="0"/>
                            <w:bCs w:val="0"/>
                            <w:i w:val="0"/>
                            <w:iCs w:val="0"/>
                            <w:smallCaps w:val="0"/>
                            <w:color w:val="000000"/>
                            <w:sz w:val="20"/>
                            <w:szCs w:val="20"/>
                            <w:bdr w:val="nil"/>
                            <w:rtl w:val="0"/>
                          </w:rPr>
                          <w:t>​</w:t>
                        </w:r>
                      </w:p>
                    </w:tc>
                  </w:tr>
                  <w:tr>
                    <w:tblPrEx>
                      <w:tblW w:w="7095" w:type="dxa"/>
                      <w:jc w:val="left"/>
                      <w:tblCellMar>
                        <w:top w:w="0" w:type="dxa"/>
                        <w:left w:w="0" w:type="dxa"/>
                        <w:bottom w:w="0" w:type="dxa"/>
                        <w:right w:w="0" w:type="dxa"/>
                      </w:tblCellMar>
                    </w:tblPrEx>
                    <w:trPr>
                      <w:cantSplit w:val="0"/>
                      <w:jc w:val="left"/>
                    </w:trPr>
                    <w:tc>
                      <w:tcPr>
                        <w:tcW w:w="3615" w:type="dxa"/>
                        <w:gridSpan w:val="2"/>
                        <w:noWrap w:val="0"/>
                        <w:tcMar>
                          <w:top w:w="0" w:type="dxa"/>
                          <w:left w:w="0" w:type="dxa"/>
                          <w:bottom w:w="0" w:type="dxa"/>
                          <w:right w:w="0" w:type="dxa"/>
                        </w:tcMar>
                        <w:vAlign w:val="bottom"/>
                      </w:tcPr>
                      <w:p>
                        <w:pPr>
                          <w:pStyle w:val="p"/>
                          <w:bidi w:val="0"/>
                          <w:spacing w:before="0" w:beforeAutospacing="0" w:after="0" w:afterAutospacing="0"/>
                          <w:ind w:left="300"/>
                        </w:pPr>
                        <w:r>
                          <w:rPr>
                            <w:rStyle w:val="DefaultParagraphFont"/>
                            <w:b w:val="0"/>
                            <w:bCs w:val="0"/>
                            <w:i w:val="0"/>
                            <w:iCs w:val="0"/>
                            <w:smallCaps w:val="0"/>
                            <w:color w:val="000000"/>
                            <w:sz w:val="20"/>
                            <w:szCs w:val="20"/>
                            <w:bdr w:val="nil"/>
                            <w:rtl w:val="0"/>
                          </w:rPr>
                          <w:t>Income after corporate tax, paid to investors (stockholders) as dividends</w:t>
                        </w:r>
                      </w:p>
                    </w:tc>
                    <w:tc>
                      <w:tcPr>
                        <w:tcW w:w="285" w:type="dxa"/>
                        <w:noWrap w:val="0"/>
                        <w:tcMar>
                          <w:top w:w="0" w:type="dxa"/>
                          <w:left w:w="0" w:type="dxa"/>
                          <w:bottom w:w="0" w:type="dxa"/>
                          <w:right w:w="0" w:type="dxa"/>
                        </w:tcMar>
                        <w:vAlign w:val="center"/>
                      </w:tcPr>
                      <w:p>
                        <w:pPr>
                          <w:bidi w:val="0"/>
                        </w:pPr>
                        <w:r>
                          <w:rPr>
                            <w:rStyle w:val="DefaultParagraphFont"/>
                            <w:b w:val="0"/>
                            <w:bCs w:val="0"/>
                            <w:i w:val="0"/>
                            <w:iCs w:val="0"/>
                            <w:smallCaps w:val="0"/>
                            <w:color w:val="000000"/>
                            <w:sz w:val="20"/>
                            <w:szCs w:val="20"/>
                            <w:bdr w:val="nil"/>
                            <w:rtl w:val="0"/>
                          </w:rPr>
                          <w:t> </w:t>
                        </w:r>
                      </w:p>
                    </w:tc>
                    <w:tc>
                      <w:tcPr>
                        <w:tcW w:w="1365" w:type="dxa"/>
                        <w:gridSpan w:val="2"/>
                        <w:noWrap w:val="0"/>
                        <w:tcMar>
                          <w:top w:w="0" w:type="dxa"/>
                          <w:left w:w="0" w:type="dxa"/>
                          <w:bottom w:w="0" w:type="dxa"/>
                          <w:right w:w="0" w:type="dxa"/>
                        </w:tcMar>
                        <w:vAlign w:val="bottom"/>
                      </w:tcPr>
                      <w:p>
                        <w:pPr>
                          <w:bidi w:val="0"/>
                          <w:jc w:val="right"/>
                        </w:pPr>
                        <w:r>
                          <w:rPr>
                            <w:rStyle w:val="DefaultParagraphFont"/>
                            <w:b w:val="0"/>
                            <w:bCs w:val="0"/>
                            <w:i w:val="0"/>
                            <w:iCs w:val="0"/>
                            <w:smallCaps w:val="0"/>
                            <w:color w:val="000000"/>
                            <w:sz w:val="20"/>
                            <w:szCs w:val="20"/>
                            <w:bdr w:val="nil"/>
                            <w:rtl w:val="0"/>
                          </w:rPr>
                          <w:t>  660,000</w:t>
                        </w:r>
                      </w:p>
                    </w:tc>
                    <w:tc>
                      <w:tcPr>
                        <w:tcW w:w="945" w:type="dxa"/>
                        <w:noWrap w:val="0"/>
                        <w:tcMar>
                          <w:top w:w="0" w:type="dxa"/>
                          <w:left w:w="0" w:type="dxa"/>
                          <w:bottom w:w="0" w:type="dxa"/>
                          <w:right w:w="0" w:type="dxa"/>
                        </w:tcMar>
                        <w:vAlign w:val="bottom"/>
                      </w:tcPr>
                      <w:p>
                        <w:pPr>
                          <w:bidi w:val="0"/>
                        </w:pPr>
                        <w:r>
                          <w:rPr>
                            <w:rStyle w:val="DefaultParagraphFont"/>
                            <w:b w:val="0"/>
                            <w:bCs w:val="0"/>
                            <w:i w:val="0"/>
                            <w:iCs w:val="0"/>
                            <w:smallCaps w:val="0"/>
                            <w:color w:val="000000"/>
                            <w:sz w:val="20"/>
                            <w:szCs w:val="20"/>
                            <w:bdr w:val="nil"/>
                            <w:rtl w:val="0"/>
                          </w:rPr>
                          <w:t> </w:t>
                        </w:r>
                      </w:p>
                    </w:tc>
                    <w:tc>
                      <w:tcPr>
                        <w:tcW w:w="675" w:type="dxa"/>
                        <w:gridSpan w:val="2"/>
                        <w:noWrap w:val="0"/>
                        <w:tcMar>
                          <w:top w:w="0" w:type="dxa"/>
                          <w:left w:w="0" w:type="dxa"/>
                          <w:bottom w:w="0" w:type="dxa"/>
                          <w:right w:w="0" w:type="dxa"/>
                        </w:tcMar>
                        <w:vAlign w:val="bottom"/>
                      </w:tcPr>
                      <w:p>
                        <w:pPr>
                          <w:pStyle w:val="p"/>
                          <w:bidi w:val="0"/>
                          <w:spacing w:before="0" w:beforeAutospacing="0" w:after="0" w:afterAutospacing="0"/>
                        </w:pPr>
                        <w:r>
                          <w:rPr>
                            <w:rStyle w:val="DefaultParagraphFont"/>
                            <w:b w:val="0"/>
                            <w:bCs w:val="0"/>
                            <w:i w:val="0"/>
                            <w:iCs w:val="0"/>
                            <w:smallCaps w:val="0"/>
                            <w:color w:val="000000"/>
                            <w:sz w:val="20"/>
                            <w:szCs w:val="20"/>
                            <w:bdr w:val="nil"/>
                            <w:rtl w:val="0"/>
                          </w:rPr>
                          <w:t>​</w:t>
                        </w:r>
                      </w:p>
                    </w:tc>
                  </w:tr>
                  <w:tr>
                    <w:tblPrEx>
                      <w:tblW w:w="7095" w:type="dxa"/>
                      <w:jc w:val="left"/>
                      <w:tblCellMar>
                        <w:top w:w="0" w:type="dxa"/>
                        <w:left w:w="0" w:type="dxa"/>
                        <w:bottom w:w="0" w:type="dxa"/>
                        <w:right w:w="0" w:type="dxa"/>
                      </w:tblCellMar>
                    </w:tblPrEx>
                    <w:trPr>
                      <w:cantSplit w:val="0"/>
                      <w:jc w:val="left"/>
                    </w:trPr>
                    <w:tc>
                      <w:tcPr>
                        <w:tcW w:w="3615" w:type="dxa"/>
                        <w:gridSpan w:val="2"/>
                        <w:noWrap w:val="0"/>
                        <w:tcMar>
                          <w:top w:w="0" w:type="dxa"/>
                          <w:left w:w="0" w:type="dxa"/>
                          <w:bottom w:w="0" w:type="dxa"/>
                          <w:right w:w="0" w:type="dxa"/>
                        </w:tcMar>
                        <w:vAlign w:val="bottom"/>
                      </w:tcPr>
                      <w:p>
                        <w:pPr>
                          <w:pStyle w:val="p"/>
                          <w:bidi w:val="0"/>
                          <w:spacing w:before="0" w:beforeAutospacing="0" w:after="0" w:afterAutospacing="0"/>
                          <w:ind w:left="300"/>
                        </w:pPr>
                        <w:r>
                          <w:rPr>
                            <w:rStyle w:val="DefaultParagraphFont"/>
                            <w:b w:val="0"/>
                            <w:bCs w:val="0"/>
                            <w:i w:val="0"/>
                            <w:iCs w:val="0"/>
                            <w:smallCaps w:val="0"/>
                            <w:color w:val="000000"/>
                            <w:sz w:val="20"/>
                            <w:szCs w:val="20"/>
                            <w:bdr w:val="nil"/>
                            <w:rtl w:val="0"/>
                          </w:rPr>
                          <w:t>Tax on dividends</w:t>
                        </w:r>
                      </w:p>
                    </w:tc>
                    <w:tc>
                      <w:tcPr>
                        <w:tcW w:w="285" w:type="dxa"/>
                        <w:noWrap w:val="0"/>
                        <w:tcMar>
                          <w:top w:w="0" w:type="dxa"/>
                          <w:left w:w="0" w:type="dxa"/>
                          <w:bottom w:w="0" w:type="dxa"/>
                          <w:right w:w="0" w:type="dxa"/>
                        </w:tcMar>
                        <w:vAlign w:val="center"/>
                      </w:tcPr>
                      <w:p>
                        <w:pPr>
                          <w:bidi w:val="0"/>
                        </w:pPr>
                        <w:r>
                          <w:rPr>
                            <w:rStyle w:val="DefaultParagraphFont"/>
                            <w:b w:val="0"/>
                            <w:bCs w:val="0"/>
                            <w:i w:val="0"/>
                            <w:iCs w:val="0"/>
                            <w:smallCaps w:val="0"/>
                            <w:color w:val="000000"/>
                            <w:sz w:val="20"/>
                            <w:szCs w:val="20"/>
                            <w:bdr w:val="nil"/>
                            <w:rtl w:val="0"/>
                          </w:rPr>
                          <w:t> </w:t>
                        </w:r>
                      </w:p>
                    </w:tc>
                    <w:tc>
                      <w:tcPr>
                        <w:tcW w:w="1365" w:type="dxa"/>
                        <w:gridSpan w:val="2"/>
                        <w:noWrap w:val="0"/>
                        <w:tcMar>
                          <w:top w:w="0" w:type="dxa"/>
                          <w:left w:w="0" w:type="dxa"/>
                          <w:bottom w:w="0" w:type="dxa"/>
                          <w:right w:w="0" w:type="dxa"/>
                        </w:tcMar>
                        <w:vAlign w:val="bottom"/>
                      </w:tcPr>
                      <w:p>
                        <w:pPr>
                          <w:bidi w:val="0"/>
                          <w:jc w:val="right"/>
                        </w:pPr>
                        <w:r>
                          <w:rPr>
                            <w:rStyle w:val="DefaultParagraphFont"/>
                            <w:b w:val="0"/>
                            <w:bCs w:val="0"/>
                            <w:i w:val="0"/>
                            <w:iCs w:val="0"/>
                            <w:smallCaps w:val="0"/>
                            <w:color w:val="000000"/>
                            <w:sz w:val="20"/>
                            <w:szCs w:val="20"/>
                            <w:u w:val="single"/>
                            <w:bdr w:val="nil"/>
                            <w:rtl w:val="0"/>
                          </w:rPr>
                          <w:t>    231,000</w:t>
                        </w:r>
                      </w:p>
                    </w:tc>
                    <w:tc>
                      <w:tcPr>
                        <w:tcW w:w="945" w:type="dxa"/>
                        <w:noWrap w:val="0"/>
                        <w:tcMar>
                          <w:top w:w="0" w:type="dxa"/>
                          <w:left w:w="0" w:type="dxa"/>
                          <w:bottom w:w="0" w:type="dxa"/>
                          <w:right w:w="0" w:type="dxa"/>
                        </w:tcMar>
                        <w:vAlign w:val="bottom"/>
                      </w:tcPr>
                      <w:p>
                        <w:pPr>
                          <w:bidi w:val="0"/>
                        </w:pPr>
                        <w:r>
                          <w:rPr>
                            <w:rStyle w:val="DefaultParagraphFont"/>
                            <w:b w:val="0"/>
                            <w:bCs w:val="0"/>
                            <w:i w:val="0"/>
                            <w:iCs w:val="0"/>
                            <w:smallCaps w:val="0"/>
                            <w:color w:val="000000"/>
                            <w:sz w:val="20"/>
                            <w:szCs w:val="20"/>
                            <w:bdr w:val="nil"/>
                            <w:rtl w:val="0"/>
                          </w:rPr>
                          <w:t> </w:t>
                        </w:r>
                      </w:p>
                    </w:tc>
                    <w:tc>
                      <w:tcPr>
                        <w:tcW w:w="675" w:type="dxa"/>
                        <w:gridSpan w:val="2"/>
                        <w:noWrap w:val="0"/>
                        <w:tcMar>
                          <w:top w:w="0" w:type="dxa"/>
                          <w:left w:w="0" w:type="dxa"/>
                          <w:bottom w:w="0" w:type="dxa"/>
                          <w:right w:w="0" w:type="dxa"/>
                        </w:tcMar>
                        <w:vAlign w:val="bottom"/>
                      </w:tcPr>
                      <w:p>
                        <w:pPr>
                          <w:pStyle w:val="p"/>
                          <w:bidi w:val="0"/>
                          <w:spacing w:before="0" w:beforeAutospacing="0" w:after="0" w:afterAutospacing="0"/>
                        </w:pPr>
                        <w:r>
                          <w:rPr>
                            <w:rStyle w:val="DefaultParagraphFont"/>
                            <w:b w:val="0"/>
                            <w:bCs w:val="0"/>
                            <w:i w:val="0"/>
                            <w:iCs w:val="0"/>
                            <w:smallCaps w:val="0"/>
                            <w:color w:val="000000"/>
                            <w:sz w:val="20"/>
                            <w:szCs w:val="20"/>
                            <w:bdr w:val="nil"/>
                            <w:rtl w:val="0"/>
                          </w:rPr>
                          <w:t>​</w:t>
                        </w:r>
                      </w:p>
                    </w:tc>
                  </w:tr>
                  <w:tr>
                    <w:tblPrEx>
                      <w:tblW w:w="7095" w:type="dxa"/>
                      <w:jc w:val="left"/>
                      <w:tblCellMar>
                        <w:top w:w="0" w:type="dxa"/>
                        <w:left w:w="0" w:type="dxa"/>
                        <w:bottom w:w="0" w:type="dxa"/>
                        <w:right w:w="0" w:type="dxa"/>
                      </w:tblCellMar>
                    </w:tblPrEx>
                    <w:trPr>
                      <w:cantSplit w:val="0"/>
                      <w:jc w:val="left"/>
                    </w:trPr>
                    <w:tc>
                      <w:tcPr>
                        <w:tcW w:w="3615" w:type="dxa"/>
                        <w:gridSpan w:val="2"/>
                        <w:noWrap w:val="0"/>
                        <w:tcMar>
                          <w:top w:w="0" w:type="dxa"/>
                          <w:left w:w="0" w:type="dxa"/>
                          <w:bottom w:w="0" w:type="dxa"/>
                          <w:right w:w="0" w:type="dxa"/>
                        </w:tcMar>
                        <w:vAlign w:val="bottom"/>
                      </w:tcPr>
                      <w:p>
                        <w:pPr>
                          <w:pStyle w:val="p"/>
                          <w:bidi w:val="0"/>
                          <w:spacing w:before="0" w:beforeAutospacing="0" w:after="0" w:afterAutospacing="0"/>
                          <w:ind w:left="300"/>
                        </w:pPr>
                        <w:r>
                          <w:rPr>
                            <w:rStyle w:val="DefaultParagraphFont"/>
                            <w:b w:val="0"/>
                            <w:bCs w:val="0"/>
                            <w:i w:val="0"/>
                            <w:iCs w:val="0"/>
                            <w:smallCaps w:val="0"/>
                            <w:color w:val="000000"/>
                            <w:sz w:val="20"/>
                            <w:szCs w:val="20"/>
                            <w:bdr w:val="nil"/>
                            <w:rtl w:val="0"/>
                          </w:rPr>
                          <w:t>Spendable income</w:t>
                        </w:r>
                      </w:p>
                    </w:tc>
                    <w:tc>
                      <w:tcPr>
                        <w:tcW w:w="285" w:type="dxa"/>
                        <w:noWrap w:val="0"/>
                        <w:tcMar>
                          <w:top w:w="0" w:type="dxa"/>
                          <w:left w:w="0" w:type="dxa"/>
                          <w:bottom w:w="0" w:type="dxa"/>
                          <w:right w:w="0" w:type="dxa"/>
                        </w:tcMar>
                        <w:vAlign w:val="center"/>
                      </w:tcPr>
                      <w:p>
                        <w:pPr>
                          <w:bidi w:val="0"/>
                        </w:pPr>
                        <w:r>
                          <w:rPr>
                            <w:rStyle w:val="DefaultParagraphFont"/>
                            <w:b w:val="0"/>
                            <w:bCs w:val="0"/>
                            <w:i w:val="0"/>
                            <w:iCs w:val="0"/>
                            <w:smallCaps w:val="0"/>
                            <w:color w:val="000000"/>
                            <w:sz w:val="20"/>
                            <w:szCs w:val="20"/>
                            <w:bdr w:val="nil"/>
                            <w:rtl w:val="0"/>
                          </w:rPr>
                          <w:t> </w:t>
                        </w:r>
                      </w:p>
                    </w:tc>
                    <w:tc>
                      <w:tcPr>
                        <w:tcW w:w="750" w:type="dxa"/>
                        <w:noWrap w:val="0"/>
                        <w:tcMar>
                          <w:top w:w="0" w:type="dxa"/>
                          <w:left w:w="0" w:type="dxa"/>
                          <w:bottom w:w="0" w:type="dxa"/>
                          <w:right w:w="0" w:type="dxa"/>
                        </w:tcMar>
                        <w:vAlign w:val="bottom"/>
                      </w:tcPr>
                      <w:p>
                        <w:pPr>
                          <w:bidi w:val="0"/>
                          <w:jc w:val="right"/>
                        </w:pPr>
                      </w:p>
                    </w:tc>
                    <w:tc>
                      <w:tcPr>
                        <w:tcW w:w="945" w:type="dxa"/>
                        <w:tcBorders>
                          <w:bottom w:val="double" w:sz="8" w:space="0" w:color="808080"/>
                        </w:tcBorders>
                        <w:noWrap w:val="0"/>
                        <w:tcMar>
                          <w:top w:w="0" w:type="dxa"/>
                          <w:left w:w="0" w:type="dxa"/>
                          <w:bottom w:w="0" w:type="dxa"/>
                          <w:right w:w="0" w:type="dxa"/>
                        </w:tcMar>
                        <w:vAlign w:val="bottom"/>
                      </w:tcPr>
                      <w:p>
                        <w:pPr>
                          <w:bidi w:val="0"/>
                          <w:jc w:val="right"/>
                        </w:pPr>
                        <w:r>
                          <w:rPr>
                            <w:rStyle w:val="DefaultParagraphFont"/>
                            <w:b w:val="0"/>
                            <w:bCs w:val="0"/>
                            <w:i w:val="0"/>
                            <w:iCs w:val="0"/>
                            <w:smallCaps w:val="0"/>
                            <w:color w:val="000000"/>
                            <w:sz w:val="20"/>
                            <w:szCs w:val="20"/>
                            <w:bdr w:val="nil"/>
                            <w:rtl w:val="0"/>
                          </w:rPr>
                          <w:t>$  429,000</w:t>
                        </w:r>
                      </w:p>
                    </w:tc>
                    <w:tc>
                      <w:tcPr>
                        <w:tcW w:w="945" w:type="dxa"/>
                        <w:noWrap w:val="0"/>
                        <w:tcMar>
                          <w:top w:w="0" w:type="dxa"/>
                          <w:left w:w="0" w:type="dxa"/>
                          <w:bottom w:w="0" w:type="dxa"/>
                          <w:right w:w="0" w:type="dxa"/>
                        </w:tcMar>
                        <w:vAlign w:val="bottom"/>
                      </w:tcPr>
                      <w:p>
                        <w:pPr>
                          <w:bidi w:val="0"/>
                        </w:pPr>
                        <w:r>
                          <w:rPr>
                            <w:rStyle w:val="DefaultParagraphFont"/>
                            <w:b w:val="0"/>
                            <w:bCs w:val="0"/>
                            <w:i w:val="0"/>
                            <w:iCs w:val="0"/>
                            <w:smallCaps w:val="0"/>
                            <w:color w:val="000000"/>
                            <w:sz w:val="20"/>
                            <w:szCs w:val="20"/>
                            <w:bdr w:val="nil"/>
                            <w:rtl w:val="0"/>
                          </w:rPr>
                          <w:t> </w:t>
                        </w:r>
                      </w:p>
                    </w:tc>
                    <w:tc>
                      <w:tcPr>
                        <w:tcW w:w="675" w:type="dxa"/>
                        <w:gridSpan w:val="2"/>
                        <w:noWrap w:val="0"/>
                        <w:tcMar>
                          <w:top w:w="0" w:type="dxa"/>
                          <w:left w:w="0" w:type="dxa"/>
                          <w:bottom w:w="0" w:type="dxa"/>
                          <w:right w:w="0" w:type="dxa"/>
                        </w:tcMar>
                        <w:vAlign w:val="bottom"/>
                      </w:tcPr>
                      <w:p>
                        <w:pPr>
                          <w:pStyle w:val="p"/>
                          <w:bidi w:val="0"/>
                          <w:spacing w:before="0" w:beforeAutospacing="0" w:after="0" w:afterAutospacing="0"/>
                        </w:pPr>
                        <w:r>
                          <w:rPr>
                            <w:rStyle w:val="DefaultParagraphFont"/>
                            <w:b w:val="0"/>
                            <w:bCs w:val="0"/>
                            <w:i w:val="0"/>
                            <w:iCs w:val="0"/>
                            <w:smallCaps w:val="0"/>
                            <w:color w:val="000000"/>
                            <w:sz w:val="20"/>
                            <w:szCs w:val="20"/>
                            <w:bdr w:val="nil"/>
                            <w:rtl w:val="0"/>
                          </w:rPr>
                          <w:t>​</w:t>
                        </w:r>
                      </w:p>
                    </w:tc>
                  </w:tr>
                  <w:tr>
                    <w:tblPrEx>
                      <w:tblW w:w="7095" w:type="dxa"/>
                      <w:jc w:val="left"/>
                      <w:tblCellMar>
                        <w:top w:w="0" w:type="dxa"/>
                        <w:left w:w="0" w:type="dxa"/>
                        <w:bottom w:w="0" w:type="dxa"/>
                        <w:right w:w="0" w:type="dxa"/>
                      </w:tblCellMar>
                    </w:tblPrEx>
                    <w:trPr>
                      <w:cantSplit w:val="0"/>
                      <w:jc w:val="left"/>
                    </w:trPr>
                    <w:tc>
                      <w:tcPr>
                        <w:tcW w:w="3615" w:type="dxa"/>
                        <w:gridSpan w:val="2"/>
                        <w:noWrap w:val="0"/>
                        <w:tcMar>
                          <w:top w:w="0" w:type="dxa"/>
                          <w:left w:w="0" w:type="dxa"/>
                          <w:bottom w:w="0" w:type="dxa"/>
                          <w:right w:w="0" w:type="dxa"/>
                        </w:tcMar>
                        <w:vAlign w:val="bottom"/>
                      </w:tcPr>
                      <w:p>
                        <w:pPr>
                          <w:bidi w:val="0"/>
                        </w:pPr>
                        <w:r>
                          <w:rPr>
                            <w:rStyle w:val="DefaultParagraphFont"/>
                            <w:b w:val="0"/>
                            <w:bCs w:val="0"/>
                            <w:i w:val="0"/>
                            <w:iCs w:val="0"/>
                            <w:smallCaps w:val="0"/>
                            <w:color w:val="000000"/>
                            <w:sz w:val="20"/>
                            <w:szCs w:val="20"/>
                            <w:bdr w:val="nil"/>
                            <w:rtl w:val="0"/>
                          </w:rPr>
                          <w:t> </w:t>
                        </w:r>
                      </w:p>
                    </w:tc>
                    <w:tc>
                      <w:tcPr>
                        <w:tcW w:w="285" w:type="dxa"/>
                        <w:noWrap w:val="0"/>
                        <w:tcMar>
                          <w:top w:w="0" w:type="dxa"/>
                          <w:left w:w="0" w:type="dxa"/>
                          <w:bottom w:w="0" w:type="dxa"/>
                          <w:right w:w="0" w:type="dxa"/>
                        </w:tcMar>
                        <w:vAlign w:val="center"/>
                      </w:tcPr>
                      <w:p>
                        <w:pPr>
                          <w:bidi w:val="0"/>
                        </w:pPr>
                        <w:r>
                          <w:rPr>
                            <w:rStyle w:val="DefaultParagraphFont"/>
                            <w:b w:val="0"/>
                            <w:bCs w:val="0"/>
                            <w:i w:val="0"/>
                            <w:iCs w:val="0"/>
                            <w:smallCaps w:val="0"/>
                            <w:color w:val="000000"/>
                            <w:sz w:val="20"/>
                            <w:szCs w:val="20"/>
                            <w:bdr w:val="nil"/>
                            <w:rtl w:val="0"/>
                          </w:rPr>
                          <w:t> </w:t>
                        </w:r>
                      </w:p>
                    </w:tc>
                    <w:tc>
                      <w:tcPr>
                        <w:tcW w:w="1365" w:type="dxa"/>
                        <w:gridSpan w:val="2"/>
                        <w:noWrap w:val="0"/>
                        <w:tcMar>
                          <w:top w:w="0" w:type="dxa"/>
                          <w:left w:w="0" w:type="dxa"/>
                          <w:bottom w:w="0" w:type="dxa"/>
                          <w:right w:w="0" w:type="dxa"/>
                        </w:tcMar>
                        <w:vAlign w:val="bottom"/>
                      </w:tcPr>
                      <w:p>
                        <w:pPr>
                          <w:bidi w:val="0"/>
                          <w:jc w:val="right"/>
                        </w:pPr>
                        <w:r>
                          <w:rPr>
                            <w:rStyle w:val="DefaultParagraphFont"/>
                            <w:b w:val="0"/>
                            <w:bCs w:val="0"/>
                            <w:i w:val="0"/>
                            <w:iCs w:val="0"/>
                            <w:smallCaps w:val="0"/>
                            <w:color w:val="000000"/>
                            <w:sz w:val="20"/>
                            <w:szCs w:val="20"/>
                            <w:bdr w:val="nil"/>
                            <w:rtl w:val="0"/>
                          </w:rPr>
                          <w:t> </w:t>
                        </w:r>
                      </w:p>
                    </w:tc>
                    <w:tc>
                      <w:tcPr>
                        <w:tcW w:w="945" w:type="dxa"/>
                        <w:noWrap w:val="0"/>
                        <w:tcMar>
                          <w:top w:w="0" w:type="dxa"/>
                          <w:left w:w="0" w:type="dxa"/>
                          <w:bottom w:w="0" w:type="dxa"/>
                          <w:right w:w="0" w:type="dxa"/>
                        </w:tcMar>
                        <w:vAlign w:val="bottom"/>
                      </w:tcPr>
                      <w:p>
                        <w:pPr>
                          <w:bidi w:val="0"/>
                        </w:pPr>
                        <w:r>
                          <w:rPr>
                            <w:rStyle w:val="DefaultParagraphFont"/>
                            <w:b w:val="0"/>
                            <w:bCs w:val="0"/>
                            <w:i w:val="0"/>
                            <w:iCs w:val="0"/>
                            <w:smallCaps w:val="0"/>
                            <w:color w:val="000000"/>
                            <w:sz w:val="20"/>
                            <w:szCs w:val="20"/>
                            <w:bdr w:val="nil"/>
                            <w:rtl w:val="0"/>
                          </w:rPr>
                          <w:t> </w:t>
                        </w:r>
                      </w:p>
                    </w:tc>
                    <w:tc>
                      <w:tcPr>
                        <w:tcW w:w="675" w:type="dxa"/>
                        <w:gridSpan w:val="2"/>
                        <w:noWrap w:val="0"/>
                        <w:tcMar>
                          <w:top w:w="0" w:type="dxa"/>
                          <w:left w:w="0" w:type="dxa"/>
                          <w:bottom w:w="0" w:type="dxa"/>
                          <w:right w:w="0" w:type="dxa"/>
                        </w:tcMar>
                        <w:vAlign w:val="bottom"/>
                      </w:tcPr>
                      <w:p>
                        <w:pPr>
                          <w:bidi w:val="0"/>
                        </w:pPr>
                        <w:r>
                          <w:rPr>
                            <w:rStyle w:val="DefaultParagraphFont"/>
                            <w:b w:val="0"/>
                            <w:bCs w:val="0"/>
                            <w:i w:val="0"/>
                            <w:iCs w:val="0"/>
                            <w:smallCaps w:val="0"/>
                            <w:color w:val="000000"/>
                            <w:sz w:val="20"/>
                            <w:szCs w:val="20"/>
                            <w:bdr w:val="nil"/>
                            <w:rtl w:val="0"/>
                          </w:rPr>
                          <w:t> </w:t>
                        </w:r>
                      </w:p>
                    </w:tc>
                  </w:tr>
                  <w:tr>
                    <w:tblPrEx>
                      <w:tblW w:w="7095" w:type="dxa"/>
                      <w:jc w:val="left"/>
                      <w:tblCellMar>
                        <w:top w:w="0" w:type="dxa"/>
                        <w:left w:w="0" w:type="dxa"/>
                        <w:bottom w:w="0" w:type="dxa"/>
                        <w:right w:w="0" w:type="dxa"/>
                      </w:tblCellMar>
                    </w:tblPrEx>
                    <w:trPr>
                      <w:cantSplit w:val="0"/>
                      <w:jc w:val="left"/>
                    </w:trPr>
                    <w:tc>
                      <w:tcPr>
                        <w:tcW w:w="3615" w:type="dxa"/>
                        <w:gridSpan w:val="2"/>
                        <w:noWrap w:val="0"/>
                        <w:tcMar>
                          <w:top w:w="0" w:type="dxa"/>
                          <w:left w:w="0" w:type="dxa"/>
                          <w:bottom w:w="0" w:type="dxa"/>
                          <w:right w:w="0" w:type="dxa"/>
                        </w:tcMar>
                        <w:vAlign w:val="bottom"/>
                      </w:tcPr>
                      <w:p>
                        <w:pPr>
                          <w:bidi w:val="0"/>
                        </w:pPr>
                        <w:r>
                          <w:rPr>
                            <w:rStyle w:val="DefaultParagraphFont"/>
                            <w:b w:val="0"/>
                            <w:bCs w:val="0"/>
                            <w:i w:val="0"/>
                            <w:iCs w:val="0"/>
                            <w:smallCaps w:val="0"/>
                            <w:color w:val="000000"/>
                            <w:sz w:val="20"/>
                            <w:szCs w:val="20"/>
                            <w:bdr w:val="nil"/>
                            <w:rtl w:val="0"/>
                          </w:rPr>
                          <w:t>Partnership:</w:t>
                        </w:r>
                      </w:p>
                    </w:tc>
                    <w:tc>
                      <w:tcPr>
                        <w:tcW w:w="285" w:type="dxa"/>
                        <w:noWrap w:val="0"/>
                        <w:tcMar>
                          <w:top w:w="0" w:type="dxa"/>
                          <w:left w:w="0" w:type="dxa"/>
                          <w:bottom w:w="0" w:type="dxa"/>
                          <w:right w:w="0" w:type="dxa"/>
                        </w:tcMar>
                        <w:vAlign w:val="center"/>
                      </w:tcPr>
                      <w:p>
                        <w:pPr>
                          <w:bidi w:val="0"/>
                        </w:pPr>
                        <w:r>
                          <w:rPr>
                            <w:rStyle w:val="DefaultParagraphFont"/>
                            <w:b w:val="0"/>
                            <w:bCs w:val="0"/>
                            <w:i w:val="0"/>
                            <w:iCs w:val="0"/>
                            <w:smallCaps w:val="0"/>
                            <w:color w:val="000000"/>
                            <w:sz w:val="20"/>
                            <w:szCs w:val="20"/>
                            <w:bdr w:val="nil"/>
                            <w:rtl w:val="0"/>
                          </w:rPr>
                          <w:t> </w:t>
                        </w:r>
                      </w:p>
                    </w:tc>
                    <w:tc>
                      <w:tcPr>
                        <w:tcW w:w="1365" w:type="dxa"/>
                        <w:gridSpan w:val="2"/>
                        <w:noWrap w:val="0"/>
                        <w:tcMar>
                          <w:top w:w="0" w:type="dxa"/>
                          <w:left w:w="0" w:type="dxa"/>
                          <w:bottom w:w="0" w:type="dxa"/>
                          <w:right w:w="0" w:type="dxa"/>
                        </w:tcMar>
                        <w:vAlign w:val="bottom"/>
                      </w:tcPr>
                      <w:p>
                        <w:pPr>
                          <w:bidi w:val="0"/>
                          <w:jc w:val="right"/>
                        </w:pPr>
                        <w:r>
                          <w:rPr>
                            <w:rStyle w:val="DefaultParagraphFont"/>
                            <w:b w:val="0"/>
                            <w:bCs w:val="0"/>
                            <w:i w:val="0"/>
                            <w:iCs w:val="0"/>
                            <w:smallCaps w:val="0"/>
                            <w:color w:val="000000"/>
                            <w:sz w:val="20"/>
                            <w:szCs w:val="20"/>
                            <w:bdr w:val="nil"/>
                            <w:rtl w:val="0"/>
                          </w:rPr>
                          <w:t> </w:t>
                        </w:r>
                      </w:p>
                    </w:tc>
                    <w:tc>
                      <w:tcPr>
                        <w:tcW w:w="945" w:type="dxa"/>
                        <w:noWrap w:val="0"/>
                        <w:tcMar>
                          <w:top w:w="0" w:type="dxa"/>
                          <w:left w:w="0" w:type="dxa"/>
                          <w:bottom w:w="0" w:type="dxa"/>
                          <w:right w:w="0" w:type="dxa"/>
                        </w:tcMar>
                        <w:vAlign w:val="bottom"/>
                      </w:tcPr>
                      <w:p>
                        <w:pPr>
                          <w:bidi w:val="0"/>
                        </w:pPr>
                        <w:r>
                          <w:rPr>
                            <w:rStyle w:val="DefaultParagraphFont"/>
                            <w:b w:val="0"/>
                            <w:bCs w:val="0"/>
                            <w:i w:val="0"/>
                            <w:iCs w:val="0"/>
                            <w:smallCaps w:val="0"/>
                            <w:color w:val="000000"/>
                            <w:sz w:val="20"/>
                            <w:szCs w:val="20"/>
                            <w:bdr w:val="nil"/>
                            <w:rtl w:val="0"/>
                          </w:rPr>
                          <w:t> </w:t>
                        </w:r>
                      </w:p>
                    </w:tc>
                    <w:tc>
                      <w:tcPr>
                        <w:tcW w:w="675" w:type="dxa"/>
                        <w:gridSpan w:val="2"/>
                        <w:noWrap w:val="0"/>
                        <w:tcMar>
                          <w:top w:w="0" w:type="dxa"/>
                          <w:left w:w="0" w:type="dxa"/>
                          <w:bottom w:w="0" w:type="dxa"/>
                          <w:right w:w="0" w:type="dxa"/>
                        </w:tcMar>
                        <w:vAlign w:val="bottom"/>
                      </w:tcPr>
                      <w:p>
                        <w:pPr>
                          <w:bidi w:val="0"/>
                        </w:pPr>
                        <w:r>
                          <w:rPr>
                            <w:rStyle w:val="DefaultParagraphFont"/>
                            <w:b w:val="0"/>
                            <w:bCs w:val="0"/>
                            <w:i w:val="0"/>
                            <w:iCs w:val="0"/>
                            <w:smallCaps w:val="0"/>
                            <w:color w:val="000000"/>
                            <w:sz w:val="20"/>
                            <w:szCs w:val="20"/>
                            <w:bdr w:val="nil"/>
                            <w:rtl w:val="0"/>
                          </w:rPr>
                          <w:t> </w:t>
                        </w:r>
                      </w:p>
                    </w:tc>
                  </w:tr>
                  <w:tr>
                    <w:tblPrEx>
                      <w:tblW w:w="7095" w:type="dxa"/>
                      <w:jc w:val="left"/>
                      <w:tblCellMar>
                        <w:top w:w="0" w:type="dxa"/>
                        <w:left w:w="0" w:type="dxa"/>
                        <w:bottom w:w="0" w:type="dxa"/>
                        <w:right w:w="0" w:type="dxa"/>
                      </w:tblCellMar>
                    </w:tblPrEx>
                    <w:trPr>
                      <w:cantSplit w:val="0"/>
                      <w:jc w:val="left"/>
                    </w:trPr>
                    <w:tc>
                      <w:tcPr>
                        <w:tcW w:w="3615" w:type="dxa"/>
                        <w:gridSpan w:val="2"/>
                        <w:noWrap w:val="0"/>
                        <w:tcMar>
                          <w:top w:w="0" w:type="dxa"/>
                          <w:left w:w="0" w:type="dxa"/>
                          <w:bottom w:w="0" w:type="dxa"/>
                          <w:right w:w="0" w:type="dxa"/>
                        </w:tcMar>
                        <w:vAlign w:val="bottom"/>
                      </w:tcPr>
                      <w:p>
                        <w:pPr>
                          <w:pStyle w:val="p"/>
                          <w:bidi w:val="0"/>
                          <w:spacing w:before="0" w:beforeAutospacing="0" w:after="0" w:afterAutospacing="0"/>
                          <w:ind w:left="300"/>
                        </w:pPr>
                        <w:r>
                          <w:rPr>
                            <w:rStyle w:val="DefaultParagraphFont"/>
                            <w:b w:val="0"/>
                            <w:bCs w:val="0"/>
                            <w:i w:val="0"/>
                            <w:iCs w:val="0"/>
                            <w:smallCaps w:val="0"/>
                            <w:color w:val="000000"/>
                            <w:sz w:val="20"/>
                            <w:szCs w:val="20"/>
                            <w:bdr w:val="nil"/>
                            <w:rtl w:val="0"/>
                          </w:rPr>
                          <w:t>Taxes paid by business</w:t>
                        </w:r>
                      </w:p>
                    </w:tc>
                    <w:tc>
                      <w:tcPr>
                        <w:tcW w:w="285" w:type="dxa"/>
                        <w:noWrap w:val="0"/>
                        <w:tcMar>
                          <w:top w:w="0" w:type="dxa"/>
                          <w:left w:w="0" w:type="dxa"/>
                          <w:bottom w:w="0" w:type="dxa"/>
                          <w:right w:w="0" w:type="dxa"/>
                        </w:tcMar>
                        <w:vAlign w:val="center"/>
                      </w:tcPr>
                      <w:p>
                        <w:pPr>
                          <w:bidi w:val="0"/>
                        </w:pPr>
                        <w:r>
                          <w:rPr>
                            <w:rStyle w:val="DefaultParagraphFont"/>
                            <w:b w:val="0"/>
                            <w:bCs w:val="0"/>
                            <w:i w:val="0"/>
                            <w:iCs w:val="0"/>
                            <w:smallCaps w:val="0"/>
                            <w:color w:val="000000"/>
                            <w:sz w:val="20"/>
                            <w:szCs w:val="20"/>
                            <w:bdr w:val="nil"/>
                            <w:rtl w:val="0"/>
                          </w:rPr>
                          <w:t> </w:t>
                        </w:r>
                      </w:p>
                    </w:tc>
                    <w:tc>
                      <w:tcPr>
                        <w:tcW w:w="1365" w:type="dxa"/>
                        <w:gridSpan w:val="2"/>
                        <w:noWrap w:val="0"/>
                        <w:tcMar>
                          <w:top w:w="0" w:type="dxa"/>
                          <w:left w:w="0" w:type="dxa"/>
                          <w:bottom w:w="0" w:type="dxa"/>
                          <w:right w:w="0" w:type="dxa"/>
                        </w:tcMar>
                        <w:vAlign w:val="bottom"/>
                      </w:tcPr>
                      <w:p>
                        <w:pPr>
                          <w:bidi w:val="0"/>
                          <w:jc w:val="right"/>
                        </w:pPr>
                        <w:r>
                          <w:rPr>
                            <w:rStyle w:val="DefaultParagraphFont"/>
                            <w:b w:val="0"/>
                            <w:bCs w:val="0"/>
                            <w:i w:val="0"/>
                            <w:iCs w:val="0"/>
                            <w:smallCaps w:val="0"/>
                            <w:color w:val="000000"/>
                            <w:sz w:val="20"/>
                            <w:szCs w:val="20"/>
                            <w:bdr w:val="nil"/>
                            <w:rtl w:val="0"/>
                          </w:rPr>
                          <w:t>$            0</w:t>
                        </w:r>
                      </w:p>
                    </w:tc>
                    <w:tc>
                      <w:tcPr>
                        <w:tcW w:w="945" w:type="dxa"/>
                        <w:noWrap w:val="0"/>
                        <w:tcMar>
                          <w:top w:w="0" w:type="dxa"/>
                          <w:left w:w="0" w:type="dxa"/>
                          <w:bottom w:w="0" w:type="dxa"/>
                          <w:right w:w="0" w:type="dxa"/>
                        </w:tcMar>
                        <w:vAlign w:val="bottom"/>
                      </w:tcPr>
                      <w:p>
                        <w:pPr>
                          <w:bidi w:val="0"/>
                        </w:pPr>
                        <w:r>
                          <w:rPr>
                            <w:rStyle w:val="DefaultParagraphFont"/>
                            <w:b w:val="0"/>
                            <w:bCs w:val="0"/>
                            <w:i w:val="0"/>
                            <w:iCs w:val="0"/>
                            <w:smallCaps w:val="0"/>
                            <w:color w:val="000000"/>
                            <w:sz w:val="20"/>
                            <w:szCs w:val="20"/>
                            <w:bdr w:val="nil"/>
                            <w:rtl w:val="0"/>
                          </w:rPr>
                          <w:t> </w:t>
                        </w:r>
                      </w:p>
                    </w:tc>
                    <w:tc>
                      <w:tcPr>
                        <w:tcW w:w="675" w:type="dxa"/>
                        <w:gridSpan w:val="2"/>
                        <w:noWrap w:val="0"/>
                        <w:tcMar>
                          <w:top w:w="0" w:type="dxa"/>
                          <w:left w:w="0" w:type="dxa"/>
                          <w:bottom w:w="0" w:type="dxa"/>
                          <w:right w:w="0" w:type="dxa"/>
                        </w:tcMar>
                        <w:vAlign w:val="bottom"/>
                      </w:tcPr>
                      <w:p>
                        <w:pPr>
                          <w:pStyle w:val="p"/>
                          <w:bidi w:val="0"/>
                          <w:spacing w:before="0" w:beforeAutospacing="0" w:after="0" w:afterAutospacing="0"/>
                        </w:pPr>
                        <w:r>
                          <w:rPr>
                            <w:rStyle w:val="DefaultParagraphFont"/>
                            <w:b w:val="0"/>
                            <w:bCs w:val="0"/>
                            <w:i w:val="0"/>
                            <w:iCs w:val="0"/>
                            <w:smallCaps w:val="0"/>
                            <w:color w:val="000000"/>
                            <w:sz w:val="20"/>
                            <w:szCs w:val="20"/>
                            <w:bdr w:val="nil"/>
                            <w:rtl w:val="0"/>
                          </w:rPr>
                          <w:t>​</w:t>
                        </w:r>
                      </w:p>
                    </w:tc>
                  </w:tr>
                  <w:tr>
                    <w:tblPrEx>
                      <w:tblW w:w="7095" w:type="dxa"/>
                      <w:jc w:val="left"/>
                      <w:tblCellMar>
                        <w:top w:w="0" w:type="dxa"/>
                        <w:left w:w="0" w:type="dxa"/>
                        <w:bottom w:w="0" w:type="dxa"/>
                        <w:right w:w="0" w:type="dxa"/>
                      </w:tblCellMar>
                    </w:tblPrEx>
                    <w:trPr>
                      <w:cantSplit w:val="0"/>
                      <w:jc w:val="left"/>
                    </w:trPr>
                    <w:tc>
                      <w:tcPr>
                        <w:tcW w:w="3615" w:type="dxa"/>
                        <w:gridSpan w:val="2"/>
                        <w:noWrap w:val="0"/>
                        <w:tcMar>
                          <w:top w:w="0" w:type="dxa"/>
                          <w:left w:w="0" w:type="dxa"/>
                          <w:bottom w:w="0" w:type="dxa"/>
                          <w:right w:w="0" w:type="dxa"/>
                        </w:tcMar>
                        <w:vAlign w:val="bottom"/>
                      </w:tcPr>
                      <w:p>
                        <w:pPr>
                          <w:pStyle w:val="p"/>
                          <w:bidi w:val="0"/>
                          <w:spacing w:before="0" w:beforeAutospacing="0" w:after="0" w:afterAutospacing="0"/>
                          <w:ind w:left="300"/>
                        </w:pPr>
                        <w:r>
                          <w:rPr>
                            <w:rStyle w:val="DefaultParagraphFont"/>
                            <w:b w:val="0"/>
                            <w:bCs w:val="0"/>
                            <w:i w:val="0"/>
                            <w:iCs w:val="0"/>
                            <w:smallCaps w:val="0"/>
                            <w:color w:val="000000"/>
                            <w:sz w:val="20"/>
                            <w:szCs w:val="20"/>
                            <w:bdr w:val="nil"/>
                            <w:rtl w:val="0"/>
                          </w:rPr>
                          <w:t>Income received by investors (partners)</w:t>
                        </w:r>
                      </w:p>
                    </w:tc>
                    <w:tc>
                      <w:tcPr>
                        <w:tcW w:w="285" w:type="dxa"/>
                        <w:noWrap w:val="0"/>
                        <w:tcMar>
                          <w:top w:w="0" w:type="dxa"/>
                          <w:left w:w="0" w:type="dxa"/>
                          <w:bottom w:w="0" w:type="dxa"/>
                          <w:right w:w="0" w:type="dxa"/>
                        </w:tcMar>
                        <w:vAlign w:val="center"/>
                      </w:tcPr>
                      <w:p>
                        <w:pPr>
                          <w:bidi w:val="0"/>
                        </w:pPr>
                        <w:r>
                          <w:rPr>
                            <w:rStyle w:val="DefaultParagraphFont"/>
                            <w:b w:val="0"/>
                            <w:bCs w:val="0"/>
                            <w:i w:val="0"/>
                            <w:iCs w:val="0"/>
                            <w:smallCaps w:val="0"/>
                            <w:color w:val="000000"/>
                            <w:sz w:val="20"/>
                            <w:szCs w:val="20"/>
                            <w:bdr w:val="nil"/>
                            <w:rtl w:val="0"/>
                          </w:rPr>
                          <w:t> </w:t>
                        </w:r>
                      </w:p>
                    </w:tc>
                    <w:tc>
                      <w:tcPr>
                        <w:tcW w:w="1365" w:type="dxa"/>
                        <w:gridSpan w:val="2"/>
                        <w:noWrap w:val="0"/>
                        <w:tcMar>
                          <w:top w:w="0" w:type="dxa"/>
                          <w:left w:w="0" w:type="dxa"/>
                          <w:bottom w:w="0" w:type="dxa"/>
                          <w:right w:w="0" w:type="dxa"/>
                        </w:tcMar>
                        <w:vAlign w:val="bottom"/>
                      </w:tcPr>
                      <w:p>
                        <w:pPr>
                          <w:bidi w:val="0"/>
                          <w:jc w:val="right"/>
                        </w:pPr>
                        <w:r>
                          <w:rPr>
                            <w:rStyle w:val="DefaultParagraphFont"/>
                            <w:b w:val="0"/>
                            <w:bCs w:val="0"/>
                            <w:i w:val="0"/>
                            <w:iCs w:val="0"/>
                            <w:smallCaps w:val="0"/>
                            <w:color w:val="000000"/>
                            <w:sz w:val="20"/>
                            <w:szCs w:val="20"/>
                            <w:bdr w:val="nil"/>
                            <w:rtl w:val="0"/>
                          </w:rPr>
                          <w:t>1,000,000</w:t>
                        </w:r>
                      </w:p>
                    </w:tc>
                    <w:tc>
                      <w:tcPr>
                        <w:tcW w:w="945" w:type="dxa"/>
                        <w:noWrap w:val="0"/>
                        <w:tcMar>
                          <w:top w:w="0" w:type="dxa"/>
                          <w:left w:w="0" w:type="dxa"/>
                          <w:bottom w:w="0" w:type="dxa"/>
                          <w:right w:w="0" w:type="dxa"/>
                        </w:tcMar>
                        <w:vAlign w:val="bottom"/>
                      </w:tcPr>
                      <w:p>
                        <w:pPr>
                          <w:bidi w:val="0"/>
                        </w:pPr>
                        <w:r>
                          <w:rPr>
                            <w:rStyle w:val="DefaultParagraphFont"/>
                            <w:b w:val="0"/>
                            <w:bCs w:val="0"/>
                            <w:i w:val="0"/>
                            <w:iCs w:val="0"/>
                            <w:smallCaps w:val="0"/>
                            <w:color w:val="000000"/>
                            <w:sz w:val="20"/>
                            <w:szCs w:val="20"/>
                            <w:bdr w:val="nil"/>
                            <w:rtl w:val="0"/>
                          </w:rPr>
                          <w:t> </w:t>
                        </w:r>
                      </w:p>
                    </w:tc>
                    <w:tc>
                      <w:tcPr>
                        <w:tcW w:w="675" w:type="dxa"/>
                        <w:gridSpan w:val="2"/>
                        <w:noWrap w:val="0"/>
                        <w:tcMar>
                          <w:top w:w="0" w:type="dxa"/>
                          <w:left w:w="0" w:type="dxa"/>
                          <w:bottom w:w="0" w:type="dxa"/>
                          <w:right w:w="0" w:type="dxa"/>
                        </w:tcMar>
                        <w:vAlign w:val="bottom"/>
                      </w:tcPr>
                      <w:p>
                        <w:pPr>
                          <w:pStyle w:val="p"/>
                          <w:bidi w:val="0"/>
                          <w:spacing w:before="0" w:beforeAutospacing="0" w:after="0" w:afterAutospacing="0"/>
                        </w:pPr>
                        <w:r>
                          <w:rPr>
                            <w:rStyle w:val="DefaultParagraphFont"/>
                            <w:b w:val="0"/>
                            <w:bCs w:val="0"/>
                            <w:i w:val="0"/>
                            <w:iCs w:val="0"/>
                            <w:smallCaps w:val="0"/>
                            <w:color w:val="000000"/>
                            <w:sz w:val="20"/>
                            <w:szCs w:val="20"/>
                            <w:bdr w:val="nil"/>
                            <w:rtl w:val="0"/>
                          </w:rPr>
                          <w:t>​</w:t>
                        </w:r>
                      </w:p>
                    </w:tc>
                  </w:tr>
                  <w:tr>
                    <w:tblPrEx>
                      <w:tblW w:w="7095" w:type="dxa"/>
                      <w:jc w:val="left"/>
                      <w:tblCellMar>
                        <w:top w:w="0" w:type="dxa"/>
                        <w:left w:w="0" w:type="dxa"/>
                        <w:bottom w:w="0" w:type="dxa"/>
                        <w:right w:w="0" w:type="dxa"/>
                      </w:tblCellMar>
                    </w:tblPrEx>
                    <w:trPr>
                      <w:cantSplit w:val="0"/>
                      <w:jc w:val="left"/>
                    </w:trPr>
                    <w:tc>
                      <w:tcPr>
                        <w:tcW w:w="3615" w:type="dxa"/>
                        <w:gridSpan w:val="2"/>
                        <w:noWrap w:val="0"/>
                        <w:tcMar>
                          <w:top w:w="0" w:type="dxa"/>
                          <w:left w:w="0" w:type="dxa"/>
                          <w:bottom w:w="0" w:type="dxa"/>
                          <w:right w:w="0" w:type="dxa"/>
                        </w:tcMar>
                        <w:vAlign w:val="bottom"/>
                      </w:tcPr>
                      <w:p>
                        <w:pPr>
                          <w:bidi w:val="0"/>
                        </w:pPr>
                        <w:r>
                          <w:rPr>
                            <w:rStyle w:val="DefaultParagraphFont"/>
                            <w:b w:val="0"/>
                            <w:bCs w:val="0"/>
                            <w:i w:val="0"/>
                            <w:iCs w:val="0"/>
                            <w:smallCaps w:val="0"/>
                            <w:color w:val="000000"/>
                            <w:sz w:val="20"/>
                            <w:szCs w:val="20"/>
                            <w:bdr w:val="nil"/>
                            <w:rtl w:val="0"/>
                          </w:rPr>
                          <w:t>Taxes paid by partners as personal income</w:t>
                        </w:r>
                      </w:p>
                    </w:tc>
                    <w:tc>
                      <w:tcPr>
                        <w:tcW w:w="285" w:type="dxa"/>
                        <w:noWrap w:val="0"/>
                        <w:tcMar>
                          <w:top w:w="0" w:type="dxa"/>
                          <w:left w:w="0" w:type="dxa"/>
                          <w:bottom w:w="0" w:type="dxa"/>
                          <w:right w:w="0" w:type="dxa"/>
                        </w:tcMar>
                        <w:vAlign w:val="center"/>
                      </w:tcPr>
                      <w:p>
                        <w:pPr>
                          <w:bidi w:val="0"/>
                        </w:pPr>
                        <w:r>
                          <w:rPr>
                            <w:rStyle w:val="DefaultParagraphFont"/>
                            <w:b w:val="0"/>
                            <w:bCs w:val="0"/>
                            <w:i w:val="0"/>
                            <w:iCs w:val="0"/>
                            <w:smallCaps w:val="0"/>
                            <w:color w:val="000000"/>
                            <w:sz w:val="20"/>
                            <w:szCs w:val="20"/>
                            <w:bdr w:val="nil"/>
                            <w:rtl w:val="0"/>
                          </w:rPr>
                          <w:t> </w:t>
                        </w:r>
                      </w:p>
                    </w:tc>
                    <w:tc>
                      <w:tcPr>
                        <w:tcW w:w="1365" w:type="dxa"/>
                        <w:gridSpan w:val="2"/>
                        <w:noWrap w:val="0"/>
                        <w:tcMar>
                          <w:top w:w="0" w:type="dxa"/>
                          <w:left w:w="0" w:type="dxa"/>
                          <w:bottom w:w="0" w:type="dxa"/>
                          <w:right w:w="0" w:type="dxa"/>
                        </w:tcMar>
                        <w:vAlign w:val="bottom"/>
                      </w:tcPr>
                      <w:p>
                        <w:pPr>
                          <w:bidi w:val="0"/>
                          <w:jc w:val="right"/>
                        </w:pPr>
                        <w:r>
                          <w:rPr>
                            <w:rStyle w:val="DefaultParagraphFont"/>
                            <w:b w:val="0"/>
                            <w:bCs w:val="0"/>
                            <w:i w:val="0"/>
                            <w:iCs w:val="0"/>
                            <w:smallCaps w:val="0"/>
                            <w:color w:val="000000"/>
                            <w:sz w:val="20"/>
                            <w:szCs w:val="20"/>
                            <w:u w:val="single"/>
                            <w:bdr w:val="nil"/>
                            <w:rtl w:val="0"/>
                          </w:rPr>
                          <w:t>    650,000</w:t>
                        </w:r>
                      </w:p>
                    </w:tc>
                    <w:tc>
                      <w:tcPr>
                        <w:tcW w:w="945" w:type="dxa"/>
                        <w:noWrap w:val="0"/>
                        <w:tcMar>
                          <w:top w:w="0" w:type="dxa"/>
                          <w:left w:w="0" w:type="dxa"/>
                          <w:bottom w:w="0" w:type="dxa"/>
                          <w:right w:w="0" w:type="dxa"/>
                        </w:tcMar>
                        <w:vAlign w:val="bottom"/>
                      </w:tcPr>
                      <w:p>
                        <w:pPr>
                          <w:bidi w:val="0"/>
                        </w:pPr>
                        <w:r>
                          <w:rPr>
                            <w:rStyle w:val="DefaultParagraphFont"/>
                            <w:b w:val="0"/>
                            <w:bCs w:val="0"/>
                            <w:i w:val="0"/>
                            <w:iCs w:val="0"/>
                            <w:smallCaps w:val="0"/>
                            <w:color w:val="000000"/>
                            <w:sz w:val="20"/>
                            <w:szCs w:val="20"/>
                            <w:bdr w:val="nil"/>
                            <w:rtl w:val="0"/>
                          </w:rPr>
                          <w:t> </w:t>
                        </w:r>
                      </w:p>
                    </w:tc>
                    <w:tc>
                      <w:tcPr>
                        <w:tcW w:w="675" w:type="dxa"/>
                        <w:gridSpan w:val="2"/>
                        <w:noWrap w:val="0"/>
                        <w:tcMar>
                          <w:top w:w="0" w:type="dxa"/>
                          <w:left w:w="0" w:type="dxa"/>
                          <w:bottom w:w="0" w:type="dxa"/>
                          <w:right w:w="0" w:type="dxa"/>
                        </w:tcMar>
                        <w:vAlign w:val="bottom"/>
                      </w:tcPr>
                      <w:p>
                        <w:pPr>
                          <w:pStyle w:val="p"/>
                          <w:bidi w:val="0"/>
                          <w:spacing w:before="0" w:beforeAutospacing="0" w:after="0" w:afterAutospacing="0"/>
                        </w:pPr>
                        <w:r>
                          <w:rPr>
                            <w:rStyle w:val="DefaultParagraphFont"/>
                            <w:b w:val="0"/>
                            <w:bCs w:val="0"/>
                            <w:i w:val="0"/>
                            <w:iCs w:val="0"/>
                            <w:smallCaps w:val="0"/>
                            <w:color w:val="000000"/>
                            <w:sz w:val="20"/>
                            <w:szCs w:val="20"/>
                            <w:bdr w:val="nil"/>
                            <w:rtl w:val="0"/>
                          </w:rPr>
                          <w:t>​</w:t>
                        </w:r>
                      </w:p>
                    </w:tc>
                  </w:tr>
                  <w:tr>
                    <w:tblPrEx>
                      <w:tblW w:w="7095" w:type="dxa"/>
                      <w:jc w:val="left"/>
                      <w:tblCellMar>
                        <w:top w:w="0" w:type="dxa"/>
                        <w:left w:w="0" w:type="dxa"/>
                        <w:bottom w:w="0" w:type="dxa"/>
                        <w:right w:w="0" w:type="dxa"/>
                      </w:tblCellMar>
                    </w:tblPrEx>
                    <w:trPr>
                      <w:cantSplit w:val="0"/>
                      <w:jc w:val="left"/>
                    </w:trPr>
                    <w:tc>
                      <w:tcPr>
                        <w:tcW w:w="3615" w:type="dxa"/>
                        <w:gridSpan w:val="2"/>
                        <w:noWrap w:val="0"/>
                        <w:tcMar>
                          <w:top w:w="0" w:type="dxa"/>
                          <w:left w:w="0" w:type="dxa"/>
                          <w:bottom w:w="0" w:type="dxa"/>
                          <w:right w:w="0" w:type="dxa"/>
                        </w:tcMar>
                        <w:vAlign w:val="bottom"/>
                      </w:tcPr>
                      <w:p>
                        <w:pPr>
                          <w:pStyle w:val="p"/>
                          <w:bidi w:val="0"/>
                          <w:spacing w:before="0" w:beforeAutospacing="0" w:after="0" w:afterAutospacing="0"/>
                          <w:ind w:left="300"/>
                        </w:pPr>
                        <w:r>
                          <w:rPr>
                            <w:rStyle w:val="DefaultParagraphFont"/>
                            <w:b w:val="0"/>
                            <w:bCs w:val="0"/>
                            <w:i w:val="0"/>
                            <w:iCs w:val="0"/>
                            <w:smallCaps w:val="0"/>
                            <w:color w:val="000000"/>
                            <w:sz w:val="20"/>
                            <w:szCs w:val="20"/>
                            <w:bdr w:val="nil"/>
                            <w:rtl w:val="0"/>
                          </w:rPr>
                          <w:t>Spendable income</w:t>
                        </w:r>
                      </w:p>
                    </w:tc>
                    <w:tc>
                      <w:tcPr>
                        <w:tcW w:w="285" w:type="dxa"/>
                        <w:noWrap w:val="0"/>
                        <w:tcMar>
                          <w:top w:w="0" w:type="dxa"/>
                          <w:left w:w="0" w:type="dxa"/>
                          <w:bottom w:w="0" w:type="dxa"/>
                          <w:right w:w="0" w:type="dxa"/>
                        </w:tcMar>
                        <w:vAlign w:val="center"/>
                      </w:tcPr>
                      <w:p>
                        <w:pPr>
                          <w:bidi w:val="0"/>
                        </w:pPr>
                        <w:r>
                          <w:rPr>
                            <w:rStyle w:val="DefaultParagraphFont"/>
                            <w:b w:val="0"/>
                            <w:bCs w:val="0"/>
                            <w:i w:val="0"/>
                            <w:iCs w:val="0"/>
                            <w:smallCaps w:val="0"/>
                            <w:color w:val="000000"/>
                            <w:sz w:val="20"/>
                            <w:szCs w:val="20"/>
                            <w:bdr w:val="nil"/>
                            <w:rtl w:val="0"/>
                          </w:rPr>
                          <w:t> </w:t>
                        </w:r>
                      </w:p>
                    </w:tc>
                    <w:tc>
                      <w:tcPr>
                        <w:tcW w:w="1365" w:type="dxa"/>
                        <w:noWrap w:val="0"/>
                        <w:tcMar>
                          <w:top w:w="0" w:type="dxa"/>
                          <w:left w:w="0" w:type="dxa"/>
                          <w:bottom w:w="0" w:type="dxa"/>
                          <w:right w:w="0" w:type="dxa"/>
                        </w:tcMar>
                        <w:vAlign w:val="bottom"/>
                      </w:tcPr>
                      <w:p>
                        <w:pPr>
                          <w:bidi w:val="0"/>
                          <w:jc w:val="right"/>
                        </w:pPr>
                      </w:p>
                    </w:tc>
                    <w:tc>
                      <w:tcPr>
                        <w:tcW w:w="945" w:type="dxa"/>
                        <w:tcBorders>
                          <w:bottom w:val="double" w:sz="8" w:space="0" w:color="808080"/>
                        </w:tcBorders>
                        <w:noWrap w:val="0"/>
                        <w:tcMar>
                          <w:top w:w="0" w:type="dxa"/>
                          <w:left w:w="0" w:type="dxa"/>
                          <w:bottom w:w="0" w:type="dxa"/>
                          <w:right w:w="0" w:type="dxa"/>
                        </w:tcMar>
                        <w:vAlign w:val="bottom"/>
                      </w:tcPr>
                      <w:p>
                        <w:pPr>
                          <w:bidi w:val="0"/>
                          <w:jc w:val="right"/>
                        </w:pPr>
                        <w:r>
                          <w:rPr>
                            <w:rStyle w:val="DefaultParagraphFont"/>
                            <w:b w:val="0"/>
                            <w:bCs w:val="0"/>
                            <w:i w:val="0"/>
                            <w:iCs w:val="0"/>
                            <w:smallCaps w:val="0"/>
                            <w:color w:val="000000"/>
                            <w:sz w:val="20"/>
                            <w:szCs w:val="20"/>
                            <w:bdr w:val="nil"/>
                            <w:rtl w:val="0"/>
                          </w:rPr>
                          <w:t>$  350,000</w:t>
                        </w:r>
                      </w:p>
                    </w:tc>
                    <w:tc>
                      <w:tcPr>
                        <w:tcW w:w="945" w:type="dxa"/>
                        <w:noWrap w:val="0"/>
                        <w:tcMar>
                          <w:top w:w="0" w:type="dxa"/>
                          <w:left w:w="0" w:type="dxa"/>
                          <w:bottom w:w="0" w:type="dxa"/>
                          <w:right w:w="0" w:type="dxa"/>
                        </w:tcMar>
                        <w:vAlign w:val="bottom"/>
                      </w:tcPr>
                      <w:p>
                        <w:pPr>
                          <w:bidi w:val="0"/>
                        </w:pPr>
                        <w:r>
                          <w:rPr>
                            <w:rStyle w:val="DefaultParagraphFont"/>
                            <w:b w:val="0"/>
                            <w:bCs w:val="0"/>
                            <w:i w:val="0"/>
                            <w:iCs w:val="0"/>
                            <w:smallCaps w:val="0"/>
                            <w:color w:val="000000"/>
                            <w:sz w:val="20"/>
                            <w:szCs w:val="20"/>
                            <w:bdr w:val="nil"/>
                            <w:rtl w:val="0"/>
                          </w:rPr>
                          <w:t> </w:t>
                        </w:r>
                      </w:p>
                    </w:tc>
                    <w:tc>
                      <w:tcPr>
                        <w:tcW w:w="675" w:type="dxa"/>
                        <w:gridSpan w:val="2"/>
                        <w:noWrap w:val="0"/>
                        <w:tcMar>
                          <w:top w:w="0" w:type="dxa"/>
                          <w:left w:w="0" w:type="dxa"/>
                          <w:bottom w:w="0" w:type="dxa"/>
                          <w:right w:w="0" w:type="dxa"/>
                        </w:tcMar>
                        <w:vAlign w:val="bottom"/>
                      </w:tcPr>
                      <w:p>
                        <w:pPr>
                          <w:pStyle w:val="p"/>
                          <w:bidi w:val="0"/>
                          <w:spacing w:before="0" w:beforeAutospacing="0" w:after="0" w:afterAutospacing="0"/>
                        </w:pPr>
                        <w:r>
                          <w:rPr>
                            <w:rStyle w:val="DefaultParagraphFont"/>
                            <w:b w:val="0"/>
                            <w:bCs w:val="0"/>
                            <w:i w:val="0"/>
                            <w:iCs w:val="0"/>
                            <w:smallCaps w:val="0"/>
                            <w:color w:val="000000"/>
                            <w:sz w:val="20"/>
                            <w:szCs w:val="20"/>
                            <w:bdr w:val="nil"/>
                            <w:rtl w:val="0"/>
                          </w:rPr>
                          <w:t>​</w:t>
                        </w:r>
                      </w:p>
                    </w:tc>
                  </w:tr>
                  <w:tr>
                    <w:tblPrEx>
                      <w:tblW w:w="7095" w:type="dxa"/>
                      <w:jc w:val="left"/>
                      <w:tblCellMar>
                        <w:top w:w="0" w:type="dxa"/>
                        <w:left w:w="0" w:type="dxa"/>
                        <w:bottom w:w="0" w:type="dxa"/>
                        <w:right w:w="0" w:type="dxa"/>
                      </w:tblCellMar>
                    </w:tblPrEx>
                    <w:trPr>
                      <w:cantSplit w:val="0"/>
                      <w:jc w:val="left"/>
                    </w:trPr>
                    <w:tc>
                      <w:tcPr>
                        <w:tcW w:w="3615" w:type="dxa"/>
                        <w:gridSpan w:val="2"/>
                        <w:noWrap w:val="0"/>
                        <w:tcMar>
                          <w:top w:w="0" w:type="dxa"/>
                          <w:left w:w="0" w:type="dxa"/>
                          <w:bottom w:w="0" w:type="dxa"/>
                          <w:right w:w="0" w:type="dxa"/>
                        </w:tcMar>
                        <w:vAlign w:val="bottom"/>
                      </w:tcPr>
                      <w:p>
                        <w:pPr>
                          <w:bidi w:val="0"/>
                        </w:pPr>
                        <w:r>
                          <w:rPr>
                            <w:rStyle w:val="DefaultParagraphFont"/>
                            <w:b w:val="0"/>
                            <w:bCs w:val="0"/>
                            <w:i w:val="0"/>
                            <w:iCs w:val="0"/>
                            <w:smallCaps w:val="0"/>
                            <w:color w:val="000000"/>
                            <w:sz w:val="20"/>
                            <w:szCs w:val="20"/>
                            <w:bdr w:val="nil"/>
                            <w:rtl w:val="0"/>
                          </w:rPr>
                          <w:t> </w:t>
                        </w:r>
                      </w:p>
                    </w:tc>
                    <w:tc>
                      <w:tcPr>
                        <w:tcW w:w="285" w:type="dxa"/>
                        <w:noWrap w:val="0"/>
                        <w:tcMar>
                          <w:top w:w="0" w:type="dxa"/>
                          <w:left w:w="0" w:type="dxa"/>
                          <w:bottom w:w="0" w:type="dxa"/>
                          <w:right w:w="0" w:type="dxa"/>
                        </w:tcMar>
                        <w:vAlign w:val="center"/>
                      </w:tcPr>
                      <w:p>
                        <w:pPr>
                          <w:bidi w:val="0"/>
                        </w:pPr>
                        <w:r>
                          <w:rPr>
                            <w:rStyle w:val="DefaultParagraphFont"/>
                            <w:b w:val="0"/>
                            <w:bCs w:val="0"/>
                            <w:i w:val="0"/>
                            <w:iCs w:val="0"/>
                            <w:smallCaps w:val="0"/>
                            <w:color w:val="000000"/>
                            <w:sz w:val="20"/>
                            <w:szCs w:val="20"/>
                            <w:bdr w:val="nil"/>
                            <w:rtl w:val="0"/>
                          </w:rPr>
                          <w:t> </w:t>
                        </w:r>
                      </w:p>
                    </w:tc>
                    <w:tc>
                      <w:tcPr>
                        <w:tcW w:w="1365" w:type="dxa"/>
                        <w:gridSpan w:val="2"/>
                        <w:noWrap w:val="0"/>
                        <w:tcMar>
                          <w:top w:w="0" w:type="dxa"/>
                          <w:left w:w="0" w:type="dxa"/>
                          <w:bottom w:w="0" w:type="dxa"/>
                          <w:right w:w="0" w:type="dxa"/>
                        </w:tcMar>
                        <w:vAlign w:val="bottom"/>
                      </w:tcPr>
                      <w:p>
                        <w:pPr>
                          <w:bidi w:val="0"/>
                          <w:jc w:val="right"/>
                        </w:pPr>
                        <w:r>
                          <w:rPr>
                            <w:rStyle w:val="DefaultParagraphFont"/>
                            <w:b w:val="0"/>
                            <w:bCs w:val="0"/>
                            <w:i w:val="0"/>
                            <w:iCs w:val="0"/>
                            <w:smallCaps w:val="0"/>
                            <w:color w:val="000000"/>
                            <w:sz w:val="20"/>
                            <w:szCs w:val="20"/>
                            <w:bdr w:val="nil"/>
                            <w:rtl w:val="0"/>
                          </w:rPr>
                          <w:t> </w:t>
                        </w:r>
                      </w:p>
                    </w:tc>
                    <w:tc>
                      <w:tcPr>
                        <w:tcW w:w="945" w:type="dxa"/>
                        <w:noWrap w:val="0"/>
                        <w:tcMar>
                          <w:top w:w="0" w:type="dxa"/>
                          <w:left w:w="0" w:type="dxa"/>
                          <w:bottom w:w="0" w:type="dxa"/>
                          <w:right w:w="0" w:type="dxa"/>
                        </w:tcMar>
                        <w:vAlign w:val="bottom"/>
                      </w:tcPr>
                      <w:p>
                        <w:pPr>
                          <w:bidi w:val="0"/>
                        </w:pPr>
                        <w:r>
                          <w:rPr>
                            <w:rStyle w:val="DefaultParagraphFont"/>
                            <w:b w:val="0"/>
                            <w:bCs w:val="0"/>
                            <w:i w:val="0"/>
                            <w:iCs w:val="0"/>
                            <w:smallCaps w:val="0"/>
                            <w:color w:val="000000"/>
                            <w:sz w:val="20"/>
                            <w:szCs w:val="20"/>
                            <w:bdr w:val="nil"/>
                            <w:rtl w:val="0"/>
                          </w:rPr>
                          <w:t> </w:t>
                        </w:r>
                      </w:p>
                    </w:tc>
                    <w:tc>
                      <w:tcPr>
                        <w:tcW w:w="675" w:type="dxa"/>
                        <w:gridSpan w:val="2"/>
                        <w:noWrap w:val="0"/>
                        <w:tcMar>
                          <w:top w:w="0" w:type="dxa"/>
                          <w:left w:w="0" w:type="dxa"/>
                          <w:bottom w:w="0" w:type="dxa"/>
                          <w:right w:w="0" w:type="dxa"/>
                        </w:tcMar>
                        <w:vAlign w:val="bottom"/>
                      </w:tcPr>
                      <w:p>
                        <w:pPr>
                          <w:bidi w:val="0"/>
                        </w:pPr>
                        <w:r>
                          <w:rPr>
                            <w:rStyle w:val="DefaultParagraphFont"/>
                            <w:b w:val="0"/>
                            <w:bCs w:val="0"/>
                            <w:i w:val="0"/>
                            <w:iCs w:val="0"/>
                            <w:smallCaps w:val="0"/>
                            <w:color w:val="000000"/>
                            <w:sz w:val="20"/>
                            <w:szCs w:val="20"/>
                            <w:bdr w:val="nil"/>
                            <w:rtl w:val="0"/>
                          </w:rPr>
                          <w:t> </w:t>
                        </w:r>
                      </w:p>
                    </w:tc>
                  </w:tr>
                  <w:tr>
                    <w:tblPrEx>
                      <w:tblW w:w="7095" w:type="dxa"/>
                      <w:jc w:val="left"/>
                      <w:tblCellMar>
                        <w:top w:w="0" w:type="dxa"/>
                        <w:left w:w="0" w:type="dxa"/>
                        <w:bottom w:w="0" w:type="dxa"/>
                        <w:right w:w="0" w:type="dxa"/>
                      </w:tblCellMar>
                    </w:tblPrEx>
                    <w:trPr>
                      <w:cantSplit w:val="0"/>
                      <w:jc w:val="left"/>
                    </w:trPr>
                    <w:tc>
                      <w:tcPr>
                        <w:tcW w:w="3615" w:type="dxa"/>
                        <w:gridSpan w:val="2"/>
                        <w:noWrap w:val="0"/>
                        <w:tcMar>
                          <w:top w:w="0" w:type="dxa"/>
                          <w:left w:w="0" w:type="dxa"/>
                          <w:bottom w:w="0" w:type="dxa"/>
                          <w:right w:w="0" w:type="dxa"/>
                        </w:tcMar>
                        <w:vAlign w:val="bottom"/>
                      </w:tcPr>
                      <w:p>
                        <w:pPr>
                          <w:bidi w:val="0"/>
                        </w:pPr>
                        <w:r>
                          <w:rPr>
                            <w:rStyle w:val="DefaultParagraphFont"/>
                            <w:b w:val="0"/>
                            <w:bCs w:val="0"/>
                            <w:i w:val="0"/>
                            <w:iCs w:val="0"/>
                            <w:smallCaps w:val="0"/>
                            <w:color w:val="000000"/>
                            <w:sz w:val="20"/>
                            <w:szCs w:val="20"/>
                            <w:bdr w:val="nil"/>
                            <w:rtl w:val="0"/>
                          </w:rPr>
                          <w:t>Difference in spendable income: total gain from being a partnership</w:t>
                        </w:r>
                      </w:p>
                    </w:tc>
                    <w:tc>
                      <w:tcPr>
                        <w:tcW w:w="285" w:type="dxa"/>
                        <w:noWrap w:val="0"/>
                        <w:tcMar>
                          <w:top w:w="0" w:type="dxa"/>
                          <w:left w:w="0" w:type="dxa"/>
                          <w:bottom w:w="0" w:type="dxa"/>
                          <w:right w:w="0" w:type="dxa"/>
                        </w:tcMar>
                        <w:vAlign w:val="center"/>
                      </w:tcPr>
                      <w:p>
                        <w:pPr>
                          <w:bidi w:val="0"/>
                        </w:pPr>
                        <w:r>
                          <w:rPr>
                            <w:rStyle w:val="DefaultParagraphFont"/>
                            <w:b w:val="0"/>
                            <w:bCs w:val="0"/>
                            <w:i w:val="0"/>
                            <w:iCs w:val="0"/>
                            <w:smallCaps w:val="0"/>
                            <w:color w:val="000000"/>
                            <w:sz w:val="20"/>
                            <w:szCs w:val="20"/>
                            <w:bdr w:val="nil"/>
                            <w:rtl w:val="0"/>
                          </w:rPr>
                          <w:t> </w:t>
                        </w:r>
                      </w:p>
                    </w:tc>
                    <w:tc>
                      <w:tcPr>
                        <w:tcW w:w="1365" w:type="dxa"/>
                        <w:gridSpan w:val="2"/>
                        <w:noWrap w:val="0"/>
                        <w:tcMar>
                          <w:top w:w="0" w:type="dxa"/>
                          <w:left w:w="0" w:type="dxa"/>
                          <w:bottom w:w="0" w:type="dxa"/>
                          <w:right w:w="0" w:type="dxa"/>
                        </w:tcMar>
                        <w:vAlign w:val="bottom"/>
                      </w:tcPr>
                      <w:p>
                        <w:pPr>
                          <w:bidi w:val="0"/>
                          <w:jc w:val="right"/>
                        </w:pPr>
                        <w:r>
                          <w:rPr>
                            <w:rStyle w:val="DefaultParagraphFont"/>
                            <w:b w:val="0"/>
                            <w:bCs w:val="0"/>
                            <w:i w:val="0"/>
                            <w:iCs w:val="0"/>
                            <w:smallCaps w:val="0"/>
                            <w:color w:val="000000"/>
                            <w:sz w:val="20"/>
                            <w:szCs w:val="20"/>
                            <w:bdr w:val="nil"/>
                            <w:rtl w:val="0"/>
                          </w:rPr>
                          <w:t>$  221,000</w:t>
                        </w:r>
                      </w:p>
                    </w:tc>
                    <w:tc>
                      <w:tcPr>
                        <w:tcW w:w="945" w:type="dxa"/>
                        <w:noWrap w:val="0"/>
                        <w:tcMar>
                          <w:top w:w="0" w:type="dxa"/>
                          <w:left w:w="0" w:type="dxa"/>
                          <w:bottom w:w="0" w:type="dxa"/>
                          <w:right w:w="0" w:type="dxa"/>
                        </w:tcMar>
                        <w:vAlign w:val="bottom"/>
                      </w:tcPr>
                      <w:p>
                        <w:pPr>
                          <w:bidi w:val="0"/>
                        </w:pPr>
                        <w:r>
                          <w:rPr>
                            <w:rStyle w:val="DefaultParagraphFont"/>
                            <w:b w:val="0"/>
                            <w:bCs w:val="0"/>
                            <w:i w:val="0"/>
                            <w:iCs w:val="0"/>
                            <w:smallCaps w:val="0"/>
                            <w:color w:val="000000"/>
                            <w:sz w:val="20"/>
                            <w:szCs w:val="20"/>
                            <w:bdr w:val="nil"/>
                            <w:rtl w:val="0"/>
                          </w:rPr>
                          <w:t> </w:t>
                        </w:r>
                      </w:p>
                    </w:tc>
                    <w:tc>
                      <w:tcPr>
                        <w:tcW w:w="675" w:type="dxa"/>
                        <w:gridSpan w:val="2"/>
                        <w:noWrap w:val="0"/>
                        <w:tcMar>
                          <w:top w:w="0" w:type="dxa"/>
                          <w:left w:w="0" w:type="dxa"/>
                          <w:bottom w:w="0" w:type="dxa"/>
                          <w:right w:w="0" w:type="dxa"/>
                        </w:tcMar>
                        <w:vAlign w:val="bottom"/>
                      </w:tcPr>
                      <w:p>
                        <w:pPr>
                          <w:pStyle w:val="p"/>
                          <w:bidi w:val="0"/>
                          <w:spacing w:before="0" w:beforeAutospacing="0" w:after="0" w:afterAutospacing="0"/>
                        </w:pPr>
                        <w:r>
                          <w:rPr>
                            <w:rStyle w:val="DefaultParagraphFont"/>
                            <w:b w:val="0"/>
                            <w:bCs w:val="0"/>
                            <w:i w:val="0"/>
                            <w:iCs w:val="0"/>
                            <w:smallCaps w:val="0"/>
                            <w:color w:val="000000"/>
                            <w:sz w:val="20"/>
                            <w:szCs w:val="20"/>
                            <w:bdr w:val="nil"/>
                            <w:rtl w:val="0"/>
                          </w:rPr>
                          <w:t>​</w:t>
                        </w:r>
                      </w:p>
                    </w:tc>
                  </w:tr>
                  <w:tr>
                    <w:tblPrEx>
                      <w:tblW w:w="7095" w:type="dxa"/>
                      <w:jc w:val="left"/>
                      <w:tblCellMar>
                        <w:top w:w="0" w:type="dxa"/>
                        <w:left w:w="0" w:type="dxa"/>
                        <w:bottom w:w="0" w:type="dxa"/>
                        <w:right w:w="0" w:type="dxa"/>
                      </w:tblCellMar>
                    </w:tblPrEx>
                    <w:trPr>
                      <w:cantSplit w:val="0"/>
                      <w:jc w:val="left"/>
                    </w:trPr>
                    <w:tc>
                      <w:tcPr>
                        <w:tcW w:w="3615" w:type="dxa"/>
                        <w:gridSpan w:val="2"/>
                        <w:noWrap w:val="0"/>
                        <w:tcMar>
                          <w:top w:w="0" w:type="dxa"/>
                          <w:left w:w="0" w:type="dxa"/>
                          <w:bottom w:w="0" w:type="dxa"/>
                          <w:right w:w="0" w:type="dxa"/>
                        </w:tcMar>
                        <w:vAlign w:val="bottom"/>
                      </w:tcPr>
                      <w:p>
                        <w:pPr>
                          <w:bidi w:val="0"/>
                        </w:pPr>
                        <w:r>
                          <w:rPr>
                            <w:rStyle w:val="DefaultParagraphFont"/>
                            <w:b w:val="0"/>
                            <w:bCs w:val="0"/>
                            <w:i w:val="0"/>
                            <w:iCs w:val="0"/>
                            <w:smallCaps w:val="0"/>
                            <w:color w:val="000000"/>
                            <w:sz w:val="20"/>
                            <w:szCs w:val="20"/>
                            <w:bdr w:val="nil"/>
                            <w:rtl w:val="0"/>
                          </w:rPr>
                          <w:t> </w:t>
                        </w:r>
                      </w:p>
                    </w:tc>
                    <w:tc>
                      <w:tcPr>
                        <w:tcW w:w="285" w:type="dxa"/>
                        <w:noWrap w:val="0"/>
                        <w:tcMar>
                          <w:top w:w="0" w:type="dxa"/>
                          <w:left w:w="0" w:type="dxa"/>
                          <w:bottom w:w="0" w:type="dxa"/>
                          <w:right w:w="0" w:type="dxa"/>
                        </w:tcMar>
                        <w:vAlign w:val="center"/>
                      </w:tcPr>
                      <w:p>
                        <w:pPr>
                          <w:bidi w:val="0"/>
                        </w:pPr>
                        <w:r>
                          <w:rPr>
                            <w:rStyle w:val="DefaultParagraphFont"/>
                            <w:b w:val="0"/>
                            <w:bCs w:val="0"/>
                            <w:i w:val="0"/>
                            <w:iCs w:val="0"/>
                            <w:smallCaps w:val="0"/>
                            <w:color w:val="000000"/>
                            <w:sz w:val="20"/>
                            <w:szCs w:val="20"/>
                            <w:bdr w:val="nil"/>
                            <w:rtl w:val="0"/>
                          </w:rPr>
                          <w:t> </w:t>
                        </w:r>
                      </w:p>
                    </w:tc>
                    <w:tc>
                      <w:tcPr>
                        <w:tcW w:w="1365" w:type="dxa"/>
                        <w:gridSpan w:val="2"/>
                        <w:noWrap w:val="0"/>
                        <w:tcMar>
                          <w:top w:w="0" w:type="dxa"/>
                          <w:left w:w="0" w:type="dxa"/>
                          <w:bottom w:w="0" w:type="dxa"/>
                          <w:right w:w="0" w:type="dxa"/>
                        </w:tcMar>
                        <w:vAlign w:val="bottom"/>
                      </w:tcPr>
                      <w:p>
                        <w:pPr>
                          <w:bidi w:val="0"/>
                          <w:jc w:val="right"/>
                        </w:pPr>
                        <w:r>
                          <w:rPr>
                            <w:rStyle w:val="DefaultParagraphFont"/>
                            <w:b w:val="0"/>
                            <w:bCs w:val="0"/>
                            <w:i w:val="0"/>
                            <w:iCs w:val="0"/>
                            <w:smallCaps w:val="0"/>
                            <w:color w:val="000000"/>
                            <w:sz w:val="20"/>
                            <w:szCs w:val="20"/>
                            <w:bdr w:val="nil"/>
                            <w:rtl w:val="0"/>
                          </w:rPr>
                          <w:t> </w:t>
                        </w:r>
                      </w:p>
                    </w:tc>
                    <w:tc>
                      <w:tcPr>
                        <w:tcW w:w="945" w:type="dxa"/>
                        <w:noWrap w:val="0"/>
                        <w:tcMar>
                          <w:top w:w="0" w:type="dxa"/>
                          <w:left w:w="0" w:type="dxa"/>
                          <w:bottom w:w="0" w:type="dxa"/>
                          <w:right w:w="0" w:type="dxa"/>
                        </w:tcMar>
                        <w:vAlign w:val="bottom"/>
                      </w:tcPr>
                      <w:p>
                        <w:pPr>
                          <w:bidi w:val="0"/>
                        </w:pPr>
                        <w:r>
                          <w:rPr>
                            <w:rStyle w:val="DefaultParagraphFont"/>
                            <w:b w:val="0"/>
                            <w:bCs w:val="0"/>
                            <w:i w:val="0"/>
                            <w:iCs w:val="0"/>
                            <w:smallCaps w:val="0"/>
                            <w:color w:val="000000"/>
                            <w:sz w:val="20"/>
                            <w:szCs w:val="20"/>
                            <w:bdr w:val="nil"/>
                            <w:rtl w:val="0"/>
                          </w:rPr>
                          <w:t> </w:t>
                        </w:r>
                      </w:p>
                    </w:tc>
                    <w:tc>
                      <w:tcPr>
                        <w:tcW w:w="675" w:type="dxa"/>
                        <w:gridSpan w:val="2"/>
                        <w:noWrap w:val="0"/>
                        <w:tcMar>
                          <w:top w:w="0" w:type="dxa"/>
                          <w:left w:w="0" w:type="dxa"/>
                          <w:bottom w:w="0" w:type="dxa"/>
                          <w:right w:w="0" w:type="dxa"/>
                        </w:tcMar>
                        <w:vAlign w:val="bottom"/>
                      </w:tcPr>
                      <w:p>
                        <w:pPr>
                          <w:bidi w:val="0"/>
                        </w:pPr>
                        <w:r>
                          <w:rPr>
                            <w:rStyle w:val="DefaultParagraphFont"/>
                            <w:b w:val="0"/>
                            <w:bCs w:val="0"/>
                            <w:i w:val="0"/>
                            <w:iCs w:val="0"/>
                            <w:smallCaps w:val="0"/>
                            <w:color w:val="000000"/>
                            <w:sz w:val="20"/>
                            <w:szCs w:val="20"/>
                            <w:bdr w:val="nil"/>
                            <w:rtl w:val="0"/>
                          </w:rPr>
                          <w:t> </w:t>
                        </w:r>
                      </w:p>
                    </w:tc>
                  </w:tr>
                  <w:tr>
                    <w:tblPrEx>
                      <w:tblW w:w="7095" w:type="dxa"/>
                      <w:jc w:val="left"/>
                      <w:tblCellMar>
                        <w:top w:w="0" w:type="dxa"/>
                        <w:left w:w="0" w:type="dxa"/>
                        <w:bottom w:w="0" w:type="dxa"/>
                        <w:right w:w="0" w:type="dxa"/>
                      </w:tblCellMar>
                    </w:tblPrEx>
                    <w:trPr>
                      <w:cantSplit w:val="0"/>
                      <w:jc w:val="left"/>
                    </w:trPr>
                    <w:tc>
                      <w:tcPr>
                        <w:tcW w:w="3615" w:type="dxa"/>
                        <w:gridSpan w:val="2"/>
                        <w:noWrap w:val="0"/>
                        <w:tcMar>
                          <w:top w:w="0" w:type="dxa"/>
                          <w:left w:w="0" w:type="dxa"/>
                          <w:bottom w:w="0" w:type="dxa"/>
                          <w:right w:w="0" w:type="dxa"/>
                        </w:tcMar>
                        <w:vAlign w:val="bottom"/>
                      </w:tcPr>
                      <w:p>
                        <w:pPr>
                          <w:bidi w:val="0"/>
                        </w:pPr>
                        <w:r>
                          <w:rPr>
                            <w:rStyle w:val="DefaultParagraphFont"/>
                            <w:b w:val="0"/>
                            <w:bCs w:val="0"/>
                            <w:i w:val="0"/>
                            <w:iCs w:val="0"/>
                            <w:smallCaps w:val="0"/>
                            <w:color w:val="000000"/>
                            <w:sz w:val="20"/>
                            <w:szCs w:val="20"/>
                            <w:bdr w:val="nil"/>
                            <w:rtl w:val="0"/>
                          </w:rPr>
                          <w:t>Individual investor gain</w:t>
                        </w:r>
                      </w:p>
                    </w:tc>
                    <w:tc>
                      <w:tcPr>
                        <w:tcW w:w="285" w:type="dxa"/>
                        <w:noWrap w:val="0"/>
                        <w:tcMar>
                          <w:top w:w="0" w:type="dxa"/>
                          <w:left w:w="0" w:type="dxa"/>
                          <w:bottom w:w="0" w:type="dxa"/>
                          <w:right w:w="0" w:type="dxa"/>
                        </w:tcMar>
                        <w:vAlign w:val="center"/>
                      </w:tcPr>
                      <w:p>
                        <w:pPr>
                          <w:bidi w:val="0"/>
                        </w:pPr>
                        <w:r>
                          <w:rPr>
                            <w:rStyle w:val="DefaultParagraphFont"/>
                            <w:b w:val="0"/>
                            <w:bCs w:val="0"/>
                            <w:i w:val="0"/>
                            <w:iCs w:val="0"/>
                            <w:smallCaps w:val="0"/>
                            <w:color w:val="000000"/>
                            <w:sz w:val="20"/>
                            <w:szCs w:val="20"/>
                            <w:bdr w:val="nil"/>
                            <w:rtl w:val="0"/>
                          </w:rPr>
                          <w:t> </w:t>
                        </w:r>
                      </w:p>
                    </w:tc>
                    <w:tc>
                      <w:tcPr>
                        <w:tcW w:w="1365" w:type="dxa"/>
                        <w:noWrap w:val="0"/>
                        <w:tcMar>
                          <w:top w:w="0" w:type="dxa"/>
                          <w:left w:w="0" w:type="dxa"/>
                          <w:bottom w:w="0" w:type="dxa"/>
                          <w:right w:w="0" w:type="dxa"/>
                        </w:tcMar>
                        <w:vAlign w:val="bottom"/>
                      </w:tcPr>
                      <w:p>
                        <w:pPr>
                          <w:bidi w:val="0"/>
                          <w:jc w:val="right"/>
                        </w:pPr>
                      </w:p>
                    </w:tc>
                    <w:tc>
                      <w:tcPr>
                        <w:tcW w:w="960" w:type="dxa"/>
                        <w:tcBorders>
                          <w:bottom w:val="double" w:sz="8" w:space="0" w:color="808080"/>
                        </w:tcBorders>
                        <w:noWrap w:val="0"/>
                        <w:tcMar>
                          <w:top w:w="0" w:type="dxa"/>
                          <w:left w:w="0" w:type="dxa"/>
                          <w:bottom w:w="0" w:type="dxa"/>
                          <w:right w:w="0" w:type="dxa"/>
                        </w:tcMar>
                        <w:vAlign w:val="bottom"/>
                      </w:tcPr>
                      <w:p>
                        <w:pPr>
                          <w:bidi w:val="0"/>
                          <w:jc w:val="right"/>
                        </w:pPr>
                        <w:r>
                          <w:rPr>
                            <w:rStyle w:val="DefaultParagraphFont"/>
                            <w:b w:val="0"/>
                            <w:bCs w:val="0"/>
                            <w:i w:val="0"/>
                            <w:iCs w:val="0"/>
                            <w:smallCaps w:val="0"/>
                            <w:color w:val="000000"/>
                            <w:sz w:val="20"/>
                            <w:szCs w:val="20"/>
                            <w:bdr w:val="nil"/>
                            <w:rtl w:val="0"/>
                          </w:rPr>
                          <w:t>$    22,100</w:t>
                        </w:r>
                      </w:p>
                    </w:tc>
                    <w:tc>
                      <w:tcPr>
                        <w:tcW w:w="945" w:type="dxa"/>
                        <w:noWrap w:val="0"/>
                        <w:tcMar>
                          <w:top w:w="0" w:type="dxa"/>
                          <w:left w:w="0" w:type="dxa"/>
                          <w:bottom w:w="0" w:type="dxa"/>
                          <w:right w:w="0" w:type="dxa"/>
                        </w:tcMar>
                        <w:vAlign w:val="bottom"/>
                      </w:tcPr>
                      <w:p>
                        <w:pPr>
                          <w:bidi w:val="0"/>
                        </w:pPr>
                        <w:r>
                          <w:rPr>
                            <w:rStyle w:val="DefaultParagraphFont"/>
                            <w:b w:val="0"/>
                            <w:bCs w:val="0"/>
                            <w:i w:val="0"/>
                            <w:iCs w:val="0"/>
                            <w:smallCaps w:val="0"/>
                            <w:color w:val="000000"/>
                            <w:sz w:val="20"/>
                            <w:szCs w:val="20"/>
                            <w:bdr w:val="nil"/>
                            <w:rtl w:val="0"/>
                          </w:rPr>
                          <w:t> </w:t>
                        </w:r>
                      </w:p>
                    </w:tc>
                    <w:tc>
                      <w:tcPr>
                        <w:tcW w:w="675" w:type="dxa"/>
                        <w:gridSpan w:val="2"/>
                        <w:noWrap w:val="0"/>
                        <w:tcMar>
                          <w:top w:w="0" w:type="dxa"/>
                          <w:left w:w="0" w:type="dxa"/>
                          <w:bottom w:w="0" w:type="dxa"/>
                          <w:right w:w="0" w:type="dxa"/>
                        </w:tcMar>
                        <w:vAlign w:val="bottom"/>
                      </w:tcPr>
                      <w:p>
                        <w:pPr>
                          <w:pStyle w:val="p"/>
                          <w:bidi w:val="0"/>
                          <w:spacing w:before="0" w:beforeAutospacing="0" w:after="0" w:afterAutospacing="0"/>
                        </w:pPr>
                        <w:r>
                          <w:rPr>
                            <w:rStyle w:val="DefaultParagraphFont"/>
                            <w:b w:val="0"/>
                            <w:bCs w:val="0"/>
                            <w:i w:val="0"/>
                            <w:iCs w:val="0"/>
                            <w:smallCaps w:val="0"/>
                            <w:color w:val="000000"/>
                            <w:sz w:val="20"/>
                            <w:szCs w:val="20"/>
                            <w:bdr w:val="nil"/>
                            <w:rtl w:val="0"/>
                          </w:rPr>
                          <w:t>​</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Forms of Business Organization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FOFM.BRIG.16.01.03 - Forms of Business Organization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BUSPROG.FOFM.BRIG.16.03 - Analytic skills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DISC.FOFM.BRIG.16.06 - Finance function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Tax effects of organization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Application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 Problem</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65. </w:t>
            </w:r>
            <w:r>
              <w:rPr>
                <w:rStyle w:val="DefaultParagraphFont"/>
                <w:rFonts w:ascii="Times New Roman" w:eastAsia="Times New Roman" w:hAnsi="Times New Roman" w:cs="Times New Roman"/>
                <w:b w:val="0"/>
                <w:bCs w:val="0"/>
                <w:i w:val="0"/>
                <w:iCs w:val="0"/>
                <w:smallCaps w:val="0"/>
                <w:color w:val="000000"/>
                <w:sz w:val="22"/>
                <w:szCs w:val="22"/>
                <w:bdr w:val="nil"/>
                <w:rtl w:val="0"/>
              </w:rPr>
              <w:t>Assume that the corporate tax rate is 34% and the personal tax rate is 35%. The founders of a newly formed business are debating between setting up the firm as a partnership versus a corporation. The firm will not need to retain any earnings, so all of its after-tax income will be paid out to its investors, who will have to pay personal taxes on whatever they receive. What is the difference in the percentage of the firm's pre-tax income that investors actually receive and can spend under the corporate and partnership forms of organization?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96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20.4%</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20.8%</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21.7%</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22.1%</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14"/>
              <w:gridCol w:w="67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RATIONALE:  </w:t>
                  </w:r>
                </w:p>
              </w:tc>
              <w:tc>
                <w:tcPr>
                  <w:noWrap w:val="0"/>
                  <w:tcMar>
                    <w:top w:w="30" w:type="dxa"/>
                    <w:left w:w="0" w:type="dxa"/>
                    <w:bottom w:w="30" w:type="dxa"/>
                    <w:right w:w="0" w:type="dxa"/>
                  </w:tcMar>
                </w:tcPr>
                <w:tbl>
                  <w:tblPr>
                    <w:jc w:val="left"/>
                    <w:tblBorders>
                      <w:top w:val="nil"/>
                      <w:left w:val="nil"/>
                      <w:bottom w:val="nil"/>
                      <w:right w:val="nil"/>
                      <w:insideH w:val="nil"/>
                      <w:insideV w:val="nil"/>
                    </w:tblBorders>
                    <w:tblCellMar>
                      <w:top w:w="0" w:type="dxa"/>
                      <w:left w:w="0" w:type="dxa"/>
                      <w:bottom w:w="0" w:type="dxa"/>
                      <w:right w:w="0" w:type="dxa"/>
                    </w:tblCellMar>
                  </w:tblPr>
                  <w:tblGrid>
                    <w:gridCol w:w="2262"/>
                    <w:gridCol w:w="1117"/>
                    <w:gridCol w:w="2117"/>
                    <w:gridCol w:w="123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bottom"/>
                      </w:tcPr>
                      <w:p>
                        <w:pPr>
                          <w:bidi w:val="0"/>
                        </w:pPr>
                        <w:r>
                          <w:rPr>
                            <w:rStyle w:val="DefaultParagraphFont"/>
                            <w:b w:val="0"/>
                            <w:bCs w:val="0"/>
                            <w:i w:val="0"/>
                            <w:iCs w:val="0"/>
                            <w:smallCaps w:val="0"/>
                            <w:color w:val="000000"/>
                            <w:sz w:val="20"/>
                            <w:szCs w:val="20"/>
                            <w:bdr w:val="nil"/>
                            <w:rtl w:val="0"/>
                          </w:rPr>
                          <w:t>Corporate tax rate (T</w:t>
                        </w:r>
                        <w:r>
                          <w:rPr>
                            <w:rStyle w:val="DefaultParagraphFont"/>
                            <w:b w:val="0"/>
                            <w:bCs w:val="0"/>
                            <w:i w:val="0"/>
                            <w:iCs w:val="0"/>
                            <w:smallCaps w:val="0"/>
                            <w:color w:val="000000"/>
                            <w:sz w:val="25"/>
                            <w:szCs w:val="25"/>
                            <w:bdr w:val="nil"/>
                            <w:vertAlign w:val="subscript"/>
                            <w:rtl w:val="0"/>
                          </w:rPr>
                          <w:t>C</w:t>
                        </w:r>
                        <w:r>
                          <w:rPr>
                            <w:rStyle w:val="DefaultParagraphFont"/>
                            <w:b w:val="0"/>
                            <w:bCs w:val="0"/>
                            <w:i w:val="0"/>
                            <w:iCs w:val="0"/>
                            <w:smallCaps w:val="0"/>
                            <w:color w:val="000000"/>
                            <w:sz w:val="20"/>
                            <w:szCs w:val="20"/>
                            <w:bdr w:val="nil"/>
                            <w:rtl w:val="0"/>
                          </w:rPr>
                          <w:t>):</w:t>
                        </w:r>
                      </w:p>
                    </w:tc>
                    <w:tc>
                      <w:tcPr>
                        <w:tcW w:w="1440" w:type="dxa"/>
                        <w:noWrap w:val="0"/>
                        <w:tcMar>
                          <w:top w:w="0" w:type="dxa"/>
                          <w:left w:w="0" w:type="dxa"/>
                          <w:bottom w:w="0" w:type="dxa"/>
                          <w:right w:w="0" w:type="dxa"/>
                        </w:tcMar>
                        <w:vAlign w:val="bottom"/>
                      </w:tcPr>
                      <w:p>
                        <w:pPr>
                          <w:pStyle w:val="p"/>
                          <w:bidi w:val="0"/>
                          <w:spacing w:before="0" w:beforeAutospacing="0" w:after="0" w:afterAutospacing="0"/>
                        </w:pPr>
                        <w:r>
                          <w:rPr>
                            <w:rStyle w:val="DefaultParagraphFont"/>
                            <w:b w:val="0"/>
                            <w:bCs w:val="0"/>
                            <w:i w:val="0"/>
                            <w:iCs w:val="0"/>
                            <w:smallCaps w:val="0"/>
                            <w:color w:val="000000"/>
                            <w:sz w:val="20"/>
                            <w:szCs w:val="20"/>
                            <w:bdr w:val="nil"/>
                            <w:rtl w:val="0"/>
                          </w:rPr>
                          <w:t>34%</w:t>
                        </w:r>
                      </w:p>
                    </w:tc>
                    <w:tc>
                      <w:tcPr>
                        <w:tcW w:w="2715" w:type="dxa"/>
                        <w:noWrap w:val="0"/>
                        <w:tcMar>
                          <w:top w:w="0" w:type="dxa"/>
                          <w:left w:w="0" w:type="dxa"/>
                          <w:bottom w:w="0" w:type="dxa"/>
                          <w:right w:w="0" w:type="dxa"/>
                        </w:tcMar>
                        <w:vAlign w:val="bottom"/>
                      </w:tcPr>
                      <w:p>
                        <w:pPr>
                          <w:bidi w:val="0"/>
                        </w:pPr>
                        <w:r>
                          <w:rPr>
                            <w:rStyle w:val="DefaultParagraphFont"/>
                            <w:b w:val="0"/>
                            <w:bCs w:val="0"/>
                            <w:i w:val="0"/>
                            <w:iCs w:val="0"/>
                            <w:smallCaps w:val="0"/>
                            <w:color w:val="000000"/>
                            <w:sz w:val="20"/>
                            <w:szCs w:val="20"/>
                            <w:bdr w:val="nil"/>
                            <w:rtl w:val="0"/>
                          </w:rPr>
                          <w:t>Personal tax rate (T</w:t>
                        </w:r>
                        <w:r>
                          <w:rPr>
                            <w:rStyle w:val="DefaultParagraphFont"/>
                            <w:b w:val="0"/>
                            <w:bCs w:val="0"/>
                            <w:i w:val="0"/>
                            <w:iCs w:val="0"/>
                            <w:smallCaps w:val="0"/>
                            <w:color w:val="000000"/>
                            <w:sz w:val="25"/>
                            <w:szCs w:val="25"/>
                            <w:bdr w:val="nil"/>
                            <w:vertAlign w:val="subscript"/>
                            <w:rtl w:val="0"/>
                          </w:rPr>
                          <w:t>P</w:t>
                        </w:r>
                        <w:r>
                          <w:rPr>
                            <w:rStyle w:val="DefaultParagraphFont"/>
                            <w:b w:val="0"/>
                            <w:bCs w:val="0"/>
                            <w:i w:val="0"/>
                            <w:iCs w:val="0"/>
                            <w:smallCaps w:val="0"/>
                            <w:color w:val="000000"/>
                            <w:sz w:val="20"/>
                            <w:szCs w:val="20"/>
                            <w:bdr w:val="nil"/>
                            <w:rtl w:val="0"/>
                          </w:rPr>
                          <w:t>):</w:t>
                        </w:r>
                      </w:p>
                    </w:tc>
                    <w:tc>
                      <w:tcPr>
                        <w:tcW w:w="1605" w:type="dxa"/>
                        <w:noWrap w:val="0"/>
                        <w:tcMar>
                          <w:top w:w="0" w:type="dxa"/>
                          <w:left w:w="0" w:type="dxa"/>
                          <w:bottom w:w="0" w:type="dxa"/>
                          <w:right w:w="0" w:type="dxa"/>
                        </w:tcMar>
                        <w:vAlign w:val="bottom"/>
                      </w:tcPr>
                      <w:p>
                        <w:pPr>
                          <w:pStyle w:val="p"/>
                          <w:bidi w:val="0"/>
                          <w:spacing w:before="0" w:beforeAutospacing="0" w:after="0" w:afterAutospacing="0"/>
                        </w:pPr>
                        <w:r>
                          <w:rPr>
                            <w:rStyle w:val="DefaultParagraphFont"/>
                            <w:b w:val="0"/>
                            <w:bCs w:val="0"/>
                            <w:i w:val="0"/>
                            <w:iCs w:val="0"/>
                            <w:smallCaps w:val="0"/>
                            <w:color w:val="000000"/>
                            <w:sz w:val="20"/>
                            <w:szCs w:val="20"/>
                            <w:bdr w:val="nil"/>
                            <w:rtl w:val="0"/>
                          </w:rPr>
                          <w:t>35%</w:t>
                        </w:r>
                      </w:p>
                    </w:tc>
                  </w:tr>
                </w:tbl>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Corporation: </w:t>
                  </w:r>
                </w:p>
                <w:tbl>
                  <w:tblPr>
                    <w:jc w:val="left"/>
                    <w:tblBorders>
                      <w:top w:val="nil"/>
                      <w:left w:val="nil"/>
                      <w:bottom w:val="nil"/>
                      <w:right w:val="nil"/>
                      <w:insideH w:val="nil"/>
                      <w:insideV w:val="nil"/>
                    </w:tblBorders>
                    <w:tblCellMar>
                      <w:top w:w="0" w:type="dxa"/>
                      <w:left w:w="0" w:type="dxa"/>
                      <w:bottom w:w="0" w:type="dxa"/>
                      <w:right w:w="0" w:type="dxa"/>
                    </w:tblCellMar>
                  </w:tblPr>
                  <w:tblGrid>
                    <w:gridCol w:w="2991"/>
                    <w:gridCol w:w="2640"/>
                    <w:gridCol w:w="109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8910" w:type="dxa"/>
                        <w:gridSpan w:val="3"/>
                        <w:noWrap w:val="0"/>
                        <w:tcMar>
                          <w:top w:w="0" w:type="dxa"/>
                          <w:left w:w="0" w:type="dxa"/>
                          <w:bottom w:w="0" w:type="dxa"/>
                          <w:right w:w="0" w:type="dxa"/>
                        </w:tcMar>
                        <w:vAlign w:val="bottom"/>
                      </w:tcPr>
                      <w:p>
                        <w:pPr>
                          <w:pStyle w:val="p"/>
                          <w:bidi w:val="0"/>
                          <w:spacing w:before="0" w:beforeAutospacing="0" w:after="0" w:afterAutospacing="0"/>
                          <w:ind w:left="300"/>
                        </w:pPr>
                        <w:r>
                          <w:rPr>
                            <w:rStyle w:val="DefaultParagraphFont"/>
                            <w:b w:val="0"/>
                            <w:bCs w:val="0"/>
                            <w:i w:val="0"/>
                            <w:iCs w:val="0"/>
                            <w:smallCaps w:val="0"/>
                            <w:color w:val="000000"/>
                            <w:sz w:val="20"/>
                            <w:szCs w:val="20"/>
                            <w:bdr w:val="nil"/>
                            <w:rtl w:val="0"/>
                          </w:rPr>
                          <w:t>Corporate net = Business pre-tax income (1 − T</w:t>
                        </w:r>
                        <w:r>
                          <w:rPr>
                            <w:rStyle w:val="DefaultParagraphFont"/>
                            <w:b w:val="0"/>
                            <w:bCs w:val="0"/>
                            <w:i w:val="0"/>
                            <w:iCs w:val="0"/>
                            <w:smallCaps w:val="0"/>
                            <w:color w:val="000000"/>
                            <w:sz w:val="25"/>
                            <w:szCs w:val="25"/>
                            <w:bdr w:val="nil"/>
                            <w:vertAlign w:val="subscript"/>
                            <w:rtl w:val="0"/>
                          </w:rPr>
                          <w:t>C</w:t>
                        </w:r>
                        <w:r>
                          <w:rPr>
                            <w:rStyle w:val="DefaultParagraphFont"/>
                            <w:b w:val="0"/>
                            <w:bCs w:val="0"/>
                            <w:i w:val="0"/>
                            <w:iCs w:val="0"/>
                            <w:smallCaps w:val="0"/>
                            <w:color w:val="000000"/>
                            <w:sz w:val="20"/>
                            <w:szCs w:val="20"/>
                            <w:bdr w:val="nil"/>
                            <w:rtl w:val="0"/>
                          </w:rPr>
                          <w:t>)</w:t>
                        </w:r>
                      </w:p>
                    </w:tc>
                  </w:tr>
                  <w:tr>
                    <w:tblPrEx>
                      <w:jc w:val="left"/>
                      <w:tblCellMar>
                        <w:top w:w="0" w:type="dxa"/>
                        <w:left w:w="0" w:type="dxa"/>
                        <w:bottom w:w="0" w:type="dxa"/>
                        <w:right w:w="0" w:type="dxa"/>
                      </w:tblCellMar>
                    </w:tblPrEx>
                    <w:trPr>
                      <w:cantSplit w:val="0"/>
                      <w:jc w:val="left"/>
                    </w:trPr>
                    <w:tc>
                      <w:tcPr>
                        <w:tcW w:w="3960" w:type="dxa"/>
                        <w:noWrap w:val="0"/>
                        <w:tcMar>
                          <w:top w:w="0" w:type="dxa"/>
                          <w:left w:w="0" w:type="dxa"/>
                          <w:bottom w:w="0" w:type="dxa"/>
                          <w:right w:w="0" w:type="dxa"/>
                        </w:tcMar>
                        <w:vAlign w:val="bottom"/>
                      </w:tcPr>
                      <w:p>
                        <w:pPr>
                          <w:pStyle w:val="p"/>
                          <w:bidi w:val="0"/>
                          <w:spacing w:before="0" w:beforeAutospacing="0" w:after="0" w:afterAutospacing="0"/>
                          <w:ind w:left="300"/>
                        </w:pPr>
                        <w:r>
                          <w:rPr>
                            <w:rStyle w:val="DefaultParagraphFont"/>
                            <w:b w:val="0"/>
                            <w:bCs w:val="0"/>
                            <w:i w:val="0"/>
                            <w:iCs w:val="0"/>
                            <w:smallCaps w:val="0"/>
                            <w:color w:val="000000"/>
                            <w:sz w:val="20"/>
                            <w:szCs w:val="20"/>
                            <w:bdr w:val="nil"/>
                            <w:rtl w:val="0"/>
                          </w:rPr>
                          <w:t>Investors' net = Corporate net (1 − T</w:t>
                        </w:r>
                        <w:r>
                          <w:rPr>
                            <w:rStyle w:val="DefaultParagraphFont"/>
                            <w:b w:val="0"/>
                            <w:bCs w:val="0"/>
                            <w:i w:val="0"/>
                            <w:iCs w:val="0"/>
                            <w:smallCaps w:val="0"/>
                            <w:color w:val="000000"/>
                            <w:sz w:val="25"/>
                            <w:szCs w:val="25"/>
                            <w:bdr w:val="nil"/>
                            <w:vertAlign w:val="subscript"/>
                            <w:rtl w:val="0"/>
                          </w:rPr>
                          <w:t>P</w:t>
                        </w:r>
                        <w:r>
                          <w:rPr>
                            <w:rStyle w:val="DefaultParagraphFont"/>
                            <w:b w:val="0"/>
                            <w:bCs w:val="0"/>
                            <w:i w:val="0"/>
                            <w:iCs w:val="0"/>
                            <w:smallCaps w:val="0"/>
                            <w:color w:val="000000"/>
                            <w:sz w:val="20"/>
                            <w:szCs w:val="20"/>
                            <w:bdr w:val="nil"/>
                            <w:rtl w:val="0"/>
                          </w:rPr>
                          <w:t>)</w:t>
                        </w:r>
                      </w:p>
                    </w:tc>
                    <w:tc>
                      <w:tcPr>
                        <w:tcW w:w="4950" w:type="dxa"/>
                        <w:gridSpan w:val="2"/>
                        <w:noWrap w:val="0"/>
                        <w:tcMar>
                          <w:top w:w="0" w:type="dxa"/>
                          <w:left w:w="0" w:type="dxa"/>
                          <w:bottom w:w="0" w:type="dxa"/>
                          <w:right w:w="0" w:type="dxa"/>
                        </w:tcMar>
                        <w:vAlign w:val="bottom"/>
                      </w:tcPr>
                      <w:p>
                        <w:pPr>
                          <w:bidi w:val="0"/>
                        </w:pPr>
                        <w:r>
                          <w:rPr>
                            <w:rStyle w:val="DefaultParagraphFont"/>
                            <w:b w:val="0"/>
                            <w:bCs w:val="0"/>
                            <w:i w:val="0"/>
                            <w:iCs w:val="0"/>
                            <w:smallCaps w:val="0"/>
                            <w:color w:val="000000"/>
                            <w:sz w:val="20"/>
                            <w:szCs w:val="20"/>
                            <w:bdr w:val="nil"/>
                            <w:rtl w:val="0"/>
                          </w:rPr>
                          <w:t>= Business pre-tax net (1 − T</w:t>
                        </w:r>
                        <w:r>
                          <w:rPr>
                            <w:rStyle w:val="DefaultParagraphFont"/>
                            <w:b w:val="0"/>
                            <w:bCs w:val="0"/>
                            <w:i w:val="0"/>
                            <w:iCs w:val="0"/>
                            <w:smallCaps w:val="0"/>
                            <w:color w:val="000000"/>
                            <w:sz w:val="25"/>
                            <w:szCs w:val="25"/>
                            <w:bdr w:val="nil"/>
                            <w:vertAlign w:val="subscript"/>
                            <w:rtl w:val="0"/>
                          </w:rPr>
                          <w:t>C</w:t>
                        </w:r>
                        <w:r>
                          <w:rPr>
                            <w:rStyle w:val="DefaultParagraphFont"/>
                            <w:b w:val="0"/>
                            <w:bCs w:val="0"/>
                            <w:i w:val="0"/>
                            <w:iCs w:val="0"/>
                            <w:smallCaps w:val="0"/>
                            <w:color w:val="000000"/>
                            <w:sz w:val="20"/>
                            <w:szCs w:val="20"/>
                            <w:bdr w:val="nil"/>
                            <w:rtl w:val="0"/>
                          </w:rPr>
                          <w:t>)(1 − T</w:t>
                        </w:r>
                        <w:r>
                          <w:rPr>
                            <w:rStyle w:val="DefaultParagraphFont"/>
                            <w:b w:val="0"/>
                            <w:bCs w:val="0"/>
                            <w:i w:val="0"/>
                            <w:iCs w:val="0"/>
                            <w:smallCaps w:val="0"/>
                            <w:color w:val="000000"/>
                            <w:sz w:val="25"/>
                            <w:szCs w:val="25"/>
                            <w:bdr w:val="nil"/>
                            <w:vertAlign w:val="subscript"/>
                            <w:rtl w:val="0"/>
                          </w:rPr>
                          <w:t>P</w:t>
                        </w:r>
                        <w:r>
                          <w:rPr>
                            <w:rStyle w:val="DefaultParagraphFont"/>
                            <w:b w:val="0"/>
                            <w:bCs w:val="0"/>
                            <w:i w:val="0"/>
                            <w:iCs w:val="0"/>
                            <w:smallCaps w:val="0"/>
                            <w:color w:val="000000"/>
                            <w:sz w:val="20"/>
                            <w:szCs w:val="20"/>
                            <w:bdr w:val="nil"/>
                            <w:rtl w:val="0"/>
                          </w:rPr>
                          <w:t>)</w:t>
                        </w:r>
                      </w:p>
                    </w:tc>
                  </w:tr>
                  <w:tr>
                    <w:tblPrEx>
                      <w:jc w:val="left"/>
                      <w:tblCellMar>
                        <w:top w:w="0" w:type="dxa"/>
                        <w:left w:w="0" w:type="dxa"/>
                        <w:bottom w:w="0" w:type="dxa"/>
                        <w:right w:w="0" w:type="dxa"/>
                      </w:tblCellMar>
                    </w:tblPrEx>
                    <w:trPr>
                      <w:cantSplit w:val="0"/>
                      <w:jc w:val="left"/>
                    </w:trPr>
                    <w:tc>
                      <w:tcPr>
                        <w:tcW w:w="3960" w:type="dxa"/>
                        <w:noWrap w:val="0"/>
                        <w:tcMar>
                          <w:top w:w="0" w:type="dxa"/>
                          <w:left w:w="0" w:type="dxa"/>
                          <w:bottom w:w="0" w:type="dxa"/>
                          <w:right w:w="0" w:type="dxa"/>
                        </w:tcMar>
                        <w:vAlign w:val="bottom"/>
                      </w:tcPr>
                      <w:p>
                        <w:pPr>
                          <w:bidi w:val="0"/>
                        </w:pPr>
                        <w:r>
                          <w:rPr>
                            <w:rStyle w:val="DefaultParagraphFont"/>
                            <w:b w:val="0"/>
                            <w:bCs w:val="0"/>
                            <w:i w:val="0"/>
                            <w:iCs w:val="0"/>
                            <w:smallCaps w:val="0"/>
                            <w:color w:val="000000"/>
                            <w:sz w:val="20"/>
                            <w:szCs w:val="20"/>
                            <w:bdr w:val="nil"/>
                            <w:rtl w:val="0"/>
                          </w:rPr>
                          <w:t> </w:t>
                        </w:r>
                      </w:p>
                    </w:tc>
                    <w:tc>
                      <w:tcPr>
                        <w:tcW w:w="3570" w:type="dxa"/>
                        <w:noWrap w:val="0"/>
                        <w:tcMar>
                          <w:top w:w="0" w:type="dxa"/>
                          <w:left w:w="0" w:type="dxa"/>
                          <w:bottom w:w="0" w:type="dxa"/>
                          <w:right w:w="0" w:type="dxa"/>
                        </w:tcMar>
                        <w:vAlign w:val="bottom"/>
                      </w:tcPr>
                      <w:p>
                        <w:pPr>
                          <w:bidi w:val="0"/>
                        </w:pPr>
                        <w:r>
                          <w:rPr>
                            <w:rStyle w:val="DefaultParagraphFont"/>
                            <w:b w:val="0"/>
                            <w:bCs w:val="0"/>
                            <w:i w:val="0"/>
                            <w:iCs w:val="0"/>
                            <w:smallCaps w:val="0"/>
                            <w:color w:val="000000"/>
                            <w:sz w:val="20"/>
                            <w:szCs w:val="20"/>
                            <w:bdr w:val="nil"/>
                            <w:rtl w:val="0"/>
                          </w:rPr>
                          <w:t>= Business pre-tax net × 66% × 65%</w:t>
                        </w:r>
                      </w:p>
                    </w:tc>
                    <w:tc>
                      <w:tcPr>
                        <w:tcW w:w="1380" w:type="dxa"/>
                        <w:noWrap w:val="0"/>
                        <w:tcMar>
                          <w:top w:w="0" w:type="dxa"/>
                          <w:left w:w="0" w:type="dxa"/>
                          <w:bottom w:w="0" w:type="dxa"/>
                          <w:right w:w="0" w:type="dxa"/>
                        </w:tcMar>
                        <w:vAlign w:val="center"/>
                      </w:tcPr>
                      <w:p>
                        <w:pPr>
                          <w:pStyle w:val="p"/>
                          <w:bidi w:val="0"/>
                          <w:spacing w:before="0" w:beforeAutospacing="0" w:after="0" w:afterAutospacing="0"/>
                          <w:jc w:val="right"/>
                        </w:pPr>
                        <w:r>
                          <w:rPr>
                            <w:rStyle w:val="DefaultParagraphFont"/>
                            <w:b w:val="0"/>
                            <w:bCs w:val="0"/>
                            <w:i w:val="0"/>
                            <w:iCs w:val="0"/>
                            <w:smallCaps w:val="0"/>
                            <w:color w:val="000000"/>
                            <w:sz w:val="20"/>
                            <w:szCs w:val="20"/>
                            <w:bdr w:val="nil"/>
                            <w:rtl w:val="0"/>
                          </w:rPr>
                          <w:t>42.9%</w:t>
                        </w:r>
                      </w:p>
                    </w:tc>
                  </w:tr>
                  <w:tr>
                    <w:tblPrEx>
                      <w:jc w:val="left"/>
                      <w:tblCellMar>
                        <w:top w:w="0" w:type="dxa"/>
                        <w:left w:w="0" w:type="dxa"/>
                        <w:bottom w:w="0" w:type="dxa"/>
                        <w:right w:w="0" w:type="dxa"/>
                      </w:tblCellMar>
                    </w:tblPrEx>
                    <w:trPr>
                      <w:cantSplit w:val="0"/>
                      <w:jc w:val="left"/>
                    </w:trPr>
                    <w:tc>
                      <w:tcPr>
                        <w:tcW w:w="3960" w:type="dxa"/>
                        <w:noWrap w:val="0"/>
                        <w:tcMar>
                          <w:top w:w="0" w:type="dxa"/>
                          <w:left w:w="0" w:type="dxa"/>
                          <w:bottom w:w="0" w:type="dxa"/>
                          <w:right w:w="0" w:type="dxa"/>
                        </w:tcMar>
                        <w:vAlign w:val="bottom"/>
                      </w:tcPr>
                      <w:p>
                        <w:pPr>
                          <w:bidi w:val="0"/>
                        </w:pPr>
                        <w:r>
                          <w:rPr>
                            <w:rStyle w:val="DefaultParagraphFont"/>
                            <w:b w:val="0"/>
                            <w:bCs w:val="0"/>
                            <w:i w:val="0"/>
                            <w:iCs w:val="0"/>
                            <w:smallCaps w:val="0"/>
                            <w:color w:val="000000"/>
                            <w:sz w:val="20"/>
                            <w:szCs w:val="20"/>
                            <w:bdr w:val="nil"/>
                            <w:rtl w:val="0"/>
                          </w:rPr>
                          <w:t>Partnership:</w:t>
                        </w:r>
                      </w:p>
                    </w:tc>
                    <w:tc>
                      <w:tcPr>
                        <w:tcW w:w="3570" w:type="dxa"/>
                        <w:noWrap w:val="0"/>
                        <w:tcMar>
                          <w:top w:w="0" w:type="dxa"/>
                          <w:left w:w="0" w:type="dxa"/>
                          <w:bottom w:w="0" w:type="dxa"/>
                          <w:right w:w="0" w:type="dxa"/>
                        </w:tcMar>
                        <w:vAlign w:val="bottom"/>
                      </w:tcPr>
                      <w:p>
                        <w:pPr>
                          <w:bidi w:val="0"/>
                        </w:pPr>
                        <w:r>
                          <w:rPr>
                            <w:rStyle w:val="DefaultParagraphFont"/>
                            <w:b w:val="0"/>
                            <w:bCs w:val="0"/>
                            <w:i w:val="0"/>
                            <w:iCs w:val="0"/>
                            <w:smallCaps w:val="0"/>
                            <w:color w:val="000000"/>
                            <w:sz w:val="20"/>
                            <w:szCs w:val="20"/>
                            <w:bdr w:val="nil"/>
                            <w:rtl w:val="0"/>
                          </w:rPr>
                          <w:t> </w:t>
                        </w:r>
                      </w:p>
                    </w:tc>
                    <w:tc>
                      <w:tcPr>
                        <w:tcW w:w="1380" w:type="dxa"/>
                        <w:noWrap w:val="0"/>
                        <w:tcMar>
                          <w:top w:w="0" w:type="dxa"/>
                          <w:left w:w="0" w:type="dxa"/>
                          <w:bottom w:w="0" w:type="dxa"/>
                          <w:right w:w="0" w:type="dxa"/>
                        </w:tcMar>
                        <w:vAlign w:val="center"/>
                      </w:tcPr>
                      <w:p>
                        <w:pPr>
                          <w:bidi w:val="0"/>
                        </w:pPr>
                        <w:r>
                          <w:rPr>
                            <w:rStyle w:val="DefaultParagraphFont"/>
                            <w:b w:val="0"/>
                            <w:bCs w:val="0"/>
                            <w:i w:val="0"/>
                            <w:iCs w:val="0"/>
                            <w:smallCaps w:val="0"/>
                            <w:color w:val="000000"/>
                            <w:sz w:val="20"/>
                            <w:szCs w:val="20"/>
                            <w:bdr w:val="nil"/>
                            <w:rtl w:val="0"/>
                          </w:rPr>
                          <w:t> </w:t>
                        </w:r>
                      </w:p>
                    </w:tc>
                  </w:tr>
                  <w:tr>
                    <w:tblPrEx>
                      <w:jc w:val="left"/>
                      <w:tblCellMar>
                        <w:top w:w="0" w:type="dxa"/>
                        <w:left w:w="0" w:type="dxa"/>
                        <w:bottom w:w="0" w:type="dxa"/>
                        <w:right w:w="0" w:type="dxa"/>
                      </w:tblCellMar>
                    </w:tblPrEx>
                    <w:trPr>
                      <w:cantSplit w:val="0"/>
                      <w:jc w:val="left"/>
                    </w:trPr>
                    <w:tc>
                      <w:tcPr>
                        <w:tcW w:w="7530" w:type="dxa"/>
                        <w:gridSpan w:val="2"/>
                        <w:noWrap w:val="0"/>
                        <w:tcMar>
                          <w:top w:w="0" w:type="dxa"/>
                          <w:left w:w="0" w:type="dxa"/>
                          <w:bottom w:w="0" w:type="dxa"/>
                          <w:right w:w="0" w:type="dxa"/>
                        </w:tcMar>
                        <w:vAlign w:val="bottom"/>
                      </w:tcPr>
                      <w:p>
                        <w:pPr>
                          <w:pStyle w:val="p"/>
                          <w:bidi w:val="0"/>
                          <w:spacing w:before="0" w:beforeAutospacing="0" w:after="0" w:afterAutospacing="0"/>
                          <w:ind w:left="300"/>
                        </w:pPr>
                        <w:r>
                          <w:rPr>
                            <w:rStyle w:val="DefaultParagraphFont"/>
                            <w:b w:val="0"/>
                            <w:bCs w:val="0"/>
                            <w:i w:val="0"/>
                            <w:iCs w:val="0"/>
                            <w:smallCaps w:val="0"/>
                            <w:color w:val="000000"/>
                            <w:sz w:val="20"/>
                            <w:szCs w:val="20"/>
                            <w:bdr w:val="nil"/>
                            <w:rtl w:val="0"/>
                          </w:rPr>
                          <w:t>The business pays no tax, but investors pay tax on business income.</w:t>
                        </w:r>
                      </w:p>
                    </w:tc>
                    <w:tc>
                      <w:tcPr>
                        <w:tcW w:w="1380" w:type="dxa"/>
                        <w:noWrap w:val="0"/>
                        <w:tcMar>
                          <w:top w:w="0" w:type="dxa"/>
                          <w:left w:w="0" w:type="dxa"/>
                          <w:bottom w:w="0" w:type="dxa"/>
                          <w:right w:w="0" w:type="dxa"/>
                        </w:tcMar>
                        <w:vAlign w:val="center"/>
                      </w:tcPr>
                      <w:p>
                        <w:pPr>
                          <w:bidi w:val="0"/>
                        </w:pPr>
                        <w:r>
                          <w:rPr>
                            <w:rStyle w:val="DefaultParagraphFont"/>
                            <w:b w:val="0"/>
                            <w:bCs w:val="0"/>
                            <w:i w:val="0"/>
                            <w:iCs w:val="0"/>
                            <w:smallCaps w:val="0"/>
                            <w:color w:val="000000"/>
                            <w:sz w:val="20"/>
                            <w:szCs w:val="20"/>
                            <w:bdr w:val="nil"/>
                            <w:rtl w:val="0"/>
                          </w:rPr>
                          <w:t> </w:t>
                        </w:r>
                      </w:p>
                    </w:tc>
                  </w:tr>
                  <w:tr>
                    <w:tblPrEx>
                      <w:jc w:val="left"/>
                      <w:tblCellMar>
                        <w:top w:w="0" w:type="dxa"/>
                        <w:left w:w="0" w:type="dxa"/>
                        <w:bottom w:w="0" w:type="dxa"/>
                        <w:right w:w="0" w:type="dxa"/>
                      </w:tblCellMar>
                    </w:tblPrEx>
                    <w:trPr>
                      <w:cantSplit w:val="0"/>
                      <w:jc w:val="left"/>
                    </w:trPr>
                    <w:tc>
                      <w:tcPr>
                        <w:tcW w:w="7530" w:type="dxa"/>
                        <w:gridSpan w:val="2"/>
                        <w:noWrap w:val="0"/>
                        <w:tcMar>
                          <w:top w:w="0" w:type="dxa"/>
                          <w:left w:w="0" w:type="dxa"/>
                          <w:bottom w:w="0" w:type="dxa"/>
                          <w:right w:w="0" w:type="dxa"/>
                        </w:tcMar>
                        <w:vAlign w:val="bottom"/>
                      </w:tcPr>
                      <w:p>
                        <w:pPr>
                          <w:pStyle w:val="p"/>
                          <w:bidi w:val="0"/>
                          <w:spacing w:before="0" w:beforeAutospacing="0" w:after="0" w:afterAutospacing="0"/>
                          <w:ind w:left="300"/>
                        </w:pPr>
                        <w:r>
                          <w:rPr>
                            <w:rStyle w:val="DefaultParagraphFont"/>
                            <w:b w:val="0"/>
                            <w:bCs w:val="0"/>
                            <w:i w:val="0"/>
                            <w:iCs w:val="0"/>
                            <w:smallCaps w:val="0"/>
                            <w:color w:val="000000"/>
                            <w:sz w:val="20"/>
                            <w:szCs w:val="20"/>
                            <w:bdr w:val="nil"/>
                            <w:rtl w:val="0"/>
                          </w:rPr>
                          <w:t>Investors' net = Business pre-tax net (1</w:t>
                        </w:r>
                        <w:r>
                          <w:rPr>
                            <w:rStyle w:val="DefaultParagraphFont"/>
                            <w:b w:val="0"/>
                            <w:bCs w:val="0"/>
                            <w:i w:val="0"/>
                            <w:iCs w:val="0"/>
                            <w:smallCaps w:val="0"/>
                            <w:color w:val="000000"/>
                            <w:sz w:val="20"/>
                            <w:szCs w:val="20"/>
                            <w:bdr w:val="nil"/>
                            <w:rtl w:val="0"/>
                          </w:rPr>
                          <w:t xml:space="preserve"> </w:t>
                        </w:r>
                        <w:r>
                          <w:rPr>
                            <w:rStyle w:val="DefaultParagraphFont"/>
                            <w:b w:val="0"/>
                            <w:bCs w:val="0"/>
                            <w:i w:val="0"/>
                            <w:iCs w:val="0"/>
                            <w:smallCaps w:val="0"/>
                            <w:color w:val="000000"/>
                            <w:sz w:val="20"/>
                            <w:szCs w:val="20"/>
                            <w:bdr w:val="nil"/>
                            <w:rtl w:val="0"/>
                          </w:rPr>
                          <w:t>−</w:t>
                        </w:r>
                        <w:r>
                          <w:rPr>
                            <w:rStyle w:val="DefaultParagraphFont"/>
                            <w:b w:val="0"/>
                            <w:bCs w:val="0"/>
                            <w:i w:val="0"/>
                            <w:iCs w:val="0"/>
                            <w:smallCaps w:val="0"/>
                            <w:color w:val="000000"/>
                            <w:sz w:val="20"/>
                            <w:szCs w:val="20"/>
                            <w:bdr w:val="nil"/>
                            <w:rtl w:val="0"/>
                          </w:rPr>
                          <w:t xml:space="preserve"> </w:t>
                        </w:r>
                        <w:r>
                          <w:rPr>
                            <w:rStyle w:val="DefaultParagraphFont"/>
                            <w:b w:val="0"/>
                            <w:bCs w:val="0"/>
                            <w:i w:val="0"/>
                            <w:iCs w:val="0"/>
                            <w:smallCaps w:val="0"/>
                            <w:color w:val="000000"/>
                            <w:sz w:val="20"/>
                            <w:szCs w:val="20"/>
                            <w:bdr w:val="nil"/>
                            <w:rtl w:val="0"/>
                          </w:rPr>
                          <w:t>T</w:t>
                        </w:r>
                        <w:r>
                          <w:rPr>
                            <w:rStyle w:val="DefaultParagraphFont"/>
                            <w:b w:val="0"/>
                            <w:bCs w:val="0"/>
                            <w:i w:val="0"/>
                            <w:iCs w:val="0"/>
                            <w:smallCaps w:val="0"/>
                            <w:color w:val="000000"/>
                            <w:sz w:val="20"/>
                            <w:szCs w:val="20"/>
                            <w:bdr w:val="nil"/>
                            <w:rtl w:val="0"/>
                          </w:rPr>
                          <w:t>P</w:t>
                        </w:r>
                        <w:r>
                          <w:rPr>
                            <w:rStyle w:val="DefaultParagraphFont"/>
                            <w:b w:val="0"/>
                            <w:bCs w:val="0"/>
                            <w:i w:val="0"/>
                            <w:iCs w:val="0"/>
                            <w:smallCaps w:val="0"/>
                            <w:color w:val="000000"/>
                            <w:sz w:val="20"/>
                            <w:szCs w:val="20"/>
                            <w:bdr w:val="nil"/>
                            <w:rtl w:val="0"/>
                          </w:rPr>
                          <w:t>) = Business pre-tax net (1</w:t>
                        </w:r>
                        <w:r>
                          <w:rPr>
                            <w:rStyle w:val="DefaultParagraphFont"/>
                            <w:b w:val="0"/>
                            <w:bCs w:val="0"/>
                            <w:i w:val="0"/>
                            <w:iCs w:val="0"/>
                            <w:smallCaps w:val="0"/>
                            <w:color w:val="000000"/>
                            <w:sz w:val="20"/>
                            <w:szCs w:val="20"/>
                            <w:bdr w:val="nil"/>
                            <w:rtl w:val="0"/>
                          </w:rPr>
                          <w:t xml:space="preserve"> </w:t>
                        </w:r>
                        <w:r>
                          <w:rPr>
                            <w:rStyle w:val="DefaultParagraphFont"/>
                            <w:b w:val="0"/>
                            <w:bCs w:val="0"/>
                            <w:i w:val="0"/>
                            <w:iCs w:val="0"/>
                            <w:smallCaps w:val="0"/>
                            <w:color w:val="000000"/>
                            <w:sz w:val="20"/>
                            <w:szCs w:val="20"/>
                            <w:bdr w:val="nil"/>
                            <w:rtl w:val="0"/>
                          </w:rPr>
                          <w:t>−</w:t>
                        </w:r>
                        <w:r>
                          <w:rPr>
                            <w:rStyle w:val="DefaultParagraphFont"/>
                            <w:b w:val="0"/>
                            <w:bCs w:val="0"/>
                            <w:i w:val="0"/>
                            <w:iCs w:val="0"/>
                            <w:smallCaps w:val="0"/>
                            <w:color w:val="000000"/>
                            <w:sz w:val="20"/>
                            <w:szCs w:val="20"/>
                            <w:bdr w:val="nil"/>
                            <w:rtl w:val="0"/>
                          </w:rPr>
                          <w:t xml:space="preserve"> </w:t>
                        </w:r>
                        <w:r>
                          <w:rPr>
                            <w:rStyle w:val="DefaultParagraphFont"/>
                            <w:b w:val="0"/>
                            <w:bCs w:val="0"/>
                            <w:i w:val="0"/>
                            <w:iCs w:val="0"/>
                            <w:smallCaps w:val="0"/>
                            <w:color w:val="000000"/>
                            <w:sz w:val="20"/>
                            <w:szCs w:val="20"/>
                            <w:bdr w:val="nil"/>
                            <w:rtl w:val="0"/>
                          </w:rPr>
                          <w:t>T</w:t>
                        </w:r>
                        <w:r>
                          <w:rPr>
                            <w:rStyle w:val="DefaultParagraphFont"/>
                            <w:b w:val="0"/>
                            <w:bCs w:val="0"/>
                            <w:i w:val="0"/>
                            <w:iCs w:val="0"/>
                            <w:smallCaps w:val="0"/>
                            <w:color w:val="000000"/>
                            <w:sz w:val="20"/>
                            <w:szCs w:val="20"/>
                            <w:bdr w:val="nil"/>
                            <w:rtl w:val="0"/>
                          </w:rPr>
                          <w:t>P</w:t>
                        </w:r>
                        <w:r>
                          <w:rPr>
                            <w:rStyle w:val="DefaultParagraphFont"/>
                            <w:b w:val="0"/>
                            <w:bCs w:val="0"/>
                            <w:i w:val="0"/>
                            <w:iCs w:val="0"/>
                            <w:smallCaps w:val="0"/>
                            <w:color w:val="000000"/>
                            <w:sz w:val="20"/>
                            <w:szCs w:val="20"/>
                            <w:bdr w:val="nil"/>
                            <w:rtl w:val="0"/>
                          </w:rPr>
                          <w:t>)</w:t>
                        </w:r>
                      </w:p>
                    </w:tc>
                    <w:tc>
                      <w:tcPr>
                        <w:tcW w:w="1380" w:type="dxa"/>
                        <w:noWrap w:val="0"/>
                        <w:tcMar>
                          <w:top w:w="0" w:type="dxa"/>
                          <w:left w:w="0" w:type="dxa"/>
                          <w:bottom w:w="0" w:type="dxa"/>
                          <w:right w:w="0" w:type="dxa"/>
                        </w:tcMar>
                        <w:vAlign w:val="center"/>
                      </w:tcPr>
                      <w:p>
                        <w:pPr>
                          <w:bidi w:val="0"/>
                          <w:jc w:val="right"/>
                        </w:pPr>
                        <w:r>
                          <w:rPr>
                            <w:rStyle w:val="DefaultParagraphFont"/>
                            <w:b w:val="0"/>
                            <w:bCs w:val="0"/>
                            <w:i w:val="0"/>
                            <w:iCs w:val="0"/>
                            <w:smallCaps w:val="0"/>
                            <w:color w:val="000000"/>
                            <w:sz w:val="20"/>
                            <w:szCs w:val="20"/>
                            <w:bdr w:val="nil"/>
                            <w:rtl w:val="0"/>
                          </w:rPr>
                          <w:t>65%</w:t>
                        </w:r>
                      </w:p>
                    </w:tc>
                  </w:tr>
                  <w:tr>
                    <w:tblPrEx>
                      <w:jc w:val="left"/>
                      <w:tblCellMar>
                        <w:top w:w="0" w:type="dxa"/>
                        <w:left w:w="0" w:type="dxa"/>
                        <w:bottom w:w="0" w:type="dxa"/>
                        <w:right w:w="0" w:type="dxa"/>
                      </w:tblCellMar>
                    </w:tblPrEx>
                    <w:trPr>
                      <w:cantSplit w:val="0"/>
                      <w:jc w:val="left"/>
                    </w:trPr>
                    <w:tc>
                      <w:tcPr>
                        <w:tcW w:w="3960" w:type="dxa"/>
                        <w:noWrap w:val="0"/>
                        <w:tcMar>
                          <w:top w:w="0" w:type="dxa"/>
                          <w:left w:w="0" w:type="dxa"/>
                          <w:bottom w:w="0" w:type="dxa"/>
                          <w:right w:w="0" w:type="dxa"/>
                        </w:tcMar>
                        <w:vAlign w:val="bottom"/>
                      </w:tcPr>
                      <w:p>
                        <w:pPr>
                          <w:bidi w:val="0"/>
                        </w:pPr>
                        <w:r>
                          <w:rPr>
                            <w:rStyle w:val="DefaultParagraphFont"/>
                            <w:b w:val="0"/>
                            <w:bCs w:val="0"/>
                            <w:i w:val="0"/>
                            <w:iCs w:val="0"/>
                            <w:smallCaps w:val="0"/>
                            <w:color w:val="000000"/>
                            <w:sz w:val="20"/>
                            <w:szCs w:val="20"/>
                            <w:bdr w:val="nil"/>
                            <w:rtl w:val="0"/>
                          </w:rPr>
                          <w:t> </w:t>
                        </w:r>
                      </w:p>
                    </w:tc>
                    <w:tc>
                      <w:tcPr>
                        <w:tcW w:w="3570" w:type="dxa"/>
                        <w:noWrap w:val="0"/>
                        <w:tcMar>
                          <w:top w:w="0" w:type="dxa"/>
                          <w:left w:w="0" w:type="dxa"/>
                          <w:bottom w:w="0" w:type="dxa"/>
                          <w:right w:w="0" w:type="dxa"/>
                        </w:tcMar>
                        <w:vAlign w:val="bottom"/>
                      </w:tcPr>
                      <w:p>
                        <w:pPr>
                          <w:bidi w:val="0"/>
                        </w:pPr>
                        <w:r>
                          <w:rPr>
                            <w:rStyle w:val="DefaultParagraphFont"/>
                            <w:b w:val="0"/>
                            <w:bCs w:val="0"/>
                            <w:i w:val="0"/>
                            <w:iCs w:val="0"/>
                            <w:smallCaps w:val="0"/>
                            <w:color w:val="000000"/>
                            <w:sz w:val="20"/>
                            <w:szCs w:val="20"/>
                            <w:bdr w:val="nil"/>
                            <w:rtl w:val="0"/>
                          </w:rPr>
                          <w:t> </w:t>
                        </w:r>
                      </w:p>
                    </w:tc>
                    <w:tc>
                      <w:tcPr>
                        <w:tcW w:w="1380" w:type="dxa"/>
                        <w:noWrap w:val="0"/>
                        <w:tcMar>
                          <w:top w:w="0" w:type="dxa"/>
                          <w:left w:w="0" w:type="dxa"/>
                          <w:bottom w:w="0" w:type="dxa"/>
                          <w:right w:w="0" w:type="dxa"/>
                        </w:tcMar>
                        <w:vAlign w:val="center"/>
                      </w:tcPr>
                      <w:p>
                        <w:pPr>
                          <w:bidi w:val="0"/>
                        </w:pPr>
                        <w:r>
                          <w:rPr>
                            <w:rStyle w:val="DefaultParagraphFont"/>
                            <w:b w:val="0"/>
                            <w:bCs w:val="0"/>
                            <w:i w:val="0"/>
                            <w:iCs w:val="0"/>
                            <w:smallCaps w:val="0"/>
                            <w:color w:val="000000"/>
                            <w:sz w:val="20"/>
                            <w:szCs w:val="20"/>
                            <w:bdr w:val="nil"/>
                            <w:rtl w:val="0"/>
                          </w:rPr>
                          <w:t> </w:t>
                        </w:r>
                      </w:p>
                    </w:tc>
                  </w:tr>
                  <w:tr>
                    <w:tblPrEx>
                      <w:jc w:val="left"/>
                      <w:tblCellMar>
                        <w:top w:w="0" w:type="dxa"/>
                        <w:left w:w="0" w:type="dxa"/>
                        <w:bottom w:w="0" w:type="dxa"/>
                        <w:right w:w="0" w:type="dxa"/>
                      </w:tblCellMar>
                    </w:tblPrEx>
                    <w:trPr>
                      <w:cantSplit w:val="0"/>
                      <w:jc w:val="left"/>
                    </w:trPr>
                    <w:tc>
                      <w:tcPr>
                        <w:tcW w:w="3960" w:type="dxa"/>
                        <w:noWrap w:val="0"/>
                        <w:tcMar>
                          <w:top w:w="0" w:type="dxa"/>
                          <w:left w:w="0" w:type="dxa"/>
                          <w:bottom w:w="0" w:type="dxa"/>
                          <w:right w:w="0" w:type="dxa"/>
                        </w:tcMar>
                        <w:vAlign w:val="bottom"/>
                      </w:tcPr>
                      <w:p>
                        <w:pPr>
                          <w:bidi w:val="0"/>
                        </w:pPr>
                        <w:r>
                          <w:rPr>
                            <w:rStyle w:val="DefaultParagraphFont"/>
                            <w:b w:val="0"/>
                            <w:bCs w:val="0"/>
                            <w:i w:val="0"/>
                            <w:iCs w:val="0"/>
                            <w:smallCaps w:val="0"/>
                            <w:color w:val="000000"/>
                            <w:sz w:val="20"/>
                            <w:szCs w:val="20"/>
                            <w:bdr w:val="nil"/>
                            <w:rtl w:val="0"/>
                          </w:rPr>
                          <w:t> </w:t>
                        </w:r>
                      </w:p>
                    </w:tc>
                    <w:tc>
                      <w:tcPr>
                        <w:tcW w:w="3570" w:type="dxa"/>
                        <w:noWrap w:val="0"/>
                        <w:tcMar>
                          <w:top w:w="0" w:type="dxa"/>
                          <w:left w:w="0" w:type="dxa"/>
                          <w:bottom w:w="0" w:type="dxa"/>
                          <w:right w:w="0" w:type="dxa"/>
                        </w:tcMar>
                        <w:vAlign w:val="bottom"/>
                      </w:tcPr>
                      <w:p>
                        <w:pPr>
                          <w:bidi w:val="0"/>
                          <w:jc w:val="right"/>
                        </w:pPr>
                        <w:r>
                          <w:rPr>
                            <w:rStyle w:val="DefaultParagraphFont"/>
                            <w:b w:val="0"/>
                            <w:bCs w:val="0"/>
                            <w:i w:val="0"/>
                            <w:iCs w:val="0"/>
                            <w:smallCaps w:val="0"/>
                            <w:color w:val="000000"/>
                            <w:sz w:val="20"/>
                            <w:szCs w:val="20"/>
                            <w:bdr w:val="nil"/>
                            <w:rtl w:val="0"/>
                          </w:rPr>
                          <w:t>Difference</w:t>
                        </w:r>
                      </w:p>
                    </w:tc>
                    <w:tc>
                      <w:tcPr>
                        <w:tcW w:w="1380" w:type="dxa"/>
                        <w:noWrap w:val="0"/>
                        <w:tcMar>
                          <w:top w:w="0" w:type="dxa"/>
                          <w:left w:w="0" w:type="dxa"/>
                          <w:bottom w:w="0" w:type="dxa"/>
                          <w:right w:w="0" w:type="dxa"/>
                        </w:tcMar>
                        <w:vAlign w:val="center"/>
                      </w:tcPr>
                      <w:p>
                        <w:pPr>
                          <w:bidi w:val="0"/>
                          <w:jc w:val="right"/>
                        </w:pPr>
                        <w:r>
                          <w:rPr>
                            <w:rStyle w:val="DefaultParagraphFont"/>
                            <w:b w:val="0"/>
                            <w:bCs w:val="0"/>
                            <w:i w:val="0"/>
                            <w:iCs w:val="0"/>
                            <w:smallCaps w:val="0"/>
                            <w:color w:val="000000"/>
                            <w:sz w:val="20"/>
                            <w:szCs w:val="20"/>
                            <w:bdr w:val="nil"/>
                            <w:rtl w:val="0"/>
                          </w:rPr>
                          <w:t>22.1%</w:t>
                        </w:r>
                      </w:p>
                    </w:tc>
                  </w:tr>
                </w:tbl>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Forms of Business Organization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FOFM.BRIG.16.01.03 - Forms of Business Organization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BUSPROG.FOFM.BRIG.16.03 - Analytic skills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DISC.FOFM.BRIG.16.06 - Finance function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Tax effects of organization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Application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 Problem</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66. </w:t>
            </w:r>
            <w:r>
              <w:rPr>
                <w:rStyle w:val="DefaultParagraphFont"/>
                <w:rFonts w:ascii="Times New Roman" w:eastAsia="Times New Roman" w:hAnsi="Times New Roman" w:cs="Times New Roman"/>
                <w:b w:val="0"/>
                <w:bCs w:val="0"/>
                <w:i w:val="0"/>
                <w:iCs w:val="0"/>
                <w:smallCaps w:val="0"/>
                <w:color w:val="000000"/>
                <w:sz w:val="22"/>
                <w:szCs w:val="22"/>
                <w:bdr w:val="nil"/>
                <w:rtl w:val="0"/>
              </w:rPr>
              <w:t>Charleston Corporation (CC) now operates as a "regular" corporation, but it is considering a switch to S Corporation status. CC is owned by 100 stockholders who each hold 1% of the stock, and each faces a personal tax rate of 35%. The firm earns $2,000,000 per year before taxes, and since it has no need for retained earnings, it pays out all of its earnings as dividends. Assume that the corporate tax rate is 34% and the personal tax rate is 35%. How much more (or less) spendable income would each stockholder have if the firm elected S Corporation status?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1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2,565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4,420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8,580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$11,150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$13,000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799"/>
              <w:gridCol w:w="684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RATIONALE:  </w:t>
                  </w:r>
                </w:p>
              </w:tc>
              <w:tc>
                <w:tcPr>
                  <w:noWrap w:val="0"/>
                  <w:tcMar>
                    <w:top w:w="30" w:type="dxa"/>
                    <w:left w:w="0" w:type="dxa"/>
                    <w:bottom w:w="30" w:type="dxa"/>
                    <w:right w:w="0" w:type="dxa"/>
                  </w:tcMar>
                </w:tcPr>
                <w:tbl>
                  <w:tblPr>
                    <w:jc w:val="left"/>
                    <w:tblBorders>
                      <w:top w:val="nil"/>
                      <w:left w:val="nil"/>
                      <w:bottom w:val="nil"/>
                      <w:right w:val="nil"/>
                      <w:insideH w:val="nil"/>
                      <w:insideV w:val="nil"/>
                    </w:tblBorders>
                    <w:tblCellMar>
                      <w:top w:w="0" w:type="dxa"/>
                      <w:left w:w="0" w:type="dxa"/>
                      <w:bottom w:w="0" w:type="dxa"/>
                      <w:right w:w="0" w:type="dxa"/>
                    </w:tblCellMar>
                  </w:tblPr>
                  <w:tblGrid>
                    <w:gridCol w:w="2159"/>
                    <w:gridCol w:w="1287"/>
                    <w:gridCol w:w="201"/>
                    <w:gridCol w:w="2117"/>
                    <w:gridCol w:w="10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bidi w:val="0"/>
                        </w:pPr>
                        <w:r>
                          <w:rPr>
                            <w:rStyle w:val="DefaultParagraphFont"/>
                            <w:b w:val="0"/>
                            <w:bCs w:val="0"/>
                            <w:i w:val="0"/>
                            <w:iCs w:val="0"/>
                            <w:smallCaps w:val="0"/>
                            <w:color w:val="000000"/>
                            <w:sz w:val="20"/>
                            <w:szCs w:val="20"/>
                            <w:bdr w:val="nil"/>
                            <w:rtl w:val="0"/>
                          </w:rPr>
                          <w:t>Business income:</w:t>
                        </w:r>
                      </w:p>
                    </w:tc>
                    <w:tc>
                      <w:tcPr>
                        <w:tcW w:w="1440" w:type="dxa"/>
                        <w:noWrap w:val="0"/>
                        <w:tcMar>
                          <w:top w:w="0" w:type="dxa"/>
                          <w:left w:w="0" w:type="dxa"/>
                          <w:bottom w:w="0" w:type="dxa"/>
                          <w:right w:w="0" w:type="dxa"/>
                        </w:tcMar>
                        <w:vAlign w:val="center"/>
                      </w:tcPr>
                      <w:p>
                        <w:pPr>
                          <w:pStyle w:val="p"/>
                          <w:bidi w:val="0"/>
                          <w:spacing w:before="0" w:beforeAutospacing="0" w:after="0" w:afterAutospacing="0"/>
                          <w:jc w:val="right"/>
                        </w:pPr>
                        <w:r>
                          <w:rPr>
                            <w:rStyle w:val="DefaultParagraphFont"/>
                            <w:b w:val="0"/>
                            <w:bCs w:val="0"/>
                            <w:i w:val="0"/>
                            <w:iCs w:val="0"/>
                            <w:smallCaps w:val="0"/>
                            <w:color w:val="000000"/>
                            <w:sz w:val="20"/>
                            <w:szCs w:val="20"/>
                            <w:bdr w:val="nil"/>
                            <w:rtl w:val="0"/>
                          </w:rPr>
                          <w:t>$2,000,000</w:t>
                        </w:r>
                      </w:p>
                    </w:tc>
                    <w:tc>
                      <w:tcPr>
                        <w:tcW w:w="300" w:type="dxa"/>
                        <w:noWrap w:val="0"/>
                        <w:tcMar>
                          <w:top w:w="0" w:type="dxa"/>
                          <w:left w:w="0" w:type="dxa"/>
                          <w:bottom w:w="0" w:type="dxa"/>
                          <w:right w:w="0" w:type="dxa"/>
                        </w:tcMar>
                        <w:vAlign w:val="center"/>
                      </w:tcPr>
                      <w:p>
                        <w:pPr>
                          <w:bidi w:val="0"/>
                        </w:pPr>
                        <w:r>
                          <w:rPr>
                            <w:rStyle w:val="DefaultParagraphFont"/>
                            <w:b w:val="0"/>
                            <w:bCs w:val="0"/>
                            <w:i w:val="0"/>
                            <w:iCs w:val="0"/>
                            <w:smallCaps w:val="0"/>
                            <w:color w:val="000000"/>
                            <w:sz w:val="20"/>
                            <w:szCs w:val="20"/>
                            <w:bdr w:val="nil"/>
                            <w:rtl w:val="0"/>
                          </w:rPr>
                          <w:t> </w:t>
                        </w:r>
                      </w:p>
                    </w:tc>
                    <w:tc>
                      <w:tcPr>
                        <w:tcW w:w="2775" w:type="dxa"/>
                        <w:noWrap w:val="0"/>
                        <w:tcMar>
                          <w:top w:w="0" w:type="dxa"/>
                          <w:left w:w="0" w:type="dxa"/>
                          <w:bottom w:w="0" w:type="dxa"/>
                          <w:right w:w="0" w:type="dxa"/>
                        </w:tcMar>
                        <w:vAlign w:val="center"/>
                      </w:tcPr>
                      <w:p>
                        <w:pPr>
                          <w:bidi w:val="0"/>
                        </w:pPr>
                        <w:r>
                          <w:rPr>
                            <w:rStyle w:val="DefaultParagraphFont"/>
                            <w:b w:val="0"/>
                            <w:bCs w:val="0"/>
                            <w:i w:val="0"/>
                            <w:iCs w:val="0"/>
                            <w:smallCaps w:val="0"/>
                            <w:color w:val="000000"/>
                            <w:sz w:val="20"/>
                            <w:szCs w:val="20"/>
                            <w:bdr w:val="nil"/>
                            <w:rtl w:val="0"/>
                          </w:rPr>
                          <w:t>Corporate tax rate (T</w:t>
                        </w:r>
                        <w:r>
                          <w:rPr>
                            <w:rStyle w:val="DefaultParagraphFont"/>
                            <w:b w:val="0"/>
                            <w:bCs w:val="0"/>
                            <w:i w:val="0"/>
                            <w:iCs w:val="0"/>
                            <w:smallCaps w:val="0"/>
                            <w:color w:val="000000"/>
                            <w:sz w:val="25"/>
                            <w:szCs w:val="25"/>
                            <w:bdr w:val="nil"/>
                            <w:vertAlign w:val="subscript"/>
                            <w:rtl w:val="0"/>
                          </w:rPr>
                          <w:t>C</w:t>
                        </w:r>
                        <w:r>
                          <w:rPr>
                            <w:rStyle w:val="DefaultParagraphFont"/>
                            <w:b w:val="0"/>
                            <w:bCs w:val="0"/>
                            <w:i w:val="0"/>
                            <w:iCs w:val="0"/>
                            <w:smallCaps w:val="0"/>
                            <w:color w:val="000000"/>
                            <w:sz w:val="20"/>
                            <w:szCs w:val="20"/>
                            <w:bdr w:val="nil"/>
                            <w:rtl w:val="0"/>
                          </w:rPr>
                          <w:t>):</w:t>
                        </w:r>
                      </w:p>
                    </w:tc>
                    <w:tc>
                      <w:tcPr>
                        <w:tcW w:w="1440" w:type="dxa"/>
                        <w:noWrap w:val="0"/>
                        <w:tcMar>
                          <w:top w:w="0" w:type="dxa"/>
                          <w:left w:w="0" w:type="dxa"/>
                          <w:bottom w:w="0" w:type="dxa"/>
                          <w:right w:w="0" w:type="dxa"/>
                        </w:tcMar>
                        <w:vAlign w:val="center"/>
                      </w:tcPr>
                      <w:p>
                        <w:pPr>
                          <w:pStyle w:val="p"/>
                          <w:bidi w:val="0"/>
                          <w:spacing w:before="0" w:beforeAutospacing="0" w:after="0" w:afterAutospacing="0"/>
                          <w:jc w:val="right"/>
                        </w:pPr>
                        <w:r>
                          <w:rPr>
                            <w:rStyle w:val="DefaultParagraphFont"/>
                            <w:b w:val="0"/>
                            <w:bCs w:val="0"/>
                            <w:i w:val="0"/>
                            <w:iCs w:val="0"/>
                            <w:smallCaps w:val="0"/>
                            <w:color w:val="000000"/>
                            <w:sz w:val="20"/>
                            <w:szCs w:val="20"/>
                            <w:bdr w:val="nil"/>
                            <w:rtl w:val="0"/>
                          </w:rPr>
                          <w:t>34%</w:t>
                        </w:r>
                      </w:p>
                    </w:tc>
                  </w:tr>
                  <w:tr>
                    <w:tblPrEx>
                      <w:jc w:val="left"/>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bidi w:val="0"/>
                        </w:pPr>
                        <w:r>
                          <w:rPr>
                            <w:rStyle w:val="DefaultParagraphFont"/>
                            <w:b w:val="0"/>
                            <w:bCs w:val="0"/>
                            <w:i w:val="0"/>
                            <w:iCs w:val="0"/>
                            <w:smallCaps w:val="0"/>
                            <w:color w:val="000000"/>
                            <w:sz w:val="20"/>
                            <w:szCs w:val="20"/>
                            <w:bdr w:val="nil"/>
                            <w:rtl w:val="0"/>
                          </w:rPr>
                          <w:t>Number of investors (N):</w:t>
                        </w:r>
                      </w:p>
                    </w:tc>
                    <w:tc>
                      <w:tcPr>
                        <w:tcW w:w="1440" w:type="dxa"/>
                        <w:noWrap w:val="0"/>
                        <w:tcMar>
                          <w:top w:w="0" w:type="dxa"/>
                          <w:left w:w="0" w:type="dxa"/>
                          <w:bottom w:w="0" w:type="dxa"/>
                          <w:right w:w="0" w:type="dxa"/>
                        </w:tcMar>
                        <w:vAlign w:val="center"/>
                      </w:tcPr>
                      <w:p>
                        <w:pPr>
                          <w:pStyle w:val="p"/>
                          <w:bidi w:val="0"/>
                          <w:spacing w:before="0" w:beforeAutospacing="0" w:after="0" w:afterAutospacing="0"/>
                          <w:jc w:val="right"/>
                        </w:pPr>
                        <w:r>
                          <w:rPr>
                            <w:rStyle w:val="DefaultParagraphFont"/>
                            <w:b w:val="0"/>
                            <w:bCs w:val="0"/>
                            <w:i w:val="0"/>
                            <w:iCs w:val="0"/>
                            <w:smallCaps w:val="0"/>
                            <w:color w:val="000000"/>
                            <w:sz w:val="20"/>
                            <w:szCs w:val="20"/>
                            <w:bdr w:val="nil"/>
                            <w:rtl w:val="0"/>
                          </w:rPr>
                          <w:t>100</w:t>
                        </w:r>
                      </w:p>
                    </w:tc>
                    <w:tc>
                      <w:tcPr>
                        <w:tcW w:w="300" w:type="dxa"/>
                        <w:noWrap w:val="0"/>
                        <w:tcMar>
                          <w:top w:w="0" w:type="dxa"/>
                          <w:left w:w="0" w:type="dxa"/>
                          <w:bottom w:w="0" w:type="dxa"/>
                          <w:right w:w="0" w:type="dxa"/>
                        </w:tcMar>
                        <w:vAlign w:val="center"/>
                      </w:tcPr>
                      <w:p>
                        <w:pPr>
                          <w:bidi w:val="0"/>
                        </w:pPr>
                        <w:r>
                          <w:rPr>
                            <w:rStyle w:val="DefaultParagraphFont"/>
                            <w:b w:val="0"/>
                            <w:bCs w:val="0"/>
                            <w:i w:val="0"/>
                            <w:iCs w:val="0"/>
                            <w:smallCaps w:val="0"/>
                            <w:color w:val="000000"/>
                            <w:sz w:val="20"/>
                            <w:szCs w:val="20"/>
                            <w:bdr w:val="nil"/>
                            <w:rtl w:val="0"/>
                          </w:rPr>
                          <w:t> </w:t>
                        </w:r>
                      </w:p>
                    </w:tc>
                    <w:tc>
                      <w:tcPr>
                        <w:tcW w:w="2775" w:type="dxa"/>
                        <w:noWrap w:val="0"/>
                        <w:tcMar>
                          <w:top w:w="0" w:type="dxa"/>
                          <w:left w:w="0" w:type="dxa"/>
                          <w:bottom w:w="0" w:type="dxa"/>
                          <w:right w:w="0" w:type="dxa"/>
                        </w:tcMar>
                        <w:vAlign w:val="center"/>
                      </w:tcPr>
                      <w:p>
                        <w:pPr>
                          <w:bidi w:val="0"/>
                        </w:pPr>
                        <w:r>
                          <w:rPr>
                            <w:rStyle w:val="DefaultParagraphFont"/>
                            <w:b w:val="0"/>
                            <w:bCs w:val="0"/>
                            <w:i w:val="0"/>
                            <w:iCs w:val="0"/>
                            <w:smallCaps w:val="0"/>
                            <w:color w:val="000000"/>
                            <w:sz w:val="20"/>
                            <w:szCs w:val="20"/>
                            <w:bdr w:val="nil"/>
                            <w:rtl w:val="0"/>
                          </w:rPr>
                          <w:t>Personal tax rate (T</w:t>
                        </w:r>
                        <w:r>
                          <w:rPr>
                            <w:rStyle w:val="DefaultParagraphFont"/>
                            <w:b w:val="0"/>
                            <w:bCs w:val="0"/>
                            <w:i w:val="0"/>
                            <w:iCs w:val="0"/>
                            <w:smallCaps w:val="0"/>
                            <w:color w:val="000000"/>
                            <w:sz w:val="25"/>
                            <w:szCs w:val="25"/>
                            <w:bdr w:val="nil"/>
                            <w:vertAlign w:val="subscript"/>
                            <w:rtl w:val="0"/>
                          </w:rPr>
                          <w:t>P</w:t>
                        </w:r>
                        <w:r>
                          <w:rPr>
                            <w:rStyle w:val="DefaultParagraphFont"/>
                            <w:b w:val="0"/>
                            <w:bCs w:val="0"/>
                            <w:i w:val="0"/>
                            <w:iCs w:val="0"/>
                            <w:smallCaps w:val="0"/>
                            <w:color w:val="000000"/>
                            <w:sz w:val="20"/>
                            <w:szCs w:val="20"/>
                            <w:bdr w:val="nil"/>
                            <w:rtl w:val="0"/>
                          </w:rPr>
                          <w:t>):</w:t>
                        </w:r>
                      </w:p>
                    </w:tc>
                    <w:tc>
                      <w:tcPr>
                        <w:tcW w:w="1440" w:type="dxa"/>
                        <w:noWrap w:val="0"/>
                        <w:tcMar>
                          <w:top w:w="0" w:type="dxa"/>
                          <w:left w:w="0" w:type="dxa"/>
                          <w:bottom w:w="0" w:type="dxa"/>
                          <w:right w:w="0" w:type="dxa"/>
                        </w:tcMar>
                        <w:vAlign w:val="center"/>
                      </w:tcPr>
                      <w:p>
                        <w:pPr>
                          <w:pStyle w:val="p"/>
                          <w:bidi w:val="0"/>
                          <w:spacing w:before="0" w:beforeAutospacing="0" w:after="0" w:afterAutospacing="0"/>
                          <w:jc w:val="right"/>
                        </w:pPr>
                        <w:r>
                          <w:rPr>
                            <w:rStyle w:val="DefaultParagraphFont"/>
                            <w:b w:val="0"/>
                            <w:bCs w:val="0"/>
                            <w:i w:val="0"/>
                            <w:iCs w:val="0"/>
                            <w:smallCaps w:val="0"/>
                            <w:color w:val="000000"/>
                            <w:sz w:val="20"/>
                            <w:szCs w:val="20"/>
                            <w:bdr w:val="nil"/>
                            <w:rtl w:val="0"/>
                          </w:rPr>
                          <w:t>35%</w:t>
                        </w:r>
                      </w:p>
                    </w:tc>
                  </w:tr>
                </w:tbl>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Corporation:</w:t>
                  </w:r>
                </w:p>
                <w:tbl>
                  <w:tblPr>
                    <w:jc w:val="left"/>
                    <w:tblBorders>
                      <w:top w:val="nil"/>
                      <w:left w:val="nil"/>
                      <w:bottom w:val="nil"/>
                      <w:right w:val="nil"/>
                      <w:insideH w:val="nil"/>
                      <w:insideV w:val="nil"/>
                    </w:tblBorders>
                    <w:tblCellMar>
                      <w:top w:w="0" w:type="dxa"/>
                      <w:left w:w="0" w:type="dxa"/>
                      <w:bottom w:w="0" w:type="dxa"/>
                      <w:right w:w="0" w:type="dxa"/>
                    </w:tblCellMar>
                  </w:tblPr>
                  <w:tblGrid>
                    <w:gridCol w:w="4962"/>
                    <w:gridCol w:w="878"/>
                    <w:gridCol w:w="100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7200" w:type="dxa"/>
                        <w:noWrap w:val="0"/>
                        <w:tcMar>
                          <w:top w:w="0" w:type="dxa"/>
                          <w:left w:w="0" w:type="dxa"/>
                          <w:bottom w:w="0" w:type="dxa"/>
                          <w:right w:w="0" w:type="dxa"/>
                        </w:tcMar>
                        <w:vAlign w:val="center"/>
                      </w:tcPr>
                      <w:p>
                        <w:pPr>
                          <w:pStyle w:val="p"/>
                          <w:bidi w:val="0"/>
                          <w:spacing w:before="0" w:beforeAutospacing="0" w:after="0" w:afterAutospacing="0"/>
                          <w:ind w:left="300"/>
                        </w:pPr>
                        <w:r>
                          <w:rPr>
                            <w:rStyle w:val="DefaultParagraphFont"/>
                            <w:b w:val="0"/>
                            <w:bCs w:val="0"/>
                            <w:i w:val="0"/>
                            <w:iCs w:val="0"/>
                            <w:smallCaps w:val="0"/>
                            <w:color w:val="000000"/>
                            <w:sz w:val="20"/>
                            <w:szCs w:val="20"/>
                            <w:bdr w:val="nil"/>
                            <w:rtl w:val="0"/>
                          </w:rPr>
                          <w:t>Corporate taxes</w:t>
                        </w:r>
                      </w:p>
                    </w:tc>
                    <w:tc>
                      <w:tcPr>
                        <w:tcW w:w="1440" w:type="dxa"/>
                        <w:gridSpan w:val="2"/>
                        <w:noWrap w:val="0"/>
                        <w:tcMar>
                          <w:top w:w="0" w:type="dxa"/>
                          <w:left w:w="0" w:type="dxa"/>
                          <w:bottom w:w="0" w:type="dxa"/>
                          <w:right w:w="0" w:type="dxa"/>
                        </w:tcMar>
                        <w:vAlign w:val="center"/>
                      </w:tcPr>
                      <w:p>
                        <w:pPr>
                          <w:pStyle w:val="p"/>
                          <w:bidi w:val="0"/>
                          <w:spacing w:before="0" w:beforeAutospacing="0" w:after="0" w:afterAutospacing="0"/>
                          <w:ind w:left="300"/>
                          <w:jc w:val="right"/>
                        </w:pPr>
                        <w:r>
                          <w:rPr>
                            <w:rStyle w:val="DefaultParagraphFont"/>
                            <w:b w:val="0"/>
                            <w:bCs w:val="0"/>
                            <w:i w:val="0"/>
                            <w:iCs w:val="0"/>
                            <w:smallCaps w:val="0"/>
                            <w:color w:val="000000"/>
                            <w:sz w:val="20"/>
                            <w:szCs w:val="20"/>
                            <w:bdr w:val="nil"/>
                            <w:rtl w:val="0"/>
                          </w:rPr>
                          <w:t>$   680,000</w:t>
                        </w:r>
                      </w:p>
                    </w:tc>
                  </w:tr>
                  <w:tr>
                    <w:tblPrEx>
                      <w:jc w:val="left"/>
                      <w:tblCellMar>
                        <w:top w:w="0" w:type="dxa"/>
                        <w:left w:w="0" w:type="dxa"/>
                        <w:bottom w:w="0" w:type="dxa"/>
                        <w:right w:w="0" w:type="dxa"/>
                      </w:tblCellMar>
                    </w:tblPrEx>
                    <w:trPr>
                      <w:cantSplit w:val="0"/>
                      <w:jc w:val="left"/>
                    </w:trPr>
                    <w:tc>
                      <w:tcPr>
                        <w:tcW w:w="7200" w:type="dxa"/>
                        <w:noWrap w:val="0"/>
                        <w:tcMar>
                          <w:top w:w="0" w:type="dxa"/>
                          <w:left w:w="0" w:type="dxa"/>
                          <w:bottom w:w="0" w:type="dxa"/>
                          <w:right w:w="0" w:type="dxa"/>
                        </w:tcMar>
                        <w:vAlign w:val="center"/>
                      </w:tcPr>
                      <w:p>
                        <w:pPr>
                          <w:pStyle w:val="p"/>
                          <w:bidi w:val="0"/>
                          <w:spacing w:before="0" w:beforeAutospacing="0" w:after="0" w:afterAutospacing="0"/>
                          <w:ind w:left="300"/>
                        </w:pPr>
                        <w:r>
                          <w:rPr>
                            <w:rStyle w:val="DefaultParagraphFont"/>
                            <w:b w:val="0"/>
                            <w:bCs w:val="0"/>
                            <w:i w:val="0"/>
                            <w:iCs w:val="0"/>
                            <w:smallCaps w:val="0"/>
                            <w:color w:val="000000"/>
                            <w:sz w:val="20"/>
                            <w:szCs w:val="20"/>
                            <w:bdr w:val="nil"/>
                            <w:rtl w:val="0"/>
                          </w:rPr>
                          <w:t>Income after corporate tax, paid to investors (stockholders) as dividends</w:t>
                        </w:r>
                      </w:p>
                    </w:tc>
                    <w:tc>
                      <w:tcPr>
                        <w:tcW w:w="1440" w:type="dxa"/>
                        <w:gridSpan w:val="2"/>
                        <w:noWrap w:val="0"/>
                        <w:tcMar>
                          <w:top w:w="0" w:type="dxa"/>
                          <w:left w:w="0" w:type="dxa"/>
                          <w:bottom w:w="0" w:type="dxa"/>
                          <w:right w:w="0" w:type="dxa"/>
                        </w:tcMar>
                        <w:vAlign w:val="bottom"/>
                      </w:tcPr>
                      <w:p>
                        <w:pPr>
                          <w:pStyle w:val="p"/>
                          <w:bidi w:val="0"/>
                          <w:spacing w:before="0" w:beforeAutospacing="0" w:after="0" w:afterAutospacing="0"/>
                          <w:jc w:val="right"/>
                        </w:pPr>
                        <w:r>
                          <w:rPr>
                            <w:rStyle w:val="DefaultParagraphFont"/>
                            <w:b w:val="0"/>
                            <w:bCs w:val="0"/>
                            <w:i w:val="0"/>
                            <w:iCs w:val="0"/>
                            <w:smallCaps w:val="0"/>
                            <w:color w:val="000000"/>
                            <w:sz w:val="20"/>
                            <w:szCs w:val="20"/>
                            <w:bdr w:val="nil"/>
                            <w:rtl w:val="0"/>
                          </w:rPr>
                          <w:t>1,320,000</w:t>
                        </w:r>
                      </w:p>
                    </w:tc>
                  </w:tr>
                  <w:tr>
                    <w:tblPrEx>
                      <w:jc w:val="left"/>
                      <w:tblCellMar>
                        <w:top w:w="0" w:type="dxa"/>
                        <w:left w:w="0" w:type="dxa"/>
                        <w:bottom w:w="0" w:type="dxa"/>
                        <w:right w:w="0" w:type="dxa"/>
                      </w:tblCellMar>
                    </w:tblPrEx>
                    <w:trPr>
                      <w:cantSplit w:val="0"/>
                      <w:jc w:val="left"/>
                    </w:trPr>
                    <w:tc>
                      <w:tcPr>
                        <w:tcW w:w="7200" w:type="dxa"/>
                        <w:noWrap w:val="0"/>
                        <w:tcMar>
                          <w:top w:w="0" w:type="dxa"/>
                          <w:left w:w="0" w:type="dxa"/>
                          <w:bottom w:w="0" w:type="dxa"/>
                          <w:right w:w="0" w:type="dxa"/>
                        </w:tcMar>
                        <w:vAlign w:val="center"/>
                      </w:tcPr>
                      <w:p>
                        <w:pPr>
                          <w:pStyle w:val="p"/>
                          <w:bidi w:val="0"/>
                          <w:spacing w:before="0" w:beforeAutospacing="0" w:after="0" w:afterAutospacing="0"/>
                          <w:ind w:left="300"/>
                        </w:pPr>
                        <w:r>
                          <w:rPr>
                            <w:rStyle w:val="DefaultParagraphFont"/>
                            <w:b w:val="0"/>
                            <w:bCs w:val="0"/>
                            <w:i w:val="0"/>
                            <w:iCs w:val="0"/>
                            <w:smallCaps w:val="0"/>
                            <w:color w:val="000000"/>
                            <w:sz w:val="20"/>
                            <w:szCs w:val="20"/>
                            <w:bdr w:val="nil"/>
                            <w:rtl w:val="0"/>
                          </w:rPr>
                          <w:t>Tax on dividends</w:t>
                        </w:r>
                      </w:p>
                    </w:tc>
                    <w:tc>
                      <w:tcPr>
                        <w:tcW w:w="1440" w:type="dxa"/>
                        <w:gridSpan w:val="2"/>
                        <w:noWrap w:val="0"/>
                        <w:tcMar>
                          <w:top w:w="0" w:type="dxa"/>
                          <w:left w:w="0" w:type="dxa"/>
                          <w:bottom w:w="0" w:type="dxa"/>
                          <w:right w:w="0" w:type="dxa"/>
                        </w:tcMar>
                        <w:vAlign w:val="center"/>
                      </w:tcPr>
                      <w:p>
                        <w:pPr>
                          <w:pStyle w:val="p"/>
                          <w:bidi w:val="0"/>
                          <w:spacing w:before="0" w:beforeAutospacing="0" w:after="0" w:afterAutospacing="0"/>
                          <w:jc w:val="right"/>
                        </w:pPr>
                        <w:r>
                          <w:rPr>
                            <w:rStyle w:val="DefaultParagraphFont"/>
                            <w:b w:val="0"/>
                            <w:bCs w:val="0"/>
                            <w:i w:val="0"/>
                            <w:iCs w:val="0"/>
                            <w:smallCaps w:val="0"/>
                            <w:color w:val="000000"/>
                            <w:sz w:val="20"/>
                            <w:szCs w:val="20"/>
                            <w:u w:val="single"/>
                            <w:bdr w:val="nil"/>
                            <w:rtl w:val="0"/>
                          </w:rPr>
                          <w:t>    462,000</w:t>
                        </w:r>
                      </w:p>
                    </w:tc>
                  </w:tr>
                  <w:tr>
                    <w:tblPrEx>
                      <w:jc w:val="left"/>
                      <w:tblCellMar>
                        <w:top w:w="0" w:type="dxa"/>
                        <w:left w:w="0" w:type="dxa"/>
                        <w:bottom w:w="0" w:type="dxa"/>
                        <w:right w:w="0" w:type="dxa"/>
                      </w:tblCellMar>
                    </w:tblPrEx>
                    <w:trPr>
                      <w:cantSplit w:val="0"/>
                      <w:jc w:val="left"/>
                    </w:trPr>
                    <w:tc>
                      <w:tcPr>
                        <w:tcW w:w="7200" w:type="dxa"/>
                        <w:noWrap w:val="0"/>
                        <w:tcMar>
                          <w:top w:w="0" w:type="dxa"/>
                          <w:left w:w="0" w:type="dxa"/>
                          <w:bottom w:w="0" w:type="dxa"/>
                          <w:right w:w="0" w:type="dxa"/>
                        </w:tcMar>
                        <w:vAlign w:val="center"/>
                      </w:tcPr>
                      <w:p>
                        <w:pPr>
                          <w:pStyle w:val="p"/>
                          <w:bidi w:val="0"/>
                          <w:spacing w:before="0" w:beforeAutospacing="0" w:after="0" w:afterAutospacing="0"/>
                          <w:ind w:left="300"/>
                        </w:pPr>
                        <w:r>
                          <w:rPr>
                            <w:rStyle w:val="DefaultParagraphFont"/>
                            <w:b w:val="0"/>
                            <w:bCs w:val="0"/>
                            <w:i w:val="0"/>
                            <w:iCs w:val="0"/>
                            <w:smallCaps w:val="0"/>
                            <w:color w:val="000000"/>
                            <w:sz w:val="20"/>
                            <w:szCs w:val="20"/>
                            <w:bdr w:val="nil"/>
                            <w:rtl w:val="0"/>
                          </w:rPr>
                          <w:t>Spendable income, total</w:t>
                        </w:r>
                      </w:p>
                    </w:tc>
                    <w:tc>
                      <w:tcPr>
                        <w:tcW w:w="1440" w:type="dxa"/>
                        <w:noWrap w:val="0"/>
                        <w:tcMar>
                          <w:top w:w="0" w:type="dxa"/>
                          <w:left w:w="0" w:type="dxa"/>
                          <w:bottom w:w="0" w:type="dxa"/>
                          <w:right w:w="0" w:type="dxa"/>
                        </w:tcMar>
                        <w:vAlign w:val="center"/>
                      </w:tcPr>
                      <w:p>
                        <w:pPr>
                          <w:pStyle w:val="p"/>
                          <w:bidi w:val="0"/>
                          <w:spacing w:before="0" w:beforeAutospacing="0" w:after="0" w:afterAutospacing="0"/>
                          <w:jc w:val="right"/>
                        </w:pPr>
                        <w:r>
                          <w:rPr>
                            <w:rStyle w:val="DefaultParagraphFont"/>
                            <w:b w:val="0"/>
                            <w:bCs w:val="0"/>
                            <w:i w:val="0"/>
                            <w:iCs w:val="0"/>
                            <w:smallCaps w:val="0"/>
                            <w:color w:val="000000"/>
                            <w:sz w:val="20"/>
                            <w:szCs w:val="20"/>
                            <w:bdr w:val="nil"/>
                            <w:rtl w:val="0"/>
                          </w:rPr>
                          <w:t>​</w:t>
                        </w:r>
                      </w:p>
                    </w:tc>
                    <w:tc>
                      <w:tcPr>
                        <w:tcW w:w="945" w:type="dxa"/>
                        <w:tcBorders>
                          <w:bottom w:val="double" w:sz="8" w:space="0" w:color="808080"/>
                        </w:tcBorders>
                        <w:noWrap w:val="0"/>
                        <w:tcMar>
                          <w:top w:w="0" w:type="dxa"/>
                          <w:left w:w="0" w:type="dxa"/>
                          <w:bottom w:w="0" w:type="dxa"/>
                          <w:right w:w="0" w:type="dxa"/>
                        </w:tcMar>
                        <w:vAlign w:val="bottom"/>
                      </w:tcPr>
                      <w:p>
                        <w:pPr>
                          <w:bidi w:val="0"/>
                          <w:jc w:val="right"/>
                        </w:pPr>
                        <w:r>
                          <w:rPr>
                            <w:rStyle w:val="DefaultParagraphFont"/>
                            <w:b w:val="0"/>
                            <w:bCs w:val="0"/>
                            <w:i w:val="0"/>
                            <w:iCs w:val="0"/>
                            <w:smallCaps w:val="0"/>
                            <w:color w:val="000000"/>
                            <w:sz w:val="20"/>
                            <w:szCs w:val="20"/>
                            <w:bdr w:val="nil"/>
                            <w:rtl w:val="0"/>
                          </w:rPr>
                          <w:t>$  858,000</w:t>
                        </w:r>
                      </w:p>
                    </w:tc>
                  </w:tr>
                  <w:tr>
                    <w:tblPrEx>
                      <w:jc w:val="left"/>
                      <w:tblCellMar>
                        <w:top w:w="0" w:type="dxa"/>
                        <w:left w:w="0" w:type="dxa"/>
                        <w:bottom w:w="0" w:type="dxa"/>
                        <w:right w:w="0" w:type="dxa"/>
                      </w:tblCellMar>
                    </w:tblPrEx>
                    <w:trPr>
                      <w:cantSplit w:val="0"/>
                      <w:jc w:val="left"/>
                    </w:trPr>
                    <w:tc>
                      <w:tcPr>
                        <w:tcW w:w="7200" w:type="dxa"/>
                        <w:noWrap w:val="0"/>
                        <w:tcMar>
                          <w:top w:w="0" w:type="dxa"/>
                          <w:left w:w="0" w:type="dxa"/>
                          <w:bottom w:w="0" w:type="dxa"/>
                          <w:right w:w="0" w:type="dxa"/>
                        </w:tcMar>
                        <w:vAlign w:val="center"/>
                      </w:tcPr>
                      <w:p>
                        <w:pPr>
                          <w:pStyle w:val="p"/>
                          <w:bidi w:val="0"/>
                          <w:spacing w:before="0" w:beforeAutospacing="0" w:after="0" w:afterAutospacing="0"/>
                          <w:ind w:left="300"/>
                        </w:pPr>
                        <w:r>
                          <w:rPr>
                            <w:rStyle w:val="DefaultParagraphFont"/>
                            <w:b w:val="0"/>
                            <w:bCs w:val="0"/>
                            <w:i w:val="0"/>
                            <w:iCs w:val="0"/>
                            <w:smallCaps w:val="0"/>
                            <w:color w:val="000000"/>
                            <w:sz w:val="20"/>
                            <w:szCs w:val="20"/>
                            <w:bdr w:val="nil"/>
                            <w:rtl w:val="0"/>
                          </w:rPr>
                          <w:t>Spendable income, each (100 investors)</w:t>
                        </w:r>
                      </w:p>
                    </w:tc>
                    <w:tc>
                      <w:tcPr>
                        <w:tcW w:w="1440" w:type="dxa"/>
                        <w:gridSpan w:val="2"/>
                        <w:noWrap w:val="0"/>
                        <w:tcMar>
                          <w:top w:w="0" w:type="dxa"/>
                          <w:left w:w="0" w:type="dxa"/>
                          <w:bottom w:w="0" w:type="dxa"/>
                          <w:right w:w="0" w:type="dxa"/>
                        </w:tcMar>
                        <w:vAlign w:val="center"/>
                      </w:tcPr>
                      <w:p>
                        <w:pPr>
                          <w:pStyle w:val="p"/>
                          <w:bidi w:val="0"/>
                          <w:spacing w:before="0" w:beforeAutospacing="0" w:after="0" w:afterAutospacing="0"/>
                          <w:jc w:val="right"/>
                        </w:pPr>
                        <w:r>
                          <w:rPr>
                            <w:rStyle w:val="DefaultParagraphFont"/>
                            <w:b w:val="0"/>
                            <w:bCs w:val="0"/>
                            <w:i w:val="0"/>
                            <w:iCs w:val="0"/>
                            <w:smallCaps w:val="0"/>
                            <w:color w:val="000000"/>
                            <w:sz w:val="20"/>
                            <w:szCs w:val="20"/>
                            <w:bdr w:val="nil"/>
                            <w:rtl w:val="0"/>
                          </w:rPr>
                          <w:t>$      8,580</w:t>
                        </w:r>
                      </w:p>
                    </w:tc>
                  </w:tr>
                  <w:tr>
                    <w:tblPrEx>
                      <w:jc w:val="left"/>
                      <w:tblCellMar>
                        <w:top w:w="0" w:type="dxa"/>
                        <w:left w:w="0" w:type="dxa"/>
                        <w:bottom w:w="0" w:type="dxa"/>
                        <w:right w:w="0" w:type="dxa"/>
                      </w:tblCellMar>
                    </w:tblPrEx>
                    <w:trPr>
                      <w:cantSplit w:val="0"/>
                      <w:jc w:val="left"/>
                    </w:trPr>
                    <w:tc>
                      <w:tcPr>
                        <w:tcW w:w="7200" w:type="dxa"/>
                        <w:noWrap w:val="0"/>
                        <w:tcMar>
                          <w:top w:w="0" w:type="dxa"/>
                          <w:left w:w="0" w:type="dxa"/>
                          <w:bottom w:w="0" w:type="dxa"/>
                          <w:right w:w="0" w:type="dxa"/>
                        </w:tcMar>
                        <w:vAlign w:val="center"/>
                      </w:tcPr>
                      <w:p>
                        <w:pPr>
                          <w:bidi w:val="0"/>
                        </w:pPr>
                        <w:r>
                          <w:rPr>
                            <w:rStyle w:val="DefaultParagraphFont"/>
                            <w:b w:val="0"/>
                            <w:bCs w:val="0"/>
                            <w:i w:val="0"/>
                            <w:iCs w:val="0"/>
                            <w:smallCaps w:val="0"/>
                            <w:color w:val="000000"/>
                            <w:sz w:val="20"/>
                            <w:szCs w:val="20"/>
                            <w:bdr w:val="nil"/>
                            <w:rtl w:val="0"/>
                          </w:rPr>
                          <w:t> </w:t>
                        </w:r>
                      </w:p>
                    </w:tc>
                    <w:tc>
                      <w:tcPr>
                        <w:tcW w:w="1440" w:type="dxa"/>
                        <w:gridSpan w:val="2"/>
                        <w:noWrap w:val="0"/>
                        <w:tcMar>
                          <w:top w:w="0" w:type="dxa"/>
                          <w:left w:w="0" w:type="dxa"/>
                          <w:bottom w:w="0" w:type="dxa"/>
                          <w:right w:w="0" w:type="dxa"/>
                        </w:tcMar>
                        <w:vAlign w:val="center"/>
                      </w:tcPr>
                      <w:p>
                        <w:pPr>
                          <w:bidi w:val="0"/>
                          <w:jc w:val="right"/>
                        </w:pPr>
                        <w:r>
                          <w:rPr>
                            <w:rStyle w:val="DefaultParagraphFont"/>
                            <w:b w:val="0"/>
                            <w:bCs w:val="0"/>
                            <w:i w:val="0"/>
                            <w:iCs w:val="0"/>
                            <w:smallCaps w:val="0"/>
                            <w:color w:val="000000"/>
                            <w:sz w:val="20"/>
                            <w:szCs w:val="20"/>
                            <w:bdr w:val="nil"/>
                            <w:rtl w:val="0"/>
                          </w:rPr>
                          <w:t> </w:t>
                        </w:r>
                      </w:p>
                    </w:tc>
                  </w:tr>
                  <w:tr>
                    <w:tblPrEx>
                      <w:jc w:val="left"/>
                      <w:tblCellMar>
                        <w:top w:w="0" w:type="dxa"/>
                        <w:left w:w="0" w:type="dxa"/>
                        <w:bottom w:w="0" w:type="dxa"/>
                        <w:right w:w="0" w:type="dxa"/>
                      </w:tblCellMar>
                    </w:tblPrEx>
                    <w:trPr>
                      <w:cantSplit w:val="0"/>
                      <w:jc w:val="left"/>
                    </w:trPr>
                    <w:tc>
                      <w:tcPr>
                        <w:tcW w:w="7200" w:type="dxa"/>
                        <w:noWrap w:val="0"/>
                        <w:tcMar>
                          <w:top w:w="0" w:type="dxa"/>
                          <w:left w:w="0" w:type="dxa"/>
                          <w:bottom w:w="0" w:type="dxa"/>
                          <w:right w:w="0" w:type="dxa"/>
                        </w:tcMar>
                        <w:vAlign w:val="center"/>
                      </w:tcPr>
                      <w:p>
                        <w:pPr>
                          <w:bidi w:val="0"/>
                        </w:pPr>
                        <w:r>
                          <w:rPr>
                            <w:rStyle w:val="DefaultParagraphFont"/>
                            <w:b w:val="0"/>
                            <w:bCs w:val="0"/>
                            <w:i w:val="0"/>
                            <w:iCs w:val="0"/>
                            <w:smallCaps w:val="0"/>
                            <w:color w:val="000000"/>
                            <w:sz w:val="20"/>
                            <w:szCs w:val="20"/>
                            <w:bdr w:val="nil"/>
                            <w:rtl w:val="0"/>
                          </w:rPr>
                          <w:t>S Corporation:</w:t>
                        </w:r>
                      </w:p>
                    </w:tc>
                    <w:tc>
                      <w:tcPr>
                        <w:tcW w:w="1440" w:type="dxa"/>
                        <w:gridSpan w:val="2"/>
                        <w:noWrap w:val="0"/>
                        <w:tcMar>
                          <w:top w:w="0" w:type="dxa"/>
                          <w:left w:w="0" w:type="dxa"/>
                          <w:bottom w:w="0" w:type="dxa"/>
                          <w:right w:w="0" w:type="dxa"/>
                        </w:tcMar>
                        <w:vAlign w:val="center"/>
                      </w:tcPr>
                      <w:p>
                        <w:pPr>
                          <w:bidi w:val="0"/>
                          <w:jc w:val="right"/>
                        </w:pPr>
                        <w:r>
                          <w:rPr>
                            <w:rStyle w:val="DefaultParagraphFont"/>
                            <w:b w:val="0"/>
                            <w:bCs w:val="0"/>
                            <w:i w:val="0"/>
                            <w:iCs w:val="0"/>
                            <w:smallCaps w:val="0"/>
                            <w:color w:val="000000"/>
                            <w:sz w:val="20"/>
                            <w:szCs w:val="20"/>
                            <w:bdr w:val="nil"/>
                            <w:rtl w:val="0"/>
                          </w:rPr>
                          <w:t> </w:t>
                        </w:r>
                      </w:p>
                    </w:tc>
                  </w:tr>
                  <w:tr>
                    <w:tblPrEx>
                      <w:jc w:val="left"/>
                      <w:tblCellMar>
                        <w:top w:w="0" w:type="dxa"/>
                        <w:left w:w="0" w:type="dxa"/>
                        <w:bottom w:w="0" w:type="dxa"/>
                        <w:right w:w="0" w:type="dxa"/>
                      </w:tblCellMar>
                    </w:tblPrEx>
                    <w:trPr>
                      <w:cantSplit w:val="0"/>
                      <w:jc w:val="left"/>
                    </w:trPr>
                    <w:tc>
                      <w:tcPr>
                        <w:tcW w:w="7200" w:type="dxa"/>
                        <w:noWrap w:val="0"/>
                        <w:tcMar>
                          <w:top w:w="0" w:type="dxa"/>
                          <w:left w:w="0" w:type="dxa"/>
                          <w:bottom w:w="0" w:type="dxa"/>
                          <w:right w:w="0" w:type="dxa"/>
                        </w:tcMar>
                        <w:vAlign w:val="center"/>
                      </w:tcPr>
                      <w:p>
                        <w:pPr>
                          <w:pStyle w:val="p"/>
                          <w:bidi w:val="0"/>
                          <w:spacing w:before="0" w:beforeAutospacing="0" w:after="0" w:afterAutospacing="0"/>
                          <w:ind w:left="300"/>
                        </w:pPr>
                        <w:r>
                          <w:rPr>
                            <w:rStyle w:val="DefaultParagraphFont"/>
                            <w:b w:val="0"/>
                            <w:bCs w:val="0"/>
                            <w:i w:val="0"/>
                            <w:iCs w:val="0"/>
                            <w:smallCaps w:val="0"/>
                            <w:color w:val="000000"/>
                            <w:sz w:val="20"/>
                            <w:szCs w:val="20"/>
                            <w:bdr w:val="nil"/>
                            <w:rtl w:val="0"/>
                          </w:rPr>
                          <w:t>Taxes paid by business</w:t>
                        </w:r>
                      </w:p>
                    </w:tc>
                    <w:tc>
                      <w:tcPr>
                        <w:tcW w:w="1440" w:type="dxa"/>
                        <w:gridSpan w:val="2"/>
                        <w:noWrap w:val="0"/>
                        <w:tcMar>
                          <w:top w:w="0" w:type="dxa"/>
                          <w:left w:w="0" w:type="dxa"/>
                          <w:bottom w:w="0" w:type="dxa"/>
                          <w:right w:w="0" w:type="dxa"/>
                        </w:tcMar>
                        <w:vAlign w:val="center"/>
                      </w:tcPr>
                      <w:p>
                        <w:pPr>
                          <w:bidi w:val="0"/>
                          <w:jc w:val="right"/>
                        </w:pPr>
                        <w:r>
                          <w:rPr>
                            <w:rStyle w:val="DefaultParagraphFont"/>
                            <w:b w:val="0"/>
                            <w:bCs w:val="0"/>
                            <w:i w:val="0"/>
                            <w:iCs w:val="0"/>
                            <w:smallCaps w:val="0"/>
                            <w:color w:val="000000"/>
                            <w:sz w:val="20"/>
                            <w:szCs w:val="20"/>
                            <w:bdr w:val="nil"/>
                            <w:rtl w:val="0"/>
                          </w:rPr>
                          <w:t>$            0</w:t>
                        </w:r>
                      </w:p>
                    </w:tc>
                  </w:tr>
                  <w:tr>
                    <w:tblPrEx>
                      <w:jc w:val="left"/>
                      <w:tblCellMar>
                        <w:top w:w="0" w:type="dxa"/>
                        <w:left w:w="0" w:type="dxa"/>
                        <w:bottom w:w="0" w:type="dxa"/>
                        <w:right w:w="0" w:type="dxa"/>
                      </w:tblCellMar>
                    </w:tblPrEx>
                    <w:trPr>
                      <w:cantSplit w:val="0"/>
                      <w:jc w:val="left"/>
                    </w:trPr>
                    <w:tc>
                      <w:tcPr>
                        <w:tcW w:w="7200" w:type="dxa"/>
                        <w:noWrap w:val="0"/>
                        <w:tcMar>
                          <w:top w:w="0" w:type="dxa"/>
                          <w:left w:w="0" w:type="dxa"/>
                          <w:bottom w:w="0" w:type="dxa"/>
                          <w:right w:w="0" w:type="dxa"/>
                        </w:tcMar>
                        <w:vAlign w:val="center"/>
                      </w:tcPr>
                      <w:p>
                        <w:pPr>
                          <w:pStyle w:val="p"/>
                          <w:bidi w:val="0"/>
                          <w:spacing w:before="0" w:beforeAutospacing="0" w:after="0" w:afterAutospacing="0"/>
                          <w:ind w:left="300"/>
                        </w:pPr>
                        <w:r>
                          <w:rPr>
                            <w:rStyle w:val="DefaultParagraphFont"/>
                            <w:b w:val="0"/>
                            <w:bCs w:val="0"/>
                            <w:i w:val="0"/>
                            <w:iCs w:val="0"/>
                            <w:smallCaps w:val="0"/>
                            <w:color w:val="000000"/>
                            <w:sz w:val="20"/>
                            <w:szCs w:val="20"/>
                            <w:bdr w:val="nil"/>
                            <w:rtl w:val="0"/>
                          </w:rPr>
                          <w:t>Income received by investors</w:t>
                        </w:r>
                      </w:p>
                    </w:tc>
                    <w:tc>
                      <w:tcPr>
                        <w:tcW w:w="1440" w:type="dxa"/>
                        <w:gridSpan w:val="2"/>
                        <w:noWrap w:val="0"/>
                        <w:tcMar>
                          <w:top w:w="0" w:type="dxa"/>
                          <w:left w:w="0" w:type="dxa"/>
                          <w:bottom w:w="0" w:type="dxa"/>
                          <w:right w:w="0" w:type="dxa"/>
                        </w:tcMar>
                        <w:vAlign w:val="center"/>
                      </w:tcPr>
                      <w:p>
                        <w:pPr>
                          <w:bidi w:val="0"/>
                          <w:jc w:val="right"/>
                        </w:pPr>
                        <w:r>
                          <w:rPr>
                            <w:rStyle w:val="DefaultParagraphFont"/>
                            <w:b w:val="0"/>
                            <w:bCs w:val="0"/>
                            <w:i w:val="0"/>
                            <w:iCs w:val="0"/>
                            <w:smallCaps w:val="0"/>
                            <w:color w:val="000000"/>
                            <w:sz w:val="20"/>
                            <w:szCs w:val="20"/>
                            <w:bdr w:val="nil"/>
                            <w:rtl w:val="0"/>
                          </w:rPr>
                          <w:t>2,000,000</w:t>
                        </w:r>
                      </w:p>
                    </w:tc>
                  </w:tr>
                  <w:tr>
                    <w:tblPrEx>
                      <w:jc w:val="left"/>
                      <w:tblCellMar>
                        <w:top w:w="0" w:type="dxa"/>
                        <w:left w:w="0" w:type="dxa"/>
                        <w:bottom w:w="0" w:type="dxa"/>
                        <w:right w:w="0" w:type="dxa"/>
                      </w:tblCellMar>
                    </w:tblPrEx>
                    <w:trPr>
                      <w:cantSplit w:val="0"/>
                      <w:jc w:val="left"/>
                    </w:trPr>
                    <w:tc>
                      <w:tcPr>
                        <w:tcW w:w="7200" w:type="dxa"/>
                        <w:noWrap w:val="0"/>
                        <w:tcMar>
                          <w:top w:w="0" w:type="dxa"/>
                          <w:left w:w="0" w:type="dxa"/>
                          <w:bottom w:w="0" w:type="dxa"/>
                          <w:right w:w="0" w:type="dxa"/>
                        </w:tcMar>
                        <w:vAlign w:val="center"/>
                      </w:tcPr>
                      <w:p>
                        <w:pPr>
                          <w:bidi w:val="0"/>
                        </w:pPr>
                        <w:r>
                          <w:rPr>
                            <w:rStyle w:val="DefaultParagraphFont"/>
                            <w:b w:val="0"/>
                            <w:bCs w:val="0"/>
                            <w:i w:val="0"/>
                            <w:iCs w:val="0"/>
                            <w:smallCaps w:val="0"/>
                            <w:color w:val="000000"/>
                            <w:sz w:val="20"/>
                            <w:szCs w:val="20"/>
                            <w:bdr w:val="nil"/>
                            <w:rtl w:val="0"/>
                          </w:rPr>
                          <w:t>Taxes paid by investors as personal income</w:t>
                        </w:r>
                      </w:p>
                    </w:tc>
                    <w:tc>
                      <w:tcPr>
                        <w:tcW w:w="1440" w:type="dxa"/>
                        <w:gridSpan w:val="2"/>
                        <w:noWrap w:val="0"/>
                        <w:tcMar>
                          <w:top w:w="0" w:type="dxa"/>
                          <w:left w:w="0" w:type="dxa"/>
                          <w:bottom w:w="0" w:type="dxa"/>
                          <w:right w:w="0" w:type="dxa"/>
                        </w:tcMar>
                        <w:vAlign w:val="center"/>
                      </w:tcPr>
                      <w:p>
                        <w:pPr>
                          <w:bidi w:val="0"/>
                          <w:jc w:val="right"/>
                        </w:pPr>
                        <w:r>
                          <w:rPr>
                            <w:rStyle w:val="DefaultParagraphFont"/>
                            <w:b w:val="0"/>
                            <w:bCs w:val="0"/>
                            <w:i w:val="0"/>
                            <w:iCs w:val="0"/>
                            <w:smallCaps w:val="0"/>
                            <w:color w:val="000000"/>
                            <w:sz w:val="20"/>
                            <w:szCs w:val="20"/>
                            <w:u w:val="single"/>
                            <w:bdr w:val="nil"/>
                            <w:rtl w:val="0"/>
                          </w:rPr>
                          <w:t>    700,000</w:t>
                        </w:r>
                      </w:p>
                    </w:tc>
                  </w:tr>
                  <w:tr>
                    <w:tblPrEx>
                      <w:jc w:val="left"/>
                      <w:tblCellMar>
                        <w:top w:w="0" w:type="dxa"/>
                        <w:left w:w="0" w:type="dxa"/>
                        <w:bottom w:w="0" w:type="dxa"/>
                        <w:right w:w="0" w:type="dxa"/>
                      </w:tblCellMar>
                    </w:tblPrEx>
                    <w:trPr>
                      <w:cantSplit w:val="0"/>
                      <w:jc w:val="left"/>
                    </w:trPr>
                    <w:tc>
                      <w:tcPr>
                        <w:tcW w:w="7200" w:type="dxa"/>
                        <w:noWrap w:val="0"/>
                        <w:tcMar>
                          <w:top w:w="0" w:type="dxa"/>
                          <w:left w:w="0" w:type="dxa"/>
                          <w:bottom w:w="0" w:type="dxa"/>
                          <w:right w:w="0" w:type="dxa"/>
                        </w:tcMar>
                        <w:vAlign w:val="center"/>
                      </w:tcPr>
                      <w:p>
                        <w:pPr>
                          <w:pStyle w:val="p"/>
                          <w:bidi w:val="0"/>
                          <w:spacing w:before="0" w:beforeAutospacing="0" w:after="0" w:afterAutospacing="0"/>
                          <w:ind w:left="300"/>
                        </w:pPr>
                        <w:r>
                          <w:rPr>
                            <w:rStyle w:val="DefaultParagraphFont"/>
                            <w:b w:val="0"/>
                            <w:bCs w:val="0"/>
                            <w:i w:val="0"/>
                            <w:iCs w:val="0"/>
                            <w:smallCaps w:val="0"/>
                            <w:color w:val="000000"/>
                            <w:sz w:val="20"/>
                            <w:szCs w:val="20"/>
                            <w:bdr w:val="nil"/>
                            <w:rtl w:val="0"/>
                          </w:rPr>
                          <w:t>Spendable income, total</w:t>
                        </w:r>
                      </w:p>
                    </w:tc>
                    <w:tc>
                      <w:tcPr>
                        <w:tcW w:w="1440" w:type="dxa"/>
                        <w:noWrap w:val="0"/>
                        <w:tcMar>
                          <w:top w:w="0" w:type="dxa"/>
                          <w:left w:w="0" w:type="dxa"/>
                          <w:bottom w:w="0" w:type="dxa"/>
                          <w:right w:w="0" w:type="dxa"/>
                        </w:tcMar>
                        <w:vAlign w:val="center"/>
                      </w:tcPr>
                      <w:p>
                        <w:pPr>
                          <w:bidi w:val="0"/>
                          <w:jc w:val="right"/>
                        </w:pPr>
                      </w:p>
                    </w:tc>
                    <w:tc>
                      <w:tcPr>
                        <w:tcW w:w="945" w:type="dxa"/>
                        <w:tcBorders>
                          <w:bottom w:val="double" w:sz="8" w:space="0" w:color="808080"/>
                        </w:tcBorders>
                        <w:noWrap w:val="0"/>
                        <w:tcMar>
                          <w:top w:w="0" w:type="dxa"/>
                          <w:left w:w="0" w:type="dxa"/>
                          <w:bottom w:w="0" w:type="dxa"/>
                          <w:right w:w="0" w:type="dxa"/>
                        </w:tcMar>
                        <w:vAlign w:val="center"/>
                      </w:tcPr>
                      <w:p>
                        <w:pPr>
                          <w:bidi w:val="0"/>
                          <w:jc w:val="right"/>
                        </w:pPr>
                        <w:r>
                          <w:rPr>
                            <w:rStyle w:val="DefaultParagraphFont"/>
                            <w:b w:val="0"/>
                            <w:bCs w:val="0"/>
                            <w:i w:val="0"/>
                            <w:iCs w:val="0"/>
                            <w:smallCaps w:val="0"/>
                            <w:color w:val="000000"/>
                            <w:sz w:val="20"/>
                            <w:szCs w:val="20"/>
                            <w:bdr w:val="nil"/>
                            <w:rtl w:val="0"/>
                          </w:rPr>
                          <w:t>$1,300,000</w:t>
                        </w:r>
                      </w:p>
                    </w:tc>
                  </w:tr>
                  <w:tr>
                    <w:tblPrEx>
                      <w:jc w:val="left"/>
                      <w:tblCellMar>
                        <w:top w:w="0" w:type="dxa"/>
                        <w:left w:w="0" w:type="dxa"/>
                        <w:bottom w:w="0" w:type="dxa"/>
                        <w:right w:w="0" w:type="dxa"/>
                      </w:tblCellMar>
                    </w:tblPrEx>
                    <w:trPr>
                      <w:cantSplit w:val="0"/>
                      <w:jc w:val="left"/>
                    </w:trPr>
                    <w:tc>
                      <w:tcPr>
                        <w:tcW w:w="7200" w:type="dxa"/>
                        <w:noWrap w:val="0"/>
                        <w:tcMar>
                          <w:top w:w="0" w:type="dxa"/>
                          <w:left w:w="0" w:type="dxa"/>
                          <w:bottom w:w="0" w:type="dxa"/>
                          <w:right w:w="0" w:type="dxa"/>
                        </w:tcMar>
                        <w:vAlign w:val="center"/>
                      </w:tcPr>
                      <w:p>
                        <w:pPr>
                          <w:pStyle w:val="p"/>
                          <w:bidi w:val="0"/>
                          <w:spacing w:before="0" w:beforeAutospacing="0" w:after="0" w:afterAutospacing="0"/>
                          <w:ind w:left="300"/>
                        </w:pPr>
                        <w:r>
                          <w:rPr>
                            <w:rStyle w:val="DefaultParagraphFont"/>
                            <w:b w:val="0"/>
                            <w:bCs w:val="0"/>
                            <w:i w:val="0"/>
                            <w:iCs w:val="0"/>
                            <w:smallCaps w:val="0"/>
                            <w:color w:val="000000"/>
                            <w:sz w:val="20"/>
                            <w:szCs w:val="20"/>
                            <w:bdr w:val="nil"/>
                            <w:rtl w:val="0"/>
                          </w:rPr>
                          <w:t>Spendable income, each (100 investors)</w:t>
                        </w:r>
                      </w:p>
                    </w:tc>
                    <w:tc>
                      <w:tcPr>
                        <w:tcW w:w="1440" w:type="dxa"/>
                        <w:gridSpan w:val="2"/>
                        <w:noWrap w:val="0"/>
                        <w:tcMar>
                          <w:top w:w="0" w:type="dxa"/>
                          <w:left w:w="0" w:type="dxa"/>
                          <w:bottom w:w="0" w:type="dxa"/>
                          <w:right w:w="0" w:type="dxa"/>
                        </w:tcMar>
                        <w:vAlign w:val="center"/>
                      </w:tcPr>
                      <w:p>
                        <w:pPr>
                          <w:bidi w:val="0"/>
                          <w:jc w:val="right"/>
                        </w:pPr>
                        <w:r>
                          <w:rPr>
                            <w:rStyle w:val="DefaultParagraphFont"/>
                            <w:b w:val="0"/>
                            <w:bCs w:val="0"/>
                            <w:i w:val="0"/>
                            <w:iCs w:val="0"/>
                            <w:smallCaps w:val="0"/>
                            <w:color w:val="000000"/>
                            <w:sz w:val="20"/>
                            <w:szCs w:val="20"/>
                            <w:bdr w:val="nil"/>
                            <w:rtl w:val="0"/>
                          </w:rPr>
                          <w:t>$    13,000</w:t>
                        </w:r>
                      </w:p>
                    </w:tc>
                  </w:tr>
                  <w:tr>
                    <w:tblPrEx>
                      <w:jc w:val="left"/>
                      <w:tblCellMar>
                        <w:top w:w="0" w:type="dxa"/>
                        <w:left w:w="0" w:type="dxa"/>
                        <w:bottom w:w="0" w:type="dxa"/>
                        <w:right w:w="0" w:type="dxa"/>
                      </w:tblCellMar>
                    </w:tblPrEx>
                    <w:trPr>
                      <w:cantSplit w:val="0"/>
                      <w:jc w:val="left"/>
                    </w:trPr>
                    <w:tc>
                      <w:tcPr>
                        <w:tcW w:w="7200" w:type="dxa"/>
                        <w:noWrap w:val="0"/>
                        <w:tcMar>
                          <w:top w:w="0" w:type="dxa"/>
                          <w:left w:w="0" w:type="dxa"/>
                          <w:bottom w:w="0" w:type="dxa"/>
                          <w:right w:w="0" w:type="dxa"/>
                        </w:tcMar>
                        <w:vAlign w:val="center"/>
                      </w:tcPr>
                      <w:p>
                        <w:pPr>
                          <w:bidi w:val="0"/>
                        </w:pPr>
                        <w:r>
                          <w:rPr>
                            <w:rStyle w:val="DefaultParagraphFont"/>
                            <w:b w:val="0"/>
                            <w:bCs w:val="0"/>
                            <w:i w:val="0"/>
                            <w:iCs w:val="0"/>
                            <w:smallCaps w:val="0"/>
                            <w:color w:val="000000"/>
                            <w:sz w:val="20"/>
                            <w:szCs w:val="20"/>
                            <w:bdr w:val="nil"/>
                            <w:rtl w:val="0"/>
                          </w:rPr>
                          <w:t> </w:t>
                        </w:r>
                      </w:p>
                    </w:tc>
                    <w:tc>
                      <w:tcPr>
                        <w:tcW w:w="1440" w:type="dxa"/>
                        <w:gridSpan w:val="2"/>
                        <w:noWrap w:val="0"/>
                        <w:tcMar>
                          <w:top w:w="0" w:type="dxa"/>
                          <w:left w:w="0" w:type="dxa"/>
                          <w:bottom w:w="0" w:type="dxa"/>
                          <w:right w:w="0" w:type="dxa"/>
                        </w:tcMar>
                        <w:vAlign w:val="center"/>
                      </w:tcPr>
                      <w:p>
                        <w:pPr>
                          <w:bidi w:val="0"/>
                          <w:jc w:val="right"/>
                        </w:pPr>
                        <w:r>
                          <w:rPr>
                            <w:rStyle w:val="DefaultParagraphFont"/>
                            <w:b w:val="0"/>
                            <w:bCs w:val="0"/>
                            <w:i w:val="0"/>
                            <w:iCs w:val="0"/>
                            <w:smallCaps w:val="0"/>
                            <w:color w:val="000000"/>
                            <w:sz w:val="20"/>
                            <w:szCs w:val="20"/>
                            <w:bdr w:val="nil"/>
                            <w:rtl w:val="0"/>
                          </w:rPr>
                          <w:t> </w:t>
                        </w:r>
                      </w:p>
                    </w:tc>
                  </w:tr>
                  <w:tr>
                    <w:tblPrEx>
                      <w:jc w:val="left"/>
                      <w:tblCellMar>
                        <w:top w:w="0" w:type="dxa"/>
                        <w:left w:w="0" w:type="dxa"/>
                        <w:bottom w:w="0" w:type="dxa"/>
                        <w:right w:w="0" w:type="dxa"/>
                      </w:tblCellMar>
                    </w:tblPrEx>
                    <w:trPr>
                      <w:cantSplit w:val="0"/>
                      <w:jc w:val="left"/>
                    </w:trPr>
                    <w:tc>
                      <w:tcPr>
                        <w:tcW w:w="7200" w:type="dxa"/>
                        <w:noWrap w:val="0"/>
                        <w:tcMar>
                          <w:top w:w="0" w:type="dxa"/>
                          <w:left w:w="0" w:type="dxa"/>
                          <w:bottom w:w="0" w:type="dxa"/>
                          <w:right w:w="0" w:type="dxa"/>
                        </w:tcMar>
                        <w:vAlign w:val="center"/>
                      </w:tcPr>
                      <w:p>
                        <w:pPr>
                          <w:bidi w:val="0"/>
                        </w:pPr>
                        <w:r>
                          <w:rPr>
                            <w:rStyle w:val="DefaultParagraphFont"/>
                            <w:b w:val="0"/>
                            <w:bCs w:val="0"/>
                            <w:i w:val="0"/>
                            <w:iCs w:val="0"/>
                            <w:smallCaps w:val="0"/>
                            <w:color w:val="000000"/>
                            <w:sz w:val="20"/>
                            <w:szCs w:val="20"/>
                            <w:bdr w:val="nil"/>
                            <w:rtl w:val="0"/>
                          </w:rPr>
                          <w:t>Difference in spendable income: gain from being an S Corporation</w:t>
                        </w:r>
                      </w:p>
                    </w:tc>
                    <w:tc>
                      <w:tcPr>
                        <w:tcW w:w="1440" w:type="dxa"/>
                        <w:noWrap w:val="0"/>
                        <w:tcMar>
                          <w:top w:w="0" w:type="dxa"/>
                          <w:left w:w="0" w:type="dxa"/>
                          <w:bottom w:w="0" w:type="dxa"/>
                          <w:right w:w="0" w:type="dxa"/>
                        </w:tcMar>
                        <w:vAlign w:val="center"/>
                      </w:tcPr>
                      <w:p>
                        <w:pPr>
                          <w:bidi w:val="0"/>
                          <w:jc w:val="right"/>
                        </w:pPr>
                      </w:p>
                    </w:tc>
                    <w:tc>
                      <w:tcPr>
                        <w:tcW w:w="945" w:type="dxa"/>
                        <w:tcBorders>
                          <w:bottom w:val="double" w:sz="8" w:space="0" w:color="808080"/>
                        </w:tcBorders>
                        <w:noWrap w:val="0"/>
                        <w:tcMar>
                          <w:top w:w="0" w:type="dxa"/>
                          <w:left w:w="0" w:type="dxa"/>
                          <w:bottom w:w="0" w:type="dxa"/>
                          <w:right w:w="0" w:type="dxa"/>
                        </w:tcMar>
                        <w:vAlign w:val="center"/>
                      </w:tcPr>
                      <w:p>
                        <w:pPr>
                          <w:bidi w:val="0"/>
                          <w:jc w:val="right"/>
                        </w:pPr>
                        <w:r>
                          <w:rPr>
                            <w:rStyle w:val="DefaultParagraphFont"/>
                            <w:b w:val="0"/>
                            <w:bCs w:val="0"/>
                            <w:i w:val="0"/>
                            <w:iCs w:val="0"/>
                            <w:smallCaps w:val="0"/>
                            <w:color w:val="000000"/>
                            <w:sz w:val="20"/>
                            <w:szCs w:val="20"/>
                            <w:bdr w:val="nil"/>
                            <w:rtl w:val="0"/>
                          </w:rPr>
                          <w:t>$      4,420</w:t>
                        </w:r>
                      </w:p>
                    </w:tc>
                  </w:tr>
                </w:tbl>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Forms of Business Organization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FOFM.BRIG.16.01.03 - Forms of Business Organization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BUSPROG.FOFM.BRIG.16.03 - Analytic skills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DISC.FOFM.BRIG.16.06 - Finance function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Tax effects of organization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Application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 Problem</w:t>
                  </w:r>
                </w:p>
              </w:tc>
            </w:tr>
          </w:tbl>
          <w:p/>
        </w:tc>
      </w:tr>
    </w:tbl>
    <w:p>
      <w:pPr>
        <w:shd w:val="clear" w:color="auto" w:fill="FFFFFF"/>
        <w:bidi w:val="0"/>
        <w:spacing w:after="75"/>
        <w:jc w:val="left"/>
      </w:pPr>
    </w:p>
    <w:p>
      <w:pPr>
        <w:bidi w:val="0"/>
      </w:pPr>
    </w:p>
    <w:sectPr>
      <w:headerReference w:type="default" r:id="rId4"/>
      <w:footerReference w:type="default" r:id="rId5"/>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56"/>
      <w:gridCol w:w="5324"/>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Cengage Learning Testing,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bidi w:val="0"/>
    </w:pPr>
    <w:r>
      <w:rPr>
        <w:rStyle w:val="DefaultParagraphFont"/>
        <w:rFonts w:ascii="Times New Roman" w:eastAsia="Times New Roman" w:hAnsi="Times New Roman" w:cs="Times New Roman"/>
        <w:b w:val="0"/>
        <w:bCs w:val="0"/>
        <w:color w:val="000000"/>
        <w:sz w:val="26"/>
        <w:szCs w:val="26"/>
        <w:bdr w:val="nil"/>
        <w:rtl w:val="0"/>
      </w:rPr>
      <w:t>CHAPTER 01—AN OVERVIEW OF FINANCIAL MANAGEMENT</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01—AN OVERVIEW OF FINANCIAL MANAGEMENT</dc:title>
  <cp:revision>0</cp:revision>
</cp:coreProperties>
</file>