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F38" w:rsidRPr="00701D18" w:rsidRDefault="00062F38" w:rsidP="00062F38">
      <w:pPr>
        <w:jc w:val="right"/>
        <w:rPr>
          <w:rFonts w:ascii="Arial" w:hAnsi="Arial" w:cs="Arial"/>
          <w:color w:val="00B050"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sz w:val="36"/>
          <w:szCs w:val="36"/>
        </w:rPr>
        <w:t>NAME</w:t>
      </w:r>
      <w:r w:rsidRPr="00701D18">
        <w:rPr>
          <w:rFonts w:ascii="Arial" w:hAnsi="Arial" w:cs="Arial"/>
          <w:color w:val="00B050"/>
          <w:sz w:val="36"/>
          <w:szCs w:val="36"/>
          <w:u w:val="single"/>
        </w:rPr>
        <w:t>             </w:t>
      </w:r>
      <w:r w:rsidRPr="00062F38">
        <w:rPr>
          <w:rFonts w:ascii="Arial" w:hAnsi="Arial" w:cs="Arial"/>
          <w:b/>
          <w:sz w:val="36"/>
          <w:szCs w:val="36"/>
          <w:u w:val="single"/>
        </w:rPr>
        <w:t>KEY</w:t>
      </w:r>
      <w:r w:rsidRPr="00701D18">
        <w:rPr>
          <w:rFonts w:ascii="Arial" w:hAnsi="Arial" w:cs="Arial"/>
          <w:color w:val="00B050"/>
          <w:sz w:val="36"/>
          <w:szCs w:val="36"/>
          <w:u w:val="single"/>
        </w:rPr>
        <w:t>                          </w:t>
      </w:r>
    </w:p>
    <w:p w:rsidR="00062F38" w:rsidRDefault="00062F38" w:rsidP="00062F38">
      <w:pPr>
        <w:jc w:val="center"/>
        <w:rPr>
          <w:rFonts w:ascii="Arial" w:hAnsi="Arial" w:cs="Arial"/>
          <w:b/>
          <w:sz w:val="32"/>
          <w:szCs w:val="32"/>
        </w:rPr>
      </w:pPr>
    </w:p>
    <w:p w:rsidR="00062F38" w:rsidRPr="00701D18" w:rsidRDefault="00062F38" w:rsidP="00062F38">
      <w:pPr>
        <w:jc w:val="center"/>
        <w:rPr>
          <w:rFonts w:ascii="Arial" w:hAnsi="Arial" w:cs="Arial"/>
          <w:b/>
          <w:sz w:val="40"/>
          <w:szCs w:val="40"/>
        </w:rPr>
      </w:pPr>
      <w:r w:rsidRPr="00701D18">
        <w:rPr>
          <w:rFonts w:ascii="Arial" w:hAnsi="Arial" w:cs="Arial"/>
          <w:b/>
          <w:sz w:val="40"/>
          <w:szCs w:val="40"/>
        </w:rPr>
        <w:t xml:space="preserve">QUICKBOOKS ONLINE PLUS: </w:t>
      </w:r>
    </w:p>
    <w:p w:rsidR="00062F38" w:rsidRPr="00701D18" w:rsidRDefault="00062F38" w:rsidP="00062F38">
      <w:pPr>
        <w:jc w:val="center"/>
        <w:rPr>
          <w:rFonts w:ascii="Arial" w:hAnsi="Arial" w:cs="Arial"/>
          <w:b/>
          <w:sz w:val="40"/>
          <w:szCs w:val="40"/>
        </w:rPr>
      </w:pPr>
      <w:r w:rsidRPr="00701D18">
        <w:rPr>
          <w:rFonts w:ascii="Arial" w:hAnsi="Arial" w:cs="Arial"/>
          <w:b/>
          <w:sz w:val="40"/>
          <w:szCs w:val="40"/>
        </w:rPr>
        <w:t>A COMPLETE COURSE 201</w:t>
      </w:r>
      <w:r w:rsidR="00477150">
        <w:rPr>
          <w:rFonts w:ascii="Arial" w:hAnsi="Arial" w:cs="Arial"/>
          <w:b/>
          <w:sz w:val="40"/>
          <w:szCs w:val="40"/>
        </w:rPr>
        <w:t>7</w:t>
      </w:r>
    </w:p>
    <w:p w:rsidR="00062F38" w:rsidRDefault="00062F38" w:rsidP="00062F38">
      <w:pPr>
        <w:jc w:val="center"/>
        <w:rPr>
          <w:rFonts w:ascii="Arial" w:hAnsi="Arial" w:cs="Arial"/>
          <w:b/>
          <w:color w:val="0000FF"/>
          <w:sz w:val="32"/>
          <w:szCs w:val="32"/>
        </w:rPr>
      </w:pPr>
    </w:p>
    <w:p w:rsidR="00062F38" w:rsidRPr="00893C53" w:rsidRDefault="00062F38" w:rsidP="00062F38">
      <w:pPr>
        <w:jc w:val="center"/>
        <w:rPr>
          <w:rFonts w:ascii="Arial" w:hAnsi="Arial" w:cs="Arial"/>
          <w:b/>
          <w:color w:val="00B050"/>
          <w:sz w:val="32"/>
          <w:szCs w:val="32"/>
        </w:rPr>
      </w:pPr>
      <w:r w:rsidRPr="00893C53">
        <w:rPr>
          <w:rFonts w:ascii="Arial" w:hAnsi="Arial" w:cs="Arial"/>
          <w:b/>
          <w:color w:val="00B050"/>
          <w:sz w:val="32"/>
          <w:szCs w:val="32"/>
        </w:rPr>
        <w:t>Chapter 1 Quiz</w:t>
      </w:r>
    </w:p>
    <w:p w:rsidR="00062F38" w:rsidRDefault="00062F38" w:rsidP="00062F38">
      <w:pPr>
        <w:rPr>
          <w:rFonts w:ascii="Arial" w:hAnsi="Arial" w:cs="Arial"/>
          <w:sz w:val="24"/>
          <w:szCs w:val="24"/>
        </w:rPr>
      </w:pPr>
    </w:p>
    <w:p w:rsidR="00062F38" w:rsidRDefault="00062F38" w:rsidP="00062F38">
      <w:pPr>
        <w:rPr>
          <w:rFonts w:ascii="Arial" w:hAnsi="Arial" w:cs="Arial"/>
          <w:sz w:val="24"/>
          <w:szCs w:val="24"/>
        </w:rPr>
      </w:pPr>
    </w:p>
    <w:p w:rsidR="00062F38" w:rsidRPr="009A7F29" w:rsidRDefault="00062F38" w:rsidP="00062F38">
      <w:pPr>
        <w:rPr>
          <w:rFonts w:ascii="Arial" w:hAnsi="Arial" w:cs="Arial"/>
          <w:b/>
          <w:color w:val="6600FF"/>
          <w:sz w:val="24"/>
          <w:szCs w:val="24"/>
        </w:rPr>
      </w:pPr>
      <w:r w:rsidRPr="009A7F29">
        <w:rPr>
          <w:rFonts w:ascii="Arial" w:hAnsi="Arial" w:cs="Arial"/>
          <w:b/>
          <w:color w:val="6600FF"/>
          <w:sz w:val="24"/>
          <w:szCs w:val="24"/>
        </w:rPr>
        <w:t>TRUE/FALSE</w:t>
      </w:r>
    </w:p>
    <w:p w:rsidR="00062F38" w:rsidRDefault="00062F38" w:rsidP="00062F38">
      <w:pPr>
        <w:rPr>
          <w:rFonts w:ascii="Arial" w:hAnsi="Arial" w:cs="Arial"/>
          <w:b/>
          <w:sz w:val="24"/>
          <w:szCs w:val="24"/>
        </w:rPr>
      </w:pPr>
    </w:p>
    <w:p w:rsidR="00062F38" w:rsidRDefault="00062F38" w:rsidP="00062F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ANSWER THE FOLLOWING QUESTIONS IN THE SPACE PROVIDED BEFORE THE QUESTION NUMBER.</w:t>
      </w:r>
    </w:p>
    <w:p w:rsidR="00062F38" w:rsidRDefault="00062F38" w:rsidP="00062F38">
      <w:pPr>
        <w:rPr>
          <w:rFonts w:ascii="Arial" w:hAnsi="Arial" w:cs="Arial"/>
          <w:sz w:val="24"/>
          <w:szCs w:val="24"/>
        </w:rPr>
      </w:pPr>
    </w:p>
    <w:p w:rsidR="00062F38" w:rsidRDefault="00062F38" w:rsidP="00477150">
      <w:pPr>
        <w:tabs>
          <w:tab w:val="left" w:pos="1080"/>
          <w:tab w:val="left" w:pos="1800"/>
        </w:tabs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B050"/>
          <w:sz w:val="24"/>
          <w:szCs w:val="24"/>
          <w:u w:val="single"/>
        </w:rPr>
        <w:t>    </w:t>
      </w:r>
      <w:r w:rsidRPr="00062F38">
        <w:rPr>
          <w:rFonts w:ascii="Arial" w:hAnsi="Arial" w:cs="Arial"/>
          <w:b/>
          <w:sz w:val="24"/>
          <w:szCs w:val="24"/>
          <w:u w:val="single"/>
        </w:rPr>
        <w:t>T</w:t>
      </w:r>
      <w:r>
        <w:rPr>
          <w:rFonts w:ascii="Arial" w:hAnsi="Arial" w:cs="Arial"/>
          <w:color w:val="00B050"/>
          <w:sz w:val="24"/>
          <w:szCs w:val="24"/>
          <w:u w:val="single"/>
        </w:rPr>
        <w:t>      </w:t>
      </w:r>
      <w:r>
        <w:rPr>
          <w:rFonts w:ascii="Arial" w:hAnsi="Arial" w:cs="Arial"/>
          <w:sz w:val="24"/>
          <w:szCs w:val="24"/>
        </w:rPr>
        <w:tab/>
        <w:t>1</w:t>
      </w:r>
      <w:r w:rsidR="00477150">
        <w:rPr>
          <w:rFonts w:ascii="Arial" w:hAnsi="Arial" w:cs="Arial"/>
          <w:sz w:val="24"/>
          <w:szCs w:val="24"/>
        </w:rPr>
        <w:t>.01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>When using QuickBooks Online your data is saved in the Cloud.</w:t>
      </w:r>
    </w:p>
    <w:p w:rsidR="00062F38" w:rsidRDefault="00062F38" w:rsidP="00477150">
      <w:pPr>
        <w:tabs>
          <w:tab w:val="left" w:pos="1080"/>
          <w:tab w:val="left" w:pos="1800"/>
        </w:tabs>
        <w:ind w:left="1800" w:hanging="1800"/>
        <w:rPr>
          <w:rFonts w:ascii="Arial" w:hAnsi="Arial" w:cs="Arial"/>
          <w:sz w:val="24"/>
          <w:szCs w:val="24"/>
        </w:rPr>
      </w:pPr>
    </w:p>
    <w:p w:rsidR="00062F38" w:rsidRDefault="00062F38" w:rsidP="00477150">
      <w:pPr>
        <w:tabs>
          <w:tab w:val="left" w:pos="1080"/>
          <w:tab w:val="left" w:pos="1800"/>
        </w:tabs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B050"/>
          <w:sz w:val="24"/>
          <w:szCs w:val="24"/>
          <w:u w:val="single"/>
        </w:rPr>
        <w:t>    </w:t>
      </w:r>
      <w:r w:rsidRPr="00062F38">
        <w:rPr>
          <w:rFonts w:ascii="Arial" w:hAnsi="Arial" w:cs="Arial"/>
          <w:b/>
          <w:sz w:val="24"/>
          <w:szCs w:val="24"/>
          <w:u w:val="single"/>
        </w:rPr>
        <w:t>T</w:t>
      </w:r>
      <w:r>
        <w:rPr>
          <w:rFonts w:ascii="Arial" w:hAnsi="Arial" w:cs="Arial"/>
          <w:color w:val="00B050"/>
          <w:sz w:val="24"/>
          <w:szCs w:val="24"/>
          <w:u w:val="single"/>
        </w:rPr>
        <w:t>      </w:t>
      </w:r>
      <w:r>
        <w:rPr>
          <w:rFonts w:ascii="Arial" w:hAnsi="Arial" w:cs="Arial"/>
          <w:sz w:val="24"/>
          <w:szCs w:val="24"/>
        </w:rPr>
        <w:tab/>
      </w:r>
      <w:r w:rsidR="00477150">
        <w:rPr>
          <w:rFonts w:ascii="Arial" w:hAnsi="Arial" w:cs="Arial"/>
          <w:sz w:val="24"/>
          <w:szCs w:val="24"/>
        </w:rPr>
        <w:t>1.0</w:t>
      </w: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>The Gear icon may be used to access Lists in QuickBooks Online.</w:t>
      </w:r>
    </w:p>
    <w:p w:rsidR="00062F38" w:rsidRDefault="00062F38" w:rsidP="00477150">
      <w:pPr>
        <w:tabs>
          <w:tab w:val="left" w:pos="1080"/>
          <w:tab w:val="left" w:pos="1800"/>
        </w:tabs>
        <w:ind w:left="1800" w:hanging="1800"/>
        <w:rPr>
          <w:rFonts w:ascii="Arial" w:hAnsi="Arial" w:cs="Arial"/>
          <w:sz w:val="24"/>
          <w:szCs w:val="24"/>
        </w:rPr>
      </w:pPr>
    </w:p>
    <w:p w:rsidR="00062F38" w:rsidRDefault="00062F38" w:rsidP="00477150">
      <w:pPr>
        <w:tabs>
          <w:tab w:val="left" w:pos="1080"/>
          <w:tab w:val="left" w:pos="1800"/>
        </w:tabs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B050"/>
          <w:sz w:val="24"/>
          <w:szCs w:val="24"/>
          <w:u w:val="single"/>
        </w:rPr>
        <w:t>    </w:t>
      </w:r>
      <w:r w:rsidRPr="00062F38">
        <w:rPr>
          <w:rFonts w:ascii="Arial" w:hAnsi="Arial" w:cs="Arial"/>
          <w:b/>
          <w:sz w:val="24"/>
          <w:szCs w:val="24"/>
          <w:u w:val="single"/>
        </w:rPr>
        <w:t>F</w:t>
      </w:r>
      <w:r>
        <w:rPr>
          <w:rFonts w:ascii="Arial" w:hAnsi="Arial" w:cs="Arial"/>
          <w:color w:val="00B050"/>
          <w:sz w:val="24"/>
          <w:szCs w:val="24"/>
          <w:u w:val="single"/>
        </w:rPr>
        <w:t>      </w:t>
      </w:r>
      <w:r>
        <w:rPr>
          <w:rFonts w:ascii="Arial" w:hAnsi="Arial" w:cs="Arial"/>
          <w:sz w:val="24"/>
          <w:szCs w:val="24"/>
        </w:rPr>
        <w:tab/>
      </w:r>
      <w:r w:rsidR="00477150">
        <w:rPr>
          <w:rFonts w:ascii="Arial" w:hAnsi="Arial" w:cs="Arial"/>
          <w:sz w:val="24"/>
          <w:szCs w:val="24"/>
        </w:rPr>
        <w:t>1.0</w:t>
      </w: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  <w:t>In a computerized accounting program, you must record Brought Forward Balances to close the books.</w:t>
      </w:r>
    </w:p>
    <w:p w:rsidR="00062F38" w:rsidRDefault="00062F38" w:rsidP="00477150">
      <w:pPr>
        <w:tabs>
          <w:tab w:val="left" w:pos="1080"/>
          <w:tab w:val="left" w:pos="1800"/>
        </w:tabs>
        <w:ind w:left="1800" w:hanging="1800"/>
        <w:rPr>
          <w:rFonts w:ascii="Arial" w:hAnsi="Arial" w:cs="Arial"/>
          <w:sz w:val="24"/>
          <w:szCs w:val="24"/>
        </w:rPr>
      </w:pPr>
    </w:p>
    <w:p w:rsidR="00062F38" w:rsidRDefault="00062F38" w:rsidP="00477150">
      <w:pPr>
        <w:tabs>
          <w:tab w:val="left" w:pos="1080"/>
          <w:tab w:val="left" w:pos="1800"/>
        </w:tabs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B050"/>
          <w:sz w:val="24"/>
          <w:szCs w:val="24"/>
          <w:u w:val="single"/>
        </w:rPr>
        <w:t>    </w:t>
      </w:r>
      <w:r>
        <w:rPr>
          <w:rFonts w:ascii="Arial" w:hAnsi="Arial" w:cs="Arial"/>
          <w:b/>
          <w:sz w:val="24"/>
          <w:szCs w:val="24"/>
          <w:u w:val="single"/>
        </w:rPr>
        <w:t>T</w:t>
      </w:r>
      <w:r>
        <w:rPr>
          <w:rFonts w:ascii="Arial" w:hAnsi="Arial" w:cs="Arial"/>
          <w:color w:val="00B050"/>
          <w:sz w:val="24"/>
          <w:szCs w:val="24"/>
          <w:u w:val="single"/>
        </w:rPr>
        <w:t>      </w:t>
      </w:r>
      <w:r>
        <w:rPr>
          <w:rFonts w:ascii="Arial" w:hAnsi="Arial" w:cs="Arial"/>
          <w:sz w:val="24"/>
          <w:szCs w:val="24"/>
        </w:rPr>
        <w:tab/>
      </w:r>
      <w:r w:rsidR="00477150">
        <w:rPr>
          <w:rFonts w:ascii="Arial" w:hAnsi="Arial" w:cs="Arial"/>
          <w:sz w:val="24"/>
          <w:szCs w:val="24"/>
        </w:rPr>
        <w:t>1.0</w:t>
      </w: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  <w:t>You must Turn on Payroll in order to access the Payroll Tax Center.</w:t>
      </w:r>
    </w:p>
    <w:p w:rsidR="00062F38" w:rsidRDefault="00062F38" w:rsidP="00477150">
      <w:pPr>
        <w:tabs>
          <w:tab w:val="left" w:pos="1080"/>
          <w:tab w:val="left" w:pos="1800"/>
        </w:tabs>
        <w:ind w:left="1800" w:hanging="1800"/>
        <w:rPr>
          <w:rFonts w:ascii="Arial" w:hAnsi="Arial" w:cs="Arial"/>
          <w:sz w:val="24"/>
          <w:szCs w:val="24"/>
        </w:rPr>
      </w:pPr>
    </w:p>
    <w:p w:rsidR="00062F38" w:rsidRDefault="00062F38" w:rsidP="00477150">
      <w:pPr>
        <w:tabs>
          <w:tab w:val="left" w:pos="1080"/>
          <w:tab w:val="left" w:pos="1800"/>
        </w:tabs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B050"/>
          <w:sz w:val="24"/>
          <w:szCs w:val="24"/>
          <w:u w:val="single"/>
        </w:rPr>
        <w:t>    </w:t>
      </w:r>
      <w:r w:rsidRPr="00062F38">
        <w:rPr>
          <w:rFonts w:ascii="Arial" w:hAnsi="Arial" w:cs="Arial"/>
          <w:b/>
          <w:sz w:val="24"/>
          <w:szCs w:val="24"/>
          <w:u w:val="single"/>
        </w:rPr>
        <w:t>F</w:t>
      </w:r>
      <w:r>
        <w:rPr>
          <w:rFonts w:ascii="Arial" w:hAnsi="Arial" w:cs="Arial"/>
          <w:color w:val="00B050"/>
          <w:sz w:val="24"/>
          <w:szCs w:val="24"/>
          <w:u w:val="single"/>
        </w:rPr>
        <w:t>      </w:t>
      </w:r>
      <w:r>
        <w:rPr>
          <w:rFonts w:ascii="Arial" w:hAnsi="Arial" w:cs="Arial"/>
          <w:sz w:val="24"/>
          <w:szCs w:val="24"/>
        </w:rPr>
        <w:tab/>
      </w:r>
      <w:r w:rsidR="00477150">
        <w:rPr>
          <w:rFonts w:ascii="Arial" w:hAnsi="Arial" w:cs="Arial"/>
          <w:sz w:val="24"/>
          <w:szCs w:val="24"/>
        </w:rPr>
        <w:t>1.0</w:t>
      </w: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You click the Recent Transactions icon to search for a specific invoice.</w:t>
      </w:r>
    </w:p>
    <w:p w:rsidR="00062F38" w:rsidRDefault="00062F38" w:rsidP="00477150">
      <w:pPr>
        <w:tabs>
          <w:tab w:val="left" w:pos="1080"/>
          <w:tab w:val="left" w:pos="1800"/>
        </w:tabs>
        <w:ind w:left="1800" w:hanging="1800"/>
        <w:rPr>
          <w:rFonts w:ascii="Arial" w:hAnsi="Arial" w:cs="Arial"/>
          <w:sz w:val="24"/>
          <w:szCs w:val="24"/>
        </w:rPr>
      </w:pPr>
    </w:p>
    <w:p w:rsidR="00062F38" w:rsidRPr="009A7F29" w:rsidRDefault="00062F38" w:rsidP="00477150">
      <w:pPr>
        <w:tabs>
          <w:tab w:val="left" w:pos="1080"/>
          <w:tab w:val="left" w:pos="1800"/>
        </w:tabs>
        <w:ind w:left="1800" w:hanging="1800"/>
        <w:rPr>
          <w:rFonts w:ascii="Arial" w:hAnsi="Arial" w:cs="Arial"/>
          <w:color w:val="6600FF"/>
          <w:sz w:val="24"/>
          <w:szCs w:val="24"/>
        </w:rPr>
      </w:pPr>
      <w:r w:rsidRPr="009A7F29">
        <w:rPr>
          <w:rFonts w:ascii="Arial" w:hAnsi="Arial" w:cs="Arial"/>
          <w:b/>
          <w:color w:val="6600FF"/>
          <w:sz w:val="24"/>
          <w:szCs w:val="24"/>
        </w:rPr>
        <w:t>MULTIPLE CHOICE</w:t>
      </w:r>
    </w:p>
    <w:p w:rsidR="00062F38" w:rsidRDefault="00062F38" w:rsidP="00477150">
      <w:pPr>
        <w:tabs>
          <w:tab w:val="left" w:pos="1080"/>
          <w:tab w:val="left" w:pos="1800"/>
        </w:tabs>
        <w:ind w:left="1800" w:hanging="1800"/>
        <w:rPr>
          <w:rFonts w:ascii="Arial" w:hAnsi="Arial" w:cs="Arial"/>
          <w:sz w:val="24"/>
          <w:szCs w:val="24"/>
        </w:rPr>
      </w:pPr>
    </w:p>
    <w:p w:rsidR="00062F38" w:rsidRDefault="00062F38" w:rsidP="00477150">
      <w:pPr>
        <w:tabs>
          <w:tab w:val="left" w:pos="1080"/>
          <w:tab w:val="left" w:pos="1800"/>
        </w:tabs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WRITE THE LETTER OF THE CORRECT ANSWER IN THE SPACE PROVIDED BEFORE THE QUESTION NUMBER.</w:t>
      </w:r>
    </w:p>
    <w:p w:rsidR="00062F38" w:rsidRDefault="00062F38" w:rsidP="00477150">
      <w:pPr>
        <w:tabs>
          <w:tab w:val="left" w:pos="1080"/>
          <w:tab w:val="left" w:pos="1800"/>
        </w:tabs>
        <w:ind w:left="1800" w:hanging="1800"/>
        <w:rPr>
          <w:rFonts w:ascii="Arial" w:hAnsi="Arial" w:cs="Arial"/>
          <w:sz w:val="24"/>
          <w:szCs w:val="24"/>
        </w:rPr>
      </w:pPr>
    </w:p>
    <w:p w:rsidR="00062F38" w:rsidRDefault="00062F38" w:rsidP="00477150">
      <w:pPr>
        <w:tabs>
          <w:tab w:val="left" w:pos="1080"/>
          <w:tab w:val="left" w:pos="1800"/>
        </w:tabs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B050"/>
          <w:sz w:val="24"/>
          <w:szCs w:val="24"/>
          <w:u w:val="single"/>
        </w:rPr>
        <w:t>    </w:t>
      </w:r>
      <w:r>
        <w:rPr>
          <w:rFonts w:ascii="Arial" w:hAnsi="Arial" w:cs="Arial"/>
          <w:b/>
          <w:sz w:val="24"/>
          <w:szCs w:val="24"/>
          <w:u w:val="single"/>
        </w:rPr>
        <w:t>A</w:t>
      </w:r>
      <w:r>
        <w:rPr>
          <w:rFonts w:ascii="Arial" w:hAnsi="Arial" w:cs="Arial"/>
          <w:color w:val="00B050"/>
          <w:sz w:val="24"/>
          <w:szCs w:val="24"/>
          <w:u w:val="single"/>
        </w:rPr>
        <w:t>      </w:t>
      </w:r>
      <w:r>
        <w:rPr>
          <w:rFonts w:ascii="Arial" w:hAnsi="Arial" w:cs="Arial"/>
          <w:sz w:val="24"/>
          <w:szCs w:val="24"/>
        </w:rPr>
        <w:tab/>
        <w:t>1</w:t>
      </w:r>
      <w:r w:rsidR="00477150">
        <w:rPr>
          <w:rFonts w:ascii="Arial" w:hAnsi="Arial" w:cs="Arial"/>
          <w:sz w:val="24"/>
          <w:szCs w:val="24"/>
        </w:rPr>
        <w:t>.06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 xml:space="preserve">QuickBooks Online Plus uses the </w:t>
      </w:r>
      <w:r>
        <w:rPr>
          <w:rFonts w:ascii="Arial" w:hAnsi="Arial" w:cs="Arial"/>
          <w:color w:val="00B050"/>
          <w:sz w:val="24"/>
          <w:szCs w:val="24"/>
          <w:u w:val="single"/>
        </w:rPr>
        <w:t>     </w:t>
      </w:r>
      <w:r>
        <w:rPr>
          <w:rFonts w:ascii="Arial" w:hAnsi="Arial" w:cs="Arial"/>
          <w:color w:val="00B05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method of inventory valuation.</w:t>
      </w:r>
    </w:p>
    <w:p w:rsidR="00062F38" w:rsidRDefault="00477150" w:rsidP="00477150">
      <w:pPr>
        <w:tabs>
          <w:tab w:val="left" w:pos="1080"/>
          <w:tab w:val="left" w:pos="1800"/>
        </w:tabs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62F38">
        <w:rPr>
          <w:rFonts w:ascii="Arial" w:hAnsi="Arial" w:cs="Arial"/>
          <w:sz w:val="24"/>
          <w:szCs w:val="24"/>
        </w:rPr>
        <w:tab/>
        <w:t>A.</w:t>
      </w:r>
      <w:r w:rsidR="00062F38">
        <w:rPr>
          <w:rFonts w:ascii="Arial" w:hAnsi="Arial" w:cs="Arial"/>
          <w:sz w:val="24"/>
          <w:szCs w:val="24"/>
        </w:rPr>
        <w:tab/>
        <w:t>FIFO</w:t>
      </w:r>
    </w:p>
    <w:p w:rsidR="00062F38" w:rsidRDefault="00062F38" w:rsidP="00477150">
      <w:pPr>
        <w:tabs>
          <w:tab w:val="left" w:pos="1080"/>
          <w:tab w:val="left" w:pos="1800"/>
        </w:tabs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7715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B.</w:t>
      </w:r>
      <w:r>
        <w:rPr>
          <w:rFonts w:ascii="Arial" w:hAnsi="Arial" w:cs="Arial"/>
          <w:sz w:val="24"/>
          <w:szCs w:val="24"/>
        </w:rPr>
        <w:tab/>
        <w:t>Average Cost</w:t>
      </w:r>
    </w:p>
    <w:p w:rsidR="00062F38" w:rsidRDefault="00477150" w:rsidP="00477150">
      <w:pPr>
        <w:tabs>
          <w:tab w:val="left" w:pos="1080"/>
          <w:tab w:val="left" w:pos="1800"/>
        </w:tabs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62F38">
        <w:rPr>
          <w:rFonts w:ascii="Arial" w:hAnsi="Arial" w:cs="Arial"/>
          <w:sz w:val="24"/>
          <w:szCs w:val="24"/>
        </w:rPr>
        <w:tab/>
        <w:t>C.</w:t>
      </w:r>
      <w:r w:rsidR="00062F38">
        <w:rPr>
          <w:rFonts w:ascii="Arial" w:hAnsi="Arial" w:cs="Arial"/>
          <w:sz w:val="24"/>
          <w:szCs w:val="24"/>
        </w:rPr>
        <w:tab/>
        <w:t>Declining Balance</w:t>
      </w:r>
    </w:p>
    <w:p w:rsidR="00062F38" w:rsidRPr="000A02FE" w:rsidRDefault="00062F38" w:rsidP="00477150">
      <w:pPr>
        <w:tabs>
          <w:tab w:val="left" w:pos="1080"/>
          <w:tab w:val="left" w:pos="1800"/>
        </w:tabs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7715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D.</w:t>
      </w:r>
      <w:r>
        <w:rPr>
          <w:rFonts w:ascii="Arial" w:hAnsi="Arial" w:cs="Arial"/>
          <w:sz w:val="24"/>
          <w:szCs w:val="24"/>
        </w:rPr>
        <w:tab/>
        <w:t>Accelerated Use</w:t>
      </w:r>
    </w:p>
    <w:p w:rsidR="00062F38" w:rsidRDefault="00062F38" w:rsidP="00477150">
      <w:pPr>
        <w:tabs>
          <w:tab w:val="left" w:pos="1080"/>
          <w:tab w:val="left" w:pos="1800"/>
        </w:tabs>
        <w:ind w:left="1800" w:hanging="1800"/>
        <w:rPr>
          <w:rFonts w:ascii="Arial" w:hAnsi="Arial" w:cs="Arial"/>
          <w:sz w:val="24"/>
          <w:szCs w:val="24"/>
        </w:rPr>
      </w:pPr>
    </w:p>
    <w:p w:rsidR="00062F38" w:rsidRDefault="00062F38" w:rsidP="00477150">
      <w:pPr>
        <w:tabs>
          <w:tab w:val="left" w:pos="1080"/>
          <w:tab w:val="left" w:pos="1800"/>
        </w:tabs>
        <w:ind w:left="1800" w:hanging="1800"/>
        <w:rPr>
          <w:rFonts w:ascii="Arial" w:hAnsi="Arial" w:cs="Arial"/>
          <w:color w:val="00B050"/>
          <w:sz w:val="24"/>
          <w:szCs w:val="24"/>
        </w:rPr>
      </w:pPr>
      <w:r>
        <w:rPr>
          <w:rFonts w:ascii="Arial" w:hAnsi="Arial" w:cs="Arial"/>
          <w:color w:val="00B050"/>
          <w:sz w:val="24"/>
          <w:szCs w:val="24"/>
          <w:u w:val="single"/>
        </w:rPr>
        <w:t>    </w:t>
      </w:r>
      <w:r>
        <w:rPr>
          <w:rFonts w:ascii="Arial" w:hAnsi="Arial" w:cs="Arial"/>
          <w:b/>
          <w:sz w:val="24"/>
          <w:szCs w:val="24"/>
          <w:u w:val="single"/>
        </w:rPr>
        <w:t>D</w:t>
      </w:r>
      <w:r>
        <w:rPr>
          <w:rFonts w:ascii="Arial" w:hAnsi="Arial" w:cs="Arial"/>
          <w:color w:val="00B050"/>
          <w:sz w:val="24"/>
          <w:szCs w:val="24"/>
          <w:u w:val="single"/>
        </w:rPr>
        <w:t>      </w:t>
      </w:r>
      <w:r w:rsidR="00477150">
        <w:rPr>
          <w:rFonts w:ascii="Arial" w:hAnsi="Arial" w:cs="Arial"/>
          <w:sz w:val="24"/>
          <w:szCs w:val="24"/>
        </w:rPr>
        <w:tab/>
        <w:t>1.07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>The Top-Navigation Bar</w:t>
      </w:r>
      <w:r w:rsidR="00550FF5">
        <w:rPr>
          <w:rFonts w:ascii="Arial" w:hAnsi="Arial" w:cs="Arial"/>
          <w:sz w:val="24"/>
          <w:szCs w:val="24"/>
        </w:rPr>
        <w:t xml:space="preserve"> and</w:t>
      </w:r>
      <w:r>
        <w:rPr>
          <w:rFonts w:ascii="Arial" w:hAnsi="Arial" w:cs="Arial"/>
          <w:sz w:val="24"/>
          <w:szCs w:val="24"/>
        </w:rPr>
        <w:t xml:space="preserve"> </w:t>
      </w:r>
      <w:r w:rsidR="00550FF5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Left-Navigation </w:t>
      </w:r>
      <w:r w:rsidR="00246A8D">
        <w:rPr>
          <w:rFonts w:ascii="Arial" w:hAnsi="Arial" w:cs="Arial"/>
          <w:sz w:val="24"/>
          <w:szCs w:val="24"/>
        </w:rPr>
        <w:t xml:space="preserve">or Alternate Left-Navigation </w:t>
      </w:r>
      <w:r>
        <w:rPr>
          <w:rFonts w:ascii="Arial" w:hAnsi="Arial" w:cs="Arial"/>
          <w:sz w:val="24"/>
          <w:szCs w:val="24"/>
        </w:rPr>
        <w:t>Bar</w:t>
      </w:r>
      <w:r w:rsidR="00246A8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are shown on the </w:t>
      </w:r>
      <w:r>
        <w:rPr>
          <w:rFonts w:ascii="Arial" w:hAnsi="Arial" w:cs="Arial"/>
          <w:color w:val="00B050"/>
          <w:sz w:val="24"/>
          <w:szCs w:val="24"/>
          <w:u w:val="single"/>
        </w:rPr>
        <w:t>     </w:t>
      </w:r>
      <w:r>
        <w:rPr>
          <w:rFonts w:ascii="Arial" w:hAnsi="Arial" w:cs="Arial"/>
          <w:color w:val="00B050"/>
          <w:sz w:val="24"/>
          <w:szCs w:val="24"/>
        </w:rPr>
        <w:t>.</w:t>
      </w:r>
    </w:p>
    <w:p w:rsidR="00062F38" w:rsidRDefault="00477150" w:rsidP="00477150">
      <w:pPr>
        <w:tabs>
          <w:tab w:val="left" w:pos="1080"/>
          <w:tab w:val="left" w:pos="1800"/>
        </w:tabs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62F38">
        <w:rPr>
          <w:rFonts w:ascii="Arial" w:hAnsi="Arial" w:cs="Arial"/>
          <w:sz w:val="24"/>
          <w:szCs w:val="24"/>
        </w:rPr>
        <w:tab/>
        <w:t>A.</w:t>
      </w:r>
      <w:r w:rsidR="00062F38">
        <w:rPr>
          <w:rFonts w:ascii="Arial" w:hAnsi="Arial" w:cs="Arial"/>
          <w:sz w:val="24"/>
          <w:szCs w:val="24"/>
        </w:rPr>
        <w:tab/>
        <w:t>Dashboard</w:t>
      </w:r>
    </w:p>
    <w:p w:rsidR="00062F38" w:rsidRDefault="00062F38" w:rsidP="00477150">
      <w:pPr>
        <w:tabs>
          <w:tab w:val="left" w:pos="1080"/>
          <w:tab w:val="left" w:pos="1800"/>
        </w:tabs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7715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B.</w:t>
      </w:r>
      <w:r>
        <w:rPr>
          <w:rFonts w:ascii="Arial" w:hAnsi="Arial" w:cs="Arial"/>
          <w:sz w:val="24"/>
          <w:szCs w:val="24"/>
        </w:rPr>
        <w:tab/>
        <w:t>Money Bar</w:t>
      </w:r>
    </w:p>
    <w:p w:rsidR="00062F38" w:rsidRDefault="00477150" w:rsidP="00477150">
      <w:pPr>
        <w:tabs>
          <w:tab w:val="left" w:pos="1080"/>
          <w:tab w:val="left" w:pos="1800"/>
        </w:tabs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62F38">
        <w:rPr>
          <w:rFonts w:ascii="Arial" w:hAnsi="Arial" w:cs="Arial"/>
          <w:sz w:val="24"/>
          <w:szCs w:val="24"/>
        </w:rPr>
        <w:tab/>
        <w:t>C.</w:t>
      </w:r>
      <w:r w:rsidR="00062F38">
        <w:rPr>
          <w:rFonts w:ascii="Arial" w:hAnsi="Arial" w:cs="Arial"/>
          <w:sz w:val="24"/>
          <w:szCs w:val="24"/>
        </w:rPr>
        <w:tab/>
        <w:t>Activities Page</w:t>
      </w:r>
    </w:p>
    <w:p w:rsidR="00062F38" w:rsidRPr="000A02FE" w:rsidRDefault="00062F38" w:rsidP="00477150">
      <w:pPr>
        <w:tabs>
          <w:tab w:val="left" w:pos="1080"/>
          <w:tab w:val="left" w:pos="1800"/>
        </w:tabs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7715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D.</w:t>
      </w:r>
      <w:r>
        <w:rPr>
          <w:rFonts w:ascii="Arial" w:hAnsi="Arial" w:cs="Arial"/>
          <w:sz w:val="24"/>
          <w:szCs w:val="24"/>
        </w:rPr>
        <w:tab/>
        <w:t>Home Page</w:t>
      </w:r>
    </w:p>
    <w:p w:rsidR="00062F38" w:rsidRDefault="00062F38" w:rsidP="00477150">
      <w:pPr>
        <w:keepNext/>
        <w:keepLines/>
        <w:tabs>
          <w:tab w:val="left" w:pos="1080"/>
          <w:tab w:val="left" w:pos="1800"/>
        </w:tabs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B050"/>
          <w:sz w:val="24"/>
          <w:szCs w:val="24"/>
          <w:u w:val="single"/>
        </w:rPr>
        <w:lastRenderedPageBreak/>
        <w:t>    </w:t>
      </w:r>
      <w:r>
        <w:rPr>
          <w:rFonts w:ascii="Arial" w:hAnsi="Arial" w:cs="Arial"/>
          <w:b/>
          <w:sz w:val="24"/>
          <w:szCs w:val="24"/>
          <w:u w:val="single"/>
        </w:rPr>
        <w:t>B</w:t>
      </w:r>
      <w:r>
        <w:rPr>
          <w:rFonts w:ascii="Arial" w:hAnsi="Arial" w:cs="Arial"/>
          <w:color w:val="00B050"/>
          <w:sz w:val="24"/>
          <w:szCs w:val="24"/>
          <w:u w:val="single"/>
        </w:rPr>
        <w:t>      </w:t>
      </w:r>
      <w:r>
        <w:rPr>
          <w:rFonts w:ascii="Arial" w:hAnsi="Arial" w:cs="Arial"/>
          <w:sz w:val="24"/>
          <w:szCs w:val="24"/>
        </w:rPr>
        <w:tab/>
      </w:r>
      <w:r w:rsidR="00477150">
        <w:rPr>
          <w:rFonts w:ascii="Arial" w:hAnsi="Arial" w:cs="Arial"/>
          <w:sz w:val="24"/>
          <w:szCs w:val="24"/>
        </w:rPr>
        <w:t>1.08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 w:rsidR="00EA2BC6">
        <w:rPr>
          <w:rFonts w:ascii="Arial" w:hAnsi="Arial" w:cs="Arial"/>
          <w:sz w:val="24"/>
          <w:szCs w:val="24"/>
        </w:rPr>
        <w:t xml:space="preserve">To access a blank invoice, you click the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B050"/>
          <w:sz w:val="24"/>
          <w:szCs w:val="24"/>
          <w:u w:val="single"/>
        </w:rPr>
        <w:t>     </w:t>
      </w:r>
      <w:r>
        <w:rPr>
          <w:rFonts w:ascii="Arial" w:hAnsi="Arial" w:cs="Arial"/>
          <w:color w:val="00B050"/>
          <w:sz w:val="24"/>
          <w:szCs w:val="24"/>
        </w:rPr>
        <w:t xml:space="preserve"> </w:t>
      </w:r>
      <w:r w:rsidR="00EA2BC6">
        <w:rPr>
          <w:rFonts w:ascii="Arial" w:hAnsi="Arial" w:cs="Arial"/>
          <w:sz w:val="24"/>
          <w:szCs w:val="24"/>
        </w:rPr>
        <w:t>icon</w:t>
      </w:r>
      <w:r>
        <w:rPr>
          <w:rFonts w:ascii="Arial" w:hAnsi="Arial" w:cs="Arial"/>
          <w:sz w:val="24"/>
          <w:szCs w:val="24"/>
        </w:rPr>
        <w:t>.</w:t>
      </w:r>
    </w:p>
    <w:p w:rsidR="00062F38" w:rsidRDefault="00477150" w:rsidP="00477150">
      <w:pPr>
        <w:keepNext/>
        <w:keepLines/>
        <w:tabs>
          <w:tab w:val="left" w:pos="1080"/>
          <w:tab w:val="left" w:pos="1800"/>
        </w:tabs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62F38">
        <w:rPr>
          <w:rFonts w:ascii="Arial" w:hAnsi="Arial" w:cs="Arial"/>
          <w:sz w:val="24"/>
          <w:szCs w:val="24"/>
        </w:rPr>
        <w:tab/>
        <w:t>A.</w:t>
      </w:r>
      <w:r w:rsidR="00062F38">
        <w:rPr>
          <w:rFonts w:ascii="Arial" w:hAnsi="Arial" w:cs="Arial"/>
          <w:sz w:val="24"/>
          <w:szCs w:val="24"/>
        </w:rPr>
        <w:tab/>
      </w:r>
      <w:r w:rsidR="00EA2BC6">
        <w:rPr>
          <w:rFonts w:ascii="Arial" w:hAnsi="Arial" w:cs="Arial"/>
          <w:sz w:val="24"/>
          <w:szCs w:val="24"/>
        </w:rPr>
        <w:t>Gear</w:t>
      </w:r>
    </w:p>
    <w:p w:rsidR="00062F38" w:rsidRDefault="00062F38" w:rsidP="00477150">
      <w:pPr>
        <w:keepNext/>
        <w:keepLines/>
        <w:tabs>
          <w:tab w:val="left" w:pos="1080"/>
          <w:tab w:val="left" w:pos="1800"/>
        </w:tabs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7715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B.</w:t>
      </w:r>
      <w:r>
        <w:rPr>
          <w:rFonts w:ascii="Arial" w:hAnsi="Arial" w:cs="Arial"/>
          <w:sz w:val="24"/>
          <w:szCs w:val="24"/>
        </w:rPr>
        <w:tab/>
      </w:r>
      <w:r w:rsidR="00EA2BC6">
        <w:rPr>
          <w:rFonts w:ascii="Arial" w:hAnsi="Arial" w:cs="Arial"/>
          <w:sz w:val="24"/>
          <w:szCs w:val="24"/>
        </w:rPr>
        <w:t>Create (Plus)</w:t>
      </w:r>
    </w:p>
    <w:p w:rsidR="00062F38" w:rsidRDefault="00477150" w:rsidP="00477150">
      <w:pPr>
        <w:keepNext/>
        <w:keepLines/>
        <w:tabs>
          <w:tab w:val="left" w:pos="1080"/>
          <w:tab w:val="left" w:pos="1800"/>
        </w:tabs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62F38">
        <w:rPr>
          <w:rFonts w:ascii="Arial" w:hAnsi="Arial" w:cs="Arial"/>
          <w:sz w:val="24"/>
          <w:szCs w:val="24"/>
        </w:rPr>
        <w:tab/>
        <w:t>C.</w:t>
      </w:r>
      <w:r w:rsidR="00062F38">
        <w:rPr>
          <w:rFonts w:ascii="Arial" w:hAnsi="Arial" w:cs="Arial"/>
          <w:sz w:val="24"/>
          <w:szCs w:val="24"/>
        </w:rPr>
        <w:tab/>
      </w:r>
      <w:r w:rsidR="00EA2BC6">
        <w:rPr>
          <w:rFonts w:ascii="Arial" w:hAnsi="Arial" w:cs="Arial"/>
          <w:sz w:val="24"/>
          <w:szCs w:val="24"/>
        </w:rPr>
        <w:t>Customers</w:t>
      </w:r>
    </w:p>
    <w:p w:rsidR="00062F38" w:rsidRPr="009C731E" w:rsidRDefault="00062F38" w:rsidP="00477150">
      <w:pPr>
        <w:keepNext/>
        <w:keepLines/>
        <w:tabs>
          <w:tab w:val="left" w:pos="1080"/>
          <w:tab w:val="left" w:pos="1800"/>
        </w:tabs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7715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D.</w:t>
      </w:r>
      <w:r>
        <w:rPr>
          <w:rFonts w:ascii="Arial" w:hAnsi="Arial" w:cs="Arial"/>
          <w:sz w:val="24"/>
          <w:szCs w:val="24"/>
        </w:rPr>
        <w:tab/>
      </w:r>
      <w:r w:rsidR="00EA2BC6">
        <w:rPr>
          <w:rFonts w:ascii="Arial" w:hAnsi="Arial" w:cs="Arial"/>
          <w:sz w:val="24"/>
          <w:szCs w:val="24"/>
        </w:rPr>
        <w:t>Forms</w:t>
      </w:r>
    </w:p>
    <w:p w:rsidR="00062F38" w:rsidRDefault="00062F38" w:rsidP="00477150">
      <w:pPr>
        <w:tabs>
          <w:tab w:val="left" w:pos="1080"/>
          <w:tab w:val="left" w:pos="1800"/>
        </w:tabs>
        <w:ind w:left="1800" w:hanging="1800"/>
        <w:rPr>
          <w:rFonts w:ascii="Arial" w:hAnsi="Arial" w:cs="Arial"/>
          <w:sz w:val="24"/>
          <w:szCs w:val="24"/>
        </w:rPr>
      </w:pPr>
    </w:p>
    <w:p w:rsidR="00062F38" w:rsidRDefault="00062F38" w:rsidP="00477150">
      <w:pPr>
        <w:tabs>
          <w:tab w:val="left" w:pos="1080"/>
          <w:tab w:val="left" w:pos="1800"/>
        </w:tabs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B050"/>
          <w:sz w:val="24"/>
          <w:szCs w:val="24"/>
          <w:u w:val="single"/>
        </w:rPr>
        <w:t>    </w:t>
      </w:r>
      <w:r>
        <w:rPr>
          <w:rFonts w:ascii="Arial" w:hAnsi="Arial" w:cs="Arial"/>
          <w:b/>
          <w:sz w:val="24"/>
          <w:szCs w:val="24"/>
          <w:u w:val="single"/>
        </w:rPr>
        <w:t>B</w:t>
      </w:r>
      <w:r>
        <w:rPr>
          <w:rFonts w:ascii="Arial" w:hAnsi="Arial" w:cs="Arial"/>
          <w:color w:val="00B050"/>
          <w:sz w:val="24"/>
          <w:szCs w:val="24"/>
          <w:u w:val="single"/>
        </w:rPr>
        <w:t>      </w:t>
      </w:r>
      <w:r>
        <w:rPr>
          <w:rFonts w:ascii="Arial" w:hAnsi="Arial" w:cs="Arial"/>
          <w:sz w:val="24"/>
          <w:szCs w:val="24"/>
        </w:rPr>
        <w:tab/>
      </w:r>
      <w:r w:rsidR="00477150">
        <w:rPr>
          <w:rFonts w:ascii="Arial" w:hAnsi="Arial" w:cs="Arial"/>
          <w:sz w:val="24"/>
          <w:szCs w:val="24"/>
        </w:rPr>
        <w:t>1.09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 xml:space="preserve">In order to customize information shown in the Vendors List, you click the </w:t>
      </w:r>
      <w:r>
        <w:rPr>
          <w:rFonts w:ascii="Arial" w:hAnsi="Arial" w:cs="Arial"/>
          <w:color w:val="00B050"/>
          <w:sz w:val="24"/>
          <w:szCs w:val="24"/>
          <w:u w:val="single"/>
        </w:rPr>
        <w:t>     </w:t>
      </w:r>
      <w:r>
        <w:rPr>
          <w:rFonts w:ascii="Arial" w:hAnsi="Arial" w:cs="Arial"/>
          <w:color w:val="00B05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icon.</w:t>
      </w:r>
    </w:p>
    <w:p w:rsidR="00062F38" w:rsidRDefault="00477150" w:rsidP="00477150">
      <w:pPr>
        <w:tabs>
          <w:tab w:val="left" w:pos="1080"/>
          <w:tab w:val="left" w:pos="1800"/>
        </w:tabs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62F38">
        <w:rPr>
          <w:rFonts w:ascii="Arial" w:hAnsi="Arial" w:cs="Arial"/>
          <w:sz w:val="24"/>
          <w:szCs w:val="24"/>
        </w:rPr>
        <w:tab/>
        <w:t>A.</w:t>
      </w:r>
      <w:r w:rsidR="00062F38">
        <w:rPr>
          <w:rFonts w:ascii="Arial" w:hAnsi="Arial" w:cs="Arial"/>
          <w:sz w:val="24"/>
          <w:szCs w:val="24"/>
        </w:rPr>
        <w:tab/>
        <w:t>Show</w:t>
      </w:r>
    </w:p>
    <w:p w:rsidR="00062F38" w:rsidRDefault="00062F38" w:rsidP="00477150">
      <w:pPr>
        <w:tabs>
          <w:tab w:val="left" w:pos="1080"/>
          <w:tab w:val="left" w:pos="1800"/>
        </w:tabs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7715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B.</w:t>
      </w:r>
      <w:r>
        <w:rPr>
          <w:rFonts w:ascii="Arial" w:hAnsi="Arial" w:cs="Arial"/>
          <w:sz w:val="24"/>
          <w:szCs w:val="24"/>
        </w:rPr>
        <w:tab/>
        <w:t>Settings</w:t>
      </w:r>
    </w:p>
    <w:p w:rsidR="00062F38" w:rsidRDefault="00477150" w:rsidP="00477150">
      <w:pPr>
        <w:tabs>
          <w:tab w:val="left" w:pos="1080"/>
          <w:tab w:val="left" w:pos="1800"/>
        </w:tabs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62F38">
        <w:rPr>
          <w:rFonts w:ascii="Arial" w:hAnsi="Arial" w:cs="Arial"/>
          <w:sz w:val="24"/>
          <w:szCs w:val="24"/>
        </w:rPr>
        <w:tab/>
        <w:t>C.</w:t>
      </w:r>
      <w:r w:rsidR="00062F38">
        <w:rPr>
          <w:rFonts w:ascii="Arial" w:hAnsi="Arial" w:cs="Arial"/>
          <w:sz w:val="24"/>
          <w:szCs w:val="24"/>
        </w:rPr>
        <w:tab/>
        <w:t>New Vendor</w:t>
      </w:r>
    </w:p>
    <w:p w:rsidR="00062F38" w:rsidRPr="009C731E" w:rsidRDefault="00062F38" w:rsidP="00477150">
      <w:pPr>
        <w:tabs>
          <w:tab w:val="left" w:pos="1080"/>
          <w:tab w:val="left" w:pos="1800"/>
        </w:tabs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7715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D.</w:t>
      </w:r>
      <w:r>
        <w:rPr>
          <w:rFonts w:ascii="Arial" w:hAnsi="Arial" w:cs="Arial"/>
          <w:sz w:val="24"/>
          <w:szCs w:val="24"/>
        </w:rPr>
        <w:tab/>
        <w:t>Edit</w:t>
      </w:r>
    </w:p>
    <w:p w:rsidR="00062F38" w:rsidRDefault="00062F38" w:rsidP="00477150">
      <w:pPr>
        <w:tabs>
          <w:tab w:val="left" w:pos="1080"/>
          <w:tab w:val="left" w:pos="1800"/>
        </w:tabs>
        <w:ind w:left="1800" w:hanging="1800"/>
        <w:rPr>
          <w:rFonts w:ascii="Arial" w:hAnsi="Arial" w:cs="Arial"/>
          <w:sz w:val="24"/>
          <w:szCs w:val="24"/>
        </w:rPr>
      </w:pPr>
    </w:p>
    <w:p w:rsidR="00550FF5" w:rsidRDefault="00062F38" w:rsidP="00550FF5">
      <w:pPr>
        <w:tabs>
          <w:tab w:val="left" w:pos="1080"/>
          <w:tab w:val="left" w:pos="1890"/>
          <w:tab w:val="left" w:pos="2340"/>
        </w:tabs>
        <w:ind w:left="1890" w:hanging="18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B050"/>
          <w:sz w:val="24"/>
          <w:szCs w:val="24"/>
          <w:u w:val="single"/>
        </w:rPr>
        <w:t>    </w:t>
      </w:r>
      <w:r>
        <w:rPr>
          <w:rFonts w:ascii="Arial" w:hAnsi="Arial" w:cs="Arial"/>
          <w:b/>
          <w:sz w:val="24"/>
          <w:szCs w:val="24"/>
          <w:u w:val="single"/>
        </w:rPr>
        <w:t>C</w:t>
      </w:r>
      <w:r>
        <w:rPr>
          <w:rFonts w:ascii="Arial" w:hAnsi="Arial" w:cs="Arial"/>
          <w:color w:val="00B050"/>
          <w:sz w:val="24"/>
          <w:szCs w:val="24"/>
          <w:u w:val="single"/>
        </w:rPr>
        <w:t>      </w:t>
      </w:r>
      <w:r>
        <w:rPr>
          <w:rFonts w:ascii="Arial" w:hAnsi="Arial" w:cs="Arial"/>
          <w:sz w:val="24"/>
          <w:szCs w:val="24"/>
        </w:rPr>
        <w:tab/>
      </w:r>
      <w:r w:rsidR="00477150">
        <w:rPr>
          <w:rFonts w:ascii="Arial" w:hAnsi="Arial" w:cs="Arial"/>
          <w:sz w:val="24"/>
          <w:szCs w:val="24"/>
        </w:rPr>
        <w:t>1.10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 w:rsidR="00550FF5">
        <w:rPr>
          <w:rFonts w:ascii="Arial" w:hAnsi="Arial" w:cs="Arial"/>
          <w:sz w:val="24"/>
          <w:szCs w:val="24"/>
        </w:rPr>
        <w:t xml:space="preserve">You may apply for the Educational Version of QuickBooks Online Plus using your </w:t>
      </w:r>
      <w:r w:rsidR="00550FF5">
        <w:rPr>
          <w:rFonts w:ascii="Arial" w:hAnsi="Arial" w:cs="Arial"/>
          <w:color w:val="00B050"/>
          <w:sz w:val="24"/>
          <w:szCs w:val="24"/>
          <w:u w:val="single"/>
        </w:rPr>
        <w:t>     </w:t>
      </w:r>
      <w:r w:rsidR="00550FF5">
        <w:rPr>
          <w:rFonts w:ascii="Arial" w:hAnsi="Arial" w:cs="Arial"/>
          <w:color w:val="00B050"/>
          <w:sz w:val="24"/>
          <w:szCs w:val="24"/>
        </w:rPr>
        <w:t xml:space="preserve"> </w:t>
      </w:r>
      <w:r w:rsidR="00550FF5">
        <w:rPr>
          <w:rFonts w:ascii="Arial" w:hAnsi="Arial" w:cs="Arial"/>
          <w:sz w:val="24"/>
          <w:szCs w:val="24"/>
        </w:rPr>
        <w:t>.</w:t>
      </w:r>
    </w:p>
    <w:p w:rsidR="00550FF5" w:rsidRDefault="00550FF5" w:rsidP="00550FF5">
      <w:pPr>
        <w:tabs>
          <w:tab w:val="left" w:pos="1080"/>
          <w:tab w:val="left" w:pos="1890"/>
          <w:tab w:val="left" w:pos="2340"/>
        </w:tabs>
        <w:ind w:left="1890" w:hanging="18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Student Email</w:t>
      </w:r>
    </w:p>
    <w:p w:rsidR="00550FF5" w:rsidRDefault="00550FF5" w:rsidP="00550FF5">
      <w:pPr>
        <w:tabs>
          <w:tab w:val="left" w:pos="1080"/>
          <w:tab w:val="left" w:pos="1890"/>
          <w:tab w:val="left" w:pos="2340"/>
        </w:tabs>
        <w:ind w:left="1890" w:hanging="18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</w:rPr>
        <w:tab/>
        <w:t>A Gmail account established for the program</w:t>
      </w:r>
    </w:p>
    <w:p w:rsidR="00550FF5" w:rsidRDefault="00550FF5" w:rsidP="00550FF5">
      <w:pPr>
        <w:tabs>
          <w:tab w:val="left" w:pos="1080"/>
          <w:tab w:val="left" w:pos="1890"/>
          <w:tab w:val="left" w:pos="2340"/>
        </w:tabs>
        <w:ind w:left="1890" w:hanging="18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</w:t>
      </w:r>
      <w:r>
        <w:rPr>
          <w:rFonts w:ascii="Arial" w:hAnsi="Arial" w:cs="Arial"/>
          <w:sz w:val="24"/>
          <w:szCs w:val="24"/>
        </w:rPr>
        <w:tab/>
        <w:t>Either of the above</w:t>
      </w:r>
    </w:p>
    <w:p w:rsidR="00550FF5" w:rsidRPr="00D36309" w:rsidRDefault="00550FF5" w:rsidP="00550FF5">
      <w:pPr>
        <w:tabs>
          <w:tab w:val="left" w:pos="1080"/>
          <w:tab w:val="left" w:pos="1890"/>
          <w:tab w:val="left" w:pos="2340"/>
        </w:tabs>
        <w:ind w:left="1890" w:hanging="18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</w:t>
      </w:r>
      <w:r>
        <w:rPr>
          <w:rFonts w:ascii="Arial" w:hAnsi="Arial" w:cs="Arial"/>
          <w:sz w:val="24"/>
          <w:szCs w:val="24"/>
        </w:rPr>
        <w:tab/>
        <w:t>None of the above</w:t>
      </w:r>
    </w:p>
    <w:p w:rsidR="00062F38" w:rsidRPr="000A02FE" w:rsidRDefault="00062F38" w:rsidP="00550FF5">
      <w:pPr>
        <w:tabs>
          <w:tab w:val="left" w:pos="1080"/>
          <w:tab w:val="left" w:pos="1800"/>
        </w:tabs>
        <w:ind w:left="1800" w:hanging="1800"/>
        <w:rPr>
          <w:rFonts w:ascii="Arial" w:hAnsi="Arial" w:cs="Arial"/>
          <w:sz w:val="24"/>
          <w:szCs w:val="24"/>
        </w:rPr>
      </w:pPr>
    </w:p>
    <w:p w:rsidR="00004D66" w:rsidRDefault="00004D66"/>
    <w:sectPr w:rsidR="00004D66" w:rsidSect="00E0680A">
      <w:headerReference w:type="default" r:id="rId7"/>
      <w:footerReference w:type="default" r:id="rId8"/>
      <w:footerReference w:type="first" r:id="rId9"/>
      <w:pgSz w:w="12240" w:h="15840"/>
      <w:pgMar w:top="1440" w:right="1440" w:bottom="1440" w:left="1440" w:header="108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664" w:rsidRDefault="006C3664" w:rsidP="00062F38">
      <w:r>
        <w:separator/>
      </w:r>
    </w:p>
  </w:endnote>
  <w:endnote w:type="continuationSeparator" w:id="0">
    <w:p w:rsidR="006C3664" w:rsidRDefault="006C3664" w:rsidP="00062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80A" w:rsidRPr="00F31184" w:rsidRDefault="0080347A" w:rsidP="00E0680A">
    <w:pPr>
      <w:jc w:val="center"/>
      <w:rPr>
        <w:rFonts w:ascii="Arial" w:hAnsi="Arial" w:cs="Arial"/>
        <w:sz w:val="20"/>
        <w:szCs w:val="20"/>
      </w:rPr>
    </w:pPr>
    <w:r w:rsidRPr="00F31184">
      <w:rPr>
        <w:rFonts w:ascii="Arial" w:hAnsi="Arial" w:cs="Arial"/>
        <w:sz w:val="20"/>
        <w:szCs w:val="20"/>
      </w:rPr>
      <w:t>Copyright ©2017 Pearson Education, Inc.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80A" w:rsidRPr="00F31184" w:rsidRDefault="009A7F29" w:rsidP="00E0680A">
    <w:pPr>
      <w:jc w:val="center"/>
      <w:rPr>
        <w:rFonts w:ascii="Arial" w:hAnsi="Arial" w:cs="Arial"/>
        <w:sz w:val="20"/>
        <w:szCs w:val="20"/>
      </w:rPr>
    </w:pPr>
    <w:r w:rsidRPr="00F31184">
      <w:rPr>
        <w:rFonts w:ascii="Arial" w:hAnsi="Arial" w:cs="Arial"/>
        <w:sz w:val="20"/>
        <w:szCs w:val="20"/>
      </w:rPr>
      <w:t>Copyright ©2018</w:t>
    </w:r>
    <w:r w:rsidR="0080347A" w:rsidRPr="00F31184">
      <w:rPr>
        <w:rFonts w:ascii="Arial" w:hAnsi="Arial" w:cs="Arial"/>
        <w:sz w:val="20"/>
        <w:szCs w:val="20"/>
      </w:rPr>
      <w:t xml:space="preserve"> Pearson Education, Inc.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664" w:rsidRDefault="006C3664" w:rsidP="00062F38">
      <w:r>
        <w:separator/>
      </w:r>
    </w:p>
  </w:footnote>
  <w:footnote w:type="continuationSeparator" w:id="0">
    <w:p w:rsidR="006C3664" w:rsidRDefault="006C3664" w:rsidP="00062F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80A" w:rsidRPr="00062F38" w:rsidRDefault="0080347A" w:rsidP="009A7F29">
    <w:pPr>
      <w:pStyle w:val="Header"/>
      <w:pBdr>
        <w:bottom w:val="double" w:sz="4" w:space="1" w:color="3399FF"/>
      </w:pBdr>
      <w:rPr>
        <w:rFonts w:ascii="Arial" w:hAnsi="Arial" w:cs="Arial"/>
        <w:b/>
        <w:noProof/>
      </w:rPr>
    </w:pPr>
    <w:r w:rsidRPr="00062F38">
      <w:rPr>
        <w:rFonts w:ascii="Arial" w:hAnsi="Arial" w:cs="Arial"/>
        <w:b/>
      </w:rPr>
      <w:t>QuickBooks Online Plus: A Complete Course 201</w:t>
    </w:r>
    <w:r w:rsidR="009A7F29">
      <w:rPr>
        <w:rFonts w:ascii="Arial" w:hAnsi="Arial" w:cs="Arial"/>
        <w:b/>
      </w:rPr>
      <w:t>7</w:t>
    </w:r>
    <w:r w:rsidRPr="00062F38">
      <w:rPr>
        <w:rFonts w:ascii="Arial" w:hAnsi="Arial" w:cs="Arial"/>
        <w:b/>
      </w:rPr>
      <w:tab/>
    </w:r>
    <w:r w:rsidR="00293EBB">
      <w:rPr>
        <w:rFonts w:ascii="Arial" w:hAnsi="Arial" w:cs="Arial"/>
        <w:b/>
      </w:rPr>
      <w:t>Quiz</w:t>
    </w:r>
    <w:r w:rsidRPr="00062F38">
      <w:rPr>
        <w:rFonts w:ascii="Arial" w:hAnsi="Arial" w:cs="Arial"/>
        <w:b/>
      </w:rPr>
      <w:t xml:space="preserve"> 1-</w:t>
    </w:r>
    <w:r w:rsidRPr="00062F38">
      <w:rPr>
        <w:rFonts w:ascii="Arial" w:hAnsi="Arial" w:cs="Arial"/>
        <w:b/>
      </w:rPr>
      <w:fldChar w:fldCharType="begin"/>
    </w:r>
    <w:r w:rsidRPr="00062F38">
      <w:rPr>
        <w:rFonts w:ascii="Arial" w:hAnsi="Arial" w:cs="Arial"/>
        <w:b/>
      </w:rPr>
      <w:instrText xml:space="preserve"> PAGE   \* MERGEFORMAT </w:instrText>
    </w:r>
    <w:r w:rsidRPr="00062F38">
      <w:rPr>
        <w:rFonts w:ascii="Arial" w:hAnsi="Arial" w:cs="Arial"/>
        <w:b/>
      </w:rPr>
      <w:fldChar w:fldCharType="separate"/>
    </w:r>
    <w:r w:rsidR="00F31184">
      <w:rPr>
        <w:rFonts w:ascii="Arial" w:hAnsi="Arial" w:cs="Arial"/>
        <w:b/>
        <w:noProof/>
      </w:rPr>
      <w:t>2</w:t>
    </w:r>
    <w:r w:rsidRPr="00062F38">
      <w:rPr>
        <w:rFonts w:ascii="Arial" w:hAnsi="Arial" w:cs="Arial"/>
        <w:b/>
        <w:noProof/>
      </w:rPr>
      <w:fldChar w:fldCharType="end"/>
    </w:r>
  </w:p>
  <w:p w:rsidR="00E0680A" w:rsidRDefault="006C3664" w:rsidP="00E0680A">
    <w:pPr>
      <w:pStyle w:val="Header"/>
      <w:rPr>
        <w:rFonts w:ascii="Arial" w:hAnsi="Arial" w:cs="Arial"/>
        <w:noProof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F38"/>
    <w:rsid w:val="00004D66"/>
    <w:rsid w:val="00062F38"/>
    <w:rsid w:val="000A72B2"/>
    <w:rsid w:val="00246A8D"/>
    <w:rsid w:val="00293EBB"/>
    <w:rsid w:val="00477150"/>
    <w:rsid w:val="00550FF5"/>
    <w:rsid w:val="00646364"/>
    <w:rsid w:val="006C3664"/>
    <w:rsid w:val="0080347A"/>
    <w:rsid w:val="00893C53"/>
    <w:rsid w:val="009A7F29"/>
    <w:rsid w:val="00A14C13"/>
    <w:rsid w:val="00A47E08"/>
    <w:rsid w:val="00D60BD6"/>
    <w:rsid w:val="00D62497"/>
    <w:rsid w:val="00EA2BC6"/>
    <w:rsid w:val="00F31184"/>
    <w:rsid w:val="00F3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2F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F38"/>
  </w:style>
  <w:style w:type="paragraph" w:styleId="Footer">
    <w:name w:val="footer"/>
    <w:basedOn w:val="Normal"/>
    <w:link w:val="FooterChar"/>
    <w:uiPriority w:val="99"/>
    <w:unhideWhenUsed/>
    <w:rsid w:val="00062F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F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2F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F38"/>
  </w:style>
  <w:style w:type="paragraph" w:styleId="Footer">
    <w:name w:val="footer"/>
    <w:basedOn w:val="Normal"/>
    <w:link w:val="FooterChar"/>
    <w:uiPriority w:val="99"/>
    <w:unhideWhenUsed/>
    <w:rsid w:val="00062F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Janet</cp:lastModifiedBy>
  <cp:revision>6</cp:revision>
  <dcterms:created xsi:type="dcterms:W3CDTF">2017-01-05T20:17:00Z</dcterms:created>
  <dcterms:modified xsi:type="dcterms:W3CDTF">2017-05-22T21:57:00Z</dcterms:modified>
</cp:coreProperties>
</file>