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tblBorders>
        <w:shd w:val="clear" w:color="auto" w:fill="8DB3E2" w:themeFill="text2" w:themeFillTint="66"/>
        <w:tblLook w:val="01E0" w:firstRow="1" w:lastRow="1" w:firstColumn="1" w:lastColumn="1" w:noHBand="0" w:noVBand="0"/>
      </w:tblPr>
      <w:tblGrid>
        <w:gridCol w:w="8630"/>
      </w:tblGrid>
      <w:tr w:rsidR="00835E0E" w:rsidRPr="005E74D2" w:rsidTr="0086039D">
        <w:tc>
          <w:tcPr>
            <w:tcW w:w="8856" w:type="dxa"/>
            <w:shd w:val="clear" w:color="auto" w:fill="8DB3E2" w:themeFill="text2" w:themeFillTint="66"/>
          </w:tcPr>
          <w:p w:rsidR="00835E0E" w:rsidRPr="005E74D2" w:rsidRDefault="00835E0E" w:rsidP="005E74D2">
            <w:pPr>
              <w:jc w:val="center"/>
              <w:rPr>
                <w:rFonts w:ascii="Arial" w:hAnsi="Arial" w:cs="Arial"/>
                <w:b/>
                <w:sz w:val="28"/>
                <w:szCs w:val="28"/>
              </w:rPr>
            </w:pPr>
          </w:p>
          <w:p w:rsidR="00820357" w:rsidRPr="005E74D2" w:rsidRDefault="00E352D4" w:rsidP="005E74D2">
            <w:pPr>
              <w:jc w:val="center"/>
              <w:rPr>
                <w:rFonts w:ascii="Arial" w:hAnsi="Arial" w:cs="Arial"/>
                <w:b/>
                <w:sz w:val="28"/>
                <w:szCs w:val="28"/>
              </w:rPr>
            </w:pPr>
            <w:r w:rsidRPr="005E74D2">
              <w:rPr>
                <w:rFonts w:ascii="Arial" w:hAnsi="Arial" w:cs="Arial"/>
                <w:b/>
                <w:sz w:val="28"/>
                <w:szCs w:val="28"/>
              </w:rPr>
              <w:t>B</w:t>
            </w:r>
            <w:r w:rsidR="00835E0E" w:rsidRPr="005E74D2">
              <w:rPr>
                <w:rFonts w:ascii="Arial" w:hAnsi="Arial" w:cs="Arial"/>
                <w:b/>
                <w:sz w:val="28"/>
                <w:szCs w:val="28"/>
              </w:rPr>
              <w:t>USINESS PLUG</w:t>
            </w:r>
            <w:r w:rsidR="00BB7D6D" w:rsidRPr="005E74D2">
              <w:rPr>
                <w:rFonts w:ascii="Arial" w:hAnsi="Arial" w:cs="Arial"/>
                <w:b/>
                <w:sz w:val="28"/>
                <w:szCs w:val="28"/>
              </w:rPr>
              <w:t>-</w:t>
            </w:r>
            <w:r w:rsidR="00835E0E" w:rsidRPr="005E74D2">
              <w:rPr>
                <w:rFonts w:ascii="Arial" w:hAnsi="Arial" w:cs="Arial"/>
                <w:b/>
                <w:sz w:val="28"/>
                <w:szCs w:val="28"/>
              </w:rPr>
              <w:t>IN B</w:t>
            </w:r>
            <w:r w:rsidR="00BA4F9A" w:rsidRPr="005E74D2">
              <w:rPr>
                <w:rFonts w:ascii="Arial" w:hAnsi="Arial" w:cs="Arial"/>
                <w:b/>
                <w:sz w:val="28"/>
                <w:szCs w:val="28"/>
              </w:rPr>
              <w:t>1</w:t>
            </w:r>
          </w:p>
          <w:p w:rsidR="00835E0E" w:rsidRPr="005E74D2" w:rsidRDefault="00AF00B1" w:rsidP="005E74D2">
            <w:pPr>
              <w:jc w:val="center"/>
              <w:rPr>
                <w:rFonts w:ascii="Arial" w:hAnsi="Arial" w:cs="Arial"/>
                <w:b/>
                <w:sz w:val="28"/>
                <w:szCs w:val="28"/>
              </w:rPr>
            </w:pPr>
            <w:r w:rsidRPr="005E74D2">
              <w:rPr>
                <w:rFonts w:ascii="Arial" w:hAnsi="Arial" w:cs="Arial"/>
                <w:b/>
                <w:sz w:val="28"/>
                <w:szCs w:val="28"/>
              </w:rPr>
              <w:t>Business Basics</w:t>
            </w:r>
          </w:p>
          <w:p w:rsidR="00CD187E" w:rsidRPr="005E74D2" w:rsidRDefault="00CD187E" w:rsidP="005E74D2">
            <w:pPr>
              <w:jc w:val="center"/>
              <w:rPr>
                <w:rFonts w:ascii="Arial" w:hAnsi="Arial" w:cs="Arial"/>
                <w:b/>
                <w:sz w:val="28"/>
                <w:szCs w:val="28"/>
              </w:rPr>
            </w:pPr>
          </w:p>
        </w:tc>
      </w:tr>
    </w:tbl>
    <w:p w:rsidR="00B95921" w:rsidRPr="00FA40F3" w:rsidRDefault="00B95921" w:rsidP="00835E0E">
      <w:pPr>
        <w:jc w:val="center"/>
        <w:rPr>
          <w:rFonts w:ascii="Arial" w:hAnsi="Arial" w:cs="Arial"/>
          <w:b/>
        </w:rPr>
      </w:pPr>
    </w:p>
    <w:p w:rsidR="00FA40F3" w:rsidRPr="00820357" w:rsidRDefault="00FA40F3" w:rsidP="00820357">
      <w:pPr>
        <w:rPr>
          <w:rFonts w:ascii="Arial Narrow" w:hAnsi="Arial Narrow" w:cs="Arial"/>
        </w:rPr>
      </w:pPr>
    </w:p>
    <w:p w:rsidR="00000474" w:rsidRPr="0086039D" w:rsidRDefault="00CB1CDD" w:rsidP="0086039D">
      <w:pPr>
        <w:pBdr>
          <w:top w:val="single" w:sz="4" w:space="1" w:color="548486"/>
          <w:bottom w:val="single" w:sz="4" w:space="1" w:color="548486"/>
        </w:pBdr>
        <w:shd w:val="clear" w:color="auto" w:fill="8DB3E2" w:themeFill="text2" w:themeFillTint="66"/>
        <w:rPr>
          <w:rFonts w:ascii="Arial Narrow" w:hAnsi="Arial Narrow" w:cs="Arial"/>
          <w:b/>
        </w:rPr>
      </w:pPr>
      <w:r w:rsidRPr="0086039D">
        <w:rPr>
          <w:rFonts w:ascii="Arial Narrow" w:hAnsi="Arial Narrow" w:cs="Arial"/>
          <w:b/>
        </w:rPr>
        <w:t>LEARNING OUTCOMES</w:t>
      </w:r>
    </w:p>
    <w:p w:rsidR="000978D2" w:rsidRPr="00820357" w:rsidRDefault="00AF00B1" w:rsidP="00750E1D">
      <w:pPr>
        <w:numPr>
          <w:ilvl w:val="1"/>
          <w:numId w:val="1"/>
        </w:numPr>
        <w:tabs>
          <w:tab w:val="clear" w:pos="576"/>
          <w:tab w:val="num" w:pos="360"/>
        </w:tabs>
        <w:ind w:left="360" w:hanging="360"/>
        <w:rPr>
          <w:rFonts w:ascii="Arial Narrow" w:hAnsi="Arial Narrow" w:cs="Arial"/>
          <w:lang w:val="en-AU"/>
        </w:rPr>
      </w:pPr>
      <w:r w:rsidRPr="00AF00B1">
        <w:rPr>
          <w:rFonts w:ascii="Arial Narrow" w:hAnsi="Arial Narrow" w:cs="Univers-Condensed"/>
          <w:b/>
        </w:rPr>
        <w:t>Define the three common business forms</w:t>
      </w:r>
      <w:r w:rsidR="00AC13E4" w:rsidRPr="00820357">
        <w:rPr>
          <w:rFonts w:ascii="Arial Narrow" w:hAnsi="Arial Narrow" w:cs="Arial"/>
          <w:b/>
        </w:rPr>
        <w:t>.</w:t>
      </w:r>
    </w:p>
    <w:p w:rsidR="00AF00B1" w:rsidRDefault="00AF00B1" w:rsidP="00AF00B1">
      <w:pPr>
        <w:widowControl w:val="0"/>
        <w:numPr>
          <w:ilvl w:val="0"/>
          <w:numId w:val="16"/>
        </w:numPr>
        <w:rPr>
          <w:rFonts w:ascii="Arial Narrow" w:hAnsi="Arial Narrow" w:cs="Arial"/>
          <w:snapToGrid w:val="0"/>
        </w:rPr>
      </w:pPr>
      <w:r w:rsidRPr="00AF00B1">
        <w:rPr>
          <w:rFonts w:ascii="Arial Narrow" w:hAnsi="Arial Narrow" w:cs="Arial"/>
          <w:b/>
          <w:snapToGrid w:val="0"/>
        </w:rPr>
        <w:t xml:space="preserve">Sole proprietorship - </w:t>
      </w:r>
      <w:r w:rsidRPr="00AF00B1">
        <w:rPr>
          <w:rFonts w:ascii="Arial Narrow" w:hAnsi="Arial Narrow" w:cs="Arial"/>
          <w:snapToGrid w:val="0"/>
        </w:rPr>
        <w:t>The sole proprietorship is a business form in which a single person is the sole</w:t>
      </w:r>
      <w:r>
        <w:rPr>
          <w:rFonts w:ascii="Arial Narrow" w:hAnsi="Arial Narrow" w:cs="Arial"/>
          <w:snapToGrid w:val="0"/>
        </w:rPr>
        <w:t xml:space="preserve"> </w:t>
      </w:r>
      <w:r w:rsidRPr="00AF00B1">
        <w:rPr>
          <w:rFonts w:ascii="Arial Narrow" w:hAnsi="Arial Narrow" w:cs="Arial"/>
          <w:snapToGrid w:val="0"/>
        </w:rPr>
        <w:t>owner and is personally responsible for all the profits and losses of the business.</w:t>
      </w:r>
    </w:p>
    <w:p w:rsidR="00AF00B1" w:rsidRDefault="00AF00B1" w:rsidP="00AF00B1">
      <w:pPr>
        <w:widowControl w:val="0"/>
        <w:numPr>
          <w:ilvl w:val="0"/>
          <w:numId w:val="16"/>
        </w:numPr>
        <w:rPr>
          <w:rFonts w:ascii="Arial Narrow" w:hAnsi="Arial Narrow" w:cs="Arial"/>
          <w:snapToGrid w:val="0"/>
        </w:rPr>
      </w:pPr>
      <w:r w:rsidRPr="00AF00B1">
        <w:rPr>
          <w:rFonts w:ascii="Arial Narrow" w:hAnsi="Arial Narrow" w:cs="Arial"/>
          <w:b/>
          <w:snapToGrid w:val="0"/>
        </w:rPr>
        <w:t>Partnership -</w:t>
      </w:r>
      <w:r>
        <w:rPr>
          <w:rFonts w:ascii="Arial Narrow" w:hAnsi="Arial Narrow" w:cs="Arial"/>
          <w:snapToGrid w:val="0"/>
        </w:rPr>
        <w:t xml:space="preserve"> </w:t>
      </w:r>
      <w:r w:rsidRPr="00AF00B1">
        <w:rPr>
          <w:rFonts w:ascii="Arial Narrow" w:hAnsi="Arial Narrow" w:cs="Arial"/>
          <w:snapToGrid w:val="0"/>
        </w:rPr>
        <w:t>Partnerships are similar to sole proprietorships, except that this legal structure allows</w:t>
      </w:r>
      <w:r>
        <w:rPr>
          <w:rFonts w:ascii="Arial Narrow" w:hAnsi="Arial Narrow" w:cs="Arial"/>
          <w:snapToGrid w:val="0"/>
        </w:rPr>
        <w:t xml:space="preserve"> </w:t>
      </w:r>
      <w:r w:rsidRPr="00AF00B1">
        <w:rPr>
          <w:rFonts w:ascii="Arial Narrow" w:hAnsi="Arial Narrow" w:cs="Arial"/>
          <w:snapToGrid w:val="0"/>
        </w:rPr>
        <w:t>for more than one owner. Each partner is personally responsible for all the profits and</w:t>
      </w:r>
      <w:r>
        <w:rPr>
          <w:rFonts w:ascii="Arial Narrow" w:hAnsi="Arial Narrow" w:cs="Arial"/>
          <w:snapToGrid w:val="0"/>
        </w:rPr>
        <w:t xml:space="preserve"> </w:t>
      </w:r>
      <w:r w:rsidRPr="00AF00B1">
        <w:rPr>
          <w:rFonts w:ascii="Arial Narrow" w:hAnsi="Arial Narrow" w:cs="Arial"/>
          <w:snapToGrid w:val="0"/>
        </w:rPr>
        <w:t>losses of the business.</w:t>
      </w:r>
    </w:p>
    <w:p w:rsidR="001D37EA" w:rsidRDefault="00AF00B1" w:rsidP="00AF00B1">
      <w:pPr>
        <w:widowControl w:val="0"/>
        <w:numPr>
          <w:ilvl w:val="0"/>
          <w:numId w:val="16"/>
        </w:numPr>
        <w:rPr>
          <w:rFonts w:ascii="Arial Narrow" w:hAnsi="Arial Narrow" w:cs="Arial"/>
          <w:snapToGrid w:val="0"/>
        </w:rPr>
      </w:pPr>
      <w:r w:rsidRPr="00AF00B1">
        <w:rPr>
          <w:rFonts w:ascii="Arial Narrow" w:hAnsi="Arial Narrow" w:cs="Arial"/>
          <w:b/>
          <w:snapToGrid w:val="0"/>
        </w:rPr>
        <w:t xml:space="preserve">Corporation - </w:t>
      </w:r>
      <w:r w:rsidRPr="00AF00B1">
        <w:rPr>
          <w:rFonts w:ascii="Arial Narrow" w:hAnsi="Arial Narrow" w:cs="Arial"/>
          <w:snapToGrid w:val="0"/>
        </w:rPr>
        <w:t>The corporation is the most sophisticated form of business entity and the most</w:t>
      </w:r>
      <w:r>
        <w:rPr>
          <w:rFonts w:ascii="Arial Narrow" w:hAnsi="Arial Narrow" w:cs="Arial"/>
          <w:snapToGrid w:val="0"/>
        </w:rPr>
        <w:t xml:space="preserve"> </w:t>
      </w:r>
      <w:r w:rsidRPr="00AF00B1">
        <w:rPr>
          <w:rFonts w:ascii="Arial Narrow" w:hAnsi="Arial Narrow" w:cs="Arial"/>
          <w:snapToGrid w:val="0"/>
        </w:rPr>
        <w:t>common among large companies. The corporation (also called, organization, enterprise,</w:t>
      </w:r>
      <w:r>
        <w:rPr>
          <w:rFonts w:ascii="Arial Narrow" w:hAnsi="Arial Narrow" w:cs="Arial"/>
          <w:snapToGrid w:val="0"/>
        </w:rPr>
        <w:t xml:space="preserve"> </w:t>
      </w:r>
      <w:r w:rsidRPr="00AF00B1">
        <w:rPr>
          <w:rFonts w:ascii="Arial Narrow" w:hAnsi="Arial Narrow" w:cs="Arial"/>
          <w:snapToGrid w:val="0"/>
        </w:rPr>
        <w:t>or business) is an artificially created legal entity that exists separate and</w:t>
      </w:r>
      <w:r>
        <w:rPr>
          <w:rFonts w:ascii="Arial Narrow" w:hAnsi="Arial Narrow" w:cs="Arial"/>
          <w:snapToGrid w:val="0"/>
        </w:rPr>
        <w:t xml:space="preserve"> </w:t>
      </w:r>
      <w:r w:rsidRPr="00AF00B1">
        <w:rPr>
          <w:rFonts w:ascii="Arial Narrow" w:hAnsi="Arial Narrow" w:cs="Arial"/>
          <w:snapToGrid w:val="0"/>
        </w:rPr>
        <w:t>apart from those individuals who created it and carry on its operations. In a corporation,</w:t>
      </w:r>
      <w:r>
        <w:rPr>
          <w:rFonts w:ascii="Arial Narrow" w:hAnsi="Arial Narrow" w:cs="Arial"/>
          <w:snapToGrid w:val="0"/>
        </w:rPr>
        <w:t xml:space="preserve"> </w:t>
      </w:r>
      <w:r w:rsidRPr="00AF00B1">
        <w:rPr>
          <w:rFonts w:ascii="Arial Narrow" w:hAnsi="Arial Narrow" w:cs="Arial"/>
          <w:snapToGrid w:val="0"/>
        </w:rPr>
        <w:t>the business entity is separate from the business owners.</w:t>
      </w:r>
    </w:p>
    <w:p w:rsidR="00AF00B1" w:rsidRPr="00AF00B1" w:rsidRDefault="00AF00B1" w:rsidP="00AF00B1">
      <w:pPr>
        <w:widowControl w:val="0"/>
        <w:ind w:left="360"/>
        <w:rPr>
          <w:rFonts w:ascii="Arial Narrow" w:hAnsi="Arial Narrow" w:cs="Arial"/>
          <w:snapToGrid w:val="0"/>
        </w:rPr>
      </w:pPr>
    </w:p>
    <w:p w:rsidR="004162B5" w:rsidRPr="00AF00B1" w:rsidRDefault="00AF00B1" w:rsidP="00750E1D">
      <w:pPr>
        <w:numPr>
          <w:ilvl w:val="1"/>
          <w:numId w:val="1"/>
        </w:numPr>
        <w:tabs>
          <w:tab w:val="clear" w:pos="576"/>
          <w:tab w:val="num" w:pos="360"/>
        </w:tabs>
        <w:ind w:left="360" w:hanging="360"/>
        <w:rPr>
          <w:rFonts w:ascii="Arial Narrow" w:hAnsi="Arial Narrow" w:cs="Arial"/>
          <w:b/>
        </w:rPr>
      </w:pPr>
      <w:r w:rsidRPr="00AF00B1">
        <w:rPr>
          <w:rFonts w:ascii="Arial Narrow" w:hAnsi="Arial Narrow" w:cs="Univers-Condensed"/>
          <w:b/>
        </w:rPr>
        <w:t>List and describe the seven departments commonly found in most organizations.</w:t>
      </w:r>
    </w:p>
    <w:p w:rsidR="00AF00B1" w:rsidRDefault="00AF00B1" w:rsidP="00AF00B1">
      <w:pPr>
        <w:numPr>
          <w:ilvl w:val="0"/>
          <w:numId w:val="17"/>
        </w:numPr>
        <w:tabs>
          <w:tab w:val="num" w:pos="360"/>
        </w:tabs>
        <w:rPr>
          <w:rFonts w:ascii="Arial Narrow" w:hAnsi="Arial Narrow" w:cs="Arial"/>
          <w:bCs/>
          <w:iCs/>
        </w:rPr>
      </w:pPr>
      <w:r w:rsidRPr="00AF00B1">
        <w:rPr>
          <w:rFonts w:ascii="Arial Narrow" w:hAnsi="Arial Narrow" w:cs="Arial"/>
          <w:b/>
          <w:bCs/>
          <w:iCs/>
        </w:rPr>
        <w:t>Accounting</w:t>
      </w:r>
      <w:r w:rsidRPr="00AF00B1">
        <w:rPr>
          <w:rFonts w:ascii="Arial Narrow" w:hAnsi="Arial Narrow" w:cs="Arial"/>
          <w:bCs/>
          <w:iCs/>
        </w:rPr>
        <w:t xml:space="preserve"> provides quantitative information about the fi</w:t>
      </w:r>
      <w:r>
        <w:rPr>
          <w:rFonts w:ascii="Arial Narrow" w:hAnsi="Arial Narrow" w:cs="Arial"/>
          <w:bCs/>
          <w:iCs/>
        </w:rPr>
        <w:t xml:space="preserve">nances of the business including </w:t>
      </w:r>
      <w:r w:rsidRPr="00AF00B1">
        <w:rPr>
          <w:rFonts w:ascii="Arial Narrow" w:hAnsi="Arial Narrow" w:cs="Arial"/>
          <w:bCs/>
          <w:iCs/>
        </w:rPr>
        <w:t>recording, measuring, and describing financial information.</w:t>
      </w:r>
    </w:p>
    <w:p w:rsidR="00AF00B1" w:rsidRDefault="00AF00B1" w:rsidP="00AF00B1">
      <w:pPr>
        <w:numPr>
          <w:ilvl w:val="0"/>
          <w:numId w:val="17"/>
        </w:numPr>
        <w:tabs>
          <w:tab w:val="num" w:pos="360"/>
        </w:tabs>
        <w:rPr>
          <w:rFonts w:ascii="Arial Narrow" w:hAnsi="Arial Narrow" w:cs="Arial"/>
          <w:bCs/>
          <w:iCs/>
        </w:rPr>
      </w:pPr>
      <w:r w:rsidRPr="00AF00B1">
        <w:rPr>
          <w:rFonts w:ascii="Arial Narrow" w:hAnsi="Arial Narrow" w:cs="Arial"/>
          <w:b/>
          <w:bCs/>
          <w:iCs/>
        </w:rPr>
        <w:t>Finance</w:t>
      </w:r>
      <w:r w:rsidRPr="00AF00B1">
        <w:rPr>
          <w:rFonts w:ascii="Arial Narrow" w:hAnsi="Arial Narrow" w:cs="Arial"/>
          <w:bCs/>
          <w:iCs/>
        </w:rPr>
        <w:t xml:space="preserve"> deals with the strategic financial issues associated with increasing the value of the</w:t>
      </w:r>
      <w:r>
        <w:rPr>
          <w:rFonts w:ascii="Arial Narrow" w:hAnsi="Arial Narrow" w:cs="Arial"/>
          <w:bCs/>
          <w:iCs/>
        </w:rPr>
        <w:t xml:space="preserve"> </w:t>
      </w:r>
      <w:r w:rsidRPr="00AF00B1">
        <w:rPr>
          <w:rFonts w:ascii="Arial Narrow" w:hAnsi="Arial Narrow" w:cs="Arial"/>
          <w:bCs/>
          <w:iCs/>
        </w:rPr>
        <w:t>business, while observing applicable laws and social responsibilities.</w:t>
      </w:r>
    </w:p>
    <w:p w:rsidR="00AF00B1" w:rsidRDefault="00AF00B1" w:rsidP="00AF00B1">
      <w:pPr>
        <w:numPr>
          <w:ilvl w:val="0"/>
          <w:numId w:val="17"/>
        </w:numPr>
        <w:tabs>
          <w:tab w:val="num" w:pos="360"/>
        </w:tabs>
        <w:rPr>
          <w:rFonts w:ascii="Arial Narrow" w:hAnsi="Arial Narrow" w:cs="Arial"/>
          <w:bCs/>
          <w:iCs/>
        </w:rPr>
      </w:pPr>
      <w:r w:rsidRPr="00AF00B1">
        <w:rPr>
          <w:rFonts w:ascii="Arial Narrow" w:hAnsi="Arial Narrow" w:cs="Arial"/>
          <w:b/>
          <w:bCs/>
          <w:iCs/>
        </w:rPr>
        <w:t>Human resource</w:t>
      </w:r>
      <w:r w:rsidR="00CD4DAD">
        <w:rPr>
          <w:rFonts w:ascii="Arial Narrow" w:hAnsi="Arial Narrow" w:cs="Arial"/>
          <w:b/>
          <w:bCs/>
          <w:iCs/>
        </w:rPr>
        <w:t>s</w:t>
      </w:r>
      <w:r w:rsidRPr="00AF00B1">
        <w:rPr>
          <w:rFonts w:ascii="Arial Narrow" w:hAnsi="Arial Narrow" w:cs="Arial"/>
          <w:b/>
          <w:bCs/>
          <w:iCs/>
        </w:rPr>
        <w:t xml:space="preserve"> management (HR</w:t>
      </w:r>
      <w:r w:rsidR="00CD4DAD">
        <w:rPr>
          <w:rFonts w:ascii="Arial Narrow" w:hAnsi="Arial Narrow" w:cs="Arial"/>
          <w:b/>
          <w:bCs/>
          <w:iCs/>
        </w:rPr>
        <w:t>M</w:t>
      </w:r>
      <w:r w:rsidRPr="00AF00B1">
        <w:rPr>
          <w:rFonts w:ascii="Arial Narrow" w:hAnsi="Arial Narrow" w:cs="Arial"/>
          <w:b/>
          <w:bCs/>
          <w:iCs/>
        </w:rPr>
        <w:t>)</w:t>
      </w:r>
      <w:r w:rsidRPr="00AF00B1">
        <w:rPr>
          <w:rFonts w:ascii="Arial Narrow" w:hAnsi="Arial Narrow" w:cs="Arial"/>
          <w:bCs/>
          <w:iCs/>
        </w:rPr>
        <w:t xml:space="preserve"> includes the policies, plans, and procedures for the</w:t>
      </w:r>
      <w:r>
        <w:rPr>
          <w:rFonts w:ascii="Arial Narrow" w:hAnsi="Arial Narrow" w:cs="Arial"/>
          <w:bCs/>
          <w:iCs/>
        </w:rPr>
        <w:t xml:space="preserve"> </w:t>
      </w:r>
      <w:r w:rsidRPr="00AF00B1">
        <w:rPr>
          <w:rFonts w:ascii="Arial Narrow" w:hAnsi="Arial Narrow" w:cs="Arial"/>
          <w:bCs/>
          <w:iCs/>
        </w:rPr>
        <w:t>effective management of employees (human resources).</w:t>
      </w:r>
    </w:p>
    <w:p w:rsidR="00AF00B1" w:rsidRDefault="00AF00B1" w:rsidP="00AF00B1">
      <w:pPr>
        <w:numPr>
          <w:ilvl w:val="0"/>
          <w:numId w:val="17"/>
        </w:numPr>
        <w:tabs>
          <w:tab w:val="num" w:pos="360"/>
        </w:tabs>
        <w:rPr>
          <w:rFonts w:ascii="Arial Narrow" w:hAnsi="Arial Narrow" w:cs="Arial"/>
          <w:bCs/>
          <w:iCs/>
        </w:rPr>
      </w:pPr>
      <w:r w:rsidRPr="00AF00B1">
        <w:rPr>
          <w:rFonts w:ascii="Arial Narrow" w:hAnsi="Arial Narrow" w:cs="Arial"/>
          <w:b/>
          <w:bCs/>
          <w:iCs/>
        </w:rPr>
        <w:t>Sales</w:t>
      </w:r>
      <w:r w:rsidRPr="00AF00B1">
        <w:rPr>
          <w:rFonts w:ascii="Arial Narrow" w:hAnsi="Arial Narrow" w:cs="Arial"/>
          <w:bCs/>
          <w:iCs/>
        </w:rPr>
        <w:t xml:space="preserve"> is the function of selling a good or service and focuses on increasing customer sales,</w:t>
      </w:r>
      <w:r>
        <w:rPr>
          <w:rFonts w:ascii="Arial Narrow" w:hAnsi="Arial Narrow" w:cs="Arial"/>
          <w:bCs/>
          <w:iCs/>
        </w:rPr>
        <w:t xml:space="preserve"> </w:t>
      </w:r>
      <w:r w:rsidRPr="00AF00B1">
        <w:rPr>
          <w:rFonts w:ascii="Arial Narrow" w:hAnsi="Arial Narrow" w:cs="Arial"/>
          <w:bCs/>
          <w:iCs/>
        </w:rPr>
        <w:t>which increases company revenues.</w:t>
      </w:r>
    </w:p>
    <w:p w:rsidR="00AF00B1" w:rsidRDefault="00AF00B1" w:rsidP="00AF00B1">
      <w:pPr>
        <w:numPr>
          <w:ilvl w:val="0"/>
          <w:numId w:val="17"/>
        </w:numPr>
        <w:tabs>
          <w:tab w:val="num" w:pos="360"/>
        </w:tabs>
        <w:rPr>
          <w:rFonts w:ascii="Arial Narrow" w:hAnsi="Arial Narrow" w:cs="Arial"/>
          <w:bCs/>
          <w:iCs/>
        </w:rPr>
      </w:pPr>
      <w:r w:rsidRPr="00AF00B1">
        <w:rPr>
          <w:rFonts w:ascii="Arial Narrow" w:hAnsi="Arial Narrow" w:cs="Arial"/>
          <w:b/>
          <w:bCs/>
          <w:iCs/>
        </w:rPr>
        <w:t>Marketing</w:t>
      </w:r>
      <w:r w:rsidRPr="00AF00B1">
        <w:rPr>
          <w:rFonts w:ascii="Arial Narrow" w:hAnsi="Arial Narrow" w:cs="Arial"/>
          <w:bCs/>
          <w:iCs/>
        </w:rPr>
        <w:t xml:space="preserve"> is the process associated with promoting the sale of goods or services. The</w:t>
      </w:r>
      <w:r>
        <w:rPr>
          <w:rFonts w:ascii="Arial Narrow" w:hAnsi="Arial Narrow" w:cs="Arial"/>
          <w:bCs/>
          <w:iCs/>
        </w:rPr>
        <w:t xml:space="preserve"> </w:t>
      </w:r>
      <w:r w:rsidRPr="00AF00B1">
        <w:rPr>
          <w:rFonts w:ascii="Arial Narrow" w:hAnsi="Arial Narrow" w:cs="Arial"/>
          <w:bCs/>
          <w:iCs/>
        </w:rPr>
        <w:t>marketing department supports the sales department by creating promotions that help sell the</w:t>
      </w:r>
      <w:r>
        <w:rPr>
          <w:rFonts w:ascii="Arial Narrow" w:hAnsi="Arial Narrow" w:cs="Arial"/>
          <w:bCs/>
          <w:iCs/>
        </w:rPr>
        <w:t xml:space="preserve"> </w:t>
      </w:r>
      <w:r w:rsidRPr="00AF00B1">
        <w:rPr>
          <w:rFonts w:ascii="Arial Narrow" w:hAnsi="Arial Narrow" w:cs="Arial"/>
          <w:bCs/>
          <w:iCs/>
        </w:rPr>
        <w:t>company’s products.</w:t>
      </w:r>
    </w:p>
    <w:p w:rsidR="00AF00B1" w:rsidRDefault="00AF00B1" w:rsidP="00AF00B1">
      <w:pPr>
        <w:numPr>
          <w:ilvl w:val="0"/>
          <w:numId w:val="17"/>
        </w:numPr>
        <w:tabs>
          <w:tab w:val="num" w:pos="360"/>
        </w:tabs>
        <w:rPr>
          <w:rFonts w:ascii="Arial Narrow" w:hAnsi="Arial Narrow" w:cs="Arial"/>
          <w:bCs/>
          <w:iCs/>
        </w:rPr>
      </w:pPr>
      <w:r w:rsidRPr="00AF00B1">
        <w:rPr>
          <w:rFonts w:ascii="Arial Narrow" w:hAnsi="Arial Narrow" w:cs="Arial"/>
          <w:b/>
          <w:bCs/>
          <w:iCs/>
        </w:rPr>
        <w:t>Operations</w:t>
      </w:r>
      <w:r w:rsidRPr="00AF00B1">
        <w:rPr>
          <w:rFonts w:ascii="Arial Narrow" w:hAnsi="Arial Narrow" w:cs="Arial"/>
          <w:bCs/>
          <w:iCs/>
        </w:rPr>
        <w:t xml:space="preserve"> </w:t>
      </w:r>
      <w:r w:rsidRPr="00AF00B1">
        <w:rPr>
          <w:rFonts w:ascii="Arial Narrow" w:hAnsi="Arial Narrow" w:cs="Arial"/>
          <w:b/>
          <w:bCs/>
          <w:iCs/>
        </w:rPr>
        <w:t>management</w:t>
      </w:r>
      <w:r w:rsidRPr="00AF00B1">
        <w:rPr>
          <w:rFonts w:ascii="Arial Narrow" w:hAnsi="Arial Narrow" w:cs="Arial"/>
          <w:bCs/>
          <w:iCs/>
        </w:rPr>
        <w:t xml:space="preserve"> </w:t>
      </w:r>
      <w:r w:rsidR="00BF23C3">
        <w:rPr>
          <w:rFonts w:ascii="Arial Narrow" w:hAnsi="Arial Narrow" w:cs="Arial"/>
          <w:bCs/>
          <w:iCs/>
        </w:rPr>
        <w:t>i</w:t>
      </w:r>
      <w:r w:rsidRPr="00AF00B1">
        <w:rPr>
          <w:rFonts w:ascii="Arial Narrow" w:hAnsi="Arial Narrow" w:cs="Arial"/>
          <w:bCs/>
          <w:iCs/>
        </w:rPr>
        <w:t xml:space="preserve">s </w:t>
      </w:r>
      <w:r w:rsidR="00BF23C3">
        <w:rPr>
          <w:rFonts w:ascii="Arial Narrow" w:hAnsi="Arial Narrow" w:cs="Arial"/>
          <w:bCs/>
          <w:iCs/>
        </w:rPr>
        <w:t>the management of systems or processes that convert or transform resources into goods and</w:t>
      </w:r>
      <w:r w:rsidRPr="00AF00B1">
        <w:rPr>
          <w:rFonts w:ascii="Arial Narrow" w:hAnsi="Arial Narrow" w:cs="Arial"/>
          <w:bCs/>
          <w:iCs/>
        </w:rPr>
        <w:t xml:space="preserve"> services. Transportation (also</w:t>
      </w:r>
      <w:r>
        <w:rPr>
          <w:rFonts w:ascii="Arial Narrow" w:hAnsi="Arial Narrow" w:cs="Arial"/>
          <w:bCs/>
          <w:iCs/>
        </w:rPr>
        <w:t xml:space="preserve"> </w:t>
      </w:r>
      <w:r w:rsidRPr="00AF00B1">
        <w:rPr>
          <w:rFonts w:ascii="Arial Narrow" w:hAnsi="Arial Narrow" w:cs="Arial"/>
          <w:bCs/>
          <w:iCs/>
        </w:rPr>
        <w:t>called logistics) is part of operations management.</w:t>
      </w:r>
    </w:p>
    <w:p w:rsidR="00AF00B1" w:rsidRDefault="00AF00B1" w:rsidP="00BF23C3">
      <w:pPr>
        <w:numPr>
          <w:ilvl w:val="0"/>
          <w:numId w:val="17"/>
        </w:numPr>
        <w:tabs>
          <w:tab w:val="num" w:pos="360"/>
        </w:tabs>
        <w:rPr>
          <w:rFonts w:ascii="Arial Narrow" w:hAnsi="Arial Narrow" w:cs="Arial"/>
          <w:bCs/>
          <w:iCs/>
        </w:rPr>
      </w:pPr>
      <w:r w:rsidRPr="00BF23C3">
        <w:rPr>
          <w:rFonts w:ascii="Arial Narrow" w:hAnsi="Arial Narrow" w:cs="Arial"/>
          <w:b/>
          <w:bCs/>
          <w:iCs/>
        </w:rPr>
        <w:t>Management</w:t>
      </w:r>
      <w:r w:rsidRPr="00BF23C3">
        <w:rPr>
          <w:rFonts w:ascii="Arial Narrow" w:hAnsi="Arial Narrow" w:cs="Arial"/>
          <w:bCs/>
          <w:iCs/>
        </w:rPr>
        <w:t xml:space="preserve"> </w:t>
      </w:r>
      <w:r w:rsidRPr="00BF23C3">
        <w:rPr>
          <w:rFonts w:ascii="Arial Narrow" w:hAnsi="Arial Narrow" w:cs="Arial"/>
          <w:b/>
          <w:bCs/>
          <w:iCs/>
        </w:rPr>
        <w:t>information</w:t>
      </w:r>
      <w:r w:rsidRPr="00BF23C3">
        <w:rPr>
          <w:rFonts w:ascii="Arial Narrow" w:hAnsi="Arial Narrow" w:cs="Arial"/>
          <w:bCs/>
          <w:iCs/>
        </w:rPr>
        <w:t xml:space="preserve"> </w:t>
      </w:r>
      <w:r w:rsidRPr="00BF23C3">
        <w:rPr>
          <w:rFonts w:ascii="Arial Narrow" w:hAnsi="Arial Narrow" w:cs="Arial"/>
          <w:b/>
          <w:bCs/>
          <w:iCs/>
        </w:rPr>
        <w:t>systems</w:t>
      </w:r>
      <w:r w:rsidRPr="00BF23C3">
        <w:rPr>
          <w:rFonts w:ascii="Arial Narrow" w:hAnsi="Arial Narrow" w:cs="Arial"/>
          <w:bCs/>
          <w:iCs/>
        </w:rPr>
        <w:t xml:space="preserve"> (</w:t>
      </w:r>
      <w:r w:rsidRPr="00BF23C3">
        <w:rPr>
          <w:rFonts w:ascii="Arial Narrow" w:hAnsi="Arial Narrow" w:cs="Arial"/>
          <w:b/>
          <w:bCs/>
          <w:iCs/>
        </w:rPr>
        <w:t>MIS</w:t>
      </w:r>
      <w:r w:rsidRPr="00BF23C3">
        <w:rPr>
          <w:rFonts w:ascii="Arial Narrow" w:hAnsi="Arial Narrow" w:cs="Arial"/>
          <w:bCs/>
          <w:iCs/>
        </w:rPr>
        <w:t xml:space="preserve">) </w:t>
      </w:r>
      <w:r w:rsidR="00BF23C3" w:rsidRPr="00BF23C3">
        <w:rPr>
          <w:rFonts w:ascii="Arial Narrow" w:hAnsi="Arial Narrow" w:cs="Arial"/>
          <w:bCs/>
          <w:iCs/>
        </w:rPr>
        <w:t>is a general name for the business function and academic discipline covering the application of people technologies, and procedures—collectively called information systems—to</w:t>
      </w:r>
      <w:r w:rsidR="00BF23C3">
        <w:rPr>
          <w:rFonts w:ascii="Arial Narrow" w:hAnsi="Arial Narrow" w:cs="Arial"/>
          <w:bCs/>
          <w:iCs/>
        </w:rPr>
        <w:t xml:space="preserve"> </w:t>
      </w:r>
      <w:r w:rsidR="00BF23C3" w:rsidRPr="00BF23C3">
        <w:rPr>
          <w:rFonts w:ascii="Arial Narrow" w:hAnsi="Arial Narrow" w:cs="Arial"/>
          <w:bCs/>
          <w:iCs/>
        </w:rPr>
        <w:t>solve business problems</w:t>
      </w:r>
      <w:r w:rsidRPr="00BF23C3">
        <w:rPr>
          <w:rFonts w:ascii="Arial Narrow" w:hAnsi="Arial Narrow" w:cs="Arial"/>
          <w:bCs/>
          <w:iCs/>
        </w:rPr>
        <w:t>.</w:t>
      </w:r>
    </w:p>
    <w:p w:rsidR="00C6564F" w:rsidRDefault="00C6564F" w:rsidP="00C6564F">
      <w:pPr>
        <w:rPr>
          <w:rFonts w:ascii="Arial Narrow" w:hAnsi="Arial Narrow" w:cs="Arial"/>
          <w:bCs/>
          <w:iCs/>
        </w:rPr>
      </w:pPr>
    </w:p>
    <w:p w:rsidR="00C6564F" w:rsidRDefault="00C6564F" w:rsidP="00C6564F">
      <w:pPr>
        <w:rPr>
          <w:rFonts w:ascii="Arial Narrow" w:hAnsi="Arial Narrow" w:cs="Arial"/>
          <w:bCs/>
          <w:iCs/>
        </w:rPr>
      </w:pPr>
    </w:p>
    <w:p w:rsidR="00C6564F" w:rsidRDefault="00C6564F" w:rsidP="00C6564F">
      <w:pPr>
        <w:rPr>
          <w:rFonts w:ascii="Arial Narrow" w:hAnsi="Arial Narrow" w:cs="Arial"/>
          <w:bCs/>
          <w:iCs/>
        </w:rPr>
      </w:pPr>
    </w:p>
    <w:p w:rsidR="00C6564F" w:rsidRDefault="00C6564F" w:rsidP="00C6564F">
      <w:pPr>
        <w:rPr>
          <w:rFonts w:ascii="Arial Narrow" w:hAnsi="Arial Narrow" w:cs="Arial"/>
          <w:bCs/>
          <w:iCs/>
        </w:rPr>
      </w:pPr>
    </w:p>
    <w:p w:rsidR="00C6564F" w:rsidRDefault="00C6564F" w:rsidP="00C6564F">
      <w:pPr>
        <w:rPr>
          <w:rFonts w:ascii="Arial Narrow" w:hAnsi="Arial Narrow" w:cs="Arial"/>
          <w:bCs/>
          <w:iCs/>
        </w:rPr>
      </w:pPr>
    </w:p>
    <w:p w:rsidR="00C6564F" w:rsidRDefault="00C6564F" w:rsidP="00C6564F">
      <w:pPr>
        <w:rPr>
          <w:rFonts w:ascii="Arial Narrow" w:hAnsi="Arial Narrow" w:cs="Arial"/>
          <w:bCs/>
          <w:iCs/>
        </w:rPr>
      </w:pPr>
    </w:p>
    <w:p w:rsidR="00C6564F" w:rsidRDefault="00C6564F" w:rsidP="00C6564F">
      <w:pPr>
        <w:rPr>
          <w:rFonts w:ascii="Arial Narrow" w:hAnsi="Arial Narrow" w:cs="Arial"/>
          <w:bCs/>
          <w:iCs/>
        </w:rPr>
      </w:pPr>
    </w:p>
    <w:p w:rsidR="00C6564F" w:rsidRPr="00BF23C3" w:rsidRDefault="00C6564F" w:rsidP="00C6564F">
      <w:pPr>
        <w:rPr>
          <w:rFonts w:ascii="Arial Narrow" w:hAnsi="Arial Narrow" w:cs="Arial"/>
          <w:bCs/>
          <w:iCs/>
        </w:rPr>
      </w:pPr>
    </w:p>
    <w:p w:rsidR="004162B5" w:rsidRPr="00820357" w:rsidRDefault="004162B5" w:rsidP="00820357">
      <w:pPr>
        <w:tabs>
          <w:tab w:val="num" w:pos="360"/>
        </w:tabs>
        <w:ind w:left="360" w:hanging="360"/>
        <w:rPr>
          <w:rFonts w:ascii="Arial Narrow" w:hAnsi="Arial Narrow" w:cs="Arial"/>
          <w:b/>
        </w:rPr>
      </w:pPr>
    </w:p>
    <w:p w:rsidR="00587082" w:rsidRPr="005D5911" w:rsidRDefault="00587082" w:rsidP="0086039D">
      <w:pPr>
        <w:shd w:val="clear" w:color="auto" w:fill="8DB3E2" w:themeFill="text2" w:themeFillTint="66"/>
        <w:rPr>
          <w:rFonts w:ascii="Arial Narrow" w:hAnsi="Arial Narrow" w:cs="Arial"/>
          <w:b/>
          <w:sz w:val="28"/>
        </w:rPr>
      </w:pPr>
      <w:r w:rsidRPr="005D5911">
        <w:rPr>
          <w:rFonts w:ascii="Arial Narrow" w:hAnsi="Arial Narrow" w:cs="Arial"/>
          <w:b/>
          <w:sz w:val="28"/>
        </w:rPr>
        <w:t>CLASSROOM OPENER</w:t>
      </w:r>
    </w:p>
    <w:p w:rsidR="00587082" w:rsidRPr="005D5911" w:rsidRDefault="00587082" w:rsidP="0086039D">
      <w:pPr>
        <w:shd w:val="clear" w:color="auto" w:fill="8DB3E2" w:themeFill="text2" w:themeFillTint="66"/>
        <w:rPr>
          <w:rFonts w:ascii="Arial Narrow" w:hAnsi="Arial Narrow" w:cs="Arial"/>
          <w:b/>
          <w:sz w:val="28"/>
        </w:rPr>
      </w:pPr>
      <w:r>
        <w:rPr>
          <w:rFonts w:ascii="Arial Narrow" w:hAnsi="Arial Narrow" w:cs="Arial"/>
          <w:b/>
          <w:sz w:val="28"/>
        </w:rPr>
        <w:t>Diagraming a Business</w:t>
      </w:r>
    </w:p>
    <w:p w:rsidR="00356968" w:rsidRDefault="00B558D3" w:rsidP="00BA4F9A">
      <w:pPr>
        <w:rPr>
          <w:rFonts w:ascii="Arial Narrow" w:hAnsi="Arial Narrow"/>
        </w:rPr>
      </w:pPr>
      <w:r>
        <w:rPr>
          <w:rFonts w:ascii="Arial Narrow" w:hAnsi="Arial Narrow"/>
        </w:rPr>
        <w:t xml:space="preserve">Break your students into groups and ask them to </w:t>
      </w:r>
      <w:r w:rsidR="00356968">
        <w:rPr>
          <w:rFonts w:ascii="Arial Narrow" w:hAnsi="Arial Narrow"/>
        </w:rPr>
        <w:t xml:space="preserve">choose a business to </w:t>
      </w:r>
      <w:r w:rsidR="00120A21">
        <w:rPr>
          <w:rFonts w:ascii="Arial Narrow" w:hAnsi="Arial Narrow"/>
        </w:rPr>
        <w:t>analyze</w:t>
      </w:r>
      <w:r w:rsidR="00356968">
        <w:rPr>
          <w:rFonts w:ascii="Arial Narrow" w:hAnsi="Arial Narrow"/>
        </w:rPr>
        <w:t xml:space="preserve">. Have them begin by answering the following questions: </w:t>
      </w:r>
    </w:p>
    <w:p w:rsidR="00356968" w:rsidRPr="00356968" w:rsidRDefault="00356968" w:rsidP="00356968">
      <w:pPr>
        <w:numPr>
          <w:ilvl w:val="0"/>
          <w:numId w:val="21"/>
        </w:numPr>
        <w:rPr>
          <w:rFonts w:ascii="Arial Narrow" w:hAnsi="Arial Narrow" w:cs="Arial"/>
        </w:rPr>
      </w:pPr>
      <w:r>
        <w:rPr>
          <w:rFonts w:ascii="Arial Narrow" w:hAnsi="Arial Narrow"/>
        </w:rPr>
        <w:t xml:space="preserve">What is the business type? </w:t>
      </w:r>
    </w:p>
    <w:p w:rsidR="00356968" w:rsidRPr="00356968" w:rsidRDefault="00356968" w:rsidP="00356968">
      <w:pPr>
        <w:numPr>
          <w:ilvl w:val="0"/>
          <w:numId w:val="21"/>
        </w:numPr>
        <w:rPr>
          <w:rFonts w:ascii="Arial Narrow" w:hAnsi="Arial Narrow" w:cs="Arial"/>
        </w:rPr>
      </w:pPr>
      <w:r>
        <w:rPr>
          <w:rFonts w:ascii="Arial Narrow" w:hAnsi="Arial Narrow"/>
        </w:rPr>
        <w:t xml:space="preserve">How does the business operate? </w:t>
      </w:r>
    </w:p>
    <w:p w:rsidR="00356968" w:rsidRPr="00356968" w:rsidRDefault="00356968" w:rsidP="00356968">
      <w:pPr>
        <w:numPr>
          <w:ilvl w:val="0"/>
          <w:numId w:val="21"/>
        </w:numPr>
        <w:rPr>
          <w:rFonts w:ascii="Arial Narrow" w:hAnsi="Arial Narrow" w:cs="Arial"/>
        </w:rPr>
      </w:pPr>
      <w:r>
        <w:rPr>
          <w:rFonts w:ascii="Arial Narrow" w:hAnsi="Arial Narrow"/>
        </w:rPr>
        <w:t xml:space="preserve">What is the primary product or service the business sells? </w:t>
      </w:r>
    </w:p>
    <w:p w:rsidR="008F473D" w:rsidRPr="00356968" w:rsidRDefault="00356968" w:rsidP="00356968">
      <w:pPr>
        <w:numPr>
          <w:ilvl w:val="0"/>
          <w:numId w:val="21"/>
        </w:numPr>
        <w:rPr>
          <w:rFonts w:ascii="Arial Narrow" w:hAnsi="Arial Narrow" w:cs="Arial"/>
        </w:rPr>
      </w:pPr>
      <w:r>
        <w:rPr>
          <w:rFonts w:ascii="Arial Narrow" w:hAnsi="Arial Narrow"/>
        </w:rPr>
        <w:t>How does each department contribute to selling the product</w:t>
      </w:r>
      <w:r w:rsidR="00CD4DAD">
        <w:rPr>
          <w:rFonts w:ascii="Arial Narrow" w:hAnsi="Arial Narrow"/>
        </w:rPr>
        <w:t xml:space="preserve"> and meet the business goals</w:t>
      </w:r>
      <w:r>
        <w:rPr>
          <w:rFonts w:ascii="Arial Narrow" w:hAnsi="Arial Narrow"/>
        </w:rPr>
        <w:t xml:space="preserve">? </w:t>
      </w:r>
    </w:p>
    <w:p w:rsidR="00356968" w:rsidRDefault="00356968" w:rsidP="00356968">
      <w:pPr>
        <w:rPr>
          <w:rFonts w:ascii="Arial Narrow" w:hAnsi="Arial Narrow"/>
        </w:rPr>
      </w:pPr>
    </w:p>
    <w:p w:rsidR="00356968" w:rsidRDefault="00356968" w:rsidP="00356968">
      <w:pPr>
        <w:rPr>
          <w:rFonts w:ascii="Arial Narrow" w:hAnsi="Arial Narrow" w:cs="Arial"/>
        </w:rPr>
      </w:pPr>
      <w:r>
        <w:rPr>
          <w:rFonts w:ascii="Arial Narrow" w:hAnsi="Arial Narrow"/>
        </w:rPr>
        <w:t xml:space="preserve">Once the students understand the business ask them to diagram the business showing all departments along with the flow of information. </w:t>
      </w:r>
    </w:p>
    <w:p w:rsidR="00CE0DDF" w:rsidRDefault="00CE0DDF" w:rsidP="00CE0DDF">
      <w:pPr>
        <w:rPr>
          <w:rFonts w:ascii="Arial Narrow" w:hAnsi="Arial Narrow" w:cs="Arial"/>
        </w:rPr>
      </w:pPr>
    </w:p>
    <w:p w:rsidR="000D308C" w:rsidRPr="00315E02" w:rsidRDefault="000D308C" w:rsidP="000D308C">
      <w:pPr>
        <w:rPr>
          <w:rFonts w:ascii="Arial Narrow" w:hAnsi="Arial Narrow"/>
        </w:rPr>
      </w:pPr>
    </w:p>
    <w:p w:rsidR="000D308C" w:rsidRPr="00315E02" w:rsidRDefault="000D308C" w:rsidP="0086039D">
      <w:pPr>
        <w:pBdr>
          <w:top w:val="single" w:sz="4" w:space="1" w:color="548486"/>
          <w:bottom w:val="single" w:sz="4" w:space="1" w:color="548486"/>
        </w:pBdr>
        <w:shd w:val="clear" w:color="auto" w:fill="8DB3E2" w:themeFill="text2" w:themeFillTint="66"/>
        <w:rPr>
          <w:rFonts w:ascii="Arial Narrow" w:hAnsi="Arial Narrow"/>
          <w:b/>
          <w:sz w:val="28"/>
        </w:rPr>
      </w:pPr>
      <w:r w:rsidRPr="00315E02">
        <w:rPr>
          <w:rFonts w:ascii="Arial Narrow" w:hAnsi="Arial Narrow"/>
          <w:b/>
          <w:sz w:val="28"/>
        </w:rPr>
        <w:t>CORE MATERIAL</w:t>
      </w:r>
    </w:p>
    <w:p w:rsidR="000D308C" w:rsidRPr="00315E02" w:rsidRDefault="000D308C" w:rsidP="000D308C">
      <w:pPr>
        <w:rPr>
          <w:rFonts w:ascii="Arial Narrow" w:hAnsi="Arial Narrow"/>
        </w:rPr>
      </w:pPr>
      <w:r w:rsidRPr="00315E02">
        <w:rPr>
          <w:rFonts w:ascii="Arial Narrow" w:hAnsi="Arial Narrow"/>
        </w:rPr>
        <w:t>The core chapter material is covered in detail in the PowerPoint slides. Each slide contains detailed teaching notes including exercises, class activities, questions, and examples. Please review the PowerPoint slides for detailed notes on how to teach and enhance the core chapter material.</w:t>
      </w:r>
    </w:p>
    <w:p w:rsidR="00587082" w:rsidRDefault="00587082" w:rsidP="00587082">
      <w:pPr>
        <w:rPr>
          <w:rFonts w:ascii="Arial Narrow" w:hAnsi="Arial Narrow"/>
        </w:rPr>
      </w:pPr>
    </w:p>
    <w:p w:rsidR="00587082" w:rsidRDefault="00587082" w:rsidP="00587082">
      <w:pPr>
        <w:rPr>
          <w:rFonts w:ascii="Arial Narrow" w:hAnsi="Arial Narrow"/>
        </w:rPr>
      </w:pPr>
    </w:p>
    <w:p w:rsidR="00587082" w:rsidRPr="00315E02" w:rsidRDefault="00587082" w:rsidP="0086039D">
      <w:pPr>
        <w:pBdr>
          <w:top w:val="single" w:sz="4" w:space="1" w:color="548486"/>
          <w:bottom w:val="single" w:sz="4" w:space="1" w:color="548486"/>
        </w:pBdr>
        <w:shd w:val="clear" w:color="auto" w:fill="8DB3E2" w:themeFill="text2" w:themeFillTint="66"/>
        <w:rPr>
          <w:rFonts w:ascii="Arial Narrow" w:hAnsi="Arial Narrow"/>
          <w:b/>
          <w:sz w:val="28"/>
        </w:rPr>
      </w:pPr>
      <w:r>
        <w:rPr>
          <w:rFonts w:ascii="Arial Narrow" w:hAnsi="Arial Narrow"/>
          <w:b/>
          <w:sz w:val="28"/>
        </w:rPr>
        <w:t>MAKING BUSINESS DECISIONS</w:t>
      </w:r>
    </w:p>
    <w:p w:rsidR="00EC1240" w:rsidRDefault="00EC1240" w:rsidP="00EC1240">
      <w:pPr>
        <w:rPr>
          <w:rFonts w:ascii="Arial Narrow" w:hAnsi="Arial Narrow" w:cs="Arial"/>
        </w:rPr>
      </w:pPr>
      <w:r w:rsidRPr="00DF32BC">
        <w:rPr>
          <w:rFonts w:ascii="Arial Narrow" w:hAnsi="Arial Narrow" w:cs="Arial"/>
          <w:b/>
        </w:rPr>
        <w:t>Instructor Note</w:t>
      </w:r>
      <w:r w:rsidRPr="00DF32BC">
        <w:rPr>
          <w:rFonts w:ascii="Arial Narrow" w:hAnsi="Arial Narrow" w:cs="Arial"/>
        </w:rPr>
        <w:t xml:space="preserve">:  </w:t>
      </w:r>
      <w:r>
        <w:rPr>
          <w:rFonts w:ascii="Arial Narrow" w:hAnsi="Arial Narrow" w:cs="Arial"/>
        </w:rPr>
        <w:t xml:space="preserve">There </w:t>
      </w:r>
      <w:r w:rsidRPr="00DF32BC">
        <w:rPr>
          <w:rFonts w:ascii="Arial Narrow" w:hAnsi="Arial Narrow" w:cs="Arial"/>
        </w:rPr>
        <w:t xml:space="preserve">are </w:t>
      </w:r>
      <w:r>
        <w:rPr>
          <w:rFonts w:ascii="Arial Narrow" w:hAnsi="Arial Narrow" w:cs="Arial"/>
        </w:rPr>
        <w:t xml:space="preserve">few </w:t>
      </w:r>
      <w:r w:rsidRPr="00DF32BC">
        <w:rPr>
          <w:rFonts w:ascii="Arial Narrow" w:hAnsi="Arial Narrow" w:cs="Arial"/>
        </w:rPr>
        <w:t>right or wrong answers</w:t>
      </w:r>
      <w:r>
        <w:rPr>
          <w:rFonts w:ascii="Arial Narrow" w:hAnsi="Arial Narrow" w:cs="Arial"/>
        </w:rPr>
        <w:t xml:space="preserve"> in the business world</w:t>
      </w:r>
      <w:r w:rsidR="00154F03">
        <w:rPr>
          <w:rFonts w:ascii="Arial Narrow" w:hAnsi="Arial Narrow" w:cs="Arial"/>
        </w:rPr>
        <w:t xml:space="preserve">. </w:t>
      </w:r>
      <w:r>
        <w:rPr>
          <w:rFonts w:ascii="Arial Narrow" w:hAnsi="Arial Narrow" w:cs="Arial"/>
        </w:rPr>
        <w:t xml:space="preserve">There are really only efficient and inefficient, and effective and ineffective </w:t>
      </w:r>
      <w:r w:rsidRPr="00DF32BC">
        <w:rPr>
          <w:rFonts w:ascii="Arial Narrow" w:hAnsi="Arial Narrow" w:cs="Arial"/>
        </w:rPr>
        <w:t>business decisions</w:t>
      </w:r>
      <w:r w:rsidR="00154F03">
        <w:rPr>
          <w:rFonts w:ascii="Arial Narrow" w:hAnsi="Arial Narrow" w:cs="Arial"/>
        </w:rPr>
        <w:t xml:space="preserve">. </w:t>
      </w:r>
      <w:r>
        <w:rPr>
          <w:rFonts w:ascii="Arial Narrow" w:hAnsi="Arial Narrow" w:cs="Arial"/>
        </w:rPr>
        <w:t>If there were always right answers businesses would never fail</w:t>
      </w:r>
      <w:r w:rsidR="00154F03">
        <w:rPr>
          <w:rFonts w:ascii="Arial Narrow" w:hAnsi="Arial Narrow" w:cs="Arial"/>
        </w:rPr>
        <w:t xml:space="preserve">. </w:t>
      </w:r>
      <w:r>
        <w:rPr>
          <w:rFonts w:ascii="Arial Narrow" w:hAnsi="Arial Narrow" w:cs="Arial"/>
        </w:rPr>
        <w:t>These questions were created to challenge your students to apply the materials they have learned to real business situations</w:t>
      </w:r>
      <w:r w:rsidR="00154F03">
        <w:rPr>
          <w:rFonts w:ascii="Arial Narrow" w:hAnsi="Arial Narrow" w:cs="Arial"/>
        </w:rPr>
        <w:t xml:space="preserve">. </w:t>
      </w:r>
      <w:r>
        <w:rPr>
          <w:rFonts w:ascii="Arial Narrow" w:hAnsi="Arial Narrow" w:cs="Arial"/>
        </w:rPr>
        <w:t>For this reason, the authors cannot provide you with one version of a correct answer</w:t>
      </w:r>
      <w:r w:rsidR="00154F03">
        <w:rPr>
          <w:rFonts w:ascii="Arial Narrow" w:hAnsi="Arial Narrow" w:cs="Arial"/>
        </w:rPr>
        <w:t xml:space="preserve">. </w:t>
      </w:r>
      <w:r>
        <w:rPr>
          <w:rFonts w:ascii="Arial Narrow" w:hAnsi="Arial Narrow" w:cs="Arial"/>
        </w:rPr>
        <w:t>When grading your students’ answers, be sure to focus on their justification or support for their specific answers</w:t>
      </w:r>
      <w:r w:rsidR="00154F03">
        <w:rPr>
          <w:rFonts w:ascii="Arial Narrow" w:hAnsi="Arial Narrow" w:cs="Arial"/>
        </w:rPr>
        <w:t xml:space="preserve">. </w:t>
      </w:r>
      <w:r>
        <w:rPr>
          <w:rFonts w:ascii="Arial Narrow" w:hAnsi="Arial Narrow" w:cs="Arial"/>
        </w:rPr>
        <w:t>A good way to grade these questions is to compare your student’s answers against each other</w:t>
      </w:r>
      <w:r w:rsidR="00154F03">
        <w:rPr>
          <w:rFonts w:ascii="Arial Narrow" w:hAnsi="Arial Narrow" w:cs="Arial"/>
        </w:rPr>
        <w:t xml:space="preserve">. </w:t>
      </w:r>
    </w:p>
    <w:p w:rsidR="00820357" w:rsidRPr="003C1173" w:rsidRDefault="00820357" w:rsidP="00820357">
      <w:pPr>
        <w:rPr>
          <w:rFonts w:ascii="Arial Narrow" w:hAnsi="Arial Narrow" w:cs="Arial"/>
        </w:rPr>
      </w:pPr>
    </w:p>
    <w:p w:rsidR="00142E29" w:rsidRPr="00820357" w:rsidRDefault="005132B1" w:rsidP="00820357">
      <w:pPr>
        <w:numPr>
          <w:ilvl w:val="0"/>
          <w:numId w:val="4"/>
        </w:numPr>
        <w:rPr>
          <w:rFonts w:ascii="Arial Narrow" w:hAnsi="Arial Narrow" w:cs="Arial"/>
          <w:b/>
          <w:lang w:val="en-AU"/>
        </w:rPr>
      </w:pPr>
      <w:r>
        <w:rPr>
          <w:rFonts w:ascii="Arial Narrow" w:hAnsi="Arial Narrow" w:cs="Arial"/>
          <w:b/>
          <w:lang w:val="en-AU"/>
        </w:rPr>
        <w:t>SETTING UP A BUSINESS</w:t>
      </w:r>
    </w:p>
    <w:p w:rsidR="00F96035" w:rsidRPr="00820357" w:rsidRDefault="00F96035" w:rsidP="00820357">
      <w:pPr>
        <w:ind w:left="360"/>
        <w:rPr>
          <w:rFonts w:ascii="Arial Narrow" w:hAnsi="Arial Narrow" w:cs="Arial"/>
        </w:rPr>
      </w:pPr>
      <w:r w:rsidRPr="00820357">
        <w:rPr>
          <w:rFonts w:ascii="Arial Narrow" w:hAnsi="Arial Narrow" w:cs="Arial"/>
          <w:b/>
        </w:rPr>
        <w:t>Project Purpose:</w:t>
      </w:r>
      <w:r w:rsidRPr="00820357">
        <w:rPr>
          <w:rFonts w:ascii="Arial Narrow" w:hAnsi="Arial Narrow" w:cs="Arial"/>
        </w:rPr>
        <w:t xml:space="preserve">  </w:t>
      </w:r>
      <w:r w:rsidR="00142E29" w:rsidRPr="00820357">
        <w:rPr>
          <w:rFonts w:ascii="Arial Narrow" w:hAnsi="Arial Narrow" w:cs="Arial"/>
        </w:rPr>
        <w:t>T</w:t>
      </w:r>
      <w:r w:rsidR="00511F8E" w:rsidRPr="00820357">
        <w:rPr>
          <w:rFonts w:ascii="Arial Narrow" w:hAnsi="Arial Narrow" w:cs="Arial"/>
        </w:rPr>
        <w:t xml:space="preserve">o </w:t>
      </w:r>
      <w:r w:rsidR="000D669E">
        <w:rPr>
          <w:rFonts w:ascii="Arial Narrow" w:hAnsi="Arial Narrow" w:cs="Arial"/>
        </w:rPr>
        <w:t>understand the different types of businesses.</w:t>
      </w:r>
    </w:p>
    <w:p w:rsidR="00CE20F7" w:rsidRDefault="00827D19" w:rsidP="00CE20F7">
      <w:pPr>
        <w:tabs>
          <w:tab w:val="num" w:pos="720"/>
        </w:tabs>
        <w:ind w:left="360"/>
        <w:rPr>
          <w:rFonts w:ascii="Arial Narrow" w:hAnsi="Arial Narrow" w:cs="Arial"/>
        </w:rPr>
      </w:pPr>
      <w:r>
        <w:rPr>
          <w:rFonts w:ascii="Arial Narrow" w:hAnsi="Arial Narrow" w:cs="Arial"/>
          <w:b/>
        </w:rPr>
        <w:t>Potential Solution:</w:t>
      </w:r>
      <w:r w:rsidR="00F96035" w:rsidRPr="00820357">
        <w:rPr>
          <w:rFonts w:ascii="Arial Narrow" w:hAnsi="Arial Narrow" w:cs="Arial"/>
        </w:rPr>
        <w:t xml:space="preserve">  </w:t>
      </w:r>
      <w:r w:rsidR="00142E29" w:rsidRPr="00820357">
        <w:rPr>
          <w:rFonts w:ascii="Arial Narrow" w:hAnsi="Arial Narrow" w:cs="Arial"/>
        </w:rPr>
        <w:t xml:space="preserve"> </w:t>
      </w:r>
      <w:r w:rsidR="00680D7C">
        <w:rPr>
          <w:rFonts w:ascii="Arial Narrow" w:hAnsi="Arial Narrow" w:cs="Arial"/>
        </w:rPr>
        <w:t xml:space="preserve">An LLC is probably the best business for Lindsay to start since it protects her from liabilities. </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354"/>
        <w:gridCol w:w="2326"/>
        <w:gridCol w:w="2160"/>
      </w:tblGrid>
      <w:tr w:rsidR="000D669E" w:rsidRPr="005E74D2" w:rsidTr="005E74D2">
        <w:tc>
          <w:tcPr>
            <w:tcW w:w="1440" w:type="dxa"/>
          </w:tcPr>
          <w:p w:rsidR="000D669E" w:rsidRPr="005E74D2" w:rsidRDefault="000D669E" w:rsidP="005E74D2">
            <w:pPr>
              <w:pStyle w:val="Default"/>
              <w:jc w:val="center"/>
              <w:rPr>
                <w:rFonts w:ascii="Arial Narrow" w:hAnsi="Arial Narrow" w:cs="Times New Roman"/>
                <w:color w:val="auto"/>
              </w:rPr>
            </w:pPr>
          </w:p>
        </w:tc>
        <w:tc>
          <w:tcPr>
            <w:tcW w:w="2354" w:type="dxa"/>
            <w:vAlign w:val="center"/>
          </w:tcPr>
          <w:p w:rsidR="000D669E" w:rsidRPr="005E74D2" w:rsidRDefault="000D669E" w:rsidP="005E74D2">
            <w:pPr>
              <w:pStyle w:val="Default"/>
              <w:jc w:val="center"/>
              <w:rPr>
                <w:rFonts w:ascii="Arial Narrow" w:hAnsi="Arial Narrow"/>
                <w:color w:val="57585A"/>
              </w:rPr>
            </w:pPr>
            <w:r w:rsidRPr="005E74D2">
              <w:rPr>
                <w:rFonts w:ascii="Arial Narrow" w:hAnsi="Arial Narrow"/>
                <w:b/>
                <w:bCs/>
                <w:color w:val="57585A"/>
              </w:rPr>
              <w:t>Sole Proprietorship</w:t>
            </w:r>
          </w:p>
        </w:tc>
        <w:tc>
          <w:tcPr>
            <w:tcW w:w="2326" w:type="dxa"/>
            <w:vAlign w:val="center"/>
          </w:tcPr>
          <w:p w:rsidR="000D669E" w:rsidRPr="005E74D2" w:rsidRDefault="000D669E" w:rsidP="005E74D2">
            <w:pPr>
              <w:pStyle w:val="Default"/>
              <w:jc w:val="center"/>
              <w:rPr>
                <w:rFonts w:ascii="Arial Narrow" w:hAnsi="Arial Narrow"/>
                <w:color w:val="57585A"/>
              </w:rPr>
            </w:pPr>
            <w:r w:rsidRPr="005E74D2">
              <w:rPr>
                <w:rFonts w:ascii="Arial Narrow" w:hAnsi="Arial Narrow"/>
                <w:b/>
                <w:bCs/>
                <w:color w:val="57585A"/>
              </w:rPr>
              <w:t>Partnership</w:t>
            </w:r>
          </w:p>
        </w:tc>
        <w:tc>
          <w:tcPr>
            <w:tcW w:w="2160" w:type="dxa"/>
            <w:vAlign w:val="center"/>
          </w:tcPr>
          <w:p w:rsidR="000D669E" w:rsidRPr="005E74D2" w:rsidRDefault="000D669E" w:rsidP="005E74D2">
            <w:pPr>
              <w:pStyle w:val="Default"/>
              <w:jc w:val="center"/>
              <w:rPr>
                <w:rFonts w:ascii="Arial Narrow" w:hAnsi="Arial Narrow"/>
                <w:color w:val="57585A"/>
              </w:rPr>
            </w:pPr>
            <w:r w:rsidRPr="005E74D2">
              <w:rPr>
                <w:rFonts w:ascii="Arial Narrow" w:hAnsi="Arial Narrow"/>
                <w:b/>
                <w:bCs/>
                <w:color w:val="57585A"/>
              </w:rPr>
              <w:t>Corporation</w:t>
            </w:r>
          </w:p>
        </w:tc>
      </w:tr>
      <w:tr w:rsidR="000D669E" w:rsidRPr="005E74D2" w:rsidTr="005E74D2">
        <w:tc>
          <w:tcPr>
            <w:tcW w:w="1440" w:type="dxa"/>
          </w:tcPr>
          <w:p w:rsidR="000D669E" w:rsidRPr="005E74D2" w:rsidRDefault="000D669E" w:rsidP="000D669E">
            <w:pPr>
              <w:pStyle w:val="Default"/>
              <w:rPr>
                <w:rFonts w:ascii="Arial Narrow" w:hAnsi="Arial Narrow"/>
                <w:color w:val="57585A"/>
              </w:rPr>
            </w:pPr>
            <w:r w:rsidRPr="005E74D2">
              <w:rPr>
                <w:rFonts w:ascii="Arial Narrow" w:hAnsi="Arial Narrow"/>
                <w:b/>
                <w:bCs/>
                <w:color w:val="57585A"/>
              </w:rPr>
              <w:t xml:space="preserve">Licensing </w:t>
            </w:r>
          </w:p>
        </w:tc>
        <w:tc>
          <w:tcPr>
            <w:tcW w:w="2354" w:type="dxa"/>
          </w:tcPr>
          <w:p w:rsidR="000D669E" w:rsidRPr="005E74D2" w:rsidRDefault="000D669E" w:rsidP="000D669E">
            <w:pPr>
              <w:pStyle w:val="Default"/>
              <w:rPr>
                <w:rFonts w:ascii="Arial Narrow" w:hAnsi="Arial Narrow"/>
                <w:color w:val="57585A"/>
              </w:rPr>
            </w:pPr>
            <w:r w:rsidRPr="005E74D2">
              <w:rPr>
                <w:rFonts w:ascii="Arial Narrow" w:hAnsi="Arial Narrow"/>
                <w:color w:val="57585A"/>
              </w:rPr>
              <w:t xml:space="preserve">Local license, $25–$100 </w:t>
            </w:r>
          </w:p>
        </w:tc>
        <w:tc>
          <w:tcPr>
            <w:tcW w:w="2326" w:type="dxa"/>
          </w:tcPr>
          <w:p w:rsidR="000D669E" w:rsidRPr="005E74D2" w:rsidRDefault="000D669E" w:rsidP="000D669E">
            <w:pPr>
              <w:pStyle w:val="Default"/>
              <w:rPr>
                <w:rFonts w:ascii="Arial Narrow" w:hAnsi="Arial Narrow"/>
                <w:color w:val="57585A"/>
              </w:rPr>
            </w:pPr>
            <w:r w:rsidRPr="005E74D2">
              <w:rPr>
                <w:rFonts w:ascii="Arial Narrow" w:hAnsi="Arial Narrow"/>
                <w:color w:val="57585A"/>
              </w:rPr>
              <w:t>Partnership agreement, legal fees</w:t>
            </w:r>
          </w:p>
        </w:tc>
        <w:tc>
          <w:tcPr>
            <w:tcW w:w="2160" w:type="dxa"/>
          </w:tcPr>
          <w:p w:rsidR="000D669E" w:rsidRPr="005E74D2" w:rsidRDefault="000D669E" w:rsidP="000D669E">
            <w:pPr>
              <w:pStyle w:val="Default"/>
              <w:rPr>
                <w:rFonts w:ascii="Arial Narrow" w:hAnsi="Arial Narrow"/>
                <w:color w:val="57585A"/>
              </w:rPr>
            </w:pPr>
            <w:r w:rsidRPr="005E74D2">
              <w:rPr>
                <w:rFonts w:ascii="Arial Narrow" w:hAnsi="Arial Narrow"/>
                <w:color w:val="57585A"/>
              </w:rPr>
              <w:t>Articles of incorporation through the Secretary of State</w:t>
            </w:r>
          </w:p>
        </w:tc>
      </w:tr>
      <w:tr w:rsidR="000D669E" w:rsidRPr="005E74D2" w:rsidTr="005E74D2">
        <w:tc>
          <w:tcPr>
            <w:tcW w:w="1440" w:type="dxa"/>
          </w:tcPr>
          <w:p w:rsidR="000D669E" w:rsidRPr="005E74D2" w:rsidRDefault="000D669E" w:rsidP="000D669E">
            <w:pPr>
              <w:pStyle w:val="Default"/>
              <w:rPr>
                <w:rFonts w:ascii="Arial Narrow" w:hAnsi="Arial Narrow"/>
                <w:color w:val="57585A"/>
              </w:rPr>
            </w:pPr>
            <w:r w:rsidRPr="005E74D2">
              <w:rPr>
                <w:rFonts w:ascii="Arial Narrow" w:hAnsi="Arial Narrow"/>
                <w:b/>
                <w:bCs/>
                <w:color w:val="57585A"/>
              </w:rPr>
              <w:t xml:space="preserve">Income </w:t>
            </w:r>
          </w:p>
        </w:tc>
        <w:tc>
          <w:tcPr>
            <w:tcW w:w="2354" w:type="dxa"/>
          </w:tcPr>
          <w:p w:rsidR="000D669E" w:rsidRPr="005E74D2" w:rsidRDefault="000D669E" w:rsidP="000D669E">
            <w:pPr>
              <w:pStyle w:val="Default"/>
              <w:rPr>
                <w:rFonts w:ascii="Arial Narrow" w:hAnsi="Arial Narrow"/>
                <w:color w:val="57585A"/>
              </w:rPr>
            </w:pPr>
            <w:r w:rsidRPr="005E74D2">
              <w:rPr>
                <w:rFonts w:ascii="Arial Narrow" w:hAnsi="Arial Narrow"/>
                <w:color w:val="57585A"/>
              </w:rPr>
              <w:t>Business flows directly into personal income</w:t>
            </w:r>
          </w:p>
        </w:tc>
        <w:tc>
          <w:tcPr>
            <w:tcW w:w="2326" w:type="dxa"/>
          </w:tcPr>
          <w:p w:rsidR="000D669E" w:rsidRPr="005E74D2" w:rsidRDefault="000D669E" w:rsidP="000D669E">
            <w:pPr>
              <w:pStyle w:val="Default"/>
              <w:rPr>
                <w:rFonts w:ascii="Arial Narrow" w:hAnsi="Arial Narrow"/>
                <w:color w:val="57585A"/>
              </w:rPr>
            </w:pPr>
            <w:r w:rsidRPr="005E74D2">
              <w:rPr>
                <w:rFonts w:ascii="Arial Narrow" w:hAnsi="Arial Narrow"/>
                <w:color w:val="57585A"/>
              </w:rPr>
              <w:t xml:space="preserve">Distributions taken by partners, as agreed by partners </w:t>
            </w:r>
          </w:p>
        </w:tc>
        <w:tc>
          <w:tcPr>
            <w:tcW w:w="2160" w:type="dxa"/>
          </w:tcPr>
          <w:p w:rsidR="000D669E" w:rsidRPr="005E74D2" w:rsidRDefault="000D669E" w:rsidP="000D669E">
            <w:pPr>
              <w:pStyle w:val="Default"/>
              <w:rPr>
                <w:rFonts w:ascii="Arial Narrow" w:hAnsi="Arial Narrow"/>
                <w:color w:val="57585A"/>
              </w:rPr>
            </w:pPr>
            <w:r w:rsidRPr="005E74D2">
              <w:rPr>
                <w:rFonts w:ascii="Arial Narrow" w:hAnsi="Arial Narrow"/>
                <w:color w:val="57585A"/>
              </w:rPr>
              <w:t xml:space="preserve">Business and personal earnings separate, depending on corporate structure </w:t>
            </w:r>
          </w:p>
        </w:tc>
      </w:tr>
      <w:tr w:rsidR="000D669E" w:rsidRPr="005E74D2" w:rsidTr="005E74D2">
        <w:tc>
          <w:tcPr>
            <w:tcW w:w="1440" w:type="dxa"/>
          </w:tcPr>
          <w:p w:rsidR="000D669E" w:rsidRPr="005E74D2" w:rsidRDefault="000D669E" w:rsidP="000D669E">
            <w:pPr>
              <w:pStyle w:val="Default"/>
              <w:rPr>
                <w:rFonts w:ascii="Arial Narrow" w:hAnsi="Arial Narrow"/>
                <w:color w:val="57585A"/>
              </w:rPr>
            </w:pPr>
            <w:r w:rsidRPr="005E74D2">
              <w:rPr>
                <w:rFonts w:ascii="Arial Narrow" w:hAnsi="Arial Narrow"/>
                <w:b/>
                <w:bCs/>
                <w:color w:val="57585A"/>
              </w:rPr>
              <w:t xml:space="preserve">Liability </w:t>
            </w:r>
          </w:p>
        </w:tc>
        <w:tc>
          <w:tcPr>
            <w:tcW w:w="2354" w:type="dxa"/>
          </w:tcPr>
          <w:p w:rsidR="000D669E" w:rsidRPr="005E74D2" w:rsidRDefault="000D669E" w:rsidP="000D669E">
            <w:pPr>
              <w:pStyle w:val="Default"/>
              <w:rPr>
                <w:rFonts w:ascii="Arial Narrow" w:hAnsi="Arial Narrow"/>
                <w:color w:val="57585A"/>
              </w:rPr>
            </w:pPr>
            <w:r w:rsidRPr="005E74D2">
              <w:rPr>
                <w:rFonts w:ascii="Arial Narrow" w:hAnsi="Arial Narrow"/>
                <w:color w:val="57585A"/>
              </w:rPr>
              <w:t xml:space="preserve">Owner is liable </w:t>
            </w:r>
          </w:p>
        </w:tc>
        <w:tc>
          <w:tcPr>
            <w:tcW w:w="2326" w:type="dxa"/>
          </w:tcPr>
          <w:p w:rsidR="000D669E" w:rsidRPr="005E74D2" w:rsidRDefault="000D669E" w:rsidP="000D669E">
            <w:pPr>
              <w:pStyle w:val="Default"/>
              <w:rPr>
                <w:rFonts w:ascii="Arial Narrow" w:hAnsi="Arial Narrow"/>
                <w:color w:val="57585A"/>
              </w:rPr>
            </w:pPr>
            <w:r w:rsidRPr="005E74D2">
              <w:rPr>
                <w:rFonts w:ascii="Arial Narrow" w:hAnsi="Arial Narrow"/>
                <w:color w:val="57585A"/>
              </w:rPr>
              <w:t xml:space="preserve">Owners are liable </w:t>
            </w:r>
          </w:p>
        </w:tc>
        <w:tc>
          <w:tcPr>
            <w:tcW w:w="2160" w:type="dxa"/>
          </w:tcPr>
          <w:p w:rsidR="000D669E" w:rsidRPr="005E74D2" w:rsidRDefault="000D669E" w:rsidP="000D669E">
            <w:pPr>
              <w:pStyle w:val="Default"/>
              <w:rPr>
                <w:rFonts w:ascii="Arial Narrow" w:hAnsi="Arial Narrow"/>
                <w:color w:val="57585A"/>
              </w:rPr>
            </w:pPr>
            <w:r w:rsidRPr="005E74D2">
              <w:rPr>
                <w:rFonts w:ascii="Arial Narrow" w:hAnsi="Arial Narrow"/>
                <w:color w:val="57585A"/>
              </w:rPr>
              <w:t xml:space="preserve">Only business is liable </w:t>
            </w:r>
          </w:p>
        </w:tc>
      </w:tr>
    </w:tbl>
    <w:p w:rsidR="000D669E" w:rsidRDefault="000D669E" w:rsidP="00820357">
      <w:pPr>
        <w:ind w:left="360"/>
        <w:rPr>
          <w:rFonts w:ascii="Arial Narrow" w:hAnsi="Arial Narrow" w:cs="Arial"/>
        </w:rPr>
      </w:pPr>
    </w:p>
    <w:p w:rsidR="00587082" w:rsidRDefault="00587082" w:rsidP="00820357">
      <w:pPr>
        <w:ind w:left="360"/>
        <w:rPr>
          <w:rFonts w:ascii="Arial Narrow" w:hAnsi="Arial Narrow" w:cs="Arial"/>
        </w:rPr>
      </w:pPr>
      <w:bookmarkStart w:id="0" w:name="_GoBack"/>
      <w:bookmarkEnd w:id="0"/>
    </w:p>
    <w:p w:rsidR="0086039D" w:rsidRPr="00820357" w:rsidRDefault="0086039D" w:rsidP="00820357">
      <w:pPr>
        <w:ind w:left="360"/>
        <w:rPr>
          <w:rFonts w:ascii="Arial Narrow" w:hAnsi="Arial Narrow" w:cs="Arial"/>
        </w:rPr>
      </w:pPr>
    </w:p>
    <w:p w:rsidR="00FB55FB" w:rsidRPr="00820357" w:rsidRDefault="005132B1" w:rsidP="00820357">
      <w:pPr>
        <w:pStyle w:val="BodyText"/>
        <w:numPr>
          <w:ilvl w:val="0"/>
          <w:numId w:val="4"/>
        </w:numPr>
        <w:jc w:val="left"/>
        <w:rPr>
          <w:rFonts w:ascii="Arial Narrow" w:hAnsi="Arial Narrow" w:cs="Arial"/>
          <w:b/>
          <w:szCs w:val="24"/>
        </w:rPr>
      </w:pPr>
      <w:r>
        <w:rPr>
          <w:rFonts w:ascii="Arial Narrow" w:hAnsi="Arial Narrow" w:cs="Arial"/>
          <w:b/>
          <w:szCs w:val="24"/>
        </w:rPr>
        <w:lastRenderedPageBreak/>
        <w:t>GUEST LECTURING ON BUSINESS</w:t>
      </w:r>
    </w:p>
    <w:p w:rsidR="00F96035" w:rsidRPr="00820357" w:rsidRDefault="00F96035" w:rsidP="00820357">
      <w:pPr>
        <w:ind w:left="360"/>
        <w:rPr>
          <w:rFonts w:ascii="Arial Narrow" w:hAnsi="Arial Narrow" w:cs="Arial"/>
        </w:rPr>
      </w:pPr>
      <w:r w:rsidRPr="00820357">
        <w:rPr>
          <w:rFonts w:ascii="Arial Narrow" w:hAnsi="Arial Narrow" w:cs="Arial"/>
          <w:b/>
        </w:rPr>
        <w:t>Project Purpose:</w:t>
      </w:r>
      <w:r w:rsidRPr="00820357">
        <w:rPr>
          <w:rFonts w:ascii="Arial Narrow" w:hAnsi="Arial Narrow" w:cs="Arial"/>
        </w:rPr>
        <w:t xml:space="preserve">  </w:t>
      </w:r>
      <w:r w:rsidR="00FB55FB" w:rsidRPr="00820357">
        <w:rPr>
          <w:rFonts w:ascii="Arial Narrow" w:hAnsi="Arial Narrow" w:cs="Arial"/>
        </w:rPr>
        <w:t>T</w:t>
      </w:r>
      <w:r w:rsidR="005132B1">
        <w:rPr>
          <w:rFonts w:ascii="Arial Narrow" w:hAnsi="Arial Narrow" w:cs="Arial"/>
        </w:rPr>
        <w:t>o</w:t>
      </w:r>
      <w:r w:rsidR="00680D7C">
        <w:rPr>
          <w:rFonts w:ascii="Arial Narrow" w:hAnsi="Arial Narrow" w:cs="Arial"/>
        </w:rPr>
        <w:t xml:space="preserve"> understand how organizations are structured and the different departments work together.</w:t>
      </w:r>
    </w:p>
    <w:p w:rsidR="004631EE" w:rsidRPr="00B558D3" w:rsidRDefault="00827D19" w:rsidP="004631EE">
      <w:pPr>
        <w:ind w:left="360"/>
        <w:rPr>
          <w:rFonts w:ascii="Arial Narrow" w:hAnsi="Arial Narrow" w:cs="Arial"/>
        </w:rPr>
      </w:pPr>
      <w:r>
        <w:rPr>
          <w:rFonts w:ascii="Arial Narrow" w:hAnsi="Arial Narrow" w:cs="Arial"/>
          <w:b/>
        </w:rPr>
        <w:t>Potential Solution:</w:t>
      </w:r>
      <w:r w:rsidR="00F96035" w:rsidRPr="00820357">
        <w:rPr>
          <w:rFonts w:ascii="Arial Narrow" w:hAnsi="Arial Narrow" w:cs="Arial"/>
        </w:rPr>
        <w:t xml:space="preserve">  </w:t>
      </w:r>
      <w:r w:rsidR="00680D7C">
        <w:rPr>
          <w:rFonts w:ascii="Arial Narrow" w:hAnsi="Arial Narrow" w:cs="Arial"/>
          <w:bCs/>
          <w:iCs/>
        </w:rPr>
        <w:t>The following departments are found in most organizations:</w:t>
      </w:r>
    </w:p>
    <w:p w:rsidR="00680D7C" w:rsidRDefault="00680D7C" w:rsidP="00680D7C">
      <w:pPr>
        <w:numPr>
          <w:ilvl w:val="0"/>
          <w:numId w:val="22"/>
        </w:numPr>
        <w:rPr>
          <w:rFonts w:ascii="Arial Narrow" w:hAnsi="Arial Narrow" w:cs="Arial"/>
        </w:rPr>
      </w:pPr>
      <w:r w:rsidRPr="00680D7C">
        <w:rPr>
          <w:rFonts w:ascii="Arial Narrow" w:hAnsi="Arial Narrow" w:cs="Arial"/>
        </w:rPr>
        <w:t>Accounting provides quantitative information about the finances of the business including</w:t>
      </w:r>
      <w:r>
        <w:rPr>
          <w:rFonts w:ascii="Arial Narrow" w:hAnsi="Arial Narrow" w:cs="Arial"/>
        </w:rPr>
        <w:t xml:space="preserve"> </w:t>
      </w:r>
      <w:r w:rsidRPr="00680D7C">
        <w:rPr>
          <w:rFonts w:ascii="Arial Narrow" w:hAnsi="Arial Narrow" w:cs="Arial"/>
        </w:rPr>
        <w:t>recording, measuring, and describing financial information.</w:t>
      </w:r>
    </w:p>
    <w:p w:rsidR="00680D7C" w:rsidRDefault="00680D7C" w:rsidP="00680D7C">
      <w:pPr>
        <w:numPr>
          <w:ilvl w:val="0"/>
          <w:numId w:val="22"/>
        </w:numPr>
        <w:rPr>
          <w:rFonts w:ascii="Arial Narrow" w:hAnsi="Arial Narrow" w:cs="Arial"/>
        </w:rPr>
      </w:pPr>
      <w:r w:rsidRPr="00680D7C">
        <w:rPr>
          <w:rFonts w:ascii="Arial Narrow" w:hAnsi="Arial Narrow" w:cs="Arial"/>
        </w:rPr>
        <w:t>Finance deals with the strategic financial issues associated with increasing the value of the</w:t>
      </w:r>
      <w:r>
        <w:rPr>
          <w:rFonts w:ascii="Arial Narrow" w:hAnsi="Arial Narrow" w:cs="Arial"/>
        </w:rPr>
        <w:t xml:space="preserve"> </w:t>
      </w:r>
      <w:r w:rsidRPr="00680D7C">
        <w:rPr>
          <w:rFonts w:ascii="Arial Narrow" w:hAnsi="Arial Narrow" w:cs="Arial"/>
        </w:rPr>
        <w:t>business, while observing applicable laws and social responsibilities.</w:t>
      </w:r>
    </w:p>
    <w:p w:rsidR="00680D7C" w:rsidRPr="00680D7C" w:rsidRDefault="00680D7C" w:rsidP="00680D7C">
      <w:pPr>
        <w:numPr>
          <w:ilvl w:val="0"/>
          <w:numId w:val="22"/>
        </w:numPr>
        <w:rPr>
          <w:rFonts w:ascii="Arial Narrow" w:hAnsi="Arial Narrow" w:cs="Arial"/>
        </w:rPr>
      </w:pPr>
      <w:r w:rsidRPr="00680D7C">
        <w:rPr>
          <w:rFonts w:ascii="Arial Narrow" w:hAnsi="Arial Narrow" w:cs="Arial"/>
        </w:rPr>
        <w:t>Human resource</w:t>
      </w:r>
      <w:r w:rsidR="00CD4DAD">
        <w:rPr>
          <w:rFonts w:ascii="Arial Narrow" w:hAnsi="Arial Narrow" w:cs="Arial"/>
        </w:rPr>
        <w:t>s</w:t>
      </w:r>
      <w:r w:rsidRPr="00680D7C">
        <w:rPr>
          <w:rFonts w:ascii="Arial Narrow" w:hAnsi="Arial Narrow" w:cs="Arial"/>
        </w:rPr>
        <w:t xml:space="preserve"> management (HR</w:t>
      </w:r>
      <w:r w:rsidR="00CD4DAD">
        <w:rPr>
          <w:rFonts w:ascii="Arial Narrow" w:hAnsi="Arial Narrow" w:cs="Arial"/>
        </w:rPr>
        <w:t>M</w:t>
      </w:r>
      <w:r w:rsidRPr="00680D7C">
        <w:rPr>
          <w:rFonts w:ascii="Arial Narrow" w:hAnsi="Arial Narrow" w:cs="Arial"/>
        </w:rPr>
        <w:t>) includes the policies, plans, and procedures for the</w:t>
      </w:r>
      <w:r>
        <w:rPr>
          <w:rFonts w:ascii="Arial Narrow" w:hAnsi="Arial Narrow" w:cs="Arial"/>
        </w:rPr>
        <w:t xml:space="preserve"> </w:t>
      </w:r>
      <w:r w:rsidRPr="00680D7C">
        <w:rPr>
          <w:rFonts w:ascii="Arial Narrow" w:hAnsi="Arial Narrow" w:cs="Arial"/>
        </w:rPr>
        <w:t>effective management of employees (human resources).</w:t>
      </w:r>
    </w:p>
    <w:p w:rsidR="00680D7C" w:rsidRPr="00680D7C" w:rsidRDefault="00680D7C" w:rsidP="00680D7C">
      <w:pPr>
        <w:numPr>
          <w:ilvl w:val="0"/>
          <w:numId w:val="22"/>
        </w:numPr>
        <w:rPr>
          <w:rFonts w:ascii="Arial Narrow" w:hAnsi="Arial Narrow" w:cs="Arial"/>
        </w:rPr>
      </w:pPr>
      <w:r w:rsidRPr="00680D7C">
        <w:rPr>
          <w:rFonts w:ascii="Arial Narrow" w:hAnsi="Arial Narrow" w:cs="Arial"/>
        </w:rPr>
        <w:t>Sales is the function of selling a good or service and focuses on increasing customer sales,</w:t>
      </w:r>
      <w:r>
        <w:rPr>
          <w:rFonts w:ascii="Arial Narrow" w:hAnsi="Arial Narrow" w:cs="Arial"/>
        </w:rPr>
        <w:t xml:space="preserve"> </w:t>
      </w:r>
      <w:r w:rsidRPr="00680D7C">
        <w:rPr>
          <w:rFonts w:ascii="Arial Narrow" w:hAnsi="Arial Narrow" w:cs="Arial"/>
        </w:rPr>
        <w:t>which increases company revenues.</w:t>
      </w:r>
    </w:p>
    <w:p w:rsidR="00680D7C" w:rsidRPr="00680D7C" w:rsidRDefault="00680D7C" w:rsidP="00680D7C">
      <w:pPr>
        <w:numPr>
          <w:ilvl w:val="0"/>
          <w:numId w:val="22"/>
        </w:numPr>
        <w:rPr>
          <w:rFonts w:ascii="Arial Narrow" w:hAnsi="Arial Narrow" w:cs="Arial"/>
        </w:rPr>
      </w:pPr>
      <w:r w:rsidRPr="00680D7C">
        <w:rPr>
          <w:rFonts w:ascii="Arial Narrow" w:hAnsi="Arial Narrow" w:cs="Arial"/>
        </w:rPr>
        <w:t>Marketing is the process associated with promoting the sale of goods or services. The</w:t>
      </w:r>
      <w:r>
        <w:rPr>
          <w:rFonts w:ascii="Arial Narrow" w:hAnsi="Arial Narrow" w:cs="Arial"/>
        </w:rPr>
        <w:t xml:space="preserve"> </w:t>
      </w:r>
      <w:r w:rsidRPr="00680D7C">
        <w:rPr>
          <w:rFonts w:ascii="Arial Narrow" w:hAnsi="Arial Narrow" w:cs="Arial"/>
        </w:rPr>
        <w:t>marketing department supports the sales department by creating promotions that help sell the</w:t>
      </w:r>
      <w:r>
        <w:rPr>
          <w:rFonts w:ascii="Arial Narrow" w:hAnsi="Arial Narrow" w:cs="Arial"/>
        </w:rPr>
        <w:t xml:space="preserve"> </w:t>
      </w:r>
      <w:r w:rsidRPr="00680D7C">
        <w:rPr>
          <w:rFonts w:ascii="Arial Narrow" w:hAnsi="Arial Narrow" w:cs="Arial"/>
        </w:rPr>
        <w:t>company’s products.</w:t>
      </w:r>
    </w:p>
    <w:p w:rsidR="00680D7C" w:rsidRPr="00680D7C" w:rsidRDefault="00680D7C" w:rsidP="00680D7C">
      <w:pPr>
        <w:numPr>
          <w:ilvl w:val="0"/>
          <w:numId w:val="22"/>
        </w:numPr>
        <w:rPr>
          <w:rFonts w:ascii="Arial Narrow" w:hAnsi="Arial Narrow" w:cs="Arial"/>
        </w:rPr>
      </w:pPr>
      <w:r w:rsidRPr="00680D7C">
        <w:rPr>
          <w:rFonts w:ascii="Arial Narrow" w:hAnsi="Arial Narrow" w:cs="Arial"/>
        </w:rPr>
        <w:t xml:space="preserve">Operations management (also called production </w:t>
      </w:r>
      <w:r w:rsidR="0048594D" w:rsidRPr="00680D7C">
        <w:rPr>
          <w:rFonts w:ascii="Arial Narrow" w:hAnsi="Arial Narrow" w:cs="Arial"/>
        </w:rPr>
        <w:t>management)</w:t>
      </w:r>
      <w:r w:rsidRPr="00680D7C">
        <w:rPr>
          <w:rFonts w:ascii="Arial Narrow" w:hAnsi="Arial Narrow" w:cs="Arial"/>
        </w:rPr>
        <w:t xml:space="preserve"> includes the methods, tasks,</w:t>
      </w:r>
      <w:r>
        <w:rPr>
          <w:rFonts w:ascii="Arial Narrow" w:hAnsi="Arial Narrow" w:cs="Arial"/>
        </w:rPr>
        <w:t xml:space="preserve"> </w:t>
      </w:r>
      <w:r w:rsidRPr="00680D7C">
        <w:rPr>
          <w:rFonts w:ascii="Arial Narrow" w:hAnsi="Arial Narrow" w:cs="Arial"/>
        </w:rPr>
        <w:t>and techniques organizations use to produce goods and services. Transportation (also</w:t>
      </w:r>
      <w:r>
        <w:rPr>
          <w:rFonts w:ascii="Arial Narrow" w:hAnsi="Arial Narrow" w:cs="Arial"/>
        </w:rPr>
        <w:t xml:space="preserve"> </w:t>
      </w:r>
      <w:r w:rsidRPr="00680D7C">
        <w:rPr>
          <w:rFonts w:ascii="Arial Narrow" w:hAnsi="Arial Narrow" w:cs="Arial"/>
        </w:rPr>
        <w:t>called logistics) is part of operations management.</w:t>
      </w:r>
    </w:p>
    <w:p w:rsidR="00680D7C" w:rsidRPr="00680D7C" w:rsidRDefault="00680D7C" w:rsidP="00680D7C">
      <w:pPr>
        <w:numPr>
          <w:ilvl w:val="0"/>
          <w:numId w:val="22"/>
        </w:numPr>
        <w:rPr>
          <w:rFonts w:ascii="Arial Narrow" w:hAnsi="Arial Narrow" w:cs="Arial"/>
        </w:rPr>
      </w:pPr>
      <w:r w:rsidRPr="00680D7C">
        <w:rPr>
          <w:rFonts w:ascii="Arial Narrow" w:hAnsi="Arial Narrow" w:cs="Arial"/>
        </w:rPr>
        <w:t>Management information systems (MIS) is the function that plans for, develops, implements,</w:t>
      </w:r>
      <w:r>
        <w:rPr>
          <w:rFonts w:ascii="Arial Narrow" w:hAnsi="Arial Narrow" w:cs="Arial"/>
        </w:rPr>
        <w:t xml:space="preserve"> </w:t>
      </w:r>
      <w:r w:rsidRPr="00680D7C">
        <w:rPr>
          <w:rFonts w:ascii="Arial Narrow" w:hAnsi="Arial Narrow" w:cs="Arial"/>
        </w:rPr>
        <w:t>and maintains IT hardware, software, and applications that people use to support the goals of an</w:t>
      </w:r>
      <w:r>
        <w:rPr>
          <w:rFonts w:ascii="Arial Narrow" w:hAnsi="Arial Narrow" w:cs="Arial"/>
        </w:rPr>
        <w:t xml:space="preserve"> </w:t>
      </w:r>
      <w:r w:rsidRPr="00680D7C">
        <w:rPr>
          <w:rFonts w:ascii="Arial Narrow" w:hAnsi="Arial Narrow" w:cs="Arial"/>
        </w:rPr>
        <w:t>organization.</w:t>
      </w:r>
    </w:p>
    <w:p w:rsidR="00CD4DAD" w:rsidRDefault="00CD4DAD" w:rsidP="00680D7C">
      <w:pPr>
        <w:ind w:left="360"/>
        <w:rPr>
          <w:rFonts w:ascii="Arial Narrow" w:hAnsi="Arial Narrow" w:cs="Arial"/>
        </w:rPr>
      </w:pPr>
    </w:p>
    <w:p w:rsidR="00680D7C" w:rsidRDefault="00680D7C" w:rsidP="00680D7C">
      <w:pPr>
        <w:ind w:left="360"/>
        <w:rPr>
          <w:rFonts w:ascii="Arial Narrow" w:hAnsi="Arial Narrow" w:cs="Arial"/>
        </w:rPr>
      </w:pPr>
      <w:r>
        <w:rPr>
          <w:rFonts w:ascii="Arial Narrow" w:hAnsi="Arial Narrow" w:cs="Arial"/>
        </w:rPr>
        <w:t xml:space="preserve">It is important that all of the departments work together and </w:t>
      </w:r>
      <w:r w:rsidR="00CD4DAD">
        <w:rPr>
          <w:rFonts w:ascii="Arial Narrow" w:hAnsi="Arial Narrow" w:cs="Arial"/>
        </w:rPr>
        <w:t xml:space="preserve">are </w:t>
      </w:r>
      <w:r>
        <w:rPr>
          <w:rFonts w:ascii="Arial Narrow" w:hAnsi="Arial Narrow" w:cs="Arial"/>
        </w:rPr>
        <w:t xml:space="preserve">not siloed. Processes and business activities operate across departments or </w:t>
      </w:r>
      <w:r w:rsidR="00C25317">
        <w:rPr>
          <w:rFonts w:ascii="Arial Narrow" w:hAnsi="Arial Narrow" w:cs="Arial"/>
        </w:rPr>
        <w:t>enterprise wide</w:t>
      </w:r>
      <w:r>
        <w:rPr>
          <w:rFonts w:ascii="Arial Narrow" w:hAnsi="Arial Narrow" w:cs="Arial"/>
        </w:rPr>
        <w:t>. For this reason alone, the different departments must work together to complete business processes and activities.</w:t>
      </w:r>
    </w:p>
    <w:p w:rsidR="00680D7C" w:rsidRPr="00820357" w:rsidRDefault="00680D7C" w:rsidP="004631EE">
      <w:pPr>
        <w:rPr>
          <w:rFonts w:ascii="Arial Narrow" w:hAnsi="Arial Narrow" w:cs="Arial"/>
        </w:rPr>
      </w:pPr>
    </w:p>
    <w:p w:rsidR="00F96035" w:rsidRPr="00820357" w:rsidRDefault="005132B1" w:rsidP="00820357">
      <w:pPr>
        <w:numPr>
          <w:ilvl w:val="0"/>
          <w:numId w:val="4"/>
        </w:numPr>
        <w:rPr>
          <w:rFonts w:ascii="Arial Narrow" w:hAnsi="Arial Narrow" w:cs="Arial"/>
        </w:rPr>
      </w:pPr>
      <w:r>
        <w:rPr>
          <w:rFonts w:ascii="Arial Narrow" w:hAnsi="Arial Narrow" w:cs="Arial"/>
          <w:b/>
        </w:rPr>
        <w:t>EXPANDING MARKETS</w:t>
      </w:r>
    </w:p>
    <w:p w:rsidR="00F96035" w:rsidRPr="00820357" w:rsidRDefault="00F96035" w:rsidP="00820357">
      <w:pPr>
        <w:ind w:left="360"/>
        <w:rPr>
          <w:rFonts w:ascii="Arial Narrow" w:hAnsi="Arial Narrow" w:cs="Arial"/>
        </w:rPr>
      </w:pPr>
      <w:r w:rsidRPr="00820357">
        <w:rPr>
          <w:rFonts w:ascii="Arial Narrow" w:hAnsi="Arial Narrow" w:cs="Arial"/>
          <w:b/>
        </w:rPr>
        <w:t>Project Purpose:</w:t>
      </w:r>
      <w:r w:rsidRPr="00820357">
        <w:rPr>
          <w:rFonts w:ascii="Arial Narrow" w:hAnsi="Arial Narrow" w:cs="Arial"/>
        </w:rPr>
        <w:t xml:space="preserve">  </w:t>
      </w:r>
      <w:r w:rsidR="0091136B" w:rsidRPr="00820357">
        <w:rPr>
          <w:rFonts w:ascii="Arial Narrow" w:hAnsi="Arial Narrow" w:cs="Arial"/>
        </w:rPr>
        <w:t>T</w:t>
      </w:r>
      <w:r w:rsidRPr="00820357">
        <w:rPr>
          <w:rFonts w:ascii="Arial Narrow" w:hAnsi="Arial Narrow" w:cs="Arial"/>
        </w:rPr>
        <w:t xml:space="preserve">o </w:t>
      </w:r>
      <w:r w:rsidR="00680D7C">
        <w:rPr>
          <w:rFonts w:ascii="Arial Narrow" w:hAnsi="Arial Narrow" w:cs="Arial"/>
        </w:rPr>
        <w:t>analyze market share.</w:t>
      </w:r>
    </w:p>
    <w:p w:rsidR="00A20064" w:rsidRPr="00A20064" w:rsidRDefault="00827D19" w:rsidP="00A20064">
      <w:pPr>
        <w:tabs>
          <w:tab w:val="num" w:pos="720"/>
          <w:tab w:val="num" w:pos="1440"/>
        </w:tabs>
        <w:ind w:left="360"/>
        <w:rPr>
          <w:rFonts w:ascii="Arial Narrow" w:hAnsi="Arial Narrow" w:cs="Arial"/>
        </w:rPr>
      </w:pPr>
      <w:r>
        <w:rPr>
          <w:rFonts w:ascii="Arial Narrow" w:hAnsi="Arial Narrow" w:cs="Arial"/>
          <w:b/>
        </w:rPr>
        <w:t>Potential Solution:</w:t>
      </w:r>
      <w:r w:rsidR="00F96035" w:rsidRPr="00820357">
        <w:rPr>
          <w:rFonts w:ascii="Arial Narrow" w:hAnsi="Arial Narrow" w:cs="Arial"/>
        </w:rPr>
        <w:t xml:space="preserve">  </w:t>
      </w:r>
      <w:r w:rsidR="00A20064" w:rsidRPr="00A20064">
        <w:rPr>
          <w:rFonts w:ascii="Arial Narrow" w:hAnsi="Arial Narrow" w:cs="Arial"/>
        </w:rPr>
        <w:t>Measuring the proportion of the market that a firm captures is one way to measure</w:t>
      </w:r>
      <w:r w:rsidR="00A20064">
        <w:rPr>
          <w:rFonts w:ascii="Arial Narrow" w:hAnsi="Arial Narrow" w:cs="Arial"/>
        </w:rPr>
        <w:t xml:space="preserve"> </w:t>
      </w:r>
      <w:r w:rsidR="00A20064" w:rsidRPr="00A20064">
        <w:rPr>
          <w:rFonts w:ascii="Arial Narrow" w:hAnsi="Arial Narrow" w:cs="Arial"/>
        </w:rPr>
        <w:t>a firm’s performance relative to its competitors. This proportion is the firm’s</w:t>
      </w:r>
      <w:r w:rsidR="00A20064">
        <w:rPr>
          <w:rFonts w:ascii="Arial Narrow" w:hAnsi="Arial Narrow" w:cs="Arial"/>
        </w:rPr>
        <w:t xml:space="preserve"> </w:t>
      </w:r>
      <w:r w:rsidR="00A20064" w:rsidRPr="00A20064">
        <w:rPr>
          <w:rFonts w:ascii="Arial Narrow" w:hAnsi="Arial Narrow" w:cs="Arial"/>
        </w:rPr>
        <w:t>market share and is calculated by dividing the firm’s sales by the total market sales</w:t>
      </w:r>
      <w:r w:rsidR="00A20064">
        <w:rPr>
          <w:rFonts w:ascii="Arial Narrow" w:hAnsi="Arial Narrow" w:cs="Arial"/>
        </w:rPr>
        <w:t xml:space="preserve"> </w:t>
      </w:r>
      <w:r w:rsidR="00A20064" w:rsidRPr="00A20064">
        <w:rPr>
          <w:rFonts w:ascii="Arial Narrow" w:hAnsi="Arial Narrow" w:cs="Arial"/>
        </w:rPr>
        <w:t>for the entire industry.</w:t>
      </w:r>
    </w:p>
    <w:p w:rsidR="00A20064" w:rsidRPr="00A20064" w:rsidRDefault="00A20064" w:rsidP="00A20064">
      <w:pPr>
        <w:ind w:left="360"/>
        <w:rPr>
          <w:rFonts w:ascii="Arial Narrow" w:hAnsi="Arial Narrow" w:cs="Arial"/>
          <w:b/>
        </w:rPr>
      </w:pPr>
      <w:r w:rsidRPr="00A20064">
        <w:rPr>
          <w:rFonts w:ascii="Arial Narrow" w:hAnsi="Arial Narrow" w:cs="Arial"/>
          <w:b/>
        </w:rPr>
        <w:t xml:space="preserve">Reasons to Increase Market Share </w:t>
      </w:r>
    </w:p>
    <w:p w:rsidR="00A20064" w:rsidRDefault="00A20064" w:rsidP="00A20064">
      <w:pPr>
        <w:numPr>
          <w:ilvl w:val="0"/>
          <w:numId w:val="23"/>
        </w:numPr>
        <w:rPr>
          <w:rFonts w:ascii="Arial Narrow" w:hAnsi="Arial Narrow" w:cs="Arial"/>
        </w:rPr>
      </w:pPr>
      <w:r w:rsidRPr="00A20064">
        <w:rPr>
          <w:rFonts w:ascii="Arial Narrow" w:hAnsi="Arial Narrow" w:cs="Arial"/>
        </w:rPr>
        <w:t>Economies of scale—</w:t>
      </w:r>
      <w:r w:rsidR="0048594D" w:rsidRPr="00A20064">
        <w:rPr>
          <w:rFonts w:ascii="Arial Narrow" w:hAnsi="Arial Narrow" w:cs="Arial"/>
        </w:rPr>
        <w:t>an</w:t>
      </w:r>
      <w:r w:rsidRPr="00A20064">
        <w:rPr>
          <w:rFonts w:ascii="Arial Narrow" w:hAnsi="Arial Narrow" w:cs="Arial"/>
        </w:rPr>
        <w:t xml:space="preserve"> organization can develop a cost advantage by selling additional products or higher volumes. </w:t>
      </w:r>
    </w:p>
    <w:p w:rsidR="00A20064" w:rsidRDefault="00A20064" w:rsidP="00A20064">
      <w:pPr>
        <w:numPr>
          <w:ilvl w:val="0"/>
          <w:numId w:val="23"/>
        </w:numPr>
        <w:rPr>
          <w:rFonts w:ascii="Arial Narrow" w:hAnsi="Arial Narrow" w:cs="Arial"/>
        </w:rPr>
      </w:pPr>
      <w:r w:rsidRPr="00A20064">
        <w:rPr>
          <w:rFonts w:ascii="Arial Narrow" w:hAnsi="Arial Narrow" w:cs="Arial"/>
        </w:rPr>
        <w:t>Sales growth in a stagnant industry—</w:t>
      </w:r>
      <w:r w:rsidR="0048594D" w:rsidRPr="00A20064">
        <w:rPr>
          <w:rFonts w:ascii="Arial Narrow" w:hAnsi="Arial Narrow" w:cs="Arial"/>
        </w:rPr>
        <w:t>if</w:t>
      </w:r>
      <w:r w:rsidRPr="00A20064">
        <w:rPr>
          <w:rFonts w:ascii="Arial Narrow" w:hAnsi="Arial Narrow" w:cs="Arial"/>
        </w:rPr>
        <w:t xml:space="preserve"> an industry stops growing, an organization can increase its sales by increasing its market share. </w:t>
      </w:r>
    </w:p>
    <w:p w:rsidR="00A20064" w:rsidRDefault="00A20064" w:rsidP="00A20064">
      <w:pPr>
        <w:numPr>
          <w:ilvl w:val="0"/>
          <w:numId w:val="23"/>
        </w:numPr>
        <w:rPr>
          <w:rFonts w:ascii="Arial Narrow" w:hAnsi="Arial Narrow" w:cs="Arial"/>
        </w:rPr>
      </w:pPr>
      <w:r>
        <w:rPr>
          <w:rFonts w:ascii="Arial Narrow" w:hAnsi="Arial Narrow" w:cs="Arial"/>
        </w:rPr>
        <w:t>R</w:t>
      </w:r>
      <w:r w:rsidRPr="00A20064">
        <w:rPr>
          <w:rFonts w:ascii="Arial Narrow" w:hAnsi="Arial Narrow" w:cs="Arial"/>
        </w:rPr>
        <w:t>eputation—</w:t>
      </w:r>
      <w:r w:rsidR="0048594D" w:rsidRPr="00A20064">
        <w:rPr>
          <w:rFonts w:ascii="Arial Narrow" w:hAnsi="Arial Narrow" w:cs="Arial"/>
        </w:rPr>
        <w:t>a</w:t>
      </w:r>
      <w:r w:rsidRPr="00A20064">
        <w:rPr>
          <w:rFonts w:ascii="Arial Narrow" w:hAnsi="Arial Narrow" w:cs="Arial"/>
        </w:rPr>
        <w:t xml:space="preserve"> successful organization with a solid reputation can use its clout to its advantage. </w:t>
      </w:r>
    </w:p>
    <w:p w:rsidR="00A20064" w:rsidRPr="00A20064" w:rsidRDefault="00A20064" w:rsidP="00A20064">
      <w:pPr>
        <w:numPr>
          <w:ilvl w:val="0"/>
          <w:numId w:val="23"/>
        </w:numPr>
        <w:rPr>
          <w:rFonts w:ascii="Arial Narrow" w:hAnsi="Arial Narrow" w:cs="Arial"/>
        </w:rPr>
      </w:pPr>
      <w:r w:rsidRPr="00A20064">
        <w:rPr>
          <w:rFonts w:ascii="Arial Narrow" w:hAnsi="Arial Narrow" w:cs="Arial"/>
        </w:rPr>
        <w:t>Increased bargaining power—</w:t>
      </w:r>
      <w:r w:rsidR="0048594D" w:rsidRPr="00A20064">
        <w:rPr>
          <w:rFonts w:ascii="Arial Narrow" w:hAnsi="Arial Narrow" w:cs="Arial"/>
        </w:rPr>
        <w:t>larger</w:t>
      </w:r>
      <w:r w:rsidRPr="00A20064">
        <w:rPr>
          <w:rFonts w:ascii="Arial Narrow" w:hAnsi="Arial Narrow" w:cs="Arial"/>
        </w:rPr>
        <w:t xml:space="preserve"> organizations have an advantage in negotiating with suppliers and distributors. </w:t>
      </w:r>
    </w:p>
    <w:p w:rsidR="00A20064" w:rsidRPr="00A20064" w:rsidRDefault="00A20064" w:rsidP="00A20064">
      <w:pPr>
        <w:ind w:left="360"/>
        <w:rPr>
          <w:rFonts w:ascii="Arial Narrow" w:hAnsi="Arial Narrow" w:cs="Arial"/>
        </w:rPr>
      </w:pPr>
    </w:p>
    <w:p w:rsidR="00A20064" w:rsidRPr="00A20064" w:rsidRDefault="00A20064" w:rsidP="00A20064">
      <w:pPr>
        <w:ind w:left="360"/>
        <w:rPr>
          <w:rFonts w:ascii="Arial Narrow" w:hAnsi="Arial Narrow" w:cs="Arial"/>
          <w:b/>
        </w:rPr>
      </w:pPr>
      <w:r w:rsidRPr="00A20064">
        <w:rPr>
          <w:rFonts w:ascii="Arial Narrow" w:hAnsi="Arial Narrow" w:cs="Arial"/>
          <w:b/>
        </w:rPr>
        <w:t xml:space="preserve">Ways to Increase Market Share </w:t>
      </w:r>
    </w:p>
    <w:p w:rsidR="00A20064" w:rsidRDefault="00A20064" w:rsidP="00A20064">
      <w:pPr>
        <w:numPr>
          <w:ilvl w:val="0"/>
          <w:numId w:val="24"/>
        </w:numPr>
        <w:rPr>
          <w:rFonts w:ascii="Arial Narrow" w:hAnsi="Arial Narrow" w:cs="Arial"/>
        </w:rPr>
      </w:pPr>
      <w:r w:rsidRPr="00A20064">
        <w:rPr>
          <w:rFonts w:ascii="Arial Narrow" w:hAnsi="Arial Narrow" w:cs="Arial"/>
        </w:rPr>
        <w:t>Product—</w:t>
      </w:r>
      <w:r w:rsidR="0048594D" w:rsidRPr="00A20064">
        <w:rPr>
          <w:rFonts w:ascii="Arial Narrow" w:hAnsi="Arial Narrow" w:cs="Arial"/>
        </w:rPr>
        <w:t>an</w:t>
      </w:r>
      <w:r w:rsidRPr="00A20064">
        <w:rPr>
          <w:rFonts w:ascii="Arial Narrow" w:hAnsi="Arial Narrow" w:cs="Arial"/>
        </w:rPr>
        <w:t xml:space="preserve"> organization can change product attributes to provide more value to the customer. Improving product quality is one example. </w:t>
      </w:r>
    </w:p>
    <w:p w:rsidR="00A20064" w:rsidRDefault="00A20064" w:rsidP="00A20064">
      <w:pPr>
        <w:numPr>
          <w:ilvl w:val="0"/>
          <w:numId w:val="24"/>
        </w:numPr>
        <w:rPr>
          <w:rFonts w:ascii="Arial Narrow" w:hAnsi="Arial Narrow" w:cs="Arial"/>
        </w:rPr>
      </w:pPr>
      <w:r w:rsidRPr="00A20064">
        <w:rPr>
          <w:rFonts w:ascii="Arial Narrow" w:hAnsi="Arial Narrow" w:cs="Arial"/>
        </w:rPr>
        <w:lastRenderedPageBreak/>
        <w:t>Price—</w:t>
      </w:r>
      <w:r w:rsidR="0048594D" w:rsidRPr="00A20064">
        <w:rPr>
          <w:rFonts w:ascii="Arial Narrow" w:hAnsi="Arial Narrow" w:cs="Arial"/>
        </w:rPr>
        <w:t>an</w:t>
      </w:r>
      <w:r w:rsidRPr="00A20064">
        <w:rPr>
          <w:rFonts w:ascii="Arial Narrow" w:hAnsi="Arial Narrow" w:cs="Arial"/>
        </w:rPr>
        <w:t xml:space="preserve"> organization can decrease a product’s price to increase sales. This strategy will not work if competitors are willing to match discounts. </w:t>
      </w:r>
    </w:p>
    <w:p w:rsidR="00A20064" w:rsidRDefault="00A20064" w:rsidP="00A20064">
      <w:pPr>
        <w:numPr>
          <w:ilvl w:val="0"/>
          <w:numId w:val="24"/>
        </w:numPr>
        <w:rPr>
          <w:rFonts w:ascii="Arial Narrow" w:hAnsi="Arial Narrow" w:cs="Arial"/>
        </w:rPr>
      </w:pPr>
      <w:r w:rsidRPr="00A20064">
        <w:rPr>
          <w:rFonts w:ascii="Arial Narrow" w:hAnsi="Arial Narrow" w:cs="Arial"/>
        </w:rPr>
        <w:t>Place (Distribution)—</w:t>
      </w:r>
      <w:r w:rsidR="0048594D" w:rsidRPr="00A20064">
        <w:rPr>
          <w:rFonts w:ascii="Arial Narrow" w:hAnsi="Arial Narrow" w:cs="Arial"/>
        </w:rPr>
        <w:t>an</w:t>
      </w:r>
      <w:r w:rsidRPr="00A20064">
        <w:rPr>
          <w:rFonts w:ascii="Arial Narrow" w:hAnsi="Arial Narrow" w:cs="Arial"/>
        </w:rPr>
        <w:t xml:space="preserve"> organization can add new distribution channels. This allows the organization to increase the size of its market, which should increase sales. </w:t>
      </w:r>
    </w:p>
    <w:p w:rsidR="00A20064" w:rsidRPr="00A20064" w:rsidRDefault="00A20064" w:rsidP="00A20064">
      <w:pPr>
        <w:numPr>
          <w:ilvl w:val="0"/>
          <w:numId w:val="24"/>
        </w:numPr>
        <w:rPr>
          <w:rFonts w:ascii="Arial Narrow" w:hAnsi="Arial Narrow" w:cs="Arial"/>
        </w:rPr>
      </w:pPr>
      <w:r w:rsidRPr="00A20064">
        <w:rPr>
          <w:rFonts w:ascii="Arial Narrow" w:hAnsi="Arial Narrow" w:cs="Arial"/>
        </w:rPr>
        <w:t>Promotion—</w:t>
      </w:r>
      <w:r w:rsidR="0048594D" w:rsidRPr="00A20064">
        <w:rPr>
          <w:rFonts w:ascii="Arial Narrow" w:hAnsi="Arial Narrow" w:cs="Arial"/>
        </w:rPr>
        <w:t>an</w:t>
      </w:r>
      <w:r w:rsidRPr="00A20064">
        <w:rPr>
          <w:rFonts w:ascii="Arial Narrow" w:hAnsi="Arial Narrow" w:cs="Arial"/>
        </w:rPr>
        <w:t xml:space="preserve"> organization can increase spending on product advertising, which should increase sales. This strategy will not work if competitors also increase advertising. </w:t>
      </w:r>
    </w:p>
    <w:p w:rsidR="00A20064" w:rsidRPr="00A20064" w:rsidRDefault="00A20064" w:rsidP="00A20064">
      <w:pPr>
        <w:ind w:left="360"/>
        <w:rPr>
          <w:rFonts w:ascii="Arial Narrow" w:hAnsi="Arial Narrow" w:cs="Arial"/>
        </w:rPr>
      </w:pPr>
    </w:p>
    <w:p w:rsidR="00A20064" w:rsidRPr="00A20064" w:rsidRDefault="00A20064" w:rsidP="00A20064">
      <w:pPr>
        <w:ind w:left="360"/>
        <w:rPr>
          <w:rFonts w:ascii="Arial Narrow" w:hAnsi="Arial Narrow" w:cs="Arial"/>
          <w:b/>
        </w:rPr>
      </w:pPr>
      <w:r w:rsidRPr="00A20064">
        <w:rPr>
          <w:rFonts w:ascii="Arial Narrow" w:hAnsi="Arial Narrow" w:cs="Arial"/>
          <w:b/>
        </w:rPr>
        <w:t xml:space="preserve">Reasons Not to Increase Market Share </w:t>
      </w:r>
    </w:p>
    <w:p w:rsidR="00A20064" w:rsidRDefault="00A20064" w:rsidP="00A20064">
      <w:pPr>
        <w:numPr>
          <w:ilvl w:val="0"/>
          <w:numId w:val="25"/>
        </w:numPr>
        <w:rPr>
          <w:rFonts w:ascii="Arial Narrow" w:hAnsi="Arial Narrow" w:cs="Arial"/>
        </w:rPr>
      </w:pPr>
      <w:r w:rsidRPr="00A20064">
        <w:rPr>
          <w:rFonts w:ascii="Arial Narrow" w:hAnsi="Arial Narrow" w:cs="Arial"/>
        </w:rPr>
        <w:t xml:space="preserve">If an organization is near its production capacity and it experiences an increase in market share, it could cause the organization’s supply to fall below its demand. Not being able to deliver products to meet demand could damage the organization’s reputation. </w:t>
      </w:r>
    </w:p>
    <w:p w:rsidR="00A20064" w:rsidRDefault="00A20064" w:rsidP="00A20064">
      <w:pPr>
        <w:numPr>
          <w:ilvl w:val="0"/>
          <w:numId w:val="25"/>
        </w:numPr>
        <w:rPr>
          <w:rFonts w:ascii="Arial Narrow" w:hAnsi="Arial Narrow" w:cs="Arial"/>
        </w:rPr>
      </w:pPr>
      <w:r w:rsidRPr="00A20064">
        <w:rPr>
          <w:rFonts w:ascii="Arial Narrow" w:hAnsi="Arial Narrow" w:cs="Arial"/>
        </w:rPr>
        <w:t xml:space="preserve">Profits could decrease if an organization gains market share by offering deep discounts or by increasing the amount of money it spends on advertising. </w:t>
      </w:r>
    </w:p>
    <w:p w:rsidR="00A20064" w:rsidRPr="00A20064" w:rsidRDefault="00A20064" w:rsidP="00A20064">
      <w:pPr>
        <w:numPr>
          <w:ilvl w:val="0"/>
          <w:numId w:val="25"/>
        </w:numPr>
        <w:rPr>
          <w:rFonts w:ascii="Arial Narrow" w:hAnsi="Arial Narrow" w:cs="Arial"/>
        </w:rPr>
      </w:pPr>
      <w:r w:rsidRPr="00A20064">
        <w:rPr>
          <w:rFonts w:ascii="Arial Narrow" w:hAnsi="Arial Narrow" w:cs="Arial"/>
        </w:rPr>
        <w:t xml:space="preserve">If the organization is not prepared to handle the new growth, it could begin to offer shoddy products or less attentive customer service. This could result in the loss of its professional reputation and valuable customers </w:t>
      </w:r>
    </w:p>
    <w:p w:rsidR="00F96035" w:rsidRPr="00A20064" w:rsidRDefault="00F96035" w:rsidP="00A20064">
      <w:pPr>
        <w:ind w:left="360"/>
        <w:rPr>
          <w:rFonts w:ascii="Arial Narrow" w:hAnsi="Arial Narrow" w:cs="Arial"/>
        </w:rPr>
      </w:pPr>
    </w:p>
    <w:p w:rsidR="00B110DD" w:rsidRPr="00820357" w:rsidRDefault="005132B1" w:rsidP="00820357">
      <w:pPr>
        <w:numPr>
          <w:ilvl w:val="0"/>
          <w:numId w:val="4"/>
        </w:numPr>
        <w:rPr>
          <w:rFonts w:ascii="Arial Narrow" w:hAnsi="Arial Narrow" w:cs="Arial"/>
          <w:b/>
        </w:rPr>
      </w:pPr>
      <w:r>
        <w:rPr>
          <w:rFonts w:ascii="Arial Narrow" w:hAnsi="Arial Narrow" w:cs="Arial"/>
          <w:b/>
        </w:rPr>
        <w:t>SEGMENTING CUSTOMERS</w:t>
      </w:r>
    </w:p>
    <w:p w:rsidR="00B110DD" w:rsidRPr="00820357" w:rsidRDefault="00B110DD" w:rsidP="00820357">
      <w:pPr>
        <w:ind w:left="360"/>
        <w:rPr>
          <w:rFonts w:ascii="Arial Narrow" w:hAnsi="Arial Narrow" w:cs="Arial"/>
        </w:rPr>
      </w:pPr>
      <w:r w:rsidRPr="00820357">
        <w:rPr>
          <w:rFonts w:ascii="Arial Narrow" w:hAnsi="Arial Narrow" w:cs="Arial"/>
          <w:b/>
        </w:rPr>
        <w:t xml:space="preserve">Project Purpose:  </w:t>
      </w:r>
      <w:r w:rsidRPr="00820357">
        <w:rPr>
          <w:rFonts w:ascii="Arial Narrow" w:hAnsi="Arial Narrow" w:cs="Arial"/>
        </w:rPr>
        <w:t xml:space="preserve">To </w:t>
      </w:r>
      <w:r w:rsidR="00A20064">
        <w:rPr>
          <w:rFonts w:ascii="Arial Narrow" w:hAnsi="Arial Narrow" w:cs="Arial"/>
        </w:rPr>
        <w:t>understand what marketing segmentation is and why organizations use them in product development and marketing.</w:t>
      </w:r>
    </w:p>
    <w:p w:rsidR="00A20064" w:rsidRDefault="00827D19" w:rsidP="00A20064">
      <w:pPr>
        <w:ind w:left="360"/>
        <w:rPr>
          <w:rFonts w:ascii="Arial Narrow" w:hAnsi="Arial Narrow" w:cs="Arial"/>
        </w:rPr>
      </w:pPr>
      <w:r>
        <w:rPr>
          <w:rFonts w:ascii="Arial Narrow" w:hAnsi="Arial Narrow" w:cs="Arial"/>
          <w:b/>
        </w:rPr>
        <w:t>Potential Solution:</w:t>
      </w:r>
      <w:r w:rsidR="00C650DA" w:rsidRPr="00820357">
        <w:rPr>
          <w:rFonts w:ascii="Arial Narrow" w:hAnsi="Arial Narrow" w:cs="Arial"/>
          <w:b/>
        </w:rPr>
        <w:t xml:space="preserve">  </w:t>
      </w:r>
      <w:r w:rsidR="00A20064" w:rsidRPr="00A20064">
        <w:rPr>
          <w:rFonts w:ascii="Arial Narrow" w:hAnsi="Arial Narrow" w:cs="Arial"/>
        </w:rPr>
        <w:t>Market segmentation is the division of a market into similar groups of customers. It is</w:t>
      </w:r>
      <w:r w:rsidR="00A20064">
        <w:rPr>
          <w:rFonts w:ascii="Arial Narrow" w:hAnsi="Arial Narrow" w:cs="Arial"/>
        </w:rPr>
        <w:t xml:space="preserve"> </w:t>
      </w:r>
      <w:r w:rsidR="00A20064" w:rsidRPr="00A20064">
        <w:rPr>
          <w:rFonts w:ascii="Arial Narrow" w:hAnsi="Arial Narrow" w:cs="Arial"/>
        </w:rPr>
        <w:t>not always optimal for an organization to offer the same marketing mix to vastly different</w:t>
      </w:r>
      <w:r w:rsidR="00A20064">
        <w:rPr>
          <w:rFonts w:ascii="Arial Narrow" w:hAnsi="Arial Narrow" w:cs="Arial"/>
        </w:rPr>
        <w:t xml:space="preserve"> </w:t>
      </w:r>
      <w:r w:rsidR="00A20064" w:rsidRPr="00A20064">
        <w:rPr>
          <w:rFonts w:ascii="Arial Narrow" w:hAnsi="Arial Narrow" w:cs="Arial"/>
        </w:rPr>
        <w:t>customers. Market segmentation makes it possible for organizations to tailor</w:t>
      </w:r>
      <w:r w:rsidR="00A20064">
        <w:rPr>
          <w:rFonts w:ascii="Arial Narrow" w:hAnsi="Arial Narrow" w:cs="Arial"/>
        </w:rPr>
        <w:t xml:space="preserve"> </w:t>
      </w:r>
      <w:r w:rsidR="00A20064" w:rsidRPr="00A20064">
        <w:rPr>
          <w:rFonts w:ascii="Arial Narrow" w:hAnsi="Arial Narrow" w:cs="Arial"/>
        </w:rPr>
        <w:t>the marketing mix for specific target markets, hence better satisfying its customer</w:t>
      </w:r>
      <w:r w:rsidR="00A20064">
        <w:rPr>
          <w:rFonts w:ascii="Arial Narrow" w:hAnsi="Arial Narrow" w:cs="Arial"/>
        </w:rPr>
        <w:t xml:space="preserve"> </w:t>
      </w:r>
      <w:r w:rsidR="00A20064" w:rsidRPr="00A20064">
        <w:rPr>
          <w:rFonts w:ascii="Arial Narrow" w:hAnsi="Arial Narrow" w:cs="Arial"/>
        </w:rPr>
        <w:t>needs. Not all attributes of the marketing mix need to be changed for each market</w:t>
      </w:r>
      <w:r w:rsidR="00A20064">
        <w:rPr>
          <w:rFonts w:ascii="Arial Narrow" w:hAnsi="Arial Narrow" w:cs="Arial"/>
        </w:rPr>
        <w:t xml:space="preserve"> </w:t>
      </w:r>
      <w:r w:rsidR="00A20064" w:rsidRPr="00A20064">
        <w:rPr>
          <w:rFonts w:ascii="Arial Narrow" w:hAnsi="Arial Narrow" w:cs="Arial"/>
        </w:rPr>
        <w:t>segment. For example, one market segment might require a discounted price, while</w:t>
      </w:r>
      <w:r w:rsidR="00A20064">
        <w:rPr>
          <w:rFonts w:ascii="Arial Narrow" w:hAnsi="Arial Narrow" w:cs="Arial"/>
        </w:rPr>
        <w:t xml:space="preserve"> </w:t>
      </w:r>
      <w:r w:rsidR="00A20064" w:rsidRPr="00A20064">
        <w:rPr>
          <w:rFonts w:ascii="Arial Narrow" w:hAnsi="Arial Narrow" w:cs="Arial"/>
        </w:rPr>
        <w:t>another market segment might require better customer service. An organization uses</w:t>
      </w:r>
      <w:r w:rsidR="00A20064">
        <w:rPr>
          <w:rFonts w:ascii="Arial Narrow" w:hAnsi="Arial Narrow" w:cs="Arial"/>
        </w:rPr>
        <w:t xml:space="preserve"> </w:t>
      </w:r>
      <w:r w:rsidR="00A20064" w:rsidRPr="00A20064">
        <w:rPr>
          <w:rFonts w:ascii="Arial Narrow" w:hAnsi="Arial Narrow" w:cs="Arial"/>
        </w:rPr>
        <w:t>marketing research, market trends, and managerial judgment when deciding the optimal</w:t>
      </w:r>
      <w:r w:rsidR="00A20064">
        <w:rPr>
          <w:rFonts w:ascii="Arial Narrow" w:hAnsi="Arial Narrow" w:cs="Arial"/>
        </w:rPr>
        <w:t xml:space="preserve"> </w:t>
      </w:r>
      <w:r w:rsidR="00A20064" w:rsidRPr="00A20064">
        <w:rPr>
          <w:rFonts w:ascii="Arial Narrow" w:hAnsi="Arial Narrow" w:cs="Arial"/>
        </w:rPr>
        <w:t>way to segment a market.</w:t>
      </w:r>
      <w:r w:rsidR="00A20064">
        <w:rPr>
          <w:rFonts w:ascii="Arial Narrow" w:hAnsi="Arial Narrow" w:cs="Arial"/>
        </w:rPr>
        <w:t xml:space="preserve"> </w:t>
      </w:r>
      <w:r w:rsidR="00A20064" w:rsidRPr="00A20064">
        <w:rPr>
          <w:rFonts w:ascii="Arial Narrow" w:hAnsi="Arial Narrow" w:cs="Arial"/>
        </w:rPr>
        <w:t>Market segmentation typically includes:</w:t>
      </w:r>
    </w:p>
    <w:p w:rsidR="00A20064" w:rsidRDefault="00A20064" w:rsidP="00A20064">
      <w:pPr>
        <w:numPr>
          <w:ilvl w:val="0"/>
          <w:numId w:val="26"/>
        </w:numPr>
        <w:rPr>
          <w:rFonts w:ascii="Arial Narrow" w:hAnsi="Arial Narrow" w:cs="Arial"/>
        </w:rPr>
      </w:pPr>
      <w:r w:rsidRPr="00A20064">
        <w:rPr>
          <w:rFonts w:ascii="Arial Narrow" w:hAnsi="Arial Narrow" w:cs="Arial"/>
        </w:rPr>
        <w:t>Geographic segmentation—based on regional variables such as region, climate,</w:t>
      </w:r>
      <w:r>
        <w:rPr>
          <w:rFonts w:ascii="Arial Narrow" w:hAnsi="Arial Narrow" w:cs="Arial"/>
        </w:rPr>
        <w:t xml:space="preserve"> </w:t>
      </w:r>
      <w:r w:rsidRPr="00A20064">
        <w:rPr>
          <w:rFonts w:ascii="Arial Narrow" w:hAnsi="Arial Narrow" w:cs="Arial"/>
        </w:rPr>
        <w:t>population density, and population growth rate.</w:t>
      </w:r>
    </w:p>
    <w:p w:rsidR="00A20064" w:rsidRDefault="00A20064" w:rsidP="00A20064">
      <w:pPr>
        <w:numPr>
          <w:ilvl w:val="0"/>
          <w:numId w:val="26"/>
        </w:numPr>
        <w:rPr>
          <w:rFonts w:ascii="Arial Narrow" w:hAnsi="Arial Narrow" w:cs="Arial"/>
        </w:rPr>
      </w:pPr>
      <w:r w:rsidRPr="00A20064">
        <w:rPr>
          <w:rFonts w:ascii="Arial Narrow" w:hAnsi="Arial Narrow" w:cs="Arial"/>
        </w:rPr>
        <w:t>Demographic segmentation—based on variables such as age, gender, ethnicity,</w:t>
      </w:r>
      <w:r>
        <w:rPr>
          <w:rFonts w:ascii="Arial Narrow" w:hAnsi="Arial Narrow" w:cs="Arial"/>
        </w:rPr>
        <w:t xml:space="preserve"> </w:t>
      </w:r>
      <w:r w:rsidRPr="00A20064">
        <w:rPr>
          <w:rFonts w:ascii="Arial Narrow" w:hAnsi="Arial Narrow" w:cs="Arial"/>
        </w:rPr>
        <w:t>education, occupation, income, and family status.</w:t>
      </w:r>
    </w:p>
    <w:p w:rsidR="00A20064" w:rsidRDefault="00A20064" w:rsidP="00A20064">
      <w:pPr>
        <w:numPr>
          <w:ilvl w:val="0"/>
          <w:numId w:val="26"/>
        </w:numPr>
        <w:rPr>
          <w:rFonts w:ascii="Arial Narrow" w:hAnsi="Arial Narrow" w:cs="Arial"/>
        </w:rPr>
      </w:pPr>
      <w:r w:rsidRPr="00A20064">
        <w:rPr>
          <w:rFonts w:ascii="Arial Narrow" w:hAnsi="Arial Narrow" w:cs="Arial"/>
        </w:rPr>
        <w:t>Psychographic segmentation—based on variables such as values, attitudes, and</w:t>
      </w:r>
      <w:r>
        <w:rPr>
          <w:rFonts w:ascii="Arial Narrow" w:hAnsi="Arial Narrow" w:cs="Arial"/>
        </w:rPr>
        <w:t xml:space="preserve"> </w:t>
      </w:r>
      <w:r w:rsidRPr="00A20064">
        <w:rPr>
          <w:rFonts w:ascii="Arial Narrow" w:hAnsi="Arial Narrow" w:cs="Arial"/>
        </w:rPr>
        <w:t>lifestyles.</w:t>
      </w:r>
    </w:p>
    <w:p w:rsidR="00AB4E2A" w:rsidRDefault="00A20064" w:rsidP="00A20064">
      <w:pPr>
        <w:numPr>
          <w:ilvl w:val="0"/>
          <w:numId w:val="26"/>
        </w:numPr>
        <w:rPr>
          <w:rFonts w:ascii="Arial Narrow" w:hAnsi="Arial Narrow" w:cs="Arial"/>
        </w:rPr>
      </w:pPr>
      <w:r w:rsidRPr="00A20064">
        <w:rPr>
          <w:rFonts w:ascii="Arial Narrow" w:hAnsi="Arial Narrow" w:cs="Arial"/>
        </w:rPr>
        <w:t>Behavioral segmentation—based on variables such as usage rate, usage patterns,</w:t>
      </w:r>
      <w:r>
        <w:rPr>
          <w:rFonts w:ascii="Arial Narrow" w:hAnsi="Arial Narrow" w:cs="Arial"/>
        </w:rPr>
        <w:t xml:space="preserve"> </w:t>
      </w:r>
      <w:r w:rsidRPr="00A20064">
        <w:rPr>
          <w:rFonts w:ascii="Arial Narrow" w:hAnsi="Arial Narrow" w:cs="Arial"/>
        </w:rPr>
        <w:t>price sensitivity, and brand loyalty.</w:t>
      </w:r>
    </w:p>
    <w:p w:rsidR="00A20064" w:rsidRDefault="00A20064" w:rsidP="00A20064">
      <w:pPr>
        <w:ind w:left="360"/>
        <w:rPr>
          <w:rFonts w:ascii="Arial Narrow" w:hAnsi="Arial Narrow" w:cs="Arial"/>
        </w:rPr>
      </w:pPr>
    </w:p>
    <w:p w:rsidR="00A81448" w:rsidRDefault="00A81448" w:rsidP="00A20064">
      <w:pPr>
        <w:ind w:left="360"/>
        <w:rPr>
          <w:rFonts w:ascii="Arial Narrow" w:hAnsi="Arial Narrow"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980"/>
        <w:gridCol w:w="3060"/>
      </w:tblGrid>
      <w:tr w:rsidR="00A20064" w:rsidRPr="005E74D2" w:rsidTr="005E74D2">
        <w:tc>
          <w:tcPr>
            <w:tcW w:w="1620" w:type="dxa"/>
          </w:tcPr>
          <w:p w:rsidR="00A20064" w:rsidRPr="005E74D2" w:rsidRDefault="00A20064" w:rsidP="005E74D2">
            <w:pPr>
              <w:jc w:val="center"/>
              <w:rPr>
                <w:rFonts w:ascii="Arial Narrow" w:hAnsi="Arial Narrow" w:cs="Arial"/>
                <w:b/>
              </w:rPr>
            </w:pPr>
            <w:r w:rsidRPr="005E74D2">
              <w:rPr>
                <w:rFonts w:ascii="Arial Narrow" w:hAnsi="Arial Narrow" w:cs="Arial"/>
                <w:b/>
              </w:rPr>
              <w:t>Brand</w:t>
            </w:r>
          </w:p>
        </w:tc>
        <w:tc>
          <w:tcPr>
            <w:tcW w:w="1980" w:type="dxa"/>
          </w:tcPr>
          <w:p w:rsidR="00A20064" w:rsidRPr="005E74D2" w:rsidRDefault="00A20064" w:rsidP="005E74D2">
            <w:pPr>
              <w:jc w:val="center"/>
              <w:rPr>
                <w:rFonts w:ascii="Arial Narrow" w:hAnsi="Arial Narrow" w:cs="Arial"/>
                <w:b/>
              </w:rPr>
            </w:pPr>
            <w:r w:rsidRPr="005E74D2">
              <w:rPr>
                <w:rFonts w:ascii="Arial Narrow" w:hAnsi="Arial Narrow" w:cs="Arial"/>
                <w:b/>
              </w:rPr>
              <w:t>Product Type</w:t>
            </w:r>
          </w:p>
        </w:tc>
        <w:tc>
          <w:tcPr>
            <w:tcW w:w="3060" w:type="dxa"/>
          </w:tcPr>
          <w:p w:rsidR="00A20064" w:rsidRPr="005E74D2" w:rsidRDefault="00192B24" w:rsidP="005E74D2">
            <w:pPr>
              <w:jc w:val="center"/>
              <w:rPr>
                <w:rFonts w:ascii="Arial Narrow" w:hAnsi="Arial Narrow" w:cs="Arial"/>
                <w:b/>
              </w:rPr>
            </w:pPr>
            <w:r w:rsidRPr="005E74D2">
              <w:rPr>
                <w:rFonts w:ascii="Arial Narrow" w:hAnsi="Arial Narrow" w:cs="Arial"/>
                <w:b/>
              </w:rPr>
              <w:t xml:space="preserve">Demographic </w:t>
            </w:r>
            <w:r w:rsidR="00A20064" w:rsidRPr="005E74D2">
              <w:rPr>
                <w:rFonts w:ascii="Arial Narrow" w:hAnsi="Arial Narrow" w:cs="Arial"/>
                <w:b/>
              </w:rPr>
              <w:t>Marketing Segment</w:t>
            </w:r>
          </w:p>
        </w:tc>
      </w:tr>
      <w:tr w:rsidR="00A20064" w:rsidRPr="005E74D2" w:rsidTr="005E74D2">
        <w:tc>
          <w:tcPr>
            <w:tcW w:w="1620" w:type="dxa"/>
          </w:tcPr>
          <w:p w:rsidR="00A20064" w:rsidRPr="005E74D2" w:rsidRDefault="00A20064" w:rsidP="00A20064">
            <w:pPr>
              <w:rPr>
                <w:rFonts w:ascii="Arial Narrow" w:hAnsi="Arial Narrow" w:cs="Arial"/>
              </w:rPr>
            </w:pPr>
            <w:r w:rsidRPr="005E74D2">
              <w:rPr>
                <w:rFonts w:ascii="Arial Narrow" w:hAnsi="Arial Narrow" w:cs="Arial"/>
              </w:rPr>
              <w:t>Juicy Fruit</w:t>
            </w:r>
          </w:p>
        </w:tc>
        <w:tc>
          <w:tcPr>
            <w:tcW w:w="1980" w:type="dxa"/>
          </w:tcPr>
          <w:p w:rsidR="00A20064" w:rsidRPr="005E74D2" w:rsidRDefault="00A20064" w:rsidP="00A20064">
            <w:pPr>
              <w:rPr>
                <w:rFonts w:ascii="Arial Narrow" w:hAnsi="Arial Narrow" w:cs="Arial"/>
              </w:rPr>
            </w:pPr>
            <w:r w:rsidRPr="005E74D2">
              <w:rPr>
                <w:rFonts w:ascii="Arial Narrow" w:hAnsi="Arial Narrow" w:cs="Arial"/>
              </w:rPr>
              <w:t>Sugar flavor</w:t>
            </w:r>
          </w:p>
        </w:tc>
        <w:tc>
          <w:tcPr>
            <w:tcW w:w="3060" w:type="dxa"/>
          </w:tcPr>
          <w:p w:rsidR="00A20064" w:rsidRPr="005E74D2" w:rsidRDefault="00A20064" w:rsidP="00A20064">
            <w:pPr>
              <w:rPr>
                <w:rFonts w:ascii="Arial Narrow" w:hAnsi="Arial Narrow" w:cs="Arial"/>
              </w:rPr>
            </w:pPr>
            <w:r w:rsidRPr="005E74D2">
              <w:rPr>
                <w:rFonts w:ascii="Arial Narrow" w:hAnsi="Arial Narrow" w:cs="Arial"/>
              </w:rPr>
              <w:t>Children through Adults</w:t>
            </w:r>
          </w:p>
        </w:tc>
      </w:tr>
      <w:tr w:rsidR="00A20064" w:rsidRPr="005E74D2" w:rsidTr="005E74D2">
        <w:tc>
          <w:tcPr>
            <w:tcW w:w="1620" w:type="dxa"/>
          </w:tcPr>
          <w:p w:rsidR="00A20064" w:rsidRPr="005E74D2" w:rsidRDefault="00A20064" w:rsidP="00A20064">
            <w:pPr>
              <w:rPr>
                <w:rFonts w:ascii="Arial Narrow" w:hAnsi="Arial Narrow" w:cs="Arial"/>
              </w:rPr>
            </w:pPr>
            <w:r w:rsidRPr="005E74D2">
              <w:rPr>
                <w:rFonts w:ascii="Arial Narrow" w:hAnsi="Arial Narrow" w:cs="Arial"/>
              </w:rPr>
              <w:t>Spearmint</w:t>
            </w:r>
          </w:p>
        </w:tc>
        <w:tc>
          <w:tcPr>
            <w:tcW w:w="1980" w:type="dxa"/>
          </w:tcPr>
          <w:p w:rsidR="00A20064" w:rsidRPr="005E74D2" w:rsidRDefault="00A20064" w:rsidP="00A20064">
            <w:pPr>
              <w:rPr>
                <w:rFonts w:ascii="Arial Narrow" w:hAnsi="Arial Narrow" w:cs="Arial"/>
              </w:rPr>
            </w:pPr>
            <w:r w:rsidRPr="005E74D2">
              <w:rPr>
                <w:rFonts w:ascii="Arial Narrow" w:hAnsi="Arial Narrow" w:cs="Arial"/>
              </w:rPr>
              <w:t>Mint flavor</w:t>
            </w:r>
          </w:p>
        </w:tc>
        <w:tc>
          <w:tcPr>
            <w:tcW w:w="3060" w:type="dxa"/>
          </w:tcPr>
          <w:p w:rsidR="00A20064" w:rsidRPr="005E74D2" w:rsidRDefault="00A20064" w:rsidP="00A20064">
            <w:pPr>
              <w:rPr>
                <w:rFonts w:ascii="Arial Narrow" w:hAnsi="Arial Narrow" w:cs="Arial"/>
              </w:rPr>
            </w:pPr>
            <w:r w:rsidRPr="005E74D2">
              <w:rPr>
                <w:rFonts w:ascii="Arial Narrow" w:hAnsi="Arial Narrow" w:cs="Arial"/>
              </w:rPr>
              <w:t>Adults</w:t>
            </w:r>
          </w:p>
        </w:tc>
      </w:tr>
      <w:tr w:rsidR="00A20064" w:rsidRPr="005E74D2" w:rsidTr="005E74D2">
        <w:tc>
          <w:tcPr>
            <w:tcW w:w="1620" w:type="dxa"/>
          </w:tcPr>
          <w:p w:rsidR="00A20064" w:rsidRPr="005E74D2" w:rsidRDefault="00A20064" w:rsidP="00A20064">
            <w:pPr>
              <w:rPr>
                <w:rFonts w:ascii="Arial Narrow" w:hAnsi="Arial Narrow" w:cs="Arial"/>
              </w:rPr>
            </w:pPr>
            <w:r w:rsidRPr="005E74D2">
              <w:rPr>
                <w:rFonts w:ascii="Arial Narrow" w:hAnsi="Arial Narrow" w:cs="Arial"/>
              </w:rPr>
              <w:t>Extra</w:t>
            </w:r>
          </w:p>
        </w:tc>
        <w:tc>
          <w:tcPr>
            <w:tcW w:w="1980" w:type="dxa"/>
          </w:tcPr>
          <w:p w:rsidR="00A20064" w:rsidRPr="005E74D2" w:rsidRDefault="00A20064" w:rsidP="00A20064">
            <w:pPr>
              <w:rPr>
                <w:rFonts w:ascii="Arial Narrow" w:hAnsi="Arial Narrow" w:cs="Arial"/>
              </w:rPr>
            </w:pPr>
            <w:r w:rsidRPr="005E74D2">
              <w:rPr>
                <w:rFonts w:ascii="Arial Narrow" w:hAnsi="Arial Narrow" w:cs="Arial"/>
              </w:rPr>
              <w:t>Sugar-Free</w:t>
            </w:r>
          </w:p>
        </w:tc>
        <w:tc>
          <w:tcPr>
            <w:tcW w:w="3060" w:type="dxa"/>
          </w:tcPr>
          <w:p w:rsidR="00A20064" w:rsidRPr="005E74D2" w:rsidRDefault="00A20064" w:rsidP="00A20064">
            <w:pPr>
              <w:rPr>
                <w:rFonts w:ascii="Arial Narrow" w:hAnsi="Arial Narrow" w:cs="Arial"/>
              </w:rPr>
            </w:pPr>
            <w:r w:rsidRPr="005E74D2">
              <w:rPr>
                <w:rFonts w:ascii="Arial Narrow" w:hAnsi="Arial Narrow" w:cs="Arial"/>
              </w:rPr>
              <w:t>Adults</w:t>
            </w:r>
          </w:p>
        </w:tc>
      </w:tr>
      <w:tr w:rsidR="00A20064" w:rsidRPr="005E74D2" w:rsidTr="005E74D2">
        <w:tc>
          <w:tcPr>
            <w:tcW w:w="1620" w:type="dxa"/>
          </w:tcPr>
          <w:p w:rsidR="00A20064" w:rsidRPr="005E74D2" w:rsidRDefault="00A20064" w:rsidP="00A20064">
            <w:pPr>
              <w:rPr>
                <w:rFonts w:ascii="Arial Narrow" w:hAnsi="Arial Narrow" w:cs="Arial"/>
              </w:rPr>
            </w:pPr>
            <w:r w:rsidRPr="005E74D2">
              <w:rPr>
                <w:rFonts w:ascii="Arial Narrow" w:hAnsi="Arial Narrow" w:cs="Arial"/>
              </w:rPr>
              <w:t>Big Red</w:t>
            </w:r>
          </w:p>
        </w:tc>
        <w:tc>
          <w:tcPr>
            <w:tcW w:w="1980" w:type="dxa"/>
          </w:tcPr>
          <w:p w:rsidR="00A20064" w:rsidRPr="005E74D2" w:rsidRDefault="00192B24" w:rsidP="00A20064">
            <w:pPr>
              <w:rPr>
                <w:rFonts w:ascii="Arial Narrow" w:hAnsi="Arial Narrow" w:cs="Arial"/>
              </w:rPr>
            </w:pPr>
            <w:r w:rsidRPr="005E74D2">
              <w:rPr>
                <w:rFonts w:ascii="Arial Narrow" w:hAnsi="Arial Narrow" w:cs="Arial"/>
              </w:rPr>
              <w:t>Cinnamon</w:t>
            </w:r>
          </w:p>
        </w:tc>
        <w:tc>
          <w:tcPr>
            <w:tcW w:w="3060" w:type="dxa"/>
          </w:tcPr>
          <w:p w:rsidR="00A20064" w:rsidRPr="005E74D2" w:rsidRDefault="00A20064" w:rsidP="00A20064">
            <w:pPr>
              <w:rPr>
                <w:rFonts w:ascii="Arial Narrow" w:hAnsi="Arial Narrow" w:cs="Arial"/>
              </w:rPr>
            </w:pPr>
            <w:r w:rsidRPr="005E74D2">
              <w:rPr>
                <w:rFonts w:ascii="Arial Narrow" w:hAnsi="Arial Narrow" w:cs="Arial"/>
              </w:rPr>
              <w:t>Adults</w:t>
            </w:r>
          </w:p>
        </w:tc>
      </w:tr>
      <w:tr w:rsidR="00A20064" w:rsidRPr="005E74D2" w:rsidTr="005E74D2">
        <w:tc>
          <w:tcPr>
            <w:tcW w:w="1620" w:type="dxa"/>
          </w:tcPr>
          <w:p w:rsidR="00A20064" w:rsidRPr="005E74D2" w:rsidRDefault="00A20064" w:rsidP="00A20064">
            <w:pPr>
              <w:rPr>
                <w:rFonts w:ascii="Arial Narrow" w:hAnsi="Arial Narrow" w:cs="Arial"/>
              </w:rPr>
            </w:pPr>
            <w:r w:rsidRPr="005E74D2">
              <w:rPr>
                <w:rFonts w:ascii="Arial Narrow" w:hAnsi="Arial Narrow" w:cs="Arial"/>
              </w:rPr>
              <w:t>Hubba Bubba</w:t>
            </w:r>
          </w:p>
        </w:tc>
        <w:tc>
          <w:tcPr>
            <w:tcW w:w="1980" w:type="dxa"/>
          </w:tcPr>
          <w:p w:rsidR="00A20064" w:rsidRPr="005E74D2" w:rsidRDefault="00A20064" w:rsidP="00A20064">
            <w:pPr>
              <w:rPr>
                <w:rFonts w:ascii="Arial Narrow" w:hAnsi="Arial Narrow" w:cs="Arial"/>
              </w:rPr>
            </w:pPr>
            <w:r w:rsidRPr="005E74D2">
              <w:rPr>
                <w:rFonts w:ascii="Arial Narrow" w:hAnsi="Arial Narrow" w:cs="Arial"/>
              </w:rPr>
              <w:t>Sugar</w:t>
            </w:r>
          </w:p>
        </w:tc>
        <w:tc>
          <w:tcPr>
            <w:tcW w:w="3060" w:type="dxa"/>
          </w:tcPr>
          <w:p w:rsidR="00A20064" w:rsidRPr="005E74D2" w:rsidRDefault="00A20064" w:rsidP="00A20064">
            <w:pPr>
              <w:rPr>
                <w:rFonts w:ascii="Arial Narrow" w:hAnsi="Arial Narrow" w:cs="Arial"/>
              </w:rPr>
            </w:pPr>
            <w:r w:rsidRPr="005E74D2">
              <w:rPr>
                <w:rFonts w:ascii="Arial Narrow" w:hAnsi="Arial Narrow" w:cs="Arial"/>
              </w:rPr>
              <w:t>Children</w:t>
            </w:r>
          </w:p>
        </w:tc>
      </w:tr>
    </w:tbl>
    <w:p w:rsidR="00A20064" w:rsidRPr="00A20064" w:rsidRDefault="00A20064" w:rsidP="00A20064">
      <w:pPr>
        <w:ind w:left="360"/>
        <w:rPr>
          <w:rFonts w:ascii="Arial Narrow" w:hAnsi="Arial Narrow" w:cs="Arial"/>
        </w:rPr>
      </w:pPr>
    </w:p>
    <w:p w:rsidR="00AC13E4" w:rsidRPr="00820357" w:rsidRDefault="005132B1" w:rsidP="00820357">
      <w:pPr>
        <w:numPr>
          <w:ilvl w:val="0"/>
          <w:numId w:val="4"/>
        </w:numPr>
        <w:rPr>
          <w:rFonts w:ascii="Arial Narrow" w:hAnsi="Arial Narrow" w:cs="Arial"/>
          <w:b/>
        </w:rPr>
      </w:pPr>
      <w:r>
        <w:rPr>
          <w:rFonts w:ascii="Arial Narrow" w:hAnsi="Arial Narrow" w:cs="Arial"/>
          <w:b/>
        </w:rPr>
        <w:lastRenderedPageBreak/>
        <w:t>PRODUCT LIFE CYCLE</w:t>
      </w:r>
    </w:p>
    <w:p w:rsidR="004631EE" w:rsidRDefault="00AC13E4" w:rsidP="00820357">
      <w:pPr>
        <w:ind w:left="360"/>
        <w:rPr>
          <w:rFonts w:ascii="Arial Narrow" w:hAnsi="Arial Narrow" w:cs="Arial"/>
        </w:rPr>
      </w:pPr>
      <w:r w:rsidRPr="00820357">
        <w:rPr>
          <w:rFonts w:ascii="Arial Narrow" w:hAnsi="Arial Narrow" w:cs="Arial"/>
          <w:b/>
        </w:rPr>
        <w:t xml:space="preserve">Project Purpose:  </w:t>
      </w:r>
      <w:r w:rsidRPr="00820357">
        <w:rPr>
          <w:rFonts w:ascii="Arial Narrow" w:hAnsi="Arial Narrow" w:cs="Arial"/>
        </w:rPr>
        <w:t xml:space="preserve">To </w:t>
      </w:r>
      <w:r w:rsidR="00192B24">
        <w:rPr>
          <w:rFonts w:ascii="Arial Narrow" w:hAnsi="Arial Narrow" w:cs="Arial"/>
        </w:rPr>
        <w:t xml:space="preserve">understand how a product’s place in the life cycle can </w:t>
      </w:r>
      <w:r w:rsidR="00CD4DAD">
        <w:rPr>
          <w:rFonts w:ascii="Arial Narrow" w:hAnsi="Arial Narrow" w:cs="Arial"/>
        </w:rPr>
        <w:t xml:space="preserve">impact </w:t>
      </w:r>
      <w:r w:rsidR="00192B24">
        <w:rPr>
          <w:rFonts w:ascii="Arial Narrow" w:hAnsi="Arial Narrow" w:cs="Arial"/>
        </w:rPr>
        <w:t>sales and revenues.</w:t>
      </w:r>
    </w:p>
    <w:p w:rsidR="001E1F86" w:rsidRDefault="00827D19" w:rsidP="00192B24">
      <w:pPr>
        <w:ind w:left="360"/>
        <w:rPr>
          <w:rFonts w:ascii="Arial Narrow" w:hAnsi="Arial Narrow" w:cs="Arial"/>
        </w:rPr>
      </w:pPr>
      <w:r>
        <w:rPr>
          <w:rFonts w:ascii="Arial Narrow" w:hAnsi="Arial Narrow" w:cs="Arial"/>
          <w:b/>
        </w:rPr>
        <w:t>Potential Solution:</w:t>
      </w:r>
      <w:r w:rsidR="00AC13E4" w:rsidRPr="00820357">
        <w:rPr>
          <w:rFonts w:ascii="Arial Narrow" w:hAnsi="Arial Narrow" w:cs="Arial"/>
          <w:b/>
        </w:rPr>
        <w:t xml:space="preserve">  </w:t>
      </w:r>
      <w:r w:rsidR="00192B24" w:rsidRPr="00192B24">
        <w:rPr>
          <w:rFonts w:ascii="Arial Narrow" w:hAnsi="Arial Narrow" w:cs="Arial"/>
        </w:rPr>
        <w:t>The product life cycle includes the four phases a product progresses through during</w:t>
      </w:r>
      <w:r w:rsidR="00192B24">
        <w:rPr>
          <w:rFonts w:ascii="Arial Narrow" w:hAnsi="Arial Narrow" w:cs="Arial"/>
        </w:rPr>
        <w:t xml:space="preserve"> </w:t>
      </w:r>
      <w:r w:rsidR="00192B24" w:rsidRPr="00192B24">
        <w:rPr>
          <w:rFonts w:ascii="Arial Narrow" w:hAnsi="Arial Narrow" w:cs="Arial"/>
        </w:rPr>
        <w:t>its life cycle including introduction, growth, maturity, and decline. An organization’s</w:t>
      </w:r>
      <w:r w:rsidR="00192B24">
        <w:rPr>
          <w:rFonts w:ascii="Arial Narrow" w:hAnsi="Arial Narrow" w:cs="Arial"/>
        </w:rPr>
        <w:t xml:space="preserve"> </w:t>
      </w:r>
      <w:r w:rsidR="00192B24" w:rsidRPr="00192B24">
        <w:rPr>
          <w:rFonts w:ascii="Arial Narrow" w:hAnsi="Arial Narrow" w:cs="Arial"/>
        </w:rPr>
        <w:t>marketing of a product will change depending on its stage in the product life cycle.</w:t>
      </w:r>
      <w:r w:rsidR="00192B24">
        <w:rPr>
          <w:rFonts w:ascii="Arial Narrow" w:hAnsi="Arial Narrow" w:cs="Arial"/>
        </w:rPr>
        <w:t xml:space="preserve"> </w:t>
      </w:r>
      <w:r w:rsidR="00192B24" w:rsidRPr="00192B24">
        <w:rPr>
          <w:rFonts w:ascii="Arial Narrow" w:hAnsi="Arial Narrow" w:cs="Arial"/>
        </w:rPr>
        <w:t>An organization can plot a product’s profits as a function of the product life cycle</w:t>
      </w:r>
      <w:r w:rsidR="00192B24">
        <w:rPr>
          <w:rFonts w:ascii="Arial Narrow" w:hAnsi="Arial Narrow" w:cs="Arial"/>
        </w:rPr>
        <w:t xml:space="preserve">. Laundry detergent </w:t>
      </w:r>
      <w:r w:rsidR="00454535">
        <w:rPr>
          <w:rFonts w:ascii="Arial Narrow" w:hAnsi="Arial Narrow" w:cs="Arial"/>
        </w:rPr>
        <w:t xml:space="preserve">is in the maturity/decline stage of the product life cycle. Entering the market at this point of time is risky. There are many established brands and loyal customers. Carl should think twice about entering this </w:t>
      </w:r>
      <w:r w:rsidR="00CD4DAD">
        <w:rPr>
          <w:rFonts w:ascii="Arial Narrow" w:hAnsi="Arial Narrow" w:cs="Arial"/>
        </w:rPr>
        <w:t xml:space="preserve">mature </w:t>
      </w:r>
      <w:r w:rsidR="00454535">
        <w:rPr>
          <w:rFonts w:ascii="Arial Narrow" w:hAnsi="Arial Narrow" w:cs="Arial"/>
        </w:rPr>
        <w:t>market.</w:t>
      </w:r>
    </w:p>
    <w:p w:rsidR="00192B24" w:rsidRPr="00192B24" w:rsidRDefault="00192B24" w:rsidP="00192B24">
      <w:pPr>
        <w:ind w:left="360"/>
        <w:rPr>
          <w:rFonts w:ascii="Arial Narrow" w:hAnsi="Arial Narrow" w:cs="Arial"/>
        </w:rPr>
      </w:pPr>
    </w:p>
    <w:p w:rsidR="00BA4F9A" w:rsidRPr="00820357" w:rsidRDefault="005132B1" w:rsidP="00BA4F9A">
      <w:pPr>
        <w:numPr>
          <w:ilvl w:val="0"/>
          <w:numId w:val="4"/>
        </w:numPr>
        <w:rPr>
          <w:rFonts w:ascii="Arial Narrow" w:hAnsi="Arial Narrow" w:cs="Arial"/>
          <w:b/>
        </w:rPr>
      </w:pPr>
      <w:r>
        <w:rPr>
          <w:rFonts w:ascii="Arial Narrow" w:hAnsi="Arial Narrow" w:cs="Arial"/>
          <w:b/>
        </w:rPr>
        <w:t>REDESIGNING A BUSINESS</w:t>
      </w:r>
    </w:p>
    <w:p w:rsidR="00BA4F9A" w:rsidRDefault="00BA4F9A" w:rsidP="00BA4F9A">
      <w:pPr>
        <w:ind w:left="360"/>
        <w:rPr>
          <w:rFonts w:ascii="Arial Narrow" w:hAnsi="Arial Narrow" w:cs="Arial"/>
        </w:rPr>
      </w:pPr>
      <w:r w:rsidRPr="00820357">
        <w:rPr>
          <w:rFonts w:ascii="Arial Narrow" w:hAnsi="Arial Narrow" w:cs="Arial"/>
          <w:b/>
        </w:rPr>
        <w:t xml:space="preserve">Project Purpose:  </w:t>
      </w:r>
      <w:r w:rsidRPr="00820357">
        <w:rPr>
          <w:rFonts w:ascii="Arial Narrow" w:hAnsi="Arial Narrow" w:cs="Arial"/>
        </w:rPr>
        <w:t xml:space="preserve">To </w:t>
      </w:r>
      <w:r>
        <w:rPr>
          <w:rFonts w:ascii="Arial Narrow" w:hAnsi="Arial Narrow" w:cs="Arial"/>
        </w:rPr>
        <w:t>mitigate risk.</w:t>
      </w:r>
    </w:p>
    <w:p w:rsidR="00BA4F9A" w:rsidRPr="00454535" w:rsidRDefault="00827D19" w:rsidP="00454535">
      <w:pPr>
        <w:ind w:left="360"/>
        <w:rPr>
          <w:rFonts w:ascii="Arial Narrow" w:hAnsi="Arial Narrow" w:cs="Arial"/>
        </w:rPr>
      </w:pPr>
      <w:r>
        <w:rPr>
          <w:rFonts w:ascii="Arial Narrow" w:hAnsi="Arial Narrow" w:cs="Arial"/>
          <w:b/>
        </w:rPr>
        <w:t>Potential Solution:</w:t>
      </w:r>
      <w:r w:rsidR="00BA4F9A" w:rsidRPr="00820357">
        <w:rPr>
          <w:rFonts w:ascii="Arial Narrow" w:hAnsi="Arial Narrow" w:cs="Arial"/>
          <w:b/>
        </w:rPr>
        <w:t xml:space="preserve">  </w:t>
      </w:r>
      <w:r w:rsidR="00454535" w:rsidRPr="00454535">
        <w:rPr>
          <w:rFonts w:ascii="Arial Narrow" w:hAnsi="Arial Narrow" w:cs="Arial"/>
        </w:rPr>
        <w:t>A business process is a standardized set of activities that accomplishes a specific</w:t>
      </w:r>
      <w:r w:rsidR="00454535">
        <w:rPr>
          <w:rFonts w:ascii="Arial Narrow" w:hAnsi="Arial Narrow" w:cs="Arial"/>
        </w:rPr>
        <w:t xml:space="preserve"> </w:t>
      </w:r>
      <w:r w:rsidR="00454535" w:rsidRPr="00454535">
        <w:rPr>
          <w:rFonts w:ascii="Arial Narrow" w:hAnsi="Arial Narrow" w:cs="Arial"/>
        </w:rPr>
        <w:t>task, such as processing a customer’s order. Business process reengineering</w:t>
      </w:r>
      <w:r w:rsidR="00454535">
        <w:rPr>
          <w:rFonts w:ascii="Arial Narrow" w:hAnsi="Arial Narrow" w:cs="Arial"/>
        </w:rPr>
        <w:t xml:space="preserve"> </w:t>
      </w:r>
      <w:r w:rsidR="00454535" w:rsidRPr="00454535">
        <w:rPr>
          <w:rFonts w:ascii="Arial Narrow" w:hAnsi="Arial Narrow" w:cs="Arial"/>
        </w:rPr>
        <w:t>(BPR) is the analysis and redesign of workflow within and between enterprises. In</w:t>
      </w:r>
      <w:r w:rsidR="00454535">
        <w:rPr>
          <w:rFonts w:ascii="Arial Narrow" w:hAnsi="Arial Narrow" w:cs="Arial"/>
        </w:rPr>
        <w:t xml:space="preserve"> </w:t>
      </w:r>
      <w:r w:rsidR="00454535" w:rsidRPr="00454535">
        <w:rPr>
          <w:rFonts w:ascii="Arial Narrow" w:hAnsi="Arial Narrow" w:cs="Arial"/>
        </w:rPr>
        <w:t>business process reengineering, the project team starts with a clean sheet of paper</w:t>
      </w:r>
      <w:r w:rsidR="00454535">
        <w:rPr>
          <w:rFonts w:ascii="Arial Narrow" w:hAnsi="Arial Narrow" w:cs="Arial"/>
        </w:rPr>
        <w:t xml:space="preserve"> </w:t>
      </w:r>
      <w:r w:rsidR="00454535" w:rsidRPr="00454535">
        <w:rPr>
          <w:rFonts w:ascii="Arial Narrow" w:hAnsi="Arial Narrow" w:cs="Arial"/>
        </w:rPr>
        <w:t>and redesigns the process to increase efficiency and effectiveness. The project team</w:t>
      </w:r>
      <w:r w:rsidR="00454535">
        <w:rPr>
          <w:rFonts w:ascii="Arial Narrow" w:hAnsi="Arial Narrow" w:cs="Arial"/>
        </w:rPr>
        <w:t xml:space="preserve"> </w:t>
      </w:r>
      <w:r w:rsidR="00454535" w:rsidRPr="00454535">
        <w:rPr>
          <w:rFonts w:ascii="Arial Narrow" w:hAnsi="Arial Narrow" w:cs="Arial"/>
        </w:rPr>
        <w:t>does not take anything for granted and questions all the aspects of the process and</w:t>
      </w:r>
      <w:r w:rsidR="00454535">
        <w:rPr>
          <w:rFonts w:ascii="Arial Narrow" w:hAnsi="Arial Narrow" w:cs="Arial"/>
        </w:rPr>
        <w:t xml:space="preserve"> </w:t>
      </w:r>
      <w:r w:rsidR="00454535" w:rsidRPr="00454535">
        <w:rPr>
          <w:rFonts w:ascii="Arial Narrow" w:hAnsi="Arial Narrow" w:cs="Arial"/>
        </w:rPr>
        <w:t>the business. The reengineering project team obtains dramatic process improvement</w:t>
      </w:r>
      <w:r w:rsidR="00454535">
        <w:rPr>
          <w:rFonts w:ascii="Arial Narrow" w:hAnsi="Arial Narrow" w:cs="Arial"/>
        </w:rPr>
        <w:t xml:space="preserve"> </w:t>
      </w:r>
      <w:r w:rsidR="00454535" w:rsidRPr="00454535">
        <w:rPr>
          <w:rFonts w:ascii="Arial Narrow" w:hAnsi="Arial Narrow" w:cs="Arial"/>
        </w:rPr>
        <w:t>by redesigning processes that cross departments.</w:t>
      </w:r>
      <w:r w:rsidR="00454535">
        <w:rPr>
          <w:rFonts w:ascii="Arial Narrow" w:hAnsi="Arial Narrow" w:cs="Arial"/>
        </w:rPr>
        <w:t xml:space="preserve"> </w:t>
      </w:r>
      <w:r w:rsidR="00454535" w:rsidRPr="00454535">
        <w:rPr>
          <w:rFonts w:ascii="Arial Narrow" w:hAnsi="Arial Narrow" w:cs="Arial"/>
        </w:rPr>
        <w:t>Most of the major opportunities for process improvement exist in cross-departmental</w:t>
      </w:r>
      <w:r w:rsidR="00454535">
        <w:rPr>
          <w:rFonts w:ascii="Arial Narrow" w:hAnsi="Arial Narrow" w:cs="Arial"/>
        </w:rPr>
        <w:t xml:space="preserve"> </w:t>
      </w:r>
      <w:r w:rsidR="00454535" w:rsidRPr="00454535">
        <w:rPr>
          <w:rFonts w:ascii="Arial Narrow" w:hAnsi="Arial Narrow" w:cs="Arial"/>
        </w:rPr>
        <w:t>processes. Information technology usually plays a key role in process improvement</w:t>
      </w:r>
      <w:r w:rsidR="00454535">
        <w:rPr>
          <w:rFonts w:ascii="Arial Narrow" w:hAnsi="Arial Narrow" w:cs="Arial"/>
        </w:rPr>
        <w:t xml:space="preserve"> </w:t>
      </w:r>
      <w:r w:rsidR="00454535" w:rsidRPr="00454535">
        <w:rPr>
          <w:rFonts w:ascii="Arial Narrow" w:hAnsi="Arial Narrow" w:cs="Arial"/>
        </w:rPr>
        <w:t>by making possible a radically faster and almost paperless process.</w:t>
      </w:r>
      <w:r w:rsidR="00454535">
        <w:rPr>
          <w:rFonts w:ascii="Arial Narrow" w:hAnsi="Arial Narrow" w:cs="Arial"/>
        </w:rPr>
        <w:t xml:space="preserve"> </w:t>
      </w:r>
      <w:r w:rsidR="00454535" w:rsidRPr="00454535">
        <w:rPr>
          <w:rFonts w:ascii="Arial Narrow" w:hAnsi="Arial Narrow" w:cs="Arial"/>
        </w:rPr>
        <w:t>However, IT is only an enabling factor.</w:t>
      </w:r>
      <w:r w:rsidR="00454535">
        <w:rPr>
          <w:rFonts w:ascii="Arial Narrow" w:hAnsi="Arial Narrow" w:cs="Arial"/>
        </w:rPr>
        <w:t xml:space="preserve"> It will take the work of all employees to make true BPR a success.</w:t>
      </w:r>
    </w:p>
    <w:p w:rsidR="00AC3A90" w:rsidRDefault="00AC3A90" w:rsidP="00820357">
      <w:pPr>
        <w:rPr>
          <w:rFonts w:ascii="Arial Narrow" w:hAnsi="Arial Narrow" w:cs="Arial"/>
          <w:b/>
        </w:rPr>
      </w:pPr>
    </w:p>
    <w:sectPr w:rsidR="00AC3A90" w:rsidSect="00827BE0">
      <w:headerReference w:type="default" r:id="rId7"/>
      <w:footerReference w:type="default" r:id="rId8"/>
      <w:pgSz w:w="12240" w:h="15840"/>
      <w:pgMar w:top="12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265" w:rsidRDefault="00674265">
      <w:r>
        <w:separator/>
      </w:r>
    </w:p>
  </w:endnote>
  <w:endnote w:type="continuationSeparator" w:id="0">
    <w:p w:rsidR="00674265" w:rsidRDefault="0067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22C" w:rsidRPr="006E4660" w:rsidRDefault="0058022C" w:rsidP="006E4660">
    <w:pPr>
      <w:pStyle w:val="Footer"/>
      <w:pBdr>
        <w:top w:val="single" w:sz="4" w:space="1" w:color="000000"/>
      </w:pBdr>
      <w:rPr>
        <w:rFonts w:ascii="Arial" w:hAnsi="Arial" w:cs="Arial"/>
        <w:sz w:val="16"/>
        <w:szCs w:val="16"/>
      </w:rPr>
    </w:pPr>
    <w:r>
      <w:rPr>
        <w:rFonts w:ascii="Arial" w:hAnsi="Arial" w:cs="Arial"/>
        <w:sz w:val="16"/>
        <w:szCs w:val="16"/>
      </w:rPr>
      <w:t>B1 – Business Basics</w:t>
    </w:r>
    <w:r w:rsidRPr="006E4660">
      <w:rPr>
        <w:rFonts w:ascii="Arial" w:hAnsi="Arial" w:cs="Arial"/>
        <w:sz w:val="16"/>
        <w:szCs w:val="16"/>
      </w:rPr>
      <w:tab/>
    </w:r>
    <w:r w:rsidRPr="006E4660">
      <w:rPr>
        <w:rFonts w:ascii="Arial" w:hAnsi="Arial" w:cs="Arial"/>
        <w:sz w:val="16"/>
        <w:szCs w:val="16"/>
      </w:rPr>
      <w:tab/>
      <w:t xml:space="preserve">Page </w:t>
    </w:r>
    <w:r w:rsidR="00D31853" w:rsidRPr="006E4660">
      <w:rPr>
        <w:rStyle w:val="PageNumber"/>
        <w:rFonts w:ascii="Arial" w:hAnsi="Arial" w:cs="Arial"/>
        <w:sz w:val="16"/>
        <w:szCs w:val="16"/>
      </w:rPr>
      <w:fldChar w:fldCharType="begin"/>
    </w:r>
    <w:r w:rsidRPr="006E4660">
      <w:rPr>
        <w:rStyle w:val="PageNumber"/>
        <w:rFonts w:ascii="Arial" w:hAnsi="Arial" w:cs="Arial"/>
        <w:sz w:val="16"/>
        <w:szCs w:val="16"/>
      </w:rPr>
      <w:instrText xml:space="preserve"> PAGE </w:instrText>
    </w:r>
    <w:r w:rsidR="00D31853" w:rsidRPr="006E4660">
      <w:rPr>
        <w:rStyle w:val="PageNumber"/>
        <w:rFonts w:ascii="Arial" w:hAnsi="Arial" w:cs="Arial"/>
        <w:sz w:val="16"/>
        <w:szCs w:val="16"/>
      </w:rPr>
      <w:fldChar w:fldCharType="separate"/>
    </w:r>
    <w:r w:rsidR="00C25317">
      <w:rPr>
        <w:rStyle w:val="PageNumber"/>
        <w:rFonts w:ascii="Arial" w:hAnsi="Arial" w:cs="Arial"/>
        <w:noProof/>
        <w:sz w:val="16"/>
        <w:szCs w:val="16"/>
      </w:rPr>
      <w:t>5</w:t>
    </w:r>
    <w:r w:rsidR="00D31853" w:rsidRPr="006E4660">
      <w:rPr>
        <w:rStyle w:val="PageNumber"/>
        <w:rFonts w:ascii="Arial" w:hAnsi="Arial" w:cs="Arial"/>
        <w:sz w:val="16"/>
        <w:szCs w:val="16"/>
      </w:rPr>
      <w:fldChar w:fldCharType="end"/>
    </w:r>
    <w:r w:rsidRPr="006E4660">
      <w:rPr>
        <w:rStyle w:val="PageNumber"/>
        <w:rFonts w:ascii="Arial" w:hAnsi="Arial" w:cs="Arial"/>
        <w:sz w:val="16"/>
        <w:szCs w:val="16"/>
      </w:rPr>
      <w:t xml:space="preserve"> of </w:t>
    </w:r>
    <w:r w:rsidR="00D31853" w:rsidRPr="006E4660">
      <w:rPr>
        <w:rStyle w:val="PageNumber"/>
        <w:rFonts w:ascii="Arial" w:hAnsi="Arial" w:cs="Arial"/>
        <w:sz w:val="16"/>
        <w:szCs w:val="16"/>
      </w:rPr>
      <w:fldChar w:fldCharType="begin"/>
    </w:r>
    <w:r w:rsidRPr="006E4660">
      <w:rPr>
        <w:rStyle w:val="PageNumber"/>
        <w:rFonts w:ascii="Arial" w:hAnsi="Arial" w:cs="Arial"/>
        <w:sz w:val="16"/>
        <w:szCs w:val="16"/>
      </w:rPr>
      <w:instrText xml:space="preserve"> NUMPAGES </w:instrText>
    </w:r>
    <w:r w:rsidR="00D31853" w:rsidRPr="006E4660">
      <w:rPr>
        <w:rStyle w:val="PageNumber"/>
        <w:rFonts w:ascii="Arial" w:hAnsi="Arial" w:cs="Arial"/>
        <w:sz w:val="16"/>
        <w:szCs w:val="16"/>
      </w:rPr>
      <w:fldChar w:fldCharType="separate"/>
    </w:r>
    <w:r w:rsidR="00C25317">
      <w:rPr>
        <w:rStyle w:val="PageNumber"/>
        <w:rFonts w:ascii="Arial" w:hAnsi="Arial" w:cs="Arial"/>
        <w:noProof/>
        <w:sz w:val="16"/>
        <w:szCs w:val="16"/>
      </w:rPr>
      <w:t>5</w:t>
    </w:r>
    <w:r w:rsidR="00D31853" w:rsidRPr="006E4660">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265" w:rsidRDefault="00674265">
      <w:r>
        <w:separator/>
      </w:r>
    </w:p>
  </w:footnote>
  <w:footnote w:type="continuationSeparator" w:id="0">
    <w:p w:rsidR="00674265" w:rsidRDefault="0067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22C" w:rsidRPr="00EA36C8" w:rsidRDefault="0058022C" w:rsidP="00EA36C8">
    <w:pPr>
      <w:pStyle w:val="Header"/>
      <w:jc w:val="right"/>
      <w:rPr>
        <w:rFonts w:ascii="Arial" w:hAnsi="Arial" w:cs="Arial"/>
        <w:sz w:val="16"/>
        <w:szCs w:val="16"/>
      </w:rPr>
    </w:pPr>
    <w:r>
      <w:rPr>
        <w:rFonts w:ascii="Arial" w:hAnsi="Arial" w:cs="Arial"/>
        <w:sz w:val="16"/>
        <w:szCs w:val="16"/>
      </w:rPr>
      <w:t xml:space="preserve">Business Driven Technology - </w:t>
    </w:r>
    <w:r w:rsidRPr="00EA36C8">
      <w:rPr>
        <w:rFonts w:ascii="Arial" w:hAnsi="Arial" w:cs="Arial"/>
        <w:sz w:val="16"/>
        <w:szCs w:val="16"/>
      </w:rPr>
      <w:t>Instructor’s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10C"/>
    <w:multiLevelType w:val="hybridMultilevel"/>
    <w:tmpl w:val="1D3853A8"/>
    <w:lvl w:ilvl="0" w:tplc="21FC15BC">
      <w:start w:val="1"/>
      <w:numFmt w:val="bullet"/>
      <w:lvlText w:val=""/>
      <w:lvlJc w:val="left"/>
      <w:pPr>
        <w:tabs>
          <w:tab w:val="num" w:pos="720"/>
        </w:tabs>
        <w:ind w:left="720" w:hanging="360"/>
      </w:pPr>
      <w:rPr>
        <w:rFonts w:ascii="Symbol" w:hAnsi="Symbol" w:hint="default"/>
        <w:b/>
        <w:color w:val="auto"/>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5122A"/>
    <w:multiLevelType w:val="hybridMultilevel"/>
    <w:tmpl w:val="FA94A3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B3116DE"/>
    <w:multiLevelType w:val="hybridMultilevel"/>
    <w:tmpl w:val="DFD47B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B105E5"/>
    <w:multiLevelType w:val="hybridMultilevel"/>
    <w:tmpl w:val="A10238F0"/>
    <w:lvl w:ilvl="0" w:tplc="21FC15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186FB7"/>
    <w:multiLevelType w:val="hybridMultilevel"/>
    <w:tmpl w:val="16367BFA"/>
    <w:lvl w:ilvl="0" w:tplc="21FC15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687A75"/>
    <w:multiLevelType w:val="hybridMultilevel"/>
    <w:tmpl w:val="5664D064"/>
    <w:lvl w:ilvl="0" w:tplc="21FC15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2A5AF8"/>
    <w:multiLevelType w:val="hybridMultilevel"/>
    <w:tmpl w:val="3FEEDFA0"/>
    <w:lvl w:ilvl="0" w:tplc="21FC15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51D2C"/>
    <w:multiLevelType w:val="hybridMultilevel"/>
    <w:tmpl w:val="C55AC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27038"/>
    <w:multiLevelType w:val="hybridMultilevel"/>
    <w:tmpl w:val="E2F21AF0"/>
    <w:lvl w:ilvl="0" w:tplc="21FC15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9153BF6"/>
    <w:multiLevelType w:val="hybridMultilevel"/>
    <w:tmpl w:val="F05A3928"/>
    <w:lvl w:ilvl="0" w:tplc="EF60F3C6">
      <w:start w:val="1"/>
      <w:numFmt w:val="decimal"/>
      <w:lvlText w:val="%1."/>
      <w:lvlJc w:val="left"/>
      <w:pPr>
        <w:tabs>
          <w:tab w:val="num" w:pos="936"/>
        </w:tabs>
        <w:ind w:left="93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067E28"/>
    <w:multiLevelType w:val="hybridMultilevel"/>
    <w:tmpl w:val="0B46DD70"/>
    <w:lvl w:ilvl="0" w:tplc="21FC15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7B02AD"/>
    <w:multiLevelType w:val="hybridMultilevel"/>
    <w:tmpl w:val="1B1EC282"/>
    <w:lvl w:ilvl="0" w:tplc="0409000F">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6E3E19"/>
    <w:multiLevelType w:val="hybridMultilevel"/>
    <w:tmpl w:val="0980D4C6"/>
    <w:lvl w:ilvl="0" w:tplc="21FC15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7CC1434"/>
    <w:multiLevelType w:val="hybridMultilevel"/>
    <w:tmpl w:val="9BA474FC"/>
    <w:lvl w:ilvl="0" w:tplc="21FC15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1B595F"/>
    <w:multiLevelType w:val="hybridMultilevel"/>
    <w:tmpl w:val="554A54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AE73EE1"/>
    <w:multiLevelType w:val="multilevel"/>
    <w:tmpl w:val="AEB853BA"/>
    <w:lvl w:ilvl="0">
      <w:start w:val="1"/>
      <w:numFmt w:val="decimal"/>
      <w:lvlText w:val="%1."/>
      <w:lvlJc w:val="left"/>
      <w:pPr>
        <w:tabs>
          <w:tab w:val="num" w:pos="936"/>
        </w:tabs>
        <w:ind w:left="936"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ECB0BF0"/>
    <w:multiLevelType w:val="hybridMultilevel"/>
    <w:tmpl w:val="AE849E80"/>
    <w:lvl w:ilvl="0" w:tplc="0409000F">
      <w:start w:val="1"/>
      <w:numFmt w:val="decimal"/>
      <w:lvlText w:val="%1."/>
      <w:lvlJc w:val="left"/>
      <w:pPr>
        <w:tabs>
          <w:tab w:val="num" w:pos="720"/>
        </w:tabs>
        <w:ind w:left="720" w:hanging="360"/>
      </w:pPr>
      <w:rPr>
        <w:rFonts w:hint="default"/>
        <w:b/>
        <w:color w:val="auto"/>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3E1E4C"/>
    <w:multiLevelType w:val="hybridMultilevel"/>
    <w:tmpl w:val="25381E0E"/>
    <w:lvl w:ilvl="0" w:tplc="45402F56">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rPr>
    </w:lvl>
    <w:lvl w:ilvl="2" w:tplc="35428AD4">
      <w:start w:val="1"/>
      <w:numFmt w:val="decimal"/>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F534211"/>
    <w:multiLevelType w:val="hybridMultilevel"/>
    <w:tmpl w:val="910AC6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FCC57FF"/>
    <w:multiLevelType w:val="hybridMultilevel"/>
    <w:tmpl w:val="D1286C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6714F4A"/>
    <w:multiLevelType w:val="multilevel"/>
    <w:tmpl w:val="4F26E100"/>
    <w:lvl w:ilvl="0">
      <w:start w:val="1"/>
      <w:numFmt w:val="decimal"/>
      <w:lvlText w:val="%1"/>
      <w:lvlJc w:val="left"/>
      <w:pPr>
        <w:tabs>
          <w:tab w:val="num" w:pos="585"/>
        </w:tabs>
        <w:ind w:left="585" w:hanging="585"/>
      </w:pPr>
      <w:rPr>
        <w:rFonts w:hint="default"/>
      </w:rPr>
    </w:lvl>
    <w:lvl w:ilvl="1">
      <w:start w:val="1"/>
      <w:numFmt w:val="decimal"/>
      <w:lvlText w:val="%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70BD65B6"/>
    <w:multiLevelType w:val="hybridMultilevel"/>
    <w:tmpl w:val="8D9C0F0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754D51DE"/>
    <w:multiLevelType w:val="hybridMultilevel"/>
    <w:tmpl w:val="E51A967E"/>
    <w:lvl w:ilvl="0" w:tplc="21FC15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6920D52"/>
    <w:multiLevelType w:val="hybridMultilevel"/>
    <w:tmpl w:val="082A776A"/>
    <w:lvl w:ilvl="0" w:tplc="36CCB5BC">
      <w:start w:val="1"/>
      <w:numFmt w:val="decimal"/>
      <w:lvlText w:val="%1."/>
      <w:lvlJc w:val="left"/>
      <w:pPr>
        <w:tabs>
          <w:tab w:val="num" w:pos="945"/>
        </w:tabs>
        <w:ind w:left="945" w:hanging="585"/>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9568CE"/>
    <w:multiLevelType w:val="hybridMultilevel"/>
    <w:tmpl w:val="EF32EA32"/>
    <w:lvl w:ilvl="0" w:tplc="21FC15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B152CAB"/>
    <w:multiLevelType w:val="hybridMultilevel"/>
    <w:tmpl w:val="960CEA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0"/>
  </w:num>
  <w:num w:numId="2">
    <w:abstractNumId w:val="9"/>
  </w:num>
  <w:num w:numId="3">
    <w:abstractNumId w:val="23"/>
  </w:num>
  <w:num w:numId="4">
    <w:abstractNumId w:val="17"/>
  </w:num>
  <w:num w:numId="5">
    <w:abstractNumId w:val="19"/>
  </w:num>
  <w:num w:numId="6">
    <w:abstractNumId w:val="11"/>
  </w:num>
  <w:num w:numId="7">
    <w:abstractNumId w:val="7"/>
  </w:num>
  <w:num w:numId="8">
    <w:abstractNumId w:val="15"/>
  </w:num>
  <w:num w:numId="9">
    <w:abstractNumId w:val="16"/>
  </w:num>
  <w:num w:numId="10">
    <w:abstractNumId w:val="14"/>
  </w:num>
  <w:num w:numId="11">
    <w:abstractNumId w:val="0"/>
  </w:num>
  <w:num w:numId="12">
    <w:abstractNumId w:val="1"/>
  </w:num>
  <w:num w:numId="13">
    <w:abstractNumId w:val="10"/>
  </w:num>
  <w:num w:numId="14">
    <w:abstractNumId w:val="2"/>
  </w:num>
  <w:num w:numId="15">
    <w:abstractNumId w:val="25"/>
  </w:num>
  <w:num w:numId="16">
    <w:abstractNumId w:val="12"/>
  </w:num>
  <w:num w:numId="17">
    <w:abstractNumId w:val="4"/>
  </w:num>
  <w:num w:numId="18">
    <w:abstractNumId w:val="6"/>
  </w:num>
  <w:num w:numId="19">
    <w:abstractNumId w:val="18"/>
  </w:num>
  <w:num w:numId="20">
    <w:abstractNumId w:val="21"/>
  </w:num>
  <w:num w:numId="21">
    <w:abstractNumId w:val="13"/>
  </w:num>
  <w:num w:numId="22">
    <w:abstractNumId w:val="3"/>
  </w:num>
  <w:num w:numId="23">
    <w:abstractNumId w:val="24"/>
  </w:num>
  <w:num w:numId="24">
    <w:abstractNumId w:val="5"/>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1"/>
  <w:activeWritingStyle w:appName="MSWord" w:lang="en-AU"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B6"/>
    <w:rsid w:val="00000474"/>
    <w:rsid w:val="00002E91"/>
    <w:rsid w:val="00014F76"/>
    <w:rsid w:val="00020526"/>
    <w:rsid w:val="000711A0"/>
    <w:rsid w:val="000978D2"/>
    <w:rsid w:val="000B6FD8"/>
    <w:rsid w:val="000C0ADB"/>
    <w:rsid w:val="000D308C"/>
    <w:rsid w:val="000D6348"/>
    <w:rsid w:val="000D669E"/>
    <w:rsid w:val="000D68AF"/>
    <w:rsid w:val="000E0433"/>
    <w:rsid w:val="000F0304"/>
    <w:rsid w:val="000F58E7"/>
    <w:rsid w:val="000F619B"/>
    <w:rsid w:val="00100260"/>
    <w:rsid w:val="00102844"/>
    <w:rsid w:val="001029EF"/>
    <w:rsid w:val="00120A21"/>
    <w:rsid w:val="00142E29"/>
    <w:rsid w:val="00145F12"/>
    <w:rsid w:val="0015081E"/>
    <w:rsid w:val="00154F03"/>
    <w:rsid w:val="0016402C"/>
    <w:rsid w:val="00176396"/>
    <w:rsid w:val="00183AC3"/>
    <w:rsid w:val="00192B24"/>
    <w:rsid w:val="001B1241"/>
    <w:rsid w:val="001C4B15"/>
    <w:rsid w:val="001D020B"/>
    <w:rsid w:val="001D37EA"/>
    <w:rsid w:val="001E1F86"/>
    <w:rsid w:val="001E27F9"/>
    <w:rsid w:val="0021473A"/>
    <w:rsid w:val="00220EAF"/>
    <w:rsid w:val="00221F1A"/>
    <w:rsid w:val="00263F88"/>
    <w:rsid w:val="00274E16"/>
    <w:rsid w:val="00275702"/>
    <w:rsid w:val="002A1371"/>
    <w:rsid w:val="002B2E97"/>
    <w:rsid w:val="002C5752"/>
    <w:rsid w:val="002E01C3"/>
    <w:rsid w:val="002F392C"/>
    <w:rsid w:val="00314B38"/>
    <w:rsid w:val="003206C8"/>
    <w:rsid w:val="00341EA0"/>
    <w:rsid w:val="00347154"/>
    <w:rsid w:val="00356968"/>
    <w:rsid w:val="00372637"/>
    <w:rsid w:val="003A2610"/>
    <w:rsid w:val="003C07EB"/>
    <w:rsid w:val="003C2199"/>
    <w:rsid w:val="003C25A8"/>
    <w:rsid w:val="003E2606"/>
    <w:rsid w:val="003E56ED"/>
    <w:rsid w:val="00404F96"/>
    <w:rsid w:val="004141C8"/>
    <w:rsid w:val="004162B5"/>
    <w:rsid w:val="0044102F"/>
    <w:rsid w:val="00454535"/>
    <w:rsid w:val="00460D35"/>
    <w:rsid w:val="004631EE"/>
    <w:rsid w:val="004727E2"/>
    <w:rsid w:val="00476801"/>
    <w:rsid w:val="004803D7"/>
    <w:rsid w:val="00480E34"/>
    <w:rsid w:val="0048594D"/>
    <w:rsid w:val="00486A17"/>
    <w:rsid w:val="00486E51"/>
    <w:rsid w:val="0049344B"/>
    <w:rsid w:val="004A7F69"/>
    <w:rsid w:val="004D08E0"/>
    <w:rsid w:val="004D51AC"/>
    <w:rsid w:val="004F2CC6"/>
    <w:rsid w:val="004F3F70"/>
    <w:rsid w:val="004F424D"/>
    <w:rsid w:val="00511F8E"/>
    <w:rsid w:val="005132B1"/>
    <w:rsid w:val="00553CF9"/>
    <w:rsid w:val="005667C0"/>
    <w:rsid w:val="00567E31"/>
    <w:rsid w:val="00576F86"/>
    <w:rsid w:val="00577D0F"/>
    <w:rsid w:val="0058022C"/>
    <w:rsid w:val="00586BF7"/>
    <w:rsid w:val="00587082"/>
    <w:rsid w:val="005937C9"/>
    <w:rsid w:val="005A5715"/>
    <w:rsid w:val="005A5868"/>
    <w:rsid w:val="005B0ED1"/>
    <w:rsid w:val="005E74D2"/>
    <w:rsid w:val="00607F8F"/>
    <w:rsid w:val="0063071E"/>
    <w:rsid w:val="00653D1A"/>
    <w:rsid w:val="00674265"/>
    <w:rsid w:val="00680D7C"/>
    <w:rsid w:val="006858EA"/>
    <w:rsid w:val="00693C38"/>
    <w:rsid w:val="006B4515"/>
    <w:rsid w:val="006C000D"/>
    <w:rsid w:val="006C7F3B"/>
    <w:rsid w:val="006E4660"/>
    <w:rsid w:val="006E5828"/>
    <w:rsid w:val="006F0F80"/>
    <w:rsid w:val="00714FB9"/>
    <w:rsid w:val="00721202"/>
    <w:rsid w:val="0072264E"/>
    <w:rsid w:val="00726136"/>
    <w:rsid w:val="00740577"/>
    <w:rsid w:val="00740EBE"/>
    <w:rsid w:val="00750E1D"/>
    <w:rsid w:val="00762F58"/>
    <w:rsid w:val="007744E4"/>
    <w:rsid w:val="00781A36"/>
    <w:rsid w:val="0078387F"/>
    <w:rsid w:val="007953A6"/>
    <w:rsid w:val="0079660F"/>
    <w:rsid w:val="007A138E"/>
    <w:rsid w:val="007B2535"/>
    <w:rsid w:val="007E1BA0"/>
    <w:rsid w:val="00820357"/>
    <w:rsid w:val="00827BE0"/>
    <w:rsid w:val="00827D19"/>
    <w:rsid w:val="00835E0E"/>
    <w:rsid w:val="00841568"/>
    <w:rsid w:val="008423D5"/>
    <w:rsid w:val="008514B3"/>
    <w:rsid w:val="0085664A"/>
    <w:rsid w:val="0085703F"/>
    <w:rsid w:val="0086039D"/>
    <w:rsid w:val="00864C33"/>
    <w:rsid w:val="00871038"/>
    <w:rsid w:val="00875F45"/>
    <w:rsid w:val="00887A74"/>
    <w:rsid w:val="008A3345"/>
    <w:rsid w:val="008C5FF8"/>
    <w:rsid w:val="008D3D09"/>
    <w:rsid w:val="008E2DAD"/>
    <w:rsid w:val="008F473D"/>
    <w:rsid w:val="009011C6"/>
    <w:rsid w:val="00906EF5"/>
    <w:rsid w:val="0091136B"/>
    <w:rsid w:val="00954151"/>
    <w:rsid w:val="0095638C"/>
    <w:rsid w:val="0097096A"/>
    <w:rsid w:val="00984AD8"/>
    <w:rsid w:val="009A12B6"/>
    <w:rsid w:val="00A179DB"/>
    <w:rsid w:val="00A20064"/>
    <w:rsid w:val="00A279E2"/>
    <w:rsid w:val="00A27CB0"/>
    <w:rsid w:val="00A5022A"/>
    <w:rsid w:val="00A81448"/>
    <w:rsid w:val="00A867F2"/>
    <w:rsid w:val="00A973F6"/>
    <w:rsid w:val="00AB4E2A"/>
    <w:rsid w:val="00AC0FA8"/>
    <w:rsid w:val="00AC13E4"/>
    <w:rsid w:val="00AC30C5"/>
    <w:rsid w:val="00AC3A90"/>
    <w:rsid w:val="00AE0DEA"/>
    <w:rsid w:val="00AF00B1"/>
    <w:rsid w:val="00B00A39"/>
    <w:rsid w:val="00B03B7B"/>
    <w:rsid w:val="00B110DD"/>
    <w:rsid w:val="00B15890"/>
    <w:rsid w:val="00B30D9C"/>
    <w:rsid w:val="00B428CE"/>
    <w:rsid w:val="00B4557E"/>
    <w:rsid w:val="00B558D3"/>
    <w:rsid w:val="00B65184"/>
    <w:rsid w:val="00B76228"/>
    <w:rsid w:val="00B9106D"/>
    <w:rsid w:val="00B95921"/>
    <w:rsid w:val="00BA4F9A"/>
    <w:rsid w:val="00BA6F9F"/>
    <w:rsid w:val="00BB56BD"/>
    <w:rsid w:val="00BB7D6D"/>
    <w:rsid w:val="00BF23C3"/>
    <w:rsid w:val="00C25317"/>
    <w:rsid w:val="00C4057B"/>
    <w:rsid w:val="00C650DA"/>
    <w:rsid w:val="00C6564F"/>
    <w:rsid w:val="00CB1CDD"/>
    <w:rsid w:val="00CB3E15"/>
    <w:rsid w:val="00CB4107"/>
    <w:rsid w:val="00CD187E"/>
    <w:rsid w:val="00CD4DAD"/>
    <w:rsid w:val="00CD6735"/>
    <w:rsid w:val="00CE0DDF"/>
    <w:rsid w:val="00CE20F7"/>
    <w:rsid w:val="00CE2781"/>
    <w:rsid w:val="00D15C7F"/>
    <w:rsid w:val="00D16148"/>
    <w:rsid w:val="00D31853"/>
    <w:rsid w:val="00D42FF2"/>
    <w:rsid w:val="00D955EB"/>
    <w:rsid w:val="00DA155D"/>
    <w:rsid w:val="00DB0CDB"/>
    <w:rsid w:val="00DB1346"/>
    <w:rsid w:val="00DC2E25"/>
    <w:rsid w:val="00DD08FB"/>
    <w:rsid w:val="00DD0D7B"/>
    <w:rsid w:val="00DD188A"/>
    <w:rsid w:val="00DD3F15"/>
    <w:rsid w:val="00DE751B"/>
    <w:rsid w:val="00E11F43"/>
    <w:rsid w:val="00E317E8"/>
    <w:rsid w:val="00E352D4"/>
    <w:rsid w:val="00E54263"/>
    <w:rsid w:val="00E618F5"/>
    <w:rsid w:val="00E73057"/>
    <w:rsid w:val="00EA36C8"/>
    <w:rsid w:val="00EB144D"/>
    <w:rsid w:val="00EC1240"/>
    <w:rsid w:val="00EE0E84"/>
    <w:rsid w:val="00EE3366"/>
    <w:rsid w:val="00EE515D"/>
    <w:rsid w:val="00EF176D"/>
    <w:rsid w:val="00F14746"/>
    <w:rsid w:val="00F22CB7"/>
    <w:rsid w:val="00F36B16"/>
    <w:rsid w:val="00F41EA9"/>
    <w:rsid w:val="00F51E6B"/>
    <w:rsid w:val="00F564DC"/>
    <w:rsid w:val="00F76311"/>
    <w:rsid w:val="00F77947"/>
    <w:rsid w:val="00F86CA3"/>
    <w:rsid w:val="00F96035"/>
    <w:rsid w:val="00FA40F3"/>
    <w:rsid w:val="00FA65D7"/>
    <w:rsid w:val="00FA6C7F"/>
    <w:rsid w:val="00FB55FB"/>
    <w:rsid w:val="00FD1C24"/>
    <w:rsid w:val="00FF0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548486"/>
    </o:shapedefaults>
    <o:shapelayout v:ext="edit">
      <o:idmap v:ext="edit" data="1"/>
    </o:shapelayout>
  </w:shapeDefaults>
  <w:decimalSymbol w:val="."/>
  <w:listSeparator w:val=","/>
  <w14:docId w14:val="6804F01C"/>
  <w15:docId w15:val="{A1E33B9A-5540-4915-80E0-461C0793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18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5F12"/>
    <w:rPr>
      <w:color w:val="0000FF"/>
      <w:u w:val="single"/>
    </w:rPr>
  </w:style>
  <w:style w:type="table" w:styleId="TableGrid">
    <w:name w:val="Table Grid"/>
    <w:basedOn w:val="TableNormal"/>
    <w:rsid w:val="002A1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B55FB"/>
    <w:pPr>
      <w:jc w:val="both"/>
    </w:pPr>
    <w:rPr>
      <w:szCs w:val="20"/>
      <w:lang w:val="en-AU"/>
    </w:rPr>
  </w:style>
  <w:style w:type="paragraph" w:styleId="Header">
    <w:name w:val="header"/>
    <w:basedOn w:val="Normal"/>
    <w:rsid w:val="006E4660"/>
    <w:pPr>
      <w:tabs>
        <w:tab w:val="center" w:pos="4320"/>
        <w:tab w:val="right" w:pos="8640"/>
      </w:tabs>
    </w:pPr>
  </w:style>
  <w:style w:type="paragraph" w:styleId="Footer">
    <w:name w:val="footer"/>
    <w:basedOn w:val="Normal"/>
    <w:rsid w:val="006E4660"/>
    <w:pPr>
      <w:tabs>
        <w:tab w:val="center" w:pos="4320"/>
        <w:tab w:val="right" w:pos="8640"/>
      </w:tabs>
    </w:pPr>
  </w:style>
  <w:style w:type="character" w:styleId="PageNumber">
    <w:name w:val="page number"/>
    <w:basedOn w:val="DefaultParagraphFont"/>
    <w:rsid w:val="006E4660"/>
  </w:style>
  <w:style w:type="paragraph" w:styleId="BalloonText">
    <w:name w:val="Balloon Text"/>
    <w:basedOn w:val="Normal"/>
    <w:semiHidden/>
    <w:rsid w:val="00EA36C8"/>
    <w:rPr>
      <w:rFonts w:ascii="Tahoma" w:hAnsi="Tahoma" w:cs="Tahoma"/>
      <w:sz w:val="16"/>
      <w:szCs w:val="16"/>
    </w:rPr>
  </w:style>
  <w:style w:type="paragraph" w:customStyle="1" w:styleId="Default">
    <w:name w:val="Default"/>
    <w:rsid w:val="000D669E"/>
    <w:pPr>
      <w:autoSpaceDE w:val="0"/>
      <w:autoSpaceDN w:val="0"/>
      <w:adjustRightInd w:val="0"/>
    </w:pPr>
    <w:rPr>
      <w:rFonts w:ascii="Univers" w:hAnsi="Univers" w:cs="Univers"/>
      <w:color w:val="000000"/>
      <w:sz w:val="24"/>
      <w:szCs w:val="24"/>
    </w:rPr>
  </w:style>
  <w:style w:type="character" w:styleId="FollowedHyperlink">
    <w:name w:val="FollowedHyperlink"/>
    <w:basedOn w:val="DefaultParagraphFont"/>
    <w:semiHidden/>
    <w:unhideWhenUsed/>
    <w:rsid w:val="00C656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4884">
      <w:bodyDiv w:val="1"/>
      <w:marLeft w:val="0"/>
      <w:marRight w:val="0"/>
      <w:marTop w:val="0"/>
      <w:marBottom w:val="0"/>
      <w:divBdr>
        <w:top w:val="none" w:sz="0" w:space="0" w:color="auto"/>
        <w:left w:val="none" w:sz="0" w:space="0" w:color="auto"/>
        <w:bottom w:val="none" w:sz="0" w:space="0" w:color="auto"/>
        <w:right w:val="none" w:sz="0" w:space="0" w:color="auto"/>
      </w:divBdr>
      <w:divsChild>
        <w:div w:id="2010477126">
          <w:marLeft w:val="0"/>
          <w:marRight w:val="0"/>
          <w:marTop w:val="0"/>
          <w:marBottom w:val="0"/>
          <w:divBdr>
            <w:top w:val="none" w:sz="0" w:space="0" w:color="auto"/>
            <w:left w:val="none" w:sz="0" w:space="0" w:color="auto"/>
            <w:bottom w:val="none" w:sz="0" w:space="0" w:color="auto"/>
            <w:right w:val="none" w:sz="0" w:space="0" w:color="auto"/>
          </w:divBdr>
        </w:div>
      </w:divsChild>
    </w:div>
    <w:div w:id="13699105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105876005">
          <w:marLeft w:val="0"/>
          <w:marRight w:val="0"/>
          <w:marTop w:val="0"/>
          <w:marBottom w:val="0"/>
          <w:divBdr>
            <w:top w:val="none" w:sz="0" w:space="0" w:color="auto"/>
            <w:left w:val="none" w:sz="0" w:space="0" w:color="auto"/>
            <w:bottom w:val="none" w:sz="0" w:space="0" w:color="auto"/>
            <w:right w:val="none" w:sz="0" w:space="0" w:color="auto"/>
          </w:divBdr>
        </w:div>
      </w:divsChild>
    </w:div>
    <w:div w:id="144901798">
      <w:bodyDiv w:val="1"/>
      <w:marLeft w:val="0"/>
      <w:marRight w:val="0"/>
      <w:marTop w:val="0"/>
      <w:marBottom w:val="0"/>
      <w:divBdr>
        <w:top w:val="none" w:sz="0" w:space="0" w:color="auto"/>
        <w:left w:val="none" w:sz="0" w:space="0" w:color="auto"/>
        <w:bottom w:val="none" w:sz="0" w:space="0" w:color="auto"/>
        <w:right w:val="none" w:sz="0" w:space="0" w:color="auto"/>
      </w:divBdr>
      <w:divsChild>
        <w:div w:id="936596853">
          <w:marLeft w:val="0"/>
          <w:marRight w:val="0"/>
          <w:marTop w:val="0"/>
          <w:marBottom w:val="0"/>
          <w:divBdr>
            <w:top w:val="none" w:sz="0" w:space="0" w:color="auto"/>
            <w:left w:val="none" w:sz="0" w:space="0" w:color="auto"/>
            <w:bottom w:val="none" w:sz="0" w:space="0" w:color="auto"/>
            <w:right w:val="none" w:sz="0" w:space="0" w:color="auto"/>
          </w:divBdr>
          <w:divsChild>
            <w:div w:id="7442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45532">
      <w:bodyDiv w:val="1"/>
      <w:marLeft w:val="0"/>
      <w:marRight w:val="0"/>
      <w:marTop w:val="0"/>
      <w:marBottom w:val="0"/>
      <w:divBdr>
        <w:top w:val="none" w:sz="0" w:space="0" w:color="auto"/>
        <w:left w:val="none" w:sz="0" w:space="0" w:color="auto"/>
        <w:bottom w:val="none" w:sz="0" w:space="0" w:color="auto"/>
        <w:right w:val="none" w:sz="0" w:space="0" w:color="auto"/>
      </w:divBdr>
      <w:divsChild>
        <w:div w:id="2039118947">
          <w:marLeft w:val="0"/>
          <w:marRight w:val="0"/>
          <w:marTop w:val="0"/>
          <w:marBottom w:val="0"/>
          <w:divBdr>
            <w:top w:val="none" w:sz="0" w:space="0" w:color="auto"/>
            <w:left w:val="none" w:sz="0" w:space="0" w:color="auto"/>
            <w:bottom w:val="none" w:sz="0" w:space="0" w:color="auto"/>
            <w:right w:val="none" w:sz="0" w:space="0" w:color="auto"/>
          </w:divBdr>
          <w:divsChild>
            <w:div w:id="9617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6031">
      <w:bodyDiv w:val="1"/>
      <w:marLeft w:val="0"/>
      <w:marRight w:val="0"/>
      <w:marTop w:val="0"/>
      <w:marBottom w:val="0"/>
      <w:divBdr>
        <w:top w:val="none" w:sz="0" w:space="0" w:color="auto"/>
        <w:left w:val="none" w:sz="0" w:space="0" w:color="auto"/>
        <w:bottom w:val="none" w:sz="0" w:space="0" w:color="auto"/>
        <w:right w:val="none" w:sz="0" w:space="0" w:color="auto"/>
      </w:divBdr>
      <w:divsChild>
        <w:div w:id="1838305953">
          <w:marLeft w:val="0"/>
          <w:marRight w:val="0"/>
          <w:marTop w:val="0"/>
          <w:marBottom w:val="0"/>
          <w:divBdr>
            <w:top w:val="none" w:sz="0" w:space="0" w:color="auto"/>
            <w:left w:val="none" w:sz="0" w:space="0" w:color="auto"/>
            <w:bottom w:val="none" w:sz="0" w:space="0" w:color="auto"/>
            <w:right w:val="none" w:sz="0" w:space="0" w:color="auto"/>
          </w:divBdr>
          <w:divsChild>
            <w:div w:id="882981978">
              <w:marLeft w:val="0"/>
              <w:marRight w:val="0"/>
              <w:marTop w:val="0"/>
              <w:marBottom w:val="0"/>
              <w:divBdr>
                <w:top w:val="none" w:sz="0" w:space="0" w:color="auto"/>
                <w:left w:val="none" w:sz="0" w:space="0" w:color="auto"/>
                <w:bottom w:val="none" w:sz="0" w:space="0" w:color="auto"/>
                <w:right w:val="none" w:sz="0" w:space="0" w:color="auto"/>
              </w:divBdr>
              <w:divsChild>
                <w:div w:id="19051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14781">
      <w:bodyDiv w:val="1"/>
      <w:marLeft w:val="0"/>
      <w:marRight w:val="0"/>
      <w:marTop w:val="0"/>
      <w:marBottom w:val="0"/>
      <w:divBdr>
        <w:top w:val="none" w:sz="0" w:space="0" w:color="auto"/>
        <w:left w:val="none" w:sz="0" w:space="0" w:color="auto"/>
        <w:bottom w:val="none" w:sz="0" w:space="0" w:color="auto"/>
        <w:right w:val="none" w:sz="0" w:space="0" w:color="auto"/>
      </w:divBdr>
      <w:divsChild>
        <w:div w:id="382288341">
          <w:marLeft w:val="0"/>
          <w:marRight w:val="0"/>
          <w:marTop w:val="0"/>
          <w:marBottom w:val="0"/>
          <w:divBdr>
            <w:top w:val="none" w:sz="0" w:space="0" w:color="auto"/>
            <w:left w:val="none" w:sz="0" w:space="0" w:color="auto"/>
            <w:bottom w:val="none" w:sz="0" w:space="0" w:color="auto"/>
            <w:right w:val="none" w:sz="0" w:space="0" w:color="auto"/>
          </w:divBdr>
          <w:divsChild>
            <w:div w:id="10460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4855">
      <w:bodyDiv w:val="1"/>
      <w:marLeft w:val="0"/>
      <w:marRight w:val="0"/>
      <w:marTop w:val="0"/>
      <w:marBottom w:val="0"/>
      <w:divBdr>
        <w:top w:val="none" w:sz="0" w:space="0" w:color="auto"/>
        <w:left w:val="none" w:sz="0" w:space="0" w:color="auto"/>
        <w:bottom w:val="none" w:sz="0" w:space="0" w:color="auto"/>
        <w:right w:val="none" w:sz="0" w:space="0" w:color="auto"/>
      </w:divBdr>
      <w:divsChild>
        <w:div w:id="639261877">
          <w:marLeft w:val="0"/>
          <w:marRight w:val="0"/>
          <w:marTop w:val="0"/>
          <w:marBottom w:val="0"/>
          <w:divBdr>
            <w:top w:val="none" w:sz="0" w:space="0" w:color="auto"/>
            <w:left w:val="none" w:sz="0" w:space="0" w:color="auto"/>
            <w:bottom w:val="none" w:sz="0" w:space="0" w:color="auto"/>
            <w:right w:val="none" w:sz="0" w:space="0" w:color="auto"/>
          </w:divBdr>
          <w:divsChild>
            <w:div w:id="514267302">
              <w:marLeft w:val="0"/>
              <w:marRight w:val="0"/>
              <w:marTop w:val="0"/>
              <w:marBottom w:val="0"/>
              <w:divBdr>
                <w:top w:val="none" w:sz="0" w:space="0" w:color="auto"/>
                <w:left w:val="none" w:sz="0" w:space="0" w:color="auto"/>
                <w:bottom w:val="none" w:sz="0" w:space="0" w:color="auto"/>
                <w:right w:val="none" w:sz="0" w:space="0" w:color="auto"/>
              </w:divBdr>
            </w:div>
            <w:div w:id="583296566">
              <w:marLeft w:val="0"/>
              <w:marRight w:val="0"/>
              <w:marTop w:val="0"/>
              <w:marBottom w:val="0"/>
              <w:divBdr>
                <w:top w:val="none" w:sz="0" w:space="0" w:color="auto"/>
                <w:left w:val="none" w:sz="0" w:space="0" w:color="auto"/>
                <w:bottom w:val="none" w:sz="0" w:space="0" w:color="auto"/>
                <w:right w:val="none" w:sz="0" w:space="0" w:color="auto"/>
              </w:divBdr>
            </w:div>
            <w:div w:id="633147189">
              <w:marLeft w:val="0"/>
              <w:marRight w:val="0"/>
              <w:marTop w:val="0"/>
              <w:marBottom w:val="0"/>
              <w:divBdr>
                <w:top w:val="none" w:sz="0" w:space="0" w:color="auto"/>
                <w:left w:val="none" w:sz="0" w:space="0" w:color="auto"/>
                <w:bottom w:val="none" w:sz="0" w:space="0" w:color="auto"/>
                <w:right w:val="none" w:sz="0" w:space="0" w:color="auto"/>
              </w:divBdr>
            </w:div>
            <w:div w:id="652682751">
              <w:marLeft w:val="0"/>
              <w:marRight w:val="0"/>
              <w:marTop w:val="0"/>
              <w:marBottom w:val="0"/>
              <w:divBdr>
                <w:top w:val="none" w:sz="0" w:space="0" w:color="auto"/>
                <w:left w:val="none" w:sz="0" w:space="0" w:color="auto"/>
                <w:bottom w:val="none" w:sz="0" w:space="0" w:color="auto"/>
                <w:right w:val="none" w:sz="0" w:space="0" w:color="auto"/>
              </w:divBdr>
            </w:div>
            <w:div w:id="1085760354">
              <w:marLeft w:val="0"/>
              <w:marRight w:val="0"/>
              <w:marTop w:val="0"/>
              <w:marBottom w:val="0"/>
              <w:divBdr>
                <w:top w:val="none" w:sz="0" w:space="0" w:color="auto"/>
                <w:left w:val="none" w:sz="0" w:space="0" w:color="auto"/>
                <w:bottom w:val="none" w:sz="0" w:space="0" w:color="auto"/>
                <w:right w:val="none" w:sz="0" w:space="0" w:color="auto"/>
              </w:divBdr>
            </w:div>
            <w:div w:id="1160777510">
              <w:marLeft w:val="0"/>
              <w:marRight w:val="0"/>
              <w:marTop w:val="0"/>
              <w:marBottom w:val="0"/>
              <w:divBdr>
                <w:top w:val="none" w:sz="0" w:space="0" w:color="auto"/>
                <w:left w:val="none" w:sz="0" w:space="0" w:color="auto"/>
                <w:bottom w:val="none" w:sz="0" w:space="0" w:color="auto"/>
                <w:right w:val="none" w:sz="0" w:space="0" w:color="auto"/>
              </w:divBdr>
            </w:div>
            <w:div w:id="1433743551">
              <w:marLeft w:val="0"/>
              <w:marRight w:val="0"/>
              <w:marTop w:val="0"/>
              <w:marBottom w:val="0"/>
              <w:divBdr>
                <w:top w:val="none" w:sz="0" w:space="0" w:color="auto"/>
                <w:left w:val="none" w:sz="0" w:space="0" w:color="auto"/>
                <w:bottom w:val="none" w:sz="0" w:space="0" w:color="auto"/>
                <w:right w:val="none" w:sz="0" w:space="0" w:color="auto"/>
              </w:divBdr>
            </w:div>
            <w:div w:id="1543590418">
              <w:marLeft w:val="0"/>
              <w:marRight w:val="0"/>
              <w:marTop w:val="0"/>
              <w:marBottom w:val="0"/>
              <w:divBdr>
                <w:top w:val="none" w:sz="0" w:space="0" w:color="auto"/>
                <w:left w:val="none" w:sz="0" w:space="0" w:color="auto"/>
                <w:bottom w:val="none" w:sz="0" w:space="0" w:color="auto"/>
                <w:right w:val="none" w:sz="0" w:space="0" w:color="auto"/>
              </w:divBdr>
            </w:div>
            <w:div w:id="18483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8702">
      <w:bodyDiv w:val="1"/>
      <w:marLeft w:val="0"/>
      <w:marRight w:val="0"/>
      <w:marTop w:val="0"/>
      <w:marBottom w:val="0"/>
      <w:divBdr>
        <w:top w:val="none" w:sz="0" w:space="0" w:color="auto"/>
        <w:left w:val="none" w:sz="0" w:space="0" w:color="auto"/>
        <w:bottom w:val="none" w:sz="0" w:space="0" w:color="auto"/>
        <w:right w:val="none" w:sz="0" w:space="0" w:color="auto"/>
      </w:divBdr>
      <w:divsChild>
        <w:div w:id="771821303">
          <w:marLeft w:val="0"/>
          <w:marRight w:val="0"/>
          <w:marTop w:val="0"/>
          <w:marBottom w:val="0"/>
          <w:divBdr>
            <w:top w:val="none" w:sz="0" w:space="0" w:color="auto"/>
            <w:left w:val="none" w:sz="0" w:space="0" w:color="auto"/>
            <w:bottom w:val="none" w:sz="0" w:space="0" w:color="auto"/>
            <w:right w:val="none" w:sz="0" w:space="0" w:color="auto"/>
          </w:divBdr>
          <w:divsChild>
            <w:div w:id="17552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61691">
      <w:bodyDiv w:val="1"/>
      <w:marLeft w:val="0"/>
      <w:marRight w:val="0"/>
      <w:marTop w:val="0"/>
      <w:marBottom w:val="0"/>
      <w:divBdr>
        <w:top w:val="none" w:sz="0" w:space="0" w:color="auto"/>
        <w:left w:val="none" w:sz="0" w:space="0" w:color="auto"/>
        <w:bottom w:val="none" w:sz="0" w:space="0" w:color="auto"/>
        <w:right w:val="none" w:sz="0" w:space="0" w:color="auto"/>
      </w:divBdr>
      <w:divsChild>
        <w:div w:id="202836687">
          <w:marLeft w:val="0"/>
          <w:marRight w:val="0"/>
          <w:marTop w:val="0"/>
          <w:marBottom w:val="0"/>
          <w:divBdr>
            <w:top w:val="none" w:sz="0" w:space="0" w:color="auto"/>
            <w:left w:val="none" w:sz="0" w:space="0" w:color="auto"/>
            <w:bottom w:val="none" w:sz="0" w:space="0" w:color="auto"/>
            <w:right w:val="none" w:sz="0" w:space="0" w:color="auto"/>
          </w:divBdr>
          <w:divsChild>
            <w:div w:id="17322010">
              <w:marLeft w:val="0"/>
              <w:marRight w:val="0"/>
              <w:marTop w:val="0"/>
              <w:marBottom w:val="0"/>
              <w:divBdr>
                <w:top w:val="none" w:sz="0" w:space="0" w:color="auto"/>
                <w:left w:val="none" w:sz="0" w:space="0" w:color="auto"/>
                <w:bottom w:val="none" w:sz="0" w:space="0" w:color="auto"/>
                <w:right w:val="none" w:sz="0" w:space="0" w:color="auto"/>
              </w:divBdr>
            </w:div>
            <w:div w:id="45764894">
              <w:marLeft w:val="0"/>
              <w:marRight w:val="0"/>
              <w:marTop w:val="0"/>
              <w:marBottom w:val="0"/>
              <w:divBdr>
                <w:top w:val="none" w:sz="0" w:space="0" w:color="auto"/>
                <w:left w:val="none" w:sz="0" w:space="0" w:color="auto"/>
                <w:bottom w:val="none" w:sz="0" w:space="0" w:color="auto"/>
                <w:right w:val="none" w:sz="0" w:space="0" w:color="auto"/>
              </w:divBdr>
            </w:div>
            <w:div w:id="160434693">
              <w:marLeft w:val="0"/>
              <w:marRight w:val="0"/>
              <w:marTop w:val="0"/>
              <w:marBottom w:val="0"/>
              <w:divBdr>
                <w:top w:val="none" w:sz="0" w:space="0" w:color="auto"/>
                <w:left w:val="none" w:sz="0" w:space="0" w:color="auto"/>
                <w:bottom w:val="none" w:sz="0" w:space="0" w:color="auto"/>
                <w:right w:val="none" w:sz="0" w:space="0" w:color="auto"/>
              </w:divBdr>
            </w:div>
            <w:div w:id="611474289">
              <w:marLeft w:val="0"/>
              <w:marRight w:val="0"/>
              <w:marTop w:val="0"/>
              <w:marBottom w:val="0"/>
              <w:divBdr>
                <w:top w:val="none" w:sz="0" w:space="0" w:color="auto"/>
                <w:left w:val="none" w:sz="0" w:space="0" w:color="auto"/>
                <w:bottom w:val="none" w:sz="0" w:space="0" w:color="auto"/>
                <w:right w:val="none" w:sz="0" w:space="0" w:color="auto"/>
              </w:divBdr>
            </w:div>
            <w:div w:id="796097086">
              <w:marLeft w:val="0"/>
              <w:marRight w:val="0"/>
              <w:marTop w:val="0"/>
              <w:marBottom w:val="0"/>
              <w:divBdr>
                <w:top w:val="none" w:sz="0" w:space="0" w:color="auto"/>
                <w:left w:val="none" w:sz="0" w:space="0" w:color="auto"/>
                <w:bottom w:val="none" w:sz="0" w:space="0" w:color="auto"/>
                <w:right w:val="none" w:sz="0" w:space="0" w:color="auto"/>
              </w:divBdr>
            </w:div>
            <w:div w:id="16980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3102">
      <w:bodyDiv w:val="1"/>
      <w:marLeft w:val="0"/>
      <w:marRight w:val="0"/>
      <w:marTop w:val="0"/>
      <w:marBottom w:val="0"/>
      <w:divBdr>
        <w:top w:val="none" w:sz="0" w:space="0" w:color="auto"/>
        <w:left w:val="none" w:sz="0" w:space="0" w:color="auto"/>
        <w:bottom w:val="none" w:sz="0" w:space="0" w:color="auto"/>
        <w:right w:val="none" w:sz="0" w:space="0" w:color="auto"/>
      </w:divBdr>
      <w:divsChild>
        <w:div w:id="665785370">
          <w:marLeft w:val="0"/>
          <w:marRight w:val="0"/>
          <w:marTop w:val="0"/>
          <w:marBottom w:val="0"/>
          <w:divBdr>
            <w:top w:val="none" w:sz="0" w:space="0" w:color="auto"/>
            <w:left w:val="none" w:sz="0" w:space="0" w:color="auto"/>
            <w:bottom w:val="none" w:sz="0" w:space="0" w:color="auto"/>
            <w:right w:val="none" w:sz="0" w:space="0" w:color="auto"/>
          </w:divBdr>
          <w:divsChild>
            <w:div w:id="480540369">
              <w:marLeft w:val="0"/>
              <w:marRight w:val="0"/>
              <w:marTop w:val="0"/>
              <w:marBottom w:val="0"/>
              <w:divBdr>
                <w:top w:val="none" w:sz="0" w:space="0" w:color="auto"/>
                <w:left w:val="none" w:sz="0" w:space="0" w:color="auto"/>
                <w:bottom w:val="none" w:sz="0" w:space="0" w:color="auto"/>
                <w:right w:val="none" w:sz="0" w:space="0" w:color="auto"/>
              </w:divBdr>
            </w:div>
            <w:div w:id="143184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71385">
      <w:bodyDiv w:val="1"/>
      <w:marLeft w:val="0"/>
      <w:marRight w:val="0"/>
      <w:marTop w:val="0"/>
      <w:marBottom w:val="0"/>
      <w:divBdr>
        <w:top w:val="none" w:sz="0" w:space="0" w:color="auto"/>
        <w:left w:val="none" w:sz="0" w:space="0" w:color="auto"/>
        <w:bottom w:val="none" w:sz="0" w:space="0" w:color="auto"/>
        <w:right w:val="none" w:sz="0" w:space="0" w:color="auto"/>
      </w:divBdr>
      <w:divsChild>
        <w:div w:id="1004672020">
          <w:marLeft w:val="0"/>
          <w:marRight w:val="0"/>
          <w:marTop w:val="0"/>
          <w:marBottom w:val="0"/>
          <w:divBdr>
            <w:top w:val="none" w:sz="0" w:space="0" w:color="auto"/>
            <w:left w:val="none" w:sz="0" w:space="0" w:color="auto"/>
            <w:bottom w:val="none" w:sz="0" w:space="0" w:color="auto"/>
            <w:right w:val="none" w:sz="0" w:space="0" w:color="auto"/>
          </w:divBdr>
          <w:divsChild>
            <w:div w:id="1075668310">
              <w:marLeft w:val="0"/>
              <w:marRight w:val="0"/>
              <w:marTop w:val="0"/>
              <w:marBottom w:val="0"/>
              <w:divBdr>
                <w:top w:val="none" w:sz="0" w:space="0" w:color="auto"/>
                <w:left w:val="none" w:sz="0" w:space="0" w:color="auto"/>
                <w:bottom w:val="none" w:sz="0" w:space="0" w:color="auto"/>
                <w:right w:val="none" w:sz="0" w:space="0" w:color="auto"/>
              </w:divBdr>
            </w:div>
            <w:div w:id="13285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9760">
      <w:bodyDiv w:val="1"/>
      <w:marLeft w:val="0"/>
      <w:marRight w:val="0"/>
      <w:marTop w:val="0"/>
      <w:marBottom w:val="0"/>
      <w:divBdr>
        <w:top w:val="none" w:sz="0" w:space="0" w:color="auto"/>
        <w:left w:val="none" w:sz="0" w:space="0" w:color="auto"/>
        <w:bottom w:val="none" w:sz="0" w:space="0" w:color="auto"/>
        <w:right w:val="none" w:sz="0" w:space="0" w:color="auto"/>
      </w:divBdr>
      <w:divsChild>
        <w:div w:id="1773892191">
          <w:marLeft w:val="0"/>
          <w:marRight w:val="0"/>
          <w:marTop w:val="0"/>
          <w:marBottom w:val="0"/>
          <w:divBdr>
            <w:top w:val="none" w:sz="0" w:space="0" w:color="auto"/>
            <w:left w:val="none" w:sz="0" w:space="0" w:color="auto"/>
            <w:bottom w:val="none" w:sz="0" w:space="0" w:color="auto"/>
            <w:right w:val="none" w:sz="0" w:space="0" w:color="auto"/>
          </w:divBdr>
          <w:divsChild>
            <w:div w:id="418066630">
              <w:marLeft w:val="0"/>
              <w:marRight w:val="0"/>
              <w:marTop w:val="0"/>
              <w:marBottom w:val="0"/>
              <w:divBdr>
                <w:top w:val="none" w:sz="0" w:space="0" w:color="auto"/>
                <w:left w:val="none" w:sz="0" w:space="0" w:color="auto"/>
                <w:bottom w:val="none" w:sz="0" w:space="0" w:color="auto"/>
                <w:right w:val="none" w:sz="0" w:space="0" w:color="auto"/>
              </w:divBdr>
            </w:div>
            <w:div w:id="948781174">
              <w:marLeft w:val="0"/>
              <w:marRight w:val="0"/>
              <w:marTop w:val="0"/>
              <w:marBottom w:val="0"/>
              <w:divBdr>
                <w:top w:val="none" w:sz="0" w:space="0" w:color="auto"/>
                <w:left w:val="none" w:sz="0" w:space="0" w:color="auto"/>
                <w:bottom w:val="none" w:sz="0" w:space="0" w:color="auto"/>
                <w:right w:val="none" w:sz="0" w:space="0" w:color="auto"/>
              </w:divBdr>
            </w:div>
            <w:div w:id="1402482829">
              <w:marLeft w:val="0"/>
              <w:marRight w:val="0"/>
              <w:marTop w:val="0"/>
              <w:marBottom w:val="0"/>
              <w:divBdr>
                <w:top w:val="none" w:sz="0" w:space="0" w:color="auto"/>
                <w:left w:val="none" w:sz="0" w:space="0" w:color="auto"/>
                <w:bottom w:val="none" w:sz="0" w:space="0" w:color="auto"/>
                <w:right w:val="none" w:sz="0" w:space="0" w:color="auto"/>
              </w:divBdr>
            </w:div>
            <w:div w:id="1727489931">
              <w:marLeft w:val="0"/>
              <w:marRight w:val="0"/>
              <w:marTop w:val="0"/>
              <w:marBottom w:val="0"/>
              <w:divBdr>
                <w:top w:val="none" w:sz="0" w:space="0" w:color="auto"/>
                <w:left w:val="none" w:sz="0" w:space="0" w:color="auto"/>
                <w:bottom w:val="none" w:sz="0" w:space="0" w:color="auto"/>
                <w:right w:val="none" w:sz="0" w:space="0" w:color="auto"/>
              </w:divBdr>
            </w:div>
            <w:div w:id="18461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875">
      <w:bodyDiv w:val="1"/>
      <w:marLeft w:val="0"/>
      <w:marRight w:val="0"/>
      <w:marTop w:val="0"/>
      <w:marBottom w:val="0"/>
      <w:divBdr>
        <w:top w:val="none" w:sz="0" w:space="0" w:color="auto"/>
        <w:left w:val="none" w:sz="0" w:space="0" w:color="auto"/>
        <w:bottom w:val="none" w:sz="0" w:space="0" w:color="auto"/>
        <w:right w:val="none" w:sz="0" w:space="0" w:color="auto"/>
      </w:divBdr>
      <w:divsChild>
        <w:div w:id="2144345075">
          <w:marLeft w:val="0"/>
          <w:marRight w:val="0"/>
          <w:marTop w:val="0"/>
          <w:marBottom w:val="0"/>
          <w:divBdr>
            <w:top w:val="none" w:sz="0" w:space="0" w:color="auto"/>
            <w:left w:val="none" w:sz="0" w:space="0" w:color="auto"/>
            <w:bottom w:val="none" w:sz="0" w:space="0" w:color="auto"/>
            <w:right w:val="none" w:sz="0" w:space="0" w:color="auto"/>
          </w:divBdr>
          <w:divsChild>
            <w:div w:id="565262276">
              <w:marLeft w:val="0"/>
              <w:marRight w:val="0"/>
              <w:marTop w:val="0"/>
              <w:marBottom w:val="0"/>
              <w:divBdr>
                <w:top w:val="none" w:sz="0" w:space="0" w:color="auto"/>
                <w:left w:val="none" w:sz="0" w:space="0" w:color="auto"/>
                <w:bottom w:val="none" w:sz="0" w:space="0" w:color="auto"/>
                <w:right w:val="none" w:sz="0" w:space="0" w:color="auto"/>
              </w:divBdr>
            </w:div>
            <w:div w:id="146600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3839">
      <w:bodyDiv w:val="1"/>
      <w:marLeft w:val="0"/>
      <w:marRight w:val="0"/>
      <w:marTop w:val="0"/>
      <w:marBottom w:val="0"/>
      <w:divBdr>
        <w:top w:val="none" w:sz="0" w:space="0" w:color="auto"/>
        <w:left w:val="none" w:sz="0" w:space="0" w:color="auto"/>
        <w:bottom w:val="none" w:sz="0" w:space="0" w:color="auto"/>
        <w:right w:val="none" w:sz="0" w:space="0" w:color="auto"/>
      </w:divBdr>
      <w:divsChild>
        <w:div w:id="210194049">
          <w:marLeft w:val="0"/>
          <w:marRight w:val="0"/>
          <w:marTop w:val="0"/>
          <w:marBottom w:val="0"/>
          <w:divBdr>
            <w:top w:val="none" w:sz="0" w:space="0" w:color="auto"/>
            <w:left w:val="none" w:sz="0" w:space="0" w:color="auto"/>
            <w:bottom w:val="none" w:sz="0" w:space="0" w:color="auto"/>
            <w:right w:val="none" w:sz="0" w:space="0" w:color="auto"/>
          </w:divBdr>
        </w:div>
      </w:divsChild>
    </w:div>
    <w:div w:id="1563980438">
      <w:bodyDiv w:val="1"/>
      <w:marLeft w:val="0"/>
      <w:marRight w:val="0"/>
      <w:marTop w:val="0"/>
      <w:marBottom w:val="0"/>
      <w:divBdr>
        <w:top w:val="none" w:sz="0" w:space="0" w:color="auto"/>
        <w:left w:val="none" w:sz="0" w:space="0" w:color="auto"/>
        <w:bottom w:val="none" w:sz="0" w:space="0" w:color="auto"/>
        <w:right w:val="none" w:sz="0" w:space="0" w:color="auto"/>
      </w:divBdr>
      <w:divsChild>
        <w:div w:id="982349601">
          <w:marLeft w:val="0"/>
          <w:marRight w:val="0"/>
          <w:marTop w:val="0"/>
          <w:marBottom w:val="0"/>
          <w:divBdr>
            <w:top w:val="none" w:sz="0" w:space="0" w:color="auto"/>
            <w:left w:val="none" w:sz="0" w:space="0" w:color="auto"/>
            <w:bottom w:val="none" w:sz="0" w:space="0" w:color="auto"/>
            <w:right w:val="none" w:sz="0" w:space="0" w:color="auto"/>
          </w:divBdr>
          <w:divsChild>
            <w:div w:id="124599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492">
      <w:bodyDiv w:val="1"/>
      <w:marLeft w:val="0"/>
      <w:marRight w:val="0"/>
      <w:marTop w:val="0"/>
      <w:marBottom w:val="0"/>
      <w:divBdr>
        <w:top w:val="none" w:sz="0" w:space="0" w:color="auto"/>
        <w:left w:val="none" w:sz="0" w:space="0" w:color="auto"/>
        <w:bottom w:val="none" w:sz="0" w:space="0" w:color="auto"/>
        <w:right w:val="none" w:sz="0" w:space="0" w:color="auto"/>
      </w:divBdr>
      <w:divsChild>
        <w:div w:id="910193748">
          <w:marLeft w:val="0"/>
          <w:marRight w:val="0"/>
          <w:marTop w:val="0"/>
          <w:marBottom w:val="0"/>
          <w:divBdr>
            <w:top w:val="none" w:sz="0" w:space="0" w:color="auto"/>
            <w:left w:val="none" w:sz="0" w:space="0" w:color="auto"/>
            <w:bottom w:val="none" w:sz="0" w:space="0" w:color="auto"/>
            <w:right w:val="none" w:sz="0" w:space="0" w:color="auto"/>
          </w:divBdr>
          <w:divsChild>
            <w:div w:id="2055888057">
              <w:marLeft w:val="0"/>
              <w:marRight w:val="0"/>
              <w:marTop w:val="0"/>
              <w:marBottom w:val="0"/>
              <w:divBdr>
                <w:top w:val="none" w:sz="0" w:space="0" w:color="auto"/>
                <w:left w:val="none" w:sz="0" w:space="0" w:color="auto"/>
                <w:bottom w:val="none" w:sz="0" w:space="0" w:color="auto"/>
                <w:right w:val="none" w:sz="0" w:space="0" w:color="auto"/>
              </w:divBdr>
              <w:divsChild>
                <w:div w:id="5025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228">
      <w:bodyDiv w:val="1"/>
      <w:marLeft w:val="0"/>
      <w:marRight w:val="0"/>
      <w:marTop w:val="0"/>
      <w:marBottom w:val="0"/>
      <w:divBdr>
        <w:top w:val="none" w:sz="0" w:space="0" w:color="auto"/>
        <w:left w:val="none" w:sz="0" w:space="0" w:color="auto"/>
        <w:bottom w:val="none" w:sz="0" w:space="0" w:color="auto"/>
        <w:right w:val="none" w:sz="0" w:space="0" w:color="auto"/>
      </w:divBdr>
      <w:divsChild>
        <w:div w:id="1713143406">
          <w:marLeft w:val="0"/>
          <w:marRight w:val="0"/>
          <w:marTop w:val="0"/>
          <w:marBottom w:val="0"/>
          <w:divBdr>
            <w:top w:val="none" w:sz="0" w:space="0" w:color="auto"/>
            <w:left w:val="none" w:sz="0" w:space="0" w:color="auto"/>
            <w:bottom w:val="none" w:sz="0" w:space="0" w:color="auto"/>
            <w:right w:val="none" w:sz="0" w:space="0" w:color="auto"/>
          </w:divBdr>
        </w:div>
      </w:divsChild>
    </w:div>
    <w:div w:id="1812087973">
      <w:bodyDiv w:val="1"/>
      <w:marLeft w:val="0"/>
      <w:marRight w:val="0"/>
      <w:marTop w:val="0"/>
      <w:marBottom w:val="0"/>
      <w:divBdr>
        <w:top w:val="none" w:sz="0" w:space="0" w:color="auto"/>
        <w:left w:val="none" w:sz="0" w:space="0" w:color="auto"/>
        <w:bottom w:val="none" w:sz="0" w:space="0" w:color="auto"/>
        <w:right w:val="none" w:sz="0" w:space="0" w:color="auto"/>
      </w:divBdr>
      <w:divsChild>
        <w:div w:id="405305829">
          <w:marLeft w:val="0"/>
          <w:marRight w:val="0"/>
          <w:marTop w:val="0"/>
          <w:marBottom w:val="0"/>
          <w:divBdr>
            <w:top w:val="none" w:sz="0" w:space="0" w:color="auto"/>
            <w:left w:val="none" w:sz="0" w:space="0" w:color="auto"/>
            <w:bottom w:val="none" w:sz="0" w:space="0" w:color="auto"/>
            <w:right w:val="none" w:sz="0" w:space="0" w:color="auto"/>
          </w:divBdr>
          <w:divsChild>
            <w:div w:id="320547550">
              <w:marLeft w:val="0"/>
              <w:marRight w:val="0"/>
              <w:marTop w:val="0"/>
              <w:marBottom w:val="0"/>
              <w:divBdr>
                <w:top w:val="none" w:sz="0" w:space="0" w:color="auto"/>
                <w:left w:val="none" w:sz="0" w:space="0" w:color="auto"/>
                <w:bottom w:val="none" w:sz="0" w:space="0" w:color="auto"/>
                <w:right w:val="none" w:sz="0" w:space="0" w:color="auto"/>
              </w:divBdr>
            </w:div>
            <w:div w:id="7629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408">
      <w:bodyDiv w:val="1"/>
      <w:marLeft w:val="0"/>
      <w:marRight w:val="0"/>
      <w:marTop w:val="0"/>
      <w:marBottom w:val="0"/>
      <w:divBdr>
        <w:top w:val="none" w:sz="0" w:space="0" w:color="auto"/>
        <w:left w:val="none" w:sz="0" w:space="0" w:color="auto"/>
        <w:bottom w:val="none" w:sz="0" w:space="0" w:color="auto"/>
        <w:right w:val="none" w:sz="0" w:space="0" w:color="auto"/>
      </w:divBdr>
      <w:divsChild>
        <w:div w:id="1322195949">
          <w:marLeft w:val="0"/>
          <w:marRight w:val="0"/>
          <w:marTop w:val="0"/>
          <w:marBottom w:val="0"/>
          <w:divBdr>
            <w:top w:val="none" w:sz="0" w:space="0" w:color="auto"/>
            <w:left w:val="none" w:sz="0" w:space="0" w:color="auto"/>
            <w:bottom w:val="none" w:sz="0" w:space="0" w:color="auto"/>
            <w:right w:val="none" w:sz="0" w:space="0" w:color="auto"/>
          </w:divBdr>
          <w:divsChild>
            <w:div w:id="13136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030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10727524">
          <w:marLeft w:val="0"/>
          <w:marRight w:val="0"/>
          <w:marTop w:val="0"/>
          <w:marBottom w:val="0"/>
          <w:divBdr>
            <w:top w:val="none" w:sz="0" w:space="0" w:color="auto"/>
            <w:left w:val="none" w:sz="0" w:space="0" w:color="auto"/>
            <w:bottom w:val="none" w:sz="0" w:space="0" w:color="auto"/>
            <w:right w:val="none" w:sz="0" w:space="0" w:color="auto"/>
          </w:divBdr>
        </w:div>
      </w:divsChild>
    </w:div>
    <w:div w:id="2000453153">
      <w:bodyDiv w:val="1"/>
      <w:marLeft w:val="0"/>
      <w:marRight w:val="0"/>
      <w:marTop w:val="0"/>
      <w:marBottom w:val="0"/>
      <w:divBdr>
        <w:top w:val="none" w:sz="0" w:space="0" w:color="auto"/>
        <w:left w:val="none" w:sz="0" w:space="0" w:color="auto"/>
        <w:bottom w:val="none" w:sz="0" w:space="0" w:color="auto"/>
        <w:right w:val="none" w:sz="0" w:space="0" w:color="auto"/>
      </w:divBdr>
      <w:divsChild>
        <w:div w:id="1424111126">
          <w:marLeft w:val="0"/>
          <w:marRight w:val="0"/>
          <w:marTop w:val="0"/>
          <w:marBottom w:val="0"/>
          <w:divBdr>
            <w:top w:val="none" w:sz="0" w:space="0" w:color="auto"/>
            <w:left w:val="none" w:sz="0" w:space="0" w:color="auto"/>
            <w:bottom w:val="none" w:sz="0" w:space="0" w:color="auto"/>
            <w:right w:val="none" w:sz="0" w:space="0" w:color="auto"/>
          </w:divBdr>
          <w:divsChild>
            <w:div w:id="329335087">
              <w:marLeft w:val="0"/>
              <w:marRight w:val="0"/>
              <w:marTop w:val="0"/>
              <w:marBottom w:val="0"/>
              <w:divBdr>
                <w:top w:val="none" w:sz="0" w:space="0" w:color="auto"/>
                <w:left w:val="none" w:sz="0" w:space="0" w:color="auto"/>
                <w:bottom w:val="none" w:sz="0" w:space="0" w:color="auto"/>
                <w:right w:val="none" w:sz="0" w:space="0" w:color="auto"/>
              </w:divBdr>
            </w:div>
            <w:div w:id="1333558020">
              <w:marLeft w:val="0"/>
              <w:marRight w:val="0"/>
              <w:marTop w:val="0"/>
              <w:marBottom w:val="0"/>
              <w:divBdr>
                <w:top w:val="none" w:sz="0" w:space="0" w:color="auto"/>
                <w:left w:val="none" w:sz="0" w:space="0" w:color="auto"/>
                <w:bottom w:val="none" w:sz="0" w:space="0" w:color="auto"/>
                <w:right w:val="none" w:sz="0" w:space="0" w:color="auto"/>
              </w:divBdr>
            </w:div>
            <w:div w:id="17418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2608">
      <w:bodyDiv w:val="1"/>
      <w:marLeft w:val="0"/>
      <w:marRight w:val="0"/>
      <w:marTop w:val="0"/>
      <w:marBottom w:val="0"/>
      <w:divBdr>
        <w:top w:val="none" w:sz="0" w:space="0" w:color="auto"/>
        <w:left w:val="none" w:sz="0" w:space="0" w:color="auto"/>
        <w:bottom w:val="none" w:sz="0" w:space="0" w:color="auto"/>
        <w:right w:val="none" w:sz="0" w:space="0" w:color="auto"/>
      </w:divBdr>
      <w:divsChild>
        <w:div w:id="76170094">
          <w:marLeft w:val="0"/>
          <w:marRight w:val="0"/>
          <w:marTop w:val="0"/>
          <w:marBottom w:val="0"/>
          <w:divBdr>
            <w:top w:val="none" w:sz="0" w:space="0" w:color="auto"/>
            <w:left w:val="none" w:sz="0" w:space="0" w:color="auto"/>
            <w:bottom w:val="none" w:sz="0" w:space="0" w:color="auto"/>
            <w:right w:val="none" w:sz="0" w:space="0" w:color="auto"/>
          </w:divBdr>
          <w:divsChild>
            <w:div w:id="706374149">
              <w:marLeft w:val="0"/>
              <w:marRight w:val="0"/>
              <w:marTop w:val="0"/>
              <w:marBottom w:val="0"/>
              <w:divBdr>
                <w:top w:val="none" w:sz="0" w:space="0" w:color="auto"/>
                <w:left w:val="none" w:sz="0" w:space="0" w:color="auto"/>
                <w:bottom w:val="none" w:sz="0" w:space="0" w:color="auto"/>
                <w:right w:val="none" w:sz="0" w:space="0" w:color="auto"/>
              </w:divBdr>
            </w:div>
            <w:div w:id="779032314">
              <w:marLeft w:val="0"/>
              <w:marRight w:val="0"/>
              <w:marTop w:val="0"/>
              <w:marBottom w:val="0"/>
              <w:divBdr>
                <w:top w:val="none" w:sz="0" w:space="0" w:color="auto"/>
                <w:left w:val="none" w:sz="0" w:space="0" w:color="auto"/>
                <w:bottom w:val="none" w:sz="0" w:space="0" w:color="auto"/>
                <w:right w:val="none" w:sz="0" w:space="0" w:color="auto"/>
              </w:divBdr>
            </w:div>
            <w:div w:id="1217356785">
              <w:marLeft w:val="0"/>
              <w:marRight w:val="0"/>
              <w:marTop w:val="0"/>
              <w:marBottom w:val="0"/>
              <w:divBdr>
                <w:top w:val="none" w:sz="0" w:space="0" w:color="auto"/>
                <w:left w:val="none" w:sz="0" w:space="0" w:color="auto"/>
                <w:bottom w:val="none" w:sz="0" w:space="0" w:color="auto"/>
                <w:right w:val="none" w:sz="0" w:space="0" w:color="auto"/>
              </w:divBdr>
            </w:div>
            <w:div w:id="1341085892">
              <w:marLeft w:val="0"/>
              <w:marRight w:val="0"/>
              <w:marTop w:val="0"/>
              <w:marBottom w:val="0"/>
              <w:divBdr>
                <w:top w:val="none" w:sz="0" w:space="0" w:color="auto"/>
                <w:left w:val="none" w:sz="0" w:space="0" w:color="auto"/>
                <w:bottom w:val="none" w:sz="0" w:space="0" w:color="auto"/>
                <w:right w:val="none" w:sz="0" w:space="0" w:color="auto"/>
              </w:divBdr>
            </w:div>
            <w:div w:id="1560440693">
              <w:marLeft w:val="0"/>
              <w:marRight w:val="0"/>
              <w:marTop w:val="0"/>
              <w:marBottom w:val="0"/>
              <w:divBdr>
                <w:top w:val="none" w:sz="0" w:space="0" w:color="auto"/>
                <w:left w:val="none" w:sz="0" w:space="0" w:color="auto"/>
                <w:bottom w:val="none" w:sz="0" w:space="0" w:color="auto"/>
                <w:right w:val="none" w:sz="0" w:space="0" w:color="auto"/>
              </w:divBdr>
            </w:div>
            <w:div w:id="1769227282">
              <w:marLeft w:val="0"/>
              <w:marRight w:val="0"/>
              <w:marTop w:val="0"/>
              <w:marBottom w:val="0"/>
              <w:divBdr>
                <w:top w:val="none" w:sz="0" w:space="0" w:color="auto"/>
                <w:left w:val="none" w:sz="0" w:space="0" w:color="auto"/>
                <w:bottom w:val="none" w:sz="0" w:space="0" w:color="auto"/>
                <w:right w:val="none" w:sz="0" w:space="0" w:color="auto"/>
              </w:divBdr>
            </w:div>
            <w:div w:id="203083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5614">
      <w:bodyDiv w:val="1"/>
      <w:marLeft w:val="0"/>
      <w:marRight w:val="0"/>
      <w:marTop w:val="0"/>
      <w:marBottom w:val="0"/>
      <w:divBdr>
        <w:top w:val="none" w:sz="0" w:space="0" w:color="auto"/>
        <w:left w:val="none" w:sz="0" w:space="0" w:color="auto"/>
        <w:bottom w:val="none" w:sz="0" w:space="0" w:color="auto"/>
        <w:right w:val="none" w:sz="0" w:space="0" w:color="auto"/>
      </w:divBdr>
      <w:divsChild>
        <w:div w:id="359555689">
          <w:marLeft w:val="0"/>
          <w:marRight w:val="0"/>
          <w:marTop w:val="0"/>
          <w:marBottom w:val="0"/>
          <w:divBdr>
            <w:top w:val="none" w:sz="0" w:space="0" w:color="auto"/>
            <w:left w:val="none" w:sz="0" w:space="0" w:color="auto"/>
            <w:bottom w:val="none" w:sz="0" w:space="0" w:color="auto"/>
            <w:right w:val="none" w:sz="0" w:space="0" w:color="auto"/>
          </w:divBdr>
          <w:divsChild>
            <w:div w:id="80444557">
              <w:marLeft w:val="0"/>
              <w:marRight w:val="0"/>
              <w:marTop w:val="0"/>
              <w:marBottom w:val="0"/>
              <w:divBdr>
                <w:top w:val="none" w:sz="0" w:space="0" w:color="auto"/>
                <w:left w:val="none" w:sz="0" w:space="0" w:color="auto"/>
                <w:bottom w:val="none" w:sz="0" w:space="0" w:color="auto"/>
                <w:right w:val="none" w:sz="0" w:space="0" w:color="auto"/>
              </w:divBdr>
            </w:div>
            <w:div w:id="82075026">
              <w:marLeft w:val="0"/>
              <w:marRight w:val="0"/>
              <w:marTop w:val="0"/>
              <w:marBottom w:val="0"/>
              <w:divBdr>
                <w:top w:val="none" w:sz="0" w:space="0" w:color="auto"/>
                <w:left w:val="none" w:sz="0" w:space="0" w:color="auto"/>
                <w:bottom w:val="none" w:sz="0" w:space="0" w:color="auto"/>
                <w:right w:val="none" w:sz="0" w:space="0" w:color="auto"/>
              </w:divBdr>
            </w:div>
            <w:div w:id="191114667">
              <w:marLeft w:val="0"/>
              <w:marRight w:val="0"/>
              <w:marTop w:val="0"/>
              <w:marBottom w:val="0"/>
              <w:divBdr>
                <w:top w:val="none" w:sz="0" w:space="0" w:color="auto"/>
                <w:left w:val="none" w:sz="0" w:space="0" w:color="auto"/>
                <w:bottom w:val="none" w:sz="0" w:space="0" w:color="auto"/>
                <w:right w:val="none" w:sz="0" w:space="0" w:color="auto"/>
              </w:divBdr>
            </w:div>
            <w:div w:id="994844151">
              <w:marLeft w:val="0"/>
              <w:marRight w:val="0"/>
              <w:marTop w:val="0"/>
              <w:marBottom w:val="0"/>
              <w:divBdr>
                <w:top w:val="none" w:sz="0" w:space="0" w:color="auto"/>
                <w:left w:val="none" w:sz="0" w:space="0" w:color="auto"/>
                <w:bottom w:val="none" w:sz="0" w:space="0" w:color="auto"/>
                <w:right w:val="none" w:sz="0" w:space="0" w:color="auto"/>
              </w:divBdr>
            </w:div>
            <w:div w:id="1230194826">
              <w:marLeft w:val="0"/>
              <w:marRight w:val="0"/>
              <w:marTop w:val="0"/>
              <w:marBottom w:val="0"/>
              <w:divBdr>
                <w:top w:val="none" w:sz="0" w:space="0" w:color="auto"/>
                <w:left w:val="none" w:sz="0" w:space="0" w:color="auto"/>
                <w:bottom w:val="none" w:sz="0" w:space="0" w:color="auto"/>
                <w:right w:val="none" w:sz="0" w:space="0" w:color="auto"/>
              </w:divBdr>
            </w:div>
            <w:div w:id="1512142800">
              <w:marLeft w:val="0"/>
              <w:marRight w:val="0"/>
              <w:marTop w:val="0"/>
              <w:marBottom w:val="0"/>
              <w:divBdr>
                <w:top w:val="none" w:sz="0" w:space="0" w:color="auto"/>
                <w:left w:val="none" w:sz="0" w:space="0" w:color="auto"/>
                <w:bottom w:val="none" w:sz="0" w:space="0" w:color="auto"/>
                <w:right w:val="none" w:sz="0" w:space="0" w:color="auto"/>
              </w:divBdr>
            </w:div>
            <w:div w:id="1761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1695</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BUSINESS PLUGIN B8 – Emerging Trends and Technologies</vt:lpstr>
    </vt:vector>
  </TitlesOfParts>
  <Company>University of Denver</Company>
  <LinksUpToDate>false</LinksUpToDate>
  <CharactersWithSpaces>11592</CharactersWithSpaces>
  <SharedDoc>false</SharedDoc>
  <HLinks>
    <vt:vector size="6" baseType="variant">
      <vt:variant>
        <vt:i4>983133</vt:i4>
      </vt:variant>
      <vt:variant>
        <vt:i4>0</vt:i4>
      </vt:variant>
      <vt:variant>
        <vt:i4>0</vt:i4>
      </vt:variant>
      <vt:variant>
        <vt:i4>5</vt:i4>
      </vt:variant>
      <vt:variant>
        <vt:lpwstr>http://www.forbes.com/2005/10/26/careers-work-executives-05bizbasicsland.html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PLUGIN B8 – Emerging Trends and Technologies</dc:title>
  <dc:creator>pbaltzan</dc:creator>
  <cp:lastModifiedBy>Paige Baltzan</cp:lastModifiedBy>
  <cp:revision>8</cp:revision>
  <cp:lastPrinted>2006-08-21T00:57:00Z</cp:lastPrinted>
  <dcterms:created xsi:type="dcterms:W3CDTF">2013-12-02T05:04:00Z</dcterms:created>
  <dcterms:modified xsi:type="dcterms:W3CDTF">2017-02-13T17:29:00Z</dcterms:modified>
</cp:coreProperties>
</file>