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C6" w:rsidRDefault="00EB06C6">
      <w:pPr>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EB06C6" w:rsidRDefault="00EB06C6">
      <w:pPr>
        <w:jc w:val="right"/>
      </w:pPr>
      <w:r>
        <w:rPr>
          <w:rFonts w:ascii="Arial Unicode MS" w:eastAsia="Arial Unicode MS" w:hAnsi="Arial Unicode MS" w:cs="Arial Unicode MS"/>
          <w:color w:val="000000"/>
          <w:sz w:val="28"/>
        </w:rPr>
        <w:t>The Role of the Public Accountant in the American Economy</w:t>
      </w:r>
    </w:p>
    <w:p w:rsidR="00EB06C6" w:rsidRDefault="00EB06C6">
      <w:r>
        <w:rPr>
          <w:rFonts w:ascii="Arial Unicode MS" w:eastAsia="Arial Unicode MS" w:hAnsi="Arial Unicode MS" w:cs="Arial Unicode MS"/>
          <w:color w:val="000000"/>
          <w:sz w:val="18"/>
        </w:rPr>
        <w:t> </w:t>
      </w:r>
    </w:p>
    <w:p w:rsidR="00EB06C6" w:rsidRDefault="00EB06C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w:t>
            </w:r>
          </w:p>
        </w:tc>
        <w:tc>
          <w:tcPr>
            <w:tcW w:w="4800" w:type="pct"/>
          </w:tcPr>
          <w:p w:rsidR="00EB06C6" w:rsidRDefault="00EB06C6">
            <w:pPr>
              <w:keepNext/>
              <w:keepLines/>
            </w:pPr>
            <w:r>
              <w:rPr>
                <w:rFonts w:ascii="Arial Unicode MS" w:eastAsia="Arial Unicode MS" w:hAnsi="Arial Unicode MS" w:cs="Arial Unicode MS"/>
                <w:color w:val="000000"/>
                <w:sz w:val="20"/>
              </w:rPr>
              <w:t>Independent audits of today place more emphasis on sampling than did the audits of the 19</w:t>
            </w:r>
            <w:r>
              <w:rPr>
                <w:rFonts w:ascii="Arial Unicode MS" w:eastAsia="Arial Unicode MS" w:hAnsi="Arial Unicode MS" w:cs="Arial Unicode MS"/>
                <w:color w:val="000000"/>
                <w:sz w:val="20"/>
                <w:vertAlign w:val="superscript"/>
              </w:rPr>
              <w:t>th</w:t>
            </w:r>
            <w:r>
              <w:rPr>
                <w:rFonts w:ascii="Arial Unicode MS" w:eastAsia="Arial Unicode MS" w:hAnsi="Arial Unicode MS" w:cs="Arial Unicode MS"/>
                <w:color w:val="000000"/>
                <w:sz w:val="20"/>
              </w:rPr>
              <w:t xml:space="preserve"> century.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w:t>
            </w:r>
          </w:p>
        </w:tc>
        <w:tc>
          <w:tcPr>
            <w:tcW w:w="4800" w:type="pct"/>
          </w:tcPr>
          <w:p w:rsidR="00EB06C6" w:rsidRDefault="00EB06C6">
            <w:pPr>
              <w:keepNext/>
              <w:keepLines/>
            </w:pPr>
            <w:r>
              <w:rPr>
                <w:rFonts w:ascii="Arial Unicode MS" w:eastAsia="Arial Unicode MS" w:hAnsi="Arial Unicode MS" w:cs="Arial Unicode MS"/>
                <w:color w:val="000000"/>
                <w:sz w:val="20"/>
              </w:rPr>
              <w:t>The American Institute of Certified Public Accountants issues CPA certificates and permits CPAs to practice.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w:t>
            </w:r>
          </w:p>
        </w:tc>
        <w:tc>
          <w:tcPr>
            <w:tcW w:w="4800" w:type="pct"/>
          </w:tcPr>
          <w:p w:rsidR="00EB06C6" w:rsidRDefault="00EB06C6">
            <w:pPr>
              <w:keepNext/>
              <w:keepLines/>
            </w:pPr>
            <w:r>
              <w:rPr>
                <w:rFonts w:ascii="Arial Unicode MS" w:eastAsia="Arial Unicode MS" w:hAnsi="Arial Unicode MS" w:cs="Arial Unicode MS"/>
                <w:color w:val="000000"/>
                <w:sz w:val="20"/>
              </w:rPr>
              <w:t>A company is either audited by the GAO or internal auditors, but not both.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4.</w:t>
            </w:r>
          </w:p>
        </w:tc>
        <w:tc>
          <w:tcPr>
            <w:tcW w:w="4800" w:type="pct"/>
          </w:tcPr>
          <w:p w:rsidR="00EB06C6" w:rsidRDefault="00EB06C6">
            <w:pPr>
              <w:keepNext/>
              <w:keepLines/>
            </w:pPr>
            <w:r>
              <w:rPr>
                <w:rFonts w:ascii="Arial Unicode MS" w:eastAsia="Arial Unicode MS" w:hAnsi="Arial Unicode MS" w:cs="Arial Unicode MS"/>
                <w:color w:val="000000"/>
                <w:sz w:val="20"/>
              </w:rPr>
              <w:t>The SEC does not pass on the merits of the securities that are registered with the agency.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5.</w:t>
            </w:r>
          </w:p>
        </w:tc>
        <w:tc>
          <w:tcPr>
            <w:tcW w:w="4800" w:type="pct"/>
          </w:tcPr>
          <w:p w:rsidR="00EB06C6" w:rsidRDefault="00EB06C6">
            <w:pPr>
              <w:keepNext/>
              <w:keepLines/>
            </w:pPr>
            <w:r>
              <w:rPr>
                <w:rFonts w:ascii="Arial Unicode MS" w:eastAsia="Arial Unicode MS" w:hAnsi="Arial Unicode MS" w:cs="Arial Unicode MS"/>
                <w:color w:val="000000"/>
                <w:sz w:val="20"/>
              </w:rPr>
              <w:t>The American Institute of Certified Public Accountants has the primary authority to establish accounting standards.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6.</w:t>
            </w:r>
          </w:p>
        </w:tc>
        <w:tc>
          <w:tcPr>
            <w:tcW w:w="4800" w:type="pct"/>
          </w:tcPr>
          <w:p w:rsidR="00EB06C6" w:rsidRDefault="00EB06C6">
            <w:pPr>
              <w:keepNext/>
              <w:keepLines/>
            </w:pPr>
            <w:r>
              <w:rPr>
                <w:rFonts w:ascii="Arial Unicode MS" w:eastAsia="Arial Unicode MS" w:hAnsi="Arial Unicode MS" w:cs="Arial Unicode MS"/>
                <w:color w:val="000000"/>
                <w:sz w:val="20"/>
              </w:rPr>
              <w:t>An annual peer review is a requirement of the AICPA.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7.</w:t>
            </w:r>
          </w:p>
        </w:tc>
        <w:tc>
          <w:tcPr>
            <w:tcW w:w="4800" w:type="pct"/>
          </w:tcPr>
          <w:p w:rsidR="00EB06C6" w:rsidRDefault="00EB06C6">
            <w:pPr>
              <w:keepNext/>
              <w:keepLines/>
            </w:pPr>
            <w:r>
              <w:rPr>
                <w:rFonts w:ascii="Arial Unicode MS" w:eastAsia="Arial Unicode MS" w:hAnsi="Arial Unicode MS" w:cs="Arial Unicode MS"/>
                <w:color w:val="000000"/>
                <w:sz w:val="20"/>
              </w:rPr>
              <w:t>Many small companies elect to have their financial statements reviewed by a CPA firm, rather than incur the cost of an audit.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8.</w:t>
            </w:r>
          </w:p>
        </w:tc>
        <w:tc>
          <w:tcPr>
            <w:tcW w:w="4800" w:type="pct"/>
          </w:tcPr>
          <w:p w:rsidR="00EB06C6" w:rsidRDefault="00EB06C6">
            <w:pPr>
              <w:keepNext/>
              <w:keepLines/>
            </w:pPr>
            <w:r>
              <w:rPr>
                <w:rFonts w:ascii="Arial Unicode MS" w:eastAsia="Arial Unicode MS" w:hAnsi="Arial Unicode MS" w:cs="Arial Unicode MS"/>
                <w:color w:val="000000"/>
                <w:sz w:val="20"/>
              </w:rPr>
              <w:t>Staff assistants in CPA firms generally are responsible for planning and coordinating audit engagements.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9.</w:t>
            </w:r>
          </w:p>
        </w:tc>
        <w:tc>
          <w:tcPr>
            <w:tcW w:w="4800" w:type="pct"/>
          </w:tcPr>
          <w:p w:rsidR="00EB06C6" w:rsidRDefault="00EB06C6">
            <w:pPr>
              <w:keepNext/>
              <w:keepLines/>
            </w:pPr>
            <w:r>
              <w:rPr>
                <w:rFonts w:ascii="Arial Unicode MS" w:eastAsia="Arial Unicode MS" w:hAnsi="Arial Unicode MS" w:cs="Arial Unicode MS"/>
                <w:color w:val="000000"/>
                <w:sz w:val="20"/>
              </w:rPr>
              <w:t>The Sarbanes-Oxley Act requires that auditors of certain publicly traded companies in the United States perform an integrated audit that includes providing assurance on both the financial statements and on compliance with laws and regulations.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10.</w:t>
            </w:r>
          </w:p>
        </w:tc>
        <w:tc>
          <w:tcPr>
            <w:tcW w:w="4800" w:type="pct"/>
          </w:tcPr>
          <w:p w:rsidR="00EB06C6" w:rsidRDefault="00EB06C6">
            <w:pPr>
              <w:keepNext/>
              <w:keepLines/>
            </w:pPr>
            <w:r>
              <w:rPr>
                <w:rFonts w:ascii="Arial Unicode MS" w:eastAsia="Arial Unicode MS" w:hAnsi="Arial Unicode MS" w:cs="Arial Unicode MS"/>
                <w:color w:val="000000"/>
                <w:sz w:val="20"/>
              </w:rPr>
              <w:t>Auditing is frequently only a small part of the practice of local CPA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EB06C6" w:rsidRDefault="00EB06C6">
      <w:pPr>
        <w:keepLines/>
      </w:pPr>
      <w:r>
        <w:rPr>
          <w:rFonts w:ascii="Arial Unicode MS" w:eastAsia="Arial Unicode MS" w:hAnsi="Arial Unicode MS" w:cs="Arial Unicode MS"/>
          <w:color w:val="000000"/>
          <w:sz w:val="18"/>
        </w:rPr>
        <w:t> </w:t>
      </w:r>
    </w:p>
    <w:p w:rsidR="00EB06C6" w:rsidRDefault="00EB06C6">
      <w:r>
        <w:rPr>
          <w:rFonts w:ascii="Arial Unicode MS" w:eastAsia="Arial Unicode MS" w:hAnsi="Arial Unicode MS" w:cs="Arial Unicode MS"/>
          <w:color w:val="000000"/>
          <w:sz w:val="18"/>
        </w:rPr>
        <w:t> </w:t>
      </w:r>
    </w:p>
    <w:p w:rsidR="00EB06C6" w:rsidRDefault="00EB06C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11.</w:t>
            </w:r>
          </w:p>
        </w:tc>
        <w:tc>
          <w:tcPr>
            <w:tcW w:w="4800" w:type="pct"/>
          </w:tcPr>
          <w:p w:rsidR="00EB06C6" w:rsidRDefault="00EB06C6">
            <w:pPr>
              <w:keepNext/>
              <w:keepLines/>
            </w:pPr>
            <w:r>
              <w:rPr>
                <w:rFonts w:ascii="Arial Unicode MS" w:eastAsia="Arial Unicode MS" w:hAnsi="Arial Unicode MS" w:cs="Arial Unicode MS"/>
                <w:color w:val="000000"/>
                <w:sz w:val="20"/>
              </w:rPr>
              <w:t>A summary of findings rather than assurance is most likely to be included in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4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Agreed-upon procedures report.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9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Compilation report.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3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Examination report.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9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Review report.</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12.</w:t>
            </w:r>
          </w:p>
        </w:tc>
        <w:tc>
          <w:tcPr>
            <w:tcW w:w="4800" w:type="pct"/>
          </w:tcPr>
          <w:p w:rsidR="00EB06C6" w:rsidRDefault="00EB06C6">
            <w:pPr>
              <w:keepNext/>
              <w:keepLines/>
            </w:pPr>
            <w:r>
              <w:rPr>
                <w:rFonts w:ascii="Arial Unicode MS" w:eastAsia="Arial Unicode MS" w:hAnsi="Arial Unicode MS" w:cs="Arial Unicode MS"/>
                <w:color w:val="000000"/>
                <w:sz w:val="20"/>
              </w:rPr>
              <w:t>The Statements on Auditing Standards have been issued by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3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Auditing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5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Financial Accounting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2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Securities and Exchange Commission.</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36"/>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Federal Bureau of Investigation.</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13.</w:t>
            </w:r>
          </w:p>
        </w:tc>
        <w:tc>
          <w:tcPr>
            <w:tcW w:w="4800" w:type="pct"/>
          </w:tcPr>
          <w:p w:rsidR="00EB06C6" w:rsidRDefault="00EB06C6">
            <w:pPr>
              <w:keepNext/>
              <w:keepLines/>
            </w:pPr>
            <w:r>
              <w:rPr>
                <w:rFonts w:ascii="Arial Unicode MS" w:eastAsia="Arial Unicode MS" w:hAnsi="Arial Unicode MS" w:cs="Arial Unicode MS"/>
                <w:color w:val="000000"/>
                <w:sz w:val="20"/>
              </w:rPr>
              <w:t>The risk associated with a company's survival and profitability is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1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Business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0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Information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4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Detection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Control Risk.</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14.</w:t>
            </w:r>
          </w:p>
        </w:tc>
        <w:tc>
          <w:tcPr>
            <w:tcW w:w="4800" w:type="pct"/>
          </w:tcPr>
          <w:p w:rsidR="00EB06C6" w:rsidRDefault="00EB06C6">
            <w:pPr>
              <w:keepNext/>
              <w:keepLines/>
            </w:pPr>
            <w:r>
              <w:rPr>
                <w:rFonts w:ascii="Arial Unicode MS" w:eastAsia="Arial Unicode MS" w:hAnsi="Arial Unicode MS" w:cs="Arial Unicode MS"/>
                <w:color w:val="000000"/>
                <w:sz w:val="20"/>
              </w:rPr>
              <w:t xml:space="preserve">Historically, which of the following has the AICPA been </w:t>
            </w:r>
            <w:r>
              <w:rPr>
                <w:rFonts w:ascii="Arial Unicode MS" w:eastAsia="Arial Unicode MS" w:hAnsi="Arial Unicode MS" w:cs="Arial Unicode MS"/>
                <w:b/>
                <w:color w:val="000000"/>
                <w:sz w:val="20"/>
              </w:rPr>
              <w:t>most</w:t>
            </w:r>
            <w:r>
              <w:rPr>
                <w:rFonts w:ascii="Arial Unicode MS" w:eastAsia="Arial Unicode MS" w:hAnsi="Arial Unicode MS" w:cs="Arial Unicode MS"/>
                <w:color w:val="000000"/>
                <w:sz w:val="20"/>
              </w:rPr>
              <w:t xml:space="preserve"> concerned with providing?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46"/>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Professional standards for CPAs.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480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Professional guidance for regulating financial markets.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45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Standards guiding the conduct of internal auditors.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2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Staff support to Congress.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15.</w:t>
            </w:r>
          </w:p>
        </w:tc>
        <w:tc>
          <w:tcPr>
            <w:tcW w:w="4800" w:type="pct"/>
          </w:tcPr>
          <w:p w:rsidR="00EB06C6" w:rsidRDefault="00EB06C6">
            <w:pPr>
              <w:keepNext/>
              <w:keepLines/>
            </w:pPr>
            <w:r>
              <w:rPr>
                <w:rFonts w:ascii="Arial Unicode MS" w:eastAsia="Arial Unicode MS" w:hAnsi="Arial Unicode MS" w:cs="Arial Unicode MS"/>
                <w:color w:val="000000"/>
                <w:sz w:val="20"/>
              </w:rPr>
              <w:t>The organization charged with protecting investors and the public by requiring full disclosure of financial information by companies offering securities to the public is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3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Auditing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45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Financial Accounting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5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Government Accounting Standards Boards.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2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Securities and Exchange Commission.</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16.</w:t>
            </w:r>
          </w:p>
        </w:tc>
        <w:tc>
          <w:tcPr>
            <w:tcW w:w="4800" w:type="pct"/>
          </w:tcPr>
          <w:p w:rsidR="00EB06C6" w:rsidRDefault="00EB06C6">
            <w:pPr>
              <w:keepNext/>
              <w:keepLines/>
            </w:pPr>
            <w:r>
              <w:rPr>
                <w:rFonts w:ascii="Arial Unicode MS" w:eastAsia="Arial Unicode MS" w:hAnsi="Arial Unicode MS" w:cs="Arial Unicode MS"/>
                <w:color w:val="000000"/>
                <w:sz w:val="20"/>
              </w:rPr>
              <w:t>An engagement in which a CPA firm arranges for a critical review of its practices by another CPA firm is referred to 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8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Peer Review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6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Quality Control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6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Quality Assurance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9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Attestation Engagement.</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17.</w:t>
            </w:r>
          </w:p>
        </w:tc>
        <w:tc>
          <w:tcPr>
            <w:tcW w:w="4800" w:type="pct"/>
          </w:tcPr>
          <w:p w:rsidR="00EB06C6" w:rsidRDefault="00EB06C6">
            <w:pPr>
              <w:keepNext/>
              <w:keepLines/>
            </w:pPr>
            <w:r>
              <w:rPr>
                <w:rFonts w:ascii="Arial Unicode MS" w:eastAsia="Arial Unicode MS" w:hAnsi="Arial Unicode MS" w:cs="Arial Unicode MS"/>
                <w:color w:val="000000"/>
                <w:sz w:val="20"/>
              </w:rPr>
              <w:t>The serially-numbered pronouncements issued by the Auditing Standards Board over a period of years are known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2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Auditing Statements of Position (ASPs).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5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Accounting Series Releases (ASRs).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8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Statements on Auditing Standards (SASs).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36"/>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Statements on Auditing Principles (SAPs).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18.</w:t>
            </w:r>
          </w:p>
        </w:tc>
        <w:tc>
          <w:tcPr>
            <w:tcW w:w="4800" w:type="pct"/>
          </w:tcPr>
          <w:p w:rsidR="00EB06C6" w:rsidRDefault="00EB06C6">
            <w:pPr>
              <w:keepNext/>
              <w:keepLines/>
            </w:pPr>
            <w:r>
              <w:rPr>
                <w:rFonts w:ascii="Arial Unicode MS" w:eastAsia="Arial Unicode MS" w:hAnsi="Arial Unicode MS" w:cs="Arial Unicode MS"/>
                <w:color w:val="000000"/>
                <w:sz w:val="20"/>
              </w:rPr>
              <w:t>The Government Accountability Office (GAO):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6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Is primarily concerned with rapid processing of all accounts payable incurred by the federal government.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71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Conducts operational audits and reports the results to Congress.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19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Is a multinational organization of professional accountants.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0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Is primarily concerned with budgets and forecasts approved by the SEC.</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19.</w:t>
            </w:r>
          </w:p>
        </w:tc>
        <w:tc>
          <w:tcPr>
            <w:tcW w:w="4800" w:type="pct"/>
          </w:tcPr>
          <w:p w:rsidR="00EB06C6" w:rsidRDefault="00EB06C6">
            <w:pPr>
              <w:keepNext/>
              <w:keepLines/>
            </w:pPr>
            <w:r>
              <w:rPr>
                <w:rFonts w:ascii="Arial Unicode MS" w:eastAsia="Arial Unicode MS" w:hAnsi="Arial Unicode MS" w:cs="Arial Unicode MS"/>
                <w:color w:val="000000"/>
                <w:sz w:val="20"/>
              </w:rPr>
              <w:t>The risk that information is misstated is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2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Information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5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Inherent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Relative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3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Business risk.</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20.</w:t>
            </w:r>
          </w:p>
        </w:tc>
        <w:tc>
          <w:tcPr>
            <w:tcW w:w="4800" w:type="pct"/>
          </w:tcPr>
          <w:p w:rsidR="00EB06C6" w:rsidRDefault="00EB06C6">
            <w:pPr>
              <w:keepNext/>
              <w:keepLines/>
            </w:pPr>
            <w:r>
              <w:rPr>
                <w:rFonts w:ascii="Arial Unicode MS" w:eastAsia="Arial Unicode MS" w:hAnsi="Arial Unicode MS" w:cs="Arial Unicode MS"/>
                <w:color w:val="000000"/>
                <w:sz w:val="20"/>
              </w:rPr>
              <w:t xml:space="preserve">The risk that a company will </w:t>
            </w:r>
            <w:r>
              <w:rPr>
                <w:rFonts w:ascii="Arial Unicode MS" w:eastAsia="Arial Unicode MS" w:hAnsi="Arial Unicode MS" w:cs="Arial Unicode MS"/>
                <w:b/>
                <w:i/>
                <w:color w:val="000000"/>
                <w:sz w:val="20"/>
              </w:rPr>
              <w:t>not</w:t>
            </w:r>
            <w:r>
              <w:rPr>
                <w:rFonts w:ascii="Arial Unicode MS" w:eastAsia="Arial Unicode MS" w:hAnsi="Arial Unicode MS" w:cs="Arial Unicode MS"/>
                <w:color w:val="000000"/>
                <w:sz w:val="20"/>
              </w:rPr>
              <w:t xml:space="preserve"> be able to meet its obligations when they become due is an aspect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42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Information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5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Inherent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4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Relative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3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Business risk.</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21.</w:t>
            </w:r>
          </w:p>
        </w:tc>
        <w:tc>
          <w:tcPr>
            <w:tcW w:w="4800" w:type="pct"/>
          </w:tcPr>
          <w:p w:rsidR="00EB06C6" w:rsidRDefault="00EB06C6">
            <w:pPr>
              <w:keepNext/>
              <w:keepLines/>
            </w:pPr>
            <w:r>
              <w:rPr>
                <w:rFonts w:ascii="Arial Unicode MS" w:eastAsia="Arial Unicode MS" w:hAnsi="Arial Unicode MS" w:cs="Arial Unicode MS"/>
                <w:color w:val="000000"/>
                <w:sz w:val="20"/>
              </w:rPr>
              <w:t>Which of the following attributes most clearly differentiates a CPA who audits management's financial statements as contrasted to management?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6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Integrity.</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9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Competence.</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Independence.</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01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Keeping informed on current professional developments.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22.</w:t>
            </w:r>
          </w:p>
        </w:tc>
        <w:tc>
          <w:tcPr>
            <w:tcW w:w="4800" w:type="pct"/>
          </w:tcPr>
          <w:p w:rsidR="00EB06C6" w:rsidRDefault="00EB06C6">
            <w:pPr>
              <w:keepNext/>
              <w:keepLines/>
            </w:pPr>
            <w:r>
              <w:rPr>
                <w:rFonts w:ascii="Arial Unicode MS" w:eastAsia="Arial Unicode MS" w:hAnsi="Arial Unicode MS" w:cs="Arial Unicode MS"/>
                <w:color w:val="000000"/>
                <w:sz w:val="20"/>
              </w:rPr>
              <w:t>The attest function: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6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Is an essential part of every engagement by the CPA, whether performing auditing, tax work, or other services.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7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Includes the preparation of a report of the CPA's findings.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5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Requires a consideration of internal control.</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39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Requires a complete review of all transactions during the period under examination.</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23.</w:t>
            </w:r>
          </w:p>
        </w:tc>
        <w:tc>
          <w:tcPr>
            <w:tcW w:w="4800" w:type="pct"/>
          </w:tcPr>
          <w:p w:rsidR="00EB06C6" w:rsidRDefault="00EB06C6">
            <w:pPr>
              <w:keepNext/>
              <w:keepLines/>
            </w:pPr>
            <w:r>
              <w:rPr>
                <w:rFonts w:ascii="Arial Unicode MS" w:eastAsia="Arial Unicode MS" w:hAnsi="Arial Unicode MS" w:cs="Arial Unicode MS"/>
                <w:color w:val="000000"/>
                <w:sz w:val="20"/>
              </w:rPr>
              <w:t>Attestation risk is limited to a low level in which of the following engagement(s)?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2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Both examinations and reviews.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1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Examinations, but not reviews.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6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Reviews, but not examinations.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1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Neither examinations nor reviews.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24.</w:t>
            </w:r>
          </w:p>
        </w:tc>
        <w:tc>
          <w:tcPr>
            <w:tcW w:w="4800" w:type="pct"/>
          </w:tcPr>
          <w:p w:rsidR="00EB06C6" w:rsidRDefault="00EB06C6">
            <w:pPr>
              <w:keepNext/>
              <w:keepLines/>
            </w:pPr>
            <w:r>
              <w:rPr>
                <w:rFonts w:ascii="Arial Unicode MS" w:eastAsia="Arial Unicode MS" w:hAnsi="Arial Unicode MS" w:cs="Arial Unicode MS"/>
                <w:color w:val="000000"/>
                <w:sz w:val="20"/>
              </w:rPr>
              <w:t>When compared to an audit performed prior to 1900, an audit today: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9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Is more likely to include tests of compliance with laws and regulations.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64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Is less likely to include consideration of the effectiveness of internal control.</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9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Has bank loan officers as the primary financial statement user group.</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87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Includes a more detailed examination of all individual transactions.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25.</w:t>
            </w:r>
          </w:p>
        </w:tc>
        <w:tc>
          <w:tcPr>
            <w:tcW w:w="4800" w:type="pct"/>
          </w:tcPr>
          <w:p w:rsidR="00EB06C6" w:rsidRDefault="00EB06C6">
            <w:pPr>
              <w:keepNext/>
              <w:keepLines/>
            </w:pPr>
            <w:r>
              <w:rPr>
                <w:rFonts w:ascii="Arial Unicode MS" w:eastAsia="Arial Unicode MS" w:hAnsi="Arial Unicode MS" w:cs="Arial Unicode MS"/>
                <w:color w:val="000000"/>
                <w:sz w:val="20"/>
              </w:rPr>
              <w:t>Which of the following are issued by the Securities and Exchange Commission?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8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Accounting Research Studies.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0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Accounting Trends and Techniques.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6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Industry Audit Guides.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66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Financial Reporting Releases.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26.</w:t>
            </w:r>
          </w:p>
        </w:tc>
        <w:tc>
          <w:tcPr>
            <w:tcW w:w="4800" w:type="pct"/>
          </w:tcPr>
          <w:p w:rsidR="00EB06C6" w:rsidRDefault="00EB06C6">
            <w:pPr>
              <w:keepNext/>
              <w:keepLines/>
            </w:pPr>
            <w:r>
              <w:rPr>
                <w:rFonts w:ascii="Arial Unicode MS" w:eastAsia="Arial Unicode MS" w:hAnsi="Arial Unicode MS" w:cs="Arial Unicode MS"/>
                <w:color w:val="000000"/>
                <w:sz w:val="20"/>
              </w:rPr>
              <w:t>Which of the following is not correct relating to the Sarbanes-Oxley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60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It toughens penalties for corporate fraud.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1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It restricts the types of consulting CPAs may perform for audit clients.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845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It created the Public Company Accounting Oversight Board (PCAOB) as a replacement for the Financial Accounting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82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It eliminates a significant portion of the accounting profession's system of self-regulation.</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27.</w:t>
            </w:r>
          </w:p>
        </w:tc>
        <w:tc>
          <w:tcPr>
            <w:tcW w:w="4800" w:type="pct"/>
          </w:tcPr>
          <w:p w:rsidR="00EB06C6" w:rsidRDefault="00EB06C6">
            <w:pPr>
              <w:keepNext/>
              <w:keepLines/>
            </w:pPr>
            <w:r>
              <w:rPr>
                <w:rFonts w:ascii="Arial Unicode MS" w:eastAsia="Arial Unicode MS" w:hAnsi="Arial Unicode MS" w:cs="Arial Unicode MS"/>
                <w:color w:val="000000"/>
                <w:sz w:val="20"/>
              </w:rPr>
              <w:t>An operational audit differs in many ways from an audit of financial statements. Which of the following is the best example of one of these differences?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6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The usual audit of financial statements covers the four basic statements, whereas the operational audit is usually limited to either the balance sheet or the income statement.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846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The boundaries of an operational audit are often drawn from an organization chart and are not limited to a single accounting period.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28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Operational audits do not ordinarily result in the preparation of a report.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5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The operational audit deals with pre-tax income.</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28.</w:t>
            </w:r>
          </w:p>
        </w:tc>
        <w:tc>
          <w:tcPr>
            <w:tcW w:w="4800" w:type="pct"/>
          </w:tcPr>
          <w:p w:rsidR="00EB06C6" w:rsidRDefault="00EB06C6">
            <w:pPr>
              <w:keepNext/>
              <w:keepLines/>
            </w:pPr>
            <w:r>
              <w:rPr>
                <w:rFonts w:ascii="Arial Unicode MS" w:eastAsia="Arial Unicode MS" w:hAnsi="Arial Unicode MS" w:cs="Arial Unicode MS"/>
                <w:color w:val="000000"/>
                <w:sz w:val="20"/>
              </w:rPr>
              <w:t>The review of a company's financial statements by a CPA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7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Is substantially less in scope of procedures than an 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5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Requires detailed analysis of the major accounts.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8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Is of similar scope as an audit and adds similar credibility to the statements.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845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Culminates in issuance of a report expressing the CPA's opinion as to the fairness of the statements.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29.</w:t>
            </w:r>
          </w:p>
        </w:tc>
        <w:tc>
          <w:tcPr>
            <w:tcW w:w="4800" w:type="pct"/>
          </w:tcPr>
          <w:p w:rsidR="00EB06C6" w:rsidRDefault="00EB06C6">
            <w:pPr>
              <w:keepNext/>
              <w:keepLines/>
            </w:pPr>
            <w:r>
              <w:rPr>
                <w:rFonts w:ascii="Arial Unicode MS" w:eastAsia="Arial Unicode MS" w:hAnsi="Arial Unicode MS" w:cs="Arial Unicode MS"/>
                <w:color w:val="000000"/>
                <w:sz w:val="20"/>
              </w:rPr>
              <w:t>Which statement is correct with respect to continuing professional education (CPE) requirements of members of the AICPA?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5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Only members employed by the AICPA are required to take such courses.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92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Only members in public practice are required to take such courses.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845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Members, regardless of whether they are in public practice, are required to meet such requirements.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5236"/>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There is no requirement for members to participate in CPE.</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30.</w:t>
            </w:r>
          </w:p>
        </w:tc>
        <w:tc>
          <w:tcPr>
            <w:tcW w:w="4800" w:type="pct"/>
          </w:tcPr>
          <w:p w:rsidR="00EB06C6" w:rsidRDefault="00EB06C6">
            <w:pPr>
              <w:keepNext/>
              <w:keepLines/>
            </w:pPr>
            <w:r>
              <w:rPr>
                <w:rFonts w:ascii="Arial Unicode MS" w:eastAsia="Arial Unicode MS" w:hAnsi="Arial Unicode MS" w:cs="Arial Unicode MS"/>
                <w:color w:val="000000"/>
                <w:sz w:val="20"/>
              </w:rPr>
              <w:t>The FDIC Improvement Act requires that management of large financial institutions engage auditors to attest to assertions by management about the effectiveness of the institution's internal controls over: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0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Compliance with laws and regulations.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0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Financial reporting.</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5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Effectiveness of operations.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2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Efficiency of operations.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31.</w:t>
            </w:r>
          </w:p>
        </w:tc>
        <w:tc>
          <w:tcPr>
            <w:tcW w:w="4800" w:type="pct"/>
          </w:tcPr>
          <w:p w:rsidR="00EB06C6" w:rsidRDefault="00EB06C6">
            <w:pPr>
              <w:keepNext/>
              <w:keepLines/>
            </w:pPr>
            <w:r>
              <w:rPr>
                <w:rFonts w:ascii="Arial Unicode MS" w:eastAsia="Arial Unicode MS" w:hAnsi="Arial Unicode MS" w:cs="Arial Unicode MS"/>
                <w:color w:val="000000"/>
                <w:sz w:val="20"/>
              </w:rPr>
              <w:t>Passage of the Sarbanes-Oxley Act led to the establishment of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3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Auditing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1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Accounting Enforcement Releases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05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Public Company Accounting Oversight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2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Securities and Exchange Commission.</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32.</w:t>
            </w:r>
          </w:p>
        </w:tc>
        <w:tc>
          <w:tcPr>
            <w:tcW w:w="4800" w:type="pct"/>
          </w:tcPr>
          <w:p w:rsidR="00EB06C6" w:rsidRDefault="00EB06C6">
            <w:pPr>
              <w:keepNext/>
              <w:keepLines/>
            </w:pPr>
            <w:r>
              <w:rPr>
                <w:rFonts w:ascii="Arial Unicode MS" w:eastAsia="Arial Unicode MS" w:hAnsi="Arial Unicode MS" w:cs="Arial Unicode MS"/>
                <w:color w:val="000000"/>
                <w:sz w:val="20"/>
              </w:rPr>
              <w:t>Which of the following professionals has primary responsibility for the performance of an audit?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6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The managing partner of the firm.</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8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The senior assigned to the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82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The manager assigned to the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9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The partner in charge of the engagement.</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33.</w:t>
            </w:r>
          </w:p>
        </w:tc>
        <w:tc>
          <w:tcPr>
            <w:tcW w:w="4800" w:type="pct"/>
          </w:tcPr>
          <w:p w:rsidR="00EB06C6" w:rsidRDefault="00EB06C6">
            <w:pPr>
              <w:keepNext/>
              <w:keepLines/>
            </w:pPr>
            <w:r>
              <w:rPr>
                <w:rFonts w:ascii="Arial Unicode MS" w:eastAsia="Arial Unicode MS" w:hAnsi="Arial Unicode MS" w:cs="Arial Unicode MS"/>
                <w:color w:val="000000"/>
                <w:sz w:val="20"/>
              </w:rPr>
              <w:t>Which of the following types of services is generally provided only by CPA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7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Tax audits.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8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Financial statement audits.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0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Compliance audits.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7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Operational audits.</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34.</w:t>
            </w:r>
          </w:p>
        </w:tc>
        <w:tc>
          <w:tcPr>
            <w:tcW w:w="4800" w:type="pct"/>
          </w:tcPr>
          <w:p w:rsidR="00EB06C6" w:rsidRDefault="00EB06C6">
            <w:pPr>
              <w:keepNext/>
              <w:keepLines/>
            </w:pPr>
            <w:r>
              <w:rPr>
                <w:rFonts w:ascii="Arial Unicode MS" w:eastAsia="Arial Unicode MS" w:hAnsi="Arial Unicode MS" w:cs="Arial Unicode MS"/>
                <w:color w:val="000000"/>
                <w:sz w:val="20"/>
              </w:rPr>
              <w:t>The right to practice as a CPA is given by which of the following organizations?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635"/>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State Boards of Accountancy.</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6"/>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The AICPA.</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86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The SEC.</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9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The General Accounting Office.</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35.</w:t>
            </w:r>
          </w:p>
        </w:tc>
        <w:tc>
          <w:tcPr>
            <w:tcW w:w="4800" w:type="pct"/>
          </w:tcPr>
          <w:p w:rsidR="00EB06C6" w:rsidRDefault="00EB06C6">
            <w:pPr>
              <w:keepNext/>
              <w:keepLines/>
            </w:pPr>
            <w:r>
              <w:rPr>
                <w:rFonts w:ascii="Arial Unicode MS" w:eastAsia="Arial Unicode MS" w:hAnsi="Arial Unicode MS" w:cs="Arial Unicode MS"/>
                <w:color w:val="000000"/>
                <w:sz w:val="20"/>
              </w:rPr>
              <w:t>Which of the following terms best describes the audit of a taxpayer's tax return by an IRS auditor?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7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Operational 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1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Internal 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0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Compliance 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646"/>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Government audit.</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36.</w:t>
            </w:r>
          </w:p>
        </w:tc>
        <w:tc>
          <w:tcPr>
            <w:tcW w:w="4800" w:type="pct"/>
          </w:tcPr>
          <w:p w:rsidR="00EB06C6" w:rsidRDefault="00EB06C6">
            <w:pPr>
              <w:keepNext/>
              <w:keepLines/>
            </w:pPr>
            <w:r>
              <w:rPr>
                <w:rFonts w:ascii="Arial Unicode MS" w:eastAsia="Arial Unicode MS" w:hAnsi="Arial Unicode MS" w:cs="Arial Unicode MS"/>
                <w:color w:val="000000"/>
                <w:sz w:val="20"/>
              </w:rPr>
              <w:t>Inquiries and analytical procedures ordinarily form the basis for which type of engagement?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26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Agreed-upon procedures.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5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Examination.</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Review.</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37.</w:t>
            </w:r>
          </w:p>
        </w:tc>
        <w:tc>
          <w:tcPr>
            <w:tcW w:w="4800" w:type="pct"/>
          </w:tcPr>
          <w:p w:rsidR="00EB06C6" w:rsidRDefault="00EB06C6">
            <w:pPr>
              <w:keepNext/>
              <w:keepLines/>
            </w:pPr>
            <w:r>
              <w:rPr>
                <w:rFonts w:ascii="Arial Unicode MS" w:eastAsia="Arial Unicode MS" w:hAnsi="Arial Unicode MS" w:cs="Arial Unicode MS"/>
                <w:color w:val="000000"/>
                <w:sz w:val="20"/>
              </w:rPr>
              <w:t>Which of the following best describes the reason why independent auditors report on financial statements?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09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 management fraud may exist and it is more likely to be detected by independent auditors.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846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Different interests may exist between the company preparing the statements and the persons using the statements.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8453"/>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A misstatement of account balances may exist and is generally corrected as the result of the independent auditors' work.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8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Poorly designed internal control may be in existence.</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38.</w:t>
            </w:r>
          </w:p>
        </w:tc>
        <w:tc>
          <w:tcPr>
            <w:tcW w:w="4800" w:type="pct"/>
          </w:tcPr>
          <w:p w:rsidR="00EB06C6" w:rsidRDefault="00EB06C6">
            <w:pPr>
              <w:keepNext/>
              <w:keepLines/>
            </w:pPr>
            <w:r>
              <w:rPr>
                <w:rFonts w:ascii="Arial Unicode MS" w:eastAsia="Arial Unicode MS" w:hAnsi="Arial Unicode MS" w:cs="Arial Unicode MS"/>
                <w:color w:val="000000"/>
                <w:sz w:val="20"/>
              </w:rPr>
              <w:t>Governmental auditing often extends beyond examinations leading to the expression of opinion on the fairness of financial presentation and includes audits of efficiency, economy, effectiveness, and also: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7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Accuracy.</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99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Evaluation.</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112"/>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Compliance.</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Internal control.</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39.</w:t>
            </w:r>
          </w:p>
        </w:tc>
        <w:tc>
          <w:tcPr>
            <w:tcW w:w="4800" w:type="pct"/>
          </w:tcPr>
          <w:p w:rsidR="00EB06C6" w:rsidRDefault="00EB06C6">
            <w:pPr>
              <w:keepNext/>
              <w:keepLines/>
            </w:pPr>
            <w:r>
              <w:rPr>
                <w:rFonts w:ascii="Arial Unicode MS" w:eastAsia="Arial Unicode MS" w:hAnsi="Arial Unicode MS" w:cs="Arial Unicode MS"/>
                <w:color w:val="000000"/>
                <w:sz w:val="20"/>
              </w:rPr>
              <w:t>Operational auditing is primarily oriented toward: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537"/>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Future improvements to accomplish the goals of management.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583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The accuracy of data reflected in management's financial records.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6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The verification that a company's financial statements are fairly presented.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81"/>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Past protection provided by existing internal control.</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40.</w:t>
            </w:r>
          </w:p>
        </w:tc>
        <w:tc>
          <w:tcPr>
            <w:tcW w:w="4800" w:type="pct"/>
          </w:tcPr>
          <w:p w:rsidR="00EB06C6" w:rsidRDefault="00EB06C6">
            <w:pPr>
              <w:keepNext/>
              <w:keepLines/>
            </w:pPr>
            <w:r>
              <w:rPr>
                <w:rFonts w:ascii="Arial Unicode MS" w:eastAsia="Arial Unicode MS" w:hAnsi="Arial Unicode MS" w:cs="Arial Unicode MS"/>
                <w:color w:val="000000"/>
                <w:sz w:val="20"/>
              </w:rPr>
              <w:t>A typical objective of an operational audit is for the auditor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098"/>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Determine whether the financial statements fairly present the entity's operations.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6076"/>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Evaluate the feasibility of attaining the entity's operational objectives.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8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Make recommendations for improving performance.</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64"/>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Report on the entity's relative success in attaining profit maximization.</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41.</w:t>
            </w:r>
          </w:p>
        </w:tc>
        <w:tc>
          <w:tcPr>
            <w:tcW w:w="4800" w:type="pct"/>
          </w:tcPr>
          <w:p w:rsidR="00EB06C6" w:rsidRDefault="00EB06C6">
            <w:pPr>
              <w:keepNext/>
              <w:keepLines/>
            </w:pPr>
            <w:r>
              <w:rPr>
                <w:rFonts w:ascii="Arial Unicode MS" w:eastAsia="Arial Unicode MS" w:hAnsi="Arial Unicode MS" w:cs="Arial Unicode MS"/>
                <w:color w:val="000000"/>
                <w:sz w:val="20"/>
              </w:rPr>
              <w:t>An integrated audit performed under the Sarbanes-Oxley Act requires that auditors report on:</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ttps://www.eztestonline.com/tomhardej/13630934685961200306.tp4?REQUEST=SHOWmedia&amp;media=image002PRINT.png" o:spid="_x0000_i1025" type="#_x0000_t75" style="width:263.25pt;height:75.75pt;visibility:visible">
                  <v:imagedata r:id="rId6" o:title=""/>
                </v:shape>
              </w:pic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A. </w:t>
                  </w:r>
                </w:p>
              </w:tc>
              <w:tc>
                <w:tcPr>
                  <w:tcW w:w="0" w:type="auto"/>
                </w:tcPr>
                <w:p w:rsidR="00EB06C6" w:rsidRDefault="00EB06C6">
                  <w:pPr>
                    <w:keepNext/>
                    <w:keepLines/>
                  </w:pPr>
                  <w:r>
                    <w:rPr>
                      <w:rFonts w:ascii="Arial Unicode MS" w:eastAsia="Arial Unicode MS" w:hAnsi="Arial Unicode MS" w:cs="Arial Unicode MS"/>
                      <w:color w:val="000000"/>
                      <w:sz w:val="20"/>
                    </w:rPr>
                    <w:t>Option A</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45"/>
              <w:gridCol w:w="779"/>
            </w:tblGrid>
            <w:tr w:rsidR="00EB06C6">
              <w:tc>
                <w:tcPr>
                  <w:tcW w:w="0" w:type="auto"/>
                </w:tcPr>
                <w:p w:rsidR="00EB06C6" w:rsidRDefault="00EB06C6">
                  <w:pPr>
                    <w:keepNext/>
                    <w:keepLines/>
                  </w:pPr>
                  <w:r>
                    <w:rPr>
                      <w:rFonts w:ascii="Arial Unicode MS" w:eastAsia="Arial Unicode MS" w:hAnsi="Arial Unicode MS" w:cs="Arial Unicode MS"/>
                      <w:color w:val="000000"/>
                      <w:sz w:val="20"/>
                    </w:rPr>
                    <w:t>B. </w:t>
                  </w:r>
                </w:p>
              </w:tc>
              <w:tc>
                <w:tcPr>
                  <w:tcW w:w="0" w:type="auto"/>
                </w:tcPr>
                <w:p w:rsidR="00EB06C6" w:rsidRDefault="00EB06C6">
                  <w:pPr>
                    <w:keepNext/>
                    <w:keepLines/>
                  </w:pPr>
                  <w:r>
                    <w:rPr>
                      <w:rFonts w:ascii="Arial Unicode MS" w:eastAsia="Arial Unicode MS" w:hAnsi="Arial Unicode MS" w:cs="Arial Unicode MS"/>
                      <w:color w:val="000000"/>
                      <w:sz w:val="20"/>
                    </w:rPr>
                    <w:t>Option B</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C. </w:t>
                  </w:r>
                </w:p>
              </w:tc>
              <w:tc>
                <w:tcPr>
                  <w:tcW w:w="0" w:type="auto"/>
                </w:tcPr>
                <w:p w:rsidR="00EB06C6" w:rsidRDefault="00EB06C6">
                  <w:pPr>
                    <w:keepNext/>
                    <w:keepLines/>
                  </w:pPr>
                  <w:r>
                    <w:rPr>
                      <w:rFonts w:ascii="Arial Unicode MS" w:eastAsia="Arial Unicode MS" w:hAnsi="Arial Unicode MS" w:cs="Arial Unicode MS"/>
                      <w:color w:val="000000"/>
                      <w:sz w:val="20"/>
                    </w:rPr>
                    <w:t>Option C</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256"/>
              <w:gridCol w:w="790"/>
            </w:tblGrid>
            <w:tr w:rsidR="00EB06C6">
              <w:tc>
                <w:tcPr>
                  <w:tcW w:w="0" w:type="auto"/>
                </w:tcPr>
                <w:p w:rsidR="00EB06C6" w:rsidRDefault="00EB06C6">
                  <w:pPr>
                    <w:keepNext/>
                    <w:keepLines/>
                  </w:pPr>
                  <w:r>
                    <w:rPr>
                      <w:rFonts w:ascii="Arial Unicode MS" w:eastAsia="Arial Unicode MS" w:hAnsi="Arial Unicode MS" w:cs="Arial Unicode MS"/>
                      <w:color w:val="000000"/>
                      <w:sz w:val="20"/>
                    </w:rPr>
                    <w:t>D. </w:t>
                  </w:r>
                </w:p>
              </w:tc>
              <w:tc>
                <w:tcPr>
                  <w:tcW w:w="0" w:type="auto"/>
                </w:tcPr>
                <w:p w:rsidR="00EB06C6" w:rsidRDefault="00EB06C6">
                  <w:pPr>
                    <w:keepNext/>
                    <w:keepLines/>
                  </w:pPr>
                  <w:r>
                    <w:rPr>
                      <w:rFonts w:ascii="Arial Unicode MS" w:eastAsia="Arial Unicode MS" w:hAnsi="Arial Unicode MS" w:cs="Arial Unicode MS"/>
                      <w:color w:val="000000"/>
                      <w:sz w:val="20"/>
                    </w:rPr>
                    <w:t>Option D</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p w:rsidR="00EB06C6" w:rsidRDefault="00EB06C6">
      <w:r>
        <w:rPr>
          <w:rFonts w:ascii="Arial Unicode MS" w:eastAsia="Arial Unicode MS" w:hAnsi="Arial Unicode MS" w:cs="Arial Unicode MS"/>
          <w:color w:val="000000"/>
          <w:sz w:val="18"/>
        </w:rPr>
        <w:t> </w:t>
      </w:r>
    </w:p>
    <w:p w:rsidR="00EB06C6" w:rsidRDefault="00EB06C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Matching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42.</w:t>
            </w:r>
          </w:p>
        </w:tc>
        <w:tc>
          <w:tcPr>
            <w:tcW w:w="4800" w:type="pct"/>
          </w:tcPr>
          <w:p w:rsidR="00EB06C6" w:rsidRDefault="00EB06C6">
            <w:pPr>
              <w:keepNext/>
              <w:keepLines/>
            </w:pPr>
            <w:r>
              <w:rPr>
                <w:rFonts w:ascii="Arial Unicode MS" w:eastAsia="Arial Unicode MS" w:hAnsi="Arial Unicode MS" w:cs="Arial Unicode MS"/>
                <w:color w:val="000000"/>
                <w:sz w:val="20"/>
              </w:rPr>
              <w:t>Accountants are regulated by a variety of organizations. Match the following statements with the most directly related organizations. Organizations may be used once or not at all.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3750" w:type="pct"/>
              <w:tblCellMar>
                <w:left w:w="10" w:type="dxa"/>
                <w:right w:w="10" w:type="dxa"/>
              </w:tblCellMar>
              <w:tblLook w:val="0000" w:firstRow="0" w:lastRow="0" w:firstColumn="0" w:lastColumn="0" w:noHBand="0" w:noVBand="0"/>
            </w:tblPr>
            <w:tblGrid>
              <w:gridCol w:w="3468"/>
              <w:gridCol w:w="2477"/>
              <w:gridCol w:w="587"/>
            </w:tblGrid>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1. Formed to improve standards of financial accounting for state and local government entities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State Boards of Accountancy.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____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2. Issue CPA certificates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Government Accounting Standards Board.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____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3. Develop accounting standards for public and nonpublic companies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American Institute of Certified Public Accountants.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____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4. Develop accounting standards for the U.S. Government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Financial Accounting Standards Board.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____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5. Issue auditing standards for public companies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Federal Accounting Standards Advisory Board.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____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6. Prepares the CPA exam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Public Company Accounting Oversight Board.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____ </w:t>
                  </w:r>
                </w:p>
              </w:tc>
            </w:tr>
          </w:tbl>
          <w:p w:rsidR="00EB06C6" w:rsidRDefault="00EB06C6"/>
        </w:tc>
      </w:tr>
    </w:tbl>
    <w:p w:rsidR="00EB06C6" w:rsidRDefault="00EB06C6">
      <w:pPr>
        <w:keepLines/>
      </w:pPr>
      <w:r>
        <w:rPr>
          <w:rFonts w:ascii="Arial Unicode MS" w:eastAsia="Arial Unicode MS" w:hAnsi="Arial Unicode MS" w:cs="Arial Unicode MS"/>
          <w:color w:val="000000"/>
          <w:sz w:val="18"/>
        </w:rPr>
        <w:t> </w:t>
      </w:r>
    </w:p>
    <w:p w:rsidR="00EB06C6" w:rsidRDefault="00EB06C6">
      <w:r>
        <w:rPr>
          <w:rFonts w:ascii="Arial Unicode MS" w:eastAsia="Arial Unicode MS" w:hAnsi="Arial Unicode MS" w:cs="Arial Unicode MS"/>
          <w:color w:val="000000"/>
          <w:sz w:val="18"/>
        </w:rPr>
        <w:t> </w:t>
      </w:r>
    </w:p>
    <w:p w:rsidR="00EB06C6" w:rsidRDefault="00EB06C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43.</w:t>
            </w:r>
          </w:p>
        </w:tc>
        <w:tc>
          <w:tcPr>
            <w:tcW w:w="4800" w:type="pct"/>
          </w:tcPr>
          <w:p w:rsidR="00EB06C6" w:rsidRDefault="00EB06C6">
            <w:pPr>
              <w:keepNext/>
              <w:keepLines/>
            </w:pPr>
            <w:r>
              <w:rPr>
                <w:rFonts w:ascii="Arial Unicode MS" w:eastAsia="Arial Unicode MS" w:hAnsi="Arial Unicode MS" w:cs="Arial Unicode MS"/>
                <w:color w:val="000000"/>
                <w:sz w:val="20"/>
              </w:rPr>
              <w:t>The Sarbanes-Oxley Act of 2002 made significant reforms for public companies and their auditors.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Describe the events that led up to the passage of the Act.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Describe the major changes made by the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44.</w:t>
            </w:r>
          </w:p>
        </w:tc>
        <w:tc>
          <w:tcPr>
            <w:tcW w:w="4800" w:type="pct"/>
          </w:tcPr>
          <w:p w:rsidR="00EB06C6" w:rsidRDefault="00EB06C6">
            <w:pPr>
              <w:keepNext/>
              <w:keepLines/>
            </w:pPr>
            <w:r>
              <w:rPr>
                <w:rFonts w:ascii="Arial Unicode MS" w:eastAsia="Arial Unicode MS" w:hAnsi="Arial Unicode MS" w:cs="Arial Unicode MS"/>
                <w:color w:val="000000"/>
                <w:sz w:val="20"/>
              </w:rPr>
              <w:t>Many people confuse the responsibilities of the independent auditors and the client's management with respect to audited financial statements.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Describe management's responsibility regarding audited financial statements.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Describe the independent auditors' responsibility regarding audited financial statements.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Evaluate the following statement: "If the auditors disagree with management regarding an accounting principle used in the financial statements the auditors should express their views in the notes to the financial statements."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B06C6" w:rsidRDefault="00EB06C6">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EB06C6">
        <w:tc>
          <w:tcPr>
            <w:tcW w:w="200" w:type="pct"/>
          </w:tcPr>
          <w:p w:rsidR="00EB06C6" w:rsidRDefault="00EB06C6">
            <w:pPr>
              <w:keepNext/>
              <w:keepLines/>
            </w:pPr>
            <w:r>
              <w:rPr>
                <w:rFonts w:ascii="Arial Unicode MS" w:eastAsia="Arial Unicode MS" w:hAnsi="Arial Unicode MS" w:cs="Arial Unicode MS"/>
                <w:color w:val="000000"/>
                <w:sz w:val="20"/>
              </w:rPr>
              <w:t>45.</w:t>
            </w:r>
          </w:p>
        </w:tc>
        <w:tc>
          <w:tcPr>
            <w:tcW w:w="4800" w:type="pct"/>
          </w:tcPr>
          <w:p w:rsidR="00EB06C6" w:rsidRDefault="00EB06C6">
            <w:pPr>
              <w:keepNext/>
              <w:keepLines/>
            </w:pPr>
            <w:r>
              <w:rPr>
                <w:rFonts w:ascii="Arial Unicode MS" w:eastAsia="Arial Unicode MS" w:hAnsi="Arial Unicode MS" w:cs="Arial Unicode MS"/>
                <w:color w:val="000000"/>
                <w:sz w:val="20"/>
              </w:rPr>
              <w:t>An investor is considering investing in one of two companies. The companies have very similar reported financial position and results of operations. However, only one of the companies has its financial statements audited.</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Describe what creates the demand for an audit in this situation. Include a discussion of how audited financial statements facilitate this investment transaction, and the effect of the audit on business risk and information risk.</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Identify the potential consequences to the company of not having its financial statements audited.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EB06C6" w:rsidRDefault="00EB06C6">
            <w:pPr>
              <w:keepNext/>
              <w:keepLines/>
              <w:spacing w:before="212" w:after="212"/>
            </w:pPr>
            <w:r>
              <w:rPr>
                <w:rFonts w:ascii="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EB06C6" w:rsidRDefault="00EB06C6">
      <w:pPr>
        <w:keepLines/>
      </w:pPr>
      <w:r>
        <w:rPr>
          <w:rFonts w:ascii="Arial Unicode MS" w:eastAsia="Arial Unicode MS" w:hAnsi="Arial Unicode MS" w:cs="Arial Unicode MS"/>
          <w:color w:val="000000"/>
          <w:sz w:val="18"/>
        </w:rPr>
        <w:t> </w:t>
      </w:r>
    </w:p>
    <w:p w:rsidR="00EB06C6" w:rsidRDefault="00EB06C6">
      <w:pPr>
        <w:spacing w:before="239" w:after="239"/>
        <w:rPr>
          <w:rFonts w:ascii="Times,Times New Roman,Times-Rom" w:hAnsi="Times,Times New Roman,Times-Rom" w:cs="Times,Times New Roman,Times-Rom"/>
          <w:color w:val="000000"/>
          <w:sz w:val="18"/>
        </w:rPr>
      </w:pPr>
      <w:r>
        <w:rPr>
          <w:rFonts w:ascii="Times,Times New Roman,Times-Rom" w:hAnsi="Times,Times New Roman,Times-Rom" w:cs="Times,Times New Roman,Times-Rom"/>
          <w:color w:val="000000"/>
          <w:sz w:val="18"/>
        </w:rPr>
        <w:br/>
      </w:r>
    </w:p>
    <w:p w:rsidR="00EB06C6" w:rsidRDefault="00EB06C6">
      <w:pPr>
        <w:spacing w:before="239" w:after="239"/>
        <w:jc w:val="center"/>
      </w:pPr>
      <w:r>
        <w:rPr>
          <w:rFonts w:ascii="Times,Times New Roman,Times-Rom" w:hAnsi="Times,Times New Roman,Times-Rom" w:cs="Times,Times New Roman,Times-Rom"/>
          <w:color w:val="000000"/>
          <w:sz w:val="18"/>
        </w:rPr>
        <w:br w:type="page"/>
      </w:r>
      <w:r>
        <w:rPr>
          <w:rFonts w:ascii="Arial Unicode MS" w:eastAsia="Arial Unicode MS" w:hAnsi="Arial Unicode MS" w:cs="Arial Unicode MS"/>
          <w:color w:val="000000"/>
          <w:sz w:val="28"/>
        </w:rPr>
        <w:t xml:space="preserve">Chapter 01 The Role of the Public Accountant in the American Economy </w:t>
      </w:r>
      <w:r>
        <w:rPr>
          <w:rFonts w:ascii="Arial Unicode MS" w:eastAsia="Arial Unicode MS" w:hAnsi="Arial Unicode MS" w:cs="Arial Unicode MS"/>
          <w:color w:val="FF0000"/>
          <w:sz w:val="28"/>
        </w:rPr>
        <w:t>Answer Key</w:t>
      </w:r>
      <w:r>
        <w:rPr>
          <w:rFonts w:ascii="Times,Times New Roman,Times-Rom" w:hAnsi="Times,Times New Roman,Times-Rom" w:cs="Times,Times New Roman,Times-Rom"/>
          <w:color w:val="000000"/>
          <w:sz w:val="28"/>
        </w:rPr>
        <w:br/>
      </w:r>
    </w:p>
    <w:p w:rsidR="00EB06C6" w:rsidRDefault="00EB06C6">
      <w:r>
        <w:rPr>
          <w:rFonts w:ascii="Arial Unicode MS" w:eastAsia="Arial Unicode MS" w:hAnsi="Arial Unicode MS" w:cs="Arial Unicode MS"/>
          <w:color w:val="000000"/>
          <w:sz w:val="18"/>
        </w:rPr>
        <w:t> </w:t>
      </w:r>
    </w:p>
    <w:p w:rsidR="00EB06C6" w:rsidRDefault="00EB06C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w:t>
            </w:r>
          </w:p>
        </w:tc>
        <w:tc>
          <w:tcPr>
            <w:tcW w:w="4650" w:type="pct"/>
          </w:tcPr>
          <w:p w:rsidR="00EB06C6" w:rsidRDefault="00EB06C6">
            <w:pPr>
              <w:keepNext/>
              <w:keepLines/>
            </w:pPr>
            <w:r>
              <w:rPr>
                <w:rFonts w:ascii="Arial Unicode MS" w:eastAsia="Arial Unicode MS" w:hAnsi="Arial Unicode MS" w:cs="Arial Unicode MS"/>
                <w:color w:val="000000"/>
                <w:sz w:val="20"/>
              </w:rPr>
              <w:t>Independent audits of today place more emphasis on sampling than did the audits of the 19</w:t>
            </w:r>
            <w:r>
              <w:rPr>
                <w:rFonts w:ascii="Arial Unicode MS" w:eastAsia="Arial Unicode MS" w:hAnsi="Arial Unicode MS" w:cs="Arial Unicode MS"/>
                <w:color w:val="000000"/>
                <w:sz w:val="20"/>
                <w:vertAlign w:val="superscript"/>
              </w:rPr>
              <w:t>th</w:t>
            </w:r>
            <w:r>
              <w:rPr>
                <w:rFonts w:ascii="Arial Unicode MS" w:eastAsia="Arial Unicode MS" w:hAnsi="Arial Unicode MS" w:cs="Arial Unicode MS"/>
                <w:color w:val="000000"/>
                <w:sz w:val="20"/>
              </w:rPr>
              <w:t xml:space="preserve"> century.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Explain why audits are demanded by society.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w:t>
            </w:r>
          </w:p>
        </w:tc>
        <w:tc>
          <w:tcPr>
            <w:tcW w:w="4650" w:type="pct"/>
          </w:tcPr>
          <w:p w:rsidR="00EB06C6" w:rsidRDefault="00EB06C6">
            <w:pPr>
              <w:keepNext/>
              <w:keepLines/>
            </w:pPr>
            <w:r>
              <w:rPr>
                <w:rFonts w:ascii="Arial Unicode MS" w:eastAsia="Arial Unicode MS" w:hAnsi="Arial Unicode MS" w:cs="Arial Unicode MS"/>
                <w:color w:val="000000"/>
                <w:sz w:val="20"/>
              </w:rPr>
              <w:t>The American Institute of Certified Public Accountants issues CPA certificates and permits CPAs to practice.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w:t>
            </w:r>
          </w:p>
        </w:tc>
        <w:tc>
          <w:tcPr>
            <w:tcW w:w="4650" w:type="pct"/>
          </w:tcPr>
          <w:p w:rsidR="00EB06C6" w:rsidRDefault="00EB06C6">
            <w:pPr>
              <w:keepNext/>
              <w:keepLines/>
            </w:pPr>
            <w:r>
              <w:rPr>
                <w:rFonts w:ascii="Arial Unicode MS" w:eastAsia="Arial Unicode MS" w:hAnsi="Arial Unicode MS" w:cs="Arial Unicode MS"/>
                <w:color w:val="000000"/>
                <w:sz w:val="20"/>
              </w:rPr>
              <w:t>A company is either audited by the GAO or internal auditors, but not both.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4.</w:t>
            </w:r>
          </w:p>
        </w:tc>
        <w:tc>
          <w:tcPr>
            <w:tcW w:w="4650" w:type="pct"/>
          </w:tcPr>
          <w:p w:rsidR="00EB06C6" w:rsidRDefault="00EB06C6">
            <w:pPr>
              <w:keepNext/>
              <w:keepLines/>
            </w:pPr>
            <w:r>
              <w:rPr>
                <w:rFonts w:ascii="Arial Unicode MS" w:eastAsia="Arial Unicode MS" w:hAnsi="Arial Unicode MS" w:cs="Arial Unicode MS"/>
                <w:color w:val="000000"/>
                <w:sz w:val="20"/>
              </w:rPr>
              <w:t>The SEC does not pass on the merits of the securities that are registered with the agency.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5.</w:t>
            </w:r>
          </w:p>
        </w:tc>
        <w:tc>
          <w:tcPr>
            <w:tcW w:w="4650" w:type="pct"/>
          </w:tcPr>
          <w:p w:rsidR="00EB06C6" w:rsidRDefault="00EB06C6">
            <w:pPr>
              <w:keepNext/>
              <w:keepLines/>
            </w:pPr>
            <w:r>
              <w:rPr>
                <w:rFonts w:ascii="Arial Unicode MS" w:eastAsia="Arial Unicode MS" w:hAnsi="Arial Unicode MS" w:cs="Arial Unicode MS"/>
                <w:color w:val="000000"/>
                <w:sz w:val="20"/>
              </w:rPr>
              <w:t>The American Institute of Certified Public Accountants has the primary authority to establish accounting standards.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6.</w:t>
            </w:r>
          </w:p>
        </w:tc>
        <w:tc>
          <w:tcPr>
            <w:tcW w:w="4650" w:type="pct"/>
          </w:tcPr>
          <w:p w:rsidR="00EB06C6" w:rsidRDefault="00EB06C6">
            <w:pPr>
              <w:keepNext/>
              <w:keepLines/>
            </w:pPr>
            <w:r>
              <w:rPr>
                <w:rFonts w:ascii="Arial Unicode MS" w:eastAsia="Arial Unicode MS" w:hAnsi="Arial Unicode MS" w:cs="Arial Unicode MS"/>
                <w:color w:val="000000"/>
                <w:sz w:val="20"/>
              </w:rPr>
              <w:t>An annual peer review is a requirement of the AICPA.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7.</w:t>
            </w:r>
          </w:p>
        </w:tc>
        <w:tc>
          <w:tcPr>
            <w:tcW w:w="4650" w:type="pct"/>
          </w:tcPr>
          <w:p w:rsidR="00EB06C6" w:rsidRDefault="00EB06C6">
            <w:pPr>
              <w:keepNext/>
              <w:keepLines/>
            </w:pPr>
            <w:r>
              <w:rPr>
                <w:rFonts w:ascii="Arial Unicode MS" w:eastAsia="Arial Unicode MS" w:hAnsi="Arial Unicode MS" w:cs="Arial Unicode MS"/>
                <w:color w:val="000000"/>
                <w:sz w:val="20"/>
              </w:rPr>
              <w:t>Many small companies elect to have their financial statements reviewed by a CPA firm, rather than incur the cost of an audit.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8.</w:t>
            </w:r>
          </w:p>
        </w:tc>
        <w:tc>
          <w:tcPr>
            <w:tcW w:w="4650" w:type="pct"/>
          </w:tcPr>
          <w:p w:rsidR="00EB06C6" w:rsidRDefault="00EB06C6">
            <w:pPr>
              <w:keepNext/>
              <w:keepLines/>
            </w:pPr>
            <w:r>
              <w:rPr>
                <w:rFonts w:ascii="Arial Unicode MS" w:eastAsia="Arial Unicode MS" w:hAnsi="Arial Unicode MS" w:cs="Arial Unicode MS"/>
                <w:color w:val="000000"/>
                <w:sz w:val="20"/>
              </w:rPr>
              <w:t>Staff assistants in CPA firms generally are responsible for planning and coordinating audit engagements.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Describe how public accounting firms are typically organized and the responsibilities of auditors at the various levels in the organization.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9.</w:t>
            </w:r>
          </w:p>
        </w:tc>
        <w:tc>
          <w:tcPr>
            <w:tcW w:w="4650" w:type="pct"/>
          </w:tcPr>
          <w:p w:rsidR="00EB06C6" w:rsidRDefault="00EB06C6">
            <w:pPr>
              <w:keepNext/>
              <w:keepLines/>
            </w:pPr>
            <w:r>
              <w:rPr>
                <w:rFonts w:ascii="Arial Unicode MS" w:eastAsia="Arial Unicode MS" w:hAnsi="Arial Unicode MS" w:cs="Arial Unicode MS"/>
                <w:color w:val="000000"/>
                <w:sz w:val="20"/>
              </w:rPr>
              <w:t>The Sarbanes-Oxley Act requires that auditors of certain publicly traded companies in the United States perform an integrated audit that includes providing assurance on both the financial statements and on compliance with laws and regulations.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10.</w:t>
            </w:r>
          </w:p>
        </w:tc>
        <w:tc>
          <w:tcPr>
            <w:tcW w:w="4650" w:type="pct"/>
          </w:tcPr>
          <w:p w:rsidR="00EB06C6" w:rsidRDefault="00EB06C6">
            <w:pPr>
              <w:keepNext/>
              <w:keepLines/>
            </w:pPr>
            <w:r>
              <w:rPr>
                <w:rFonts w:ascii="Arial Unicode MS" w:eastAsia="Arial Unicode MS" w:hAnsi="Arial Unicode MS" w:cs="Arial Unicode MS"/>
                <w:color w:val="000000"/>
                <w:sz w:val="20"/>
              </w:rPr>
              <w:t>Auditing is frequently only a small part of the practice of local CPA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Describe how public accounting firms are typically organized and the responsibilities of auditors at the various levels in the organization.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r>
        <w:rPr>
          <w:rFonts w:ascii="Arial Unicode MS" w:eastAsia="Arial Unicode MS" w:hAnsi="Arial Unicode MS" w:cs="Arial Unicode MS"/>
          <w:color w:val="000000"/>
          <w:sz w:val="18"/>
        </w:rPr>
        <w:t> </w:t>
      </w:r>
    </w:p>
    <w:p w:rsidR="00EB06C6" w:rsidRDefault="00EB06C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11.</w:t>
            </w:r>
          </w:p>
        </w:tc>
        <w:tc>
          <w:tcPr>
            <w:tcW w:w="4650" w:type="pct"/>
          </w:tcPr>
          <w:p w:rsidR="00EB06C6" w:rsidRDefault="00EB06C6">
            <w:pPr>
              <w:keepNext/>
              <w:keepLines/>
            </w:pPr>
            <w:r>
              <w:rPr>
                <w:rFonts w:ascii="Arial Unicode MS" w:eastAsia="Arial Unicode MS" w:hAnsi="Arial Unicode MS" w:cs="Arial Unicode MS"/>
                <w:color w:val="000000"/>
                <w:sz w:val="20"/>
              </w:rPr>
              <w:t>A summary of findings rather than assurance is most likely to be included in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47"/>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Agreed-upon procedures report.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90"/>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Compilation report.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Examination report.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Review report.</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assurance services that involve attestation.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Attest Function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12.</w:t>
            </w:r>
          </w:p>
        </w:tc>
        <w:tc>
          <w:tcPr>
            <w:tcW w:w="4650" w:type="pct"/>
          </w:tcPr>
          <w:p w:rsidR="00EB06C6" w:rsidRDefault="00EB06C6">
            <w:pPr>
              <w:keepNext/>
              <w:keepLines/>
            </w:pPr>
            <w:r>
              <w:rPr>
                <w:rFonts w:ascii="Arial Unicode MS" w:eastAsia="Arial Unicode MS" w:hAnsi="Arial Unicode MS" w:cs="Arial Unicode MS"/>
                <w:color w:val="000000"/>
                <w:sz w:val="20"/>
              </w:rPr>
              <w:t>The Statements on Auditing Standards have been issued by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35"/>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Auditing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5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Financial Accounting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Securities and Exchange Commission.</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36"/>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Federal Bureau of Investigation.</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13.</w:t>
            </w:r>
          </w:p>
        </w:tc>
        <w:tc>
          <w:tcPr>
            <w:tcW w:w="4650" w:type="pct"/>
          </w:tcPr>
          <w:p w:rsidR="00EB06C6" w:rsidRDefault="00EB06C6">
            <w:pPr>
              <w:keepNext/>
              <w:keepLines/>
            </w:pPr>
            <w:r>
              <w:rPr>
                <w:rFonts w:ascii="Arial Unicode MS" w:eastAsia="Arial Unicode MS" w:hAnsi="Arial Unicode MS" w:cs="Arial Unicode MS"/>
                <w:color w:val="000000"/>
                <w:sz w:val="20"/>
              </w:rPr>
              <w:t>The risk associated with a company's survival and profitability is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12"/>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Business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0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Information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Detection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Control Risk.</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Explain why audits are demanded by society.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14.</w:t>
            </w:r>
          </w:p>
        </w:tc>
        <w:tc>
          <w:tcPr>
            <w:tcW w:w="4650" w:type="pct"/>
          </w:tcPr>
          <w:p w:rsidR="00EB06C6" w:rsidRDefault="00EB06C6">
            <w:pPr>
              <w:keepNext/>
              <w:keepLines/>
            </w:pPr>
            <w:r>
              <w:rPr>
                <w:rFonts w:ascii="Arial Unicode MS" w:eastAsia="Arial Unicode MS" w:hAnsi="Arial Unicode MS" w:cs="Arial Unicode MS"/>
                <w:color w:val="000000"/>
                <w:sz w:val="20"/>
              </w:rPr>
              <w:t xml:space="preserve">Historically, which of the following has the AICPA been </w:t>
            </w:r>
            <w:r>
              <w:rPr>
                <w:rFonts w:ascii="Arial Unicode MS" w:eastAsia="Arial Unicode MS" w:hAnsi="Arial Unicode MS" w:cs="Arial Unicode MS"/>
                <w:b/>
                <w:color w:val="000000"/>
                <w:sz w:val="20"/>
              </w:rPr>
              <w:t>most</w:t>
            </w:r>
            <w:r>
              <w:rPr>
                <w:rFonts w:ascii="Arial Unicode MS" w:eastAsia="Arial Unicode MS" w:hAnsi="Arial Unicode MS" w:cs="Arial Unicode MS"/>
                <w:color w:val="000000"/>
                <w:sz w:val="20"/>
              </w:rPr>
              <w:t xml:space="preserve"> concerned with providing?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46"/>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Professional standards for CPAs.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03"/>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Professional guidance for regulating financial markets.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Standards guiding the conduct of internal auditors.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2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Staff support to Congress.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15.</w:t>
            </w:r>
          </w:p>
        </w:tc>
        <w:tc>
          <w:tcPr>
            <w:tcW w:w="4650" w:type="pct"/>
          </w:tcPr>
          <w:p w:rsidR="00EB06C6" w:rsidRDefault="00EB06C6">
            <w:pPr>
              <w:keepNext/>
              <w:keepLines/>
            </w:pPr>
            <w:r>
              <w:rPr>
                <w:rFonts w:ascii="Arial Unicode MS" w:eastAsia="Arial Unicode MS" w:hAnsi="Arial Unicode MS" w:cs="Arial Unicode MS"/>
                <w:color w:val="000000"/>
                <w:sz w:val="20"/>
              </w:rPr>
              <w:t>The organization charged with protecting investors and the public by requiring full disclosure of financial information by companies offering securities to the public is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3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Auditing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5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Financial Accounting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5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Government Accounting Standards Boards.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4"/>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Securities and Exchange Commission.</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16.</w:t>
            </w:r>
          </w:p>
        </w:tc>
        <w:tc>
          <w:tcPr>
            <w:tcW w:w="4650" w:type="pct"/>
          </w:tcPr>
          <w:p w:rsidR="00EB06C6" w:rsidRDefault="00EB06C6">
            <w:pPr>
              <w:keepNext/>
              <w:keepLines/>
            </w:pPr>
            <w:r>
              <w:rPr>
                <w:rFonts w:ascii="Arial Unicode MS" w:eastAsia="Arial Unicode MS" w:hAnsi="Arial Unicode MS" w:cs="Arial Unicode MS"/>
                <w:color w:val="000000"/>
                <w:sz w:val="20"/>
              </w:rPr>
              <w:t>An engagement in which a CPA firm arranges for a critical review of its practices by another CPA firm is referred to as 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80"/>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Peer Review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6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Quality Control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6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Quality Assurance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9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Attestation Engagement.</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17.</w:t>
            </w:r>
          </w:p>
        </w:tc>
        <w:tc>
          <w:tcPr>
            <w:tcW w:w="4650" w:type="pct"/>
          </w:tcPr>
          <w:p w:rsidR="00EB06C6" w:rsidRDefault="00EB06C6">
            <w:pPr>
              <w:keepNext/>
              <w:keepLines/>
            </w:pPr>
            <w:r>
              <w:rPr>
                <w:rFonts w:ascii="Arial Unicode MS" w:eastAsia="Arial Unicode MS" w:hAnsi="Arial Unicode MS" w:cs="Arial Unicode MS"/>
                <w:color w:val="000000"/>
                <w:sz w:val="20"/>
              </w:rPr>
              <w:t>The serially-numbered pronouncements issued by the Auditing Standards Board over a period of years are known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2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Auditing Statements of Position (ASPs).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57"/>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Accounting Series Releases (ASRs).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80"/>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Statements on Auditing Standards (SASs).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36"/>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Statements on Auditing Principles (SAPs).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18.</w:t>
            </w:r>
          </w:p>
        </w:tc>
        <w:tc>
          <w:tcPr>
            <w:tcW w:w="4650" w:type="pct"/>
          </w:tcPr>
          <w:p w:rsidR="00EB06C6" w:rsidRDefault="00EB06C6">
            <w:pPr>
              <w:keepNext/>
              <w:keepLines/>
            </w:pPr>
            <w:r>
              <w:rPr>
                <w:rFonts w:ascii="Arial Unicode MS" w:eastAsia="Arial Unicode MS" w:hAnsi="Arial Unicode MS" w:cs="Arial Unicode MS"/>
                <w:color w:val="000000"/>
                <w:sz w:val="20"/>
              </w:rPr>
              <w:t>The Government Accountability Office (GAO):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Is primarily concerned with rapid processing of all accounts payable incurred by the federal government.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15"/>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Conducts operational audits and reports the results to Congress.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92"/>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Is a multinational organization of professional accountants.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0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Is primarily concerned with budgets and forecasts approved by the SEC.</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19.</w:t>
            </w:r>
          </w:p>
        </w:tc>
        <w:tc>
          <w:tcPr>
            <w:tcW w:w="4650" w:type="pct"/>
          </w:tcPr>
          <w:p w:rsidR="00EB06C6" w:rsidRDefault="00EB06C6">
            <w:pPr>
              <w:keepNext/>
              <w:keepLines/>
            </w:pPr>
            <w:r>
              <w:rPr>
                <w:rFonts w:ascii="Arial Unicode MS" w:eastAsia="Arial Unicode MS" w:hAnsi="Arial Unicode MS" w:cs="Arial Unicode MS"/>
                <w:color w:val="000000"/>
                <w:sz w:val="20"/>
              </w:rPr>
              <w:t>The risk that information is misstated is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23"/>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Information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Inherent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Relative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3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Business risk.</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Explain why audits are demanded by society.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20.</w:t>
            </w:r>
          </w:p>
        </w:tc>
        <w:tc>
          <w:tcPr>
            <w:tcW w:w="4650" w:type="pct"/>
          </w:tcPr>
          <w:p w:rsidR="00EB06C6" w:rsidRDefault="00EB06C6">
            <w:pPr>
              <w:keepNext/>
              <w:keepLines/>
            </w:pPr>
            <w:r>
              <w:rPr>
                <w:rFonts w:ascii="Arial Unicode MS" w:eastAsia="Arial Unicode MS" w:hAnsi="Arial Unicode MS" w:cs="Arial Unicode MS"/>
                <w:color w:val="000000"/>
                <w:sz w:val="20"/>
              </w:rPr>
              <w:t xml:space="preserve">The risk that a company will </w:t>
            </w:r>
            <w:r>
              <w:rPr>
                <w:rFonts w:ascii="Arial Unicode MS" w:eastAsia="Arial Unicode MS" w:hAnsi="Arial Unicode MS" w:cs="Arial Unicode MS"/>
                <w:b/>
                <w:i/>
                <w:color w:val="000000"/>
                <w:sz w:val="20"/>
              </w:rPr>
              <w:t>not</w:t>
            </w:r>
            <w:r>
              <w:rPr>
                <w:rFonts w:ascii="Arial Unicode MS" w:eastAsia="Arial Unicode MS" w:hAnsi="Arial Unicode MS" w:cs="Arial Unicode MS"/>
                <w:color w:val="000000"/>
                <w:sz w:val="20"/>
              </w:rPr>
              <w:t xml:space="preserve"> be able to meet its obligations when they become due is an aspect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23"/>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Information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Inherent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Relative risk.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34"/>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Business risk.</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Explain why audits are demanded by society.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21.</w:t>
            </w:r>
          </w:p>
        </w:tc>
        <w:tc>
          <w:tcPr>
            <w:tcW w:w="4650" w:type="pct"/>
          </w:tcPr>
          <w:p w:rsidR="00EB06C6" w:rsidRDefault="00EB06C6">
            <w:pPr>
              <w:keepNext/>
              <w:keepLines/>
            </w:pPr>
            <w:r>
              <w:rPr>
                <w:rFonts w:ascii="Arial Unicode MS" w:eastAsia="Arial Unicode MS" w:hAnsi="Arial Unicode MS" w:cs="Arial Unicode MS"/>
                <w:color w:val="000000"/>
                <w:sz w:val="20"/>
              </w:rPr>
              <w:t>Which of the following attributes most clearly differentiates a CPA who audits management's financial statements as contrasted to management?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67"/>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Integrity.</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90"/>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Competence.</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4"/>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Independence.</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1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Keeping informed on current professional developments.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Describe the nature of assurance services.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Assurance Services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22.</w:t>
            </w:r>
          </w:p>
        </w:tc>
        <w:tc>
          <w:tcPr>
            <w:tcW w:w="4650" w:type="pct"/>
          </w:tcPr>
          <w:p w:rsidR="00EB06C6" w:rsidRDefault="00EB06C6">
            <w:pPr>
              <w:keepNext/>
              <w:keepLines/>
            </w:pPr>
            <w:r>
              <w:rPr>
                <w:rFonts w:ascii="Arial Unicode MS" w:eastAsia="Arial Unicode MS" w:hAnsi="Arial Unicode MS" w:cs="Arial Unicode MS"/>
                <w:color w:val="000000"/>
                <w:sz w:val="20"/>
              </w:rPr>
              <w:t>The attest function: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Is an essential part of every engagement by the CPA, whether performing auditing, tax work, or other services.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75"/>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Includes the preparation of a report of the CPA's findings.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5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Requires a consideration of internal control.</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93"/>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Requires a complete review of all transactions during the period under examination.</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assurance services that involve attestation.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Attest Function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23.</w:t>
            </w:r>
          </w:p>
        </w:tc>
        <w:tc>
          <w:tcPr>
            <w:tcW w:w="4650" w:type="pct"/>
          </w:tcPr>
          <w:p w:rsidR="00EB06C6" w:rsidRDefault="00EB06C6">
            <w:pPr>
              <w:keepNext/>
              <w:keepLines/>
            </w:pPr>
            <w:r>
              <w:rPr>
                <w:rFonts w:ascii="Arial Unicode MS" w:eastAsia="Arial Unicode MS" w:hAnsi="Arial Unicode MS" w:cs="Arial Unicode MS"/>
                <w:color w:val="000000"/>
                <w:sz w:val="20"/>
              </w:rPr>
              <w:t>Attestation risk is limited to a low level in which of the following engagement(s)?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2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Both examinations and reviews.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13"/>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Examinations, but not reviews.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6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Reviews, but not examinations.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13"/>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Neither examinations nor reviews.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assurance services that involve attestation.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Attest Function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24.</w:t>
            </w:r>
          </w:p>
        </w:tc>
        <w:tc>
          <w:tcPr>
            <w:tcW w:w="4650" w:type="pct"/>
          </w:tcPr>
          <w:p w:rsidR="00EB06C6" w:rsidRDefault="00EB06C6">
            <w:pPr>
              <w:keepNext/>
              <w:keepLines/>
            </w:pPr>
            <w:r>
              <w:rPr>
                <w:rFonts w:ascii="Arial Unicode MS" w:eastAsia="Arial Unicode MS" w:hAnsi="Arial Unicode MS" w:cs="Arial Unicode MS"/>
                <w:color w:val="000000"/>
                <w:sz w:val="20"/>
              </w:rPr>
              <w:t>When compared to an audit performed prior to 1900, an audit today: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92"/>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Is more likely to include tests of compliance with laws and regulations.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4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Is less likely to include consideration of the effectiveness of internal control.</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92"/>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Has bank loan officers as the primary financial statement user group.</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7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Includes a more detailed examination of all individual transactions.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Explain why audits are demanded by society.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25.</w:t>
            </w:r>
          </w:p>
        </w:tc>
        <w:tc>
          <w:tcPr>
            <w:tcW w:w="4650" w:type="pct"/>
          </w:tcPr>
          <w:p w:rsidR="00EB06C6" w:rsidRDefault="00EB06C6">
            <w:pPr>
              <w:keepNext/>
              <w:keepLines/>
            </w:pPr>
            <w:r>
              <w:rPr>
                <w:rFonts w:ascii="Arial Unicode MS" w:eastAsia="Arial Unicode MS" w:hAnsi="Arial Unicode MS" w:cs="Arial Unicode MS"/>
                <w:color w:val="000000"/>
                <w:sz w:val="20"/>
              </w:rPr>
              <w:t>Which of the following are issued by the Securities and Exchange Commission?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80"/>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Accounting Research Studies.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02"/>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Accounting Trends and Techniques.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6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Industry Audit Guides.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69"/>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Financial Reporting Releases.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26.</w:t>
            </w:r>
          </w:p>
        </w:tc>
        <w:tc>
          <w:tcPr>
            <w:tcW w:w="4650" w:type="pct"/>
          </w:tcPr>
          <w:p w:rsidR="00EB06C6" w:rsidRDefault="00EB06C6">
            <w:pPr>
              <w:keepNext/>
              <w:keepLines/>
            </w:pPr>
            <w:r>
              <w:rPr>
                <w:rFonts w:ascii="Arial Unicode MS" w:eastAsia="Arial Unicode MS" w:hAnsi="Arial Unicode MS" w:cs="Arial Unicode MS"/>
                <w:color w:val="000000"/>
                <w:sz w:val="20"/>
              </w:rPr>
              <w:t>Which of the following is not correct relating to the Sarbanes-Oxley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603"/>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It toughens penalties for corporate fraud.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1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It restricts the types of consulting CPAs may perform for audit clients.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It created the Public Company Accounting Oversight Board (PCAOB) as a replacement for the Financial Accounting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2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It eliminates a significant portion of the accounting profession's system of self-regulation.</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Describe how the credibility of the accounting profession was affected by the large number of companies reporting accounting irregularities in the beginning of this century.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27.</w:t>
            </w:r>
          </w:p>
        </w:tc>
        <w:tc>
          <w:tcPr>
            <w:tcW w:w="4650" w:type="pct"/>
          </w:tcPr>
          <w:p w:rsidR="00EB06C6" w:rsidRDefault="00EB06C6">
            <w:pPr>
              <w:keepNext/>
              <w:keepLines/>
            </w:pPr>
            <w:r>
              <w:rPr>
                <w:rFonts w:ascii="Arial Unicode MS" w:eastAsia="Arial Unicode MS" w:hAnsi="Arial Unicode MS" w:cs="Arial Unicode MS"/>
                <w:color w:val="000000"/>
                <w:sz w:val="20"/>
              </w:rPr>
              <w:t>An operational audit differs in many ways from an audit of financial statements. Which of the following is the best example of one of these differences?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usual audit of financial statements covers the four basic statements, whereas the operational audit is usually limited to either the balance sheet or the income statement.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boundaries of an operational audit are often drawn from an organization chart and are not limited to a single accounting period.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82"/>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Operational audits do not ordinarily result in the preparation of a report.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5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operational audit deals with pre-tax income.</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28.</w:t>
            </w:r>
          </w:p>
        </w:tc>
        <w:tc>
          <w:tcPr>
            <w:tcW w:w="4650" w:type="pct"/>
          </w:tcPr>
          <w:p w:rsidR="00EB06C6" w:rsidRDefault="00EB06C6">
            <w:pPr>
              <w:keepNext/>
              <w:keepLines/>
            </w:pPr>
            <w:r>
              <w:rPr>
                <w:rFonts w:ascii="Arial Unicode MS" w:eastAsia="Arial Unicode MS" w:hAnsi="Arial Unicode MS" w:cs="Arial Unicode MS"/>
                <w:color w:val="000000"/>
                <w:sz w:val="20"/>
              </w:rPr>
              <w:t>The review of a company's financial statements by a CPA firm: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70"/>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Is substantially less in scope of procedures than an 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5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Requires detailed analysis of the major accounts.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8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Is of similar scope as an audit and adds similar credibility to the statements.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Culminates in issuance of a report expressing the CPA's opinion as to the fairness of the statements.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assurance services that involve attestation.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Attest Function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29.</w:t>
            </w:r>
          </w:p>
        </w:tc>
        <w:tc>
          <w:tcPr>
            <w:tcW w:w="4650" w:type="pct"/>
          </w:tcPr>
          <w:p w:rsidR="00EB06C6" w:rsidRDefault="00EB06C6">
            <w:pPr>
              <w:keepNext/>
              <w:keepLines/>
            </w:pPr>
            <w:r>
              <w:rPr>
                <w:rFonts w:ascii="Arial Unicode MS" w:eastAsia="Arial Unicode MS" w:hAnsi="Arial Unicode MS" w:cs="Arial Unicode MS"/>
                <w:color w:val="000000"/>
                <w:sz w:val="20"/>
              </w:rPr>
              <w:t>Which statement is correct with respect to continuing professional education (CPE) requirements of members of the AICPA?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5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Only members employed by the AICPA are required to take such courses.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2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Only members in public practice are required to take such courses.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Members, regardless of whether they are in public practice, are required to meet such requirements.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36"/>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There is no requirement for members to participate in CPE.</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30.</w:t>
            </w:r>
          </w:p>
        </w:tc>
        <w:tc>
          <w:tcPr>
            <w:tcW w:w="4650" w:type="pct"/>
          </w:tcPr>
          <w:p w:rsidR="00EB06C6" w:rsidRDefault="00EB06C6">
            <w:pPr>
              <w:keepNext/>
              <w:keepLines/>
            </w:pPr>
            <w:r>
              <w:rPr>
                <w:rFonts w:ascii="Arial Unicode MS" w:eastAsia="Arial Unicode MS" w:hAnsi="Arial Unicode MS" w:cs="Arial Unicode MS"/>
                <w:color w:val="000000"/>
                <w:sz w:val="20"/>
              </w:rPr>
              <w:t>The FDIC Improvement Act requires that management of large financial institutions engage auditors to attest to assertions by management about the effectiveness of the institution's internal controls over: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02"/>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Compliance with laws and regulations.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1"/>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Financial reporting.</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57"/>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Effectiveness of operations.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2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Efficiency of operations.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Explain why audits are demanded by society.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31.</w:t>
            </w:r>
          </w:p>
        </w:tc>
        <w:tc>
          <w:tcPr>
            <w:tcW w:w="4650" w:type="pct"/>
          </w:tcPr>
          <w:p w:rsidR="00EB06C6" w:rsidRDefault="00EB06C6">
            <w:pPr>
              <w:keepNext/>
              <w:keepLines/>
            </w:pPr>
            <w:r>
              <w:rPr>
                <w:rFonts w:ascii="Arial Unicode MS" w:eastAsia="Arial Unicode MS" w:hAnsi="Arial Unicode MS" w:cs="Arial Unicode MS"/>
                <w:color w:val="000000"/>
                <w:sz w:val="20"/>
              </w:rPr>
              <w:t>Passage of the Sarbanes-Oxley Act led to the establishment of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3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Auditing Standards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1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Accounting Enforcement Releases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058"/>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Public Company Accounting Oversight Board.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Securities and Exchange Commission.</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Describe how the credibility of the accounting profession was affected by the large number of companies reporting accounting irregularities in the beginning of this century.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32.</w:t>
            </w:r>
          </w:p>
        </w:tc>
        <w:tc>
          <w:tcPr>
            <w:tcW w:w="4650" w:type="pct"/>
          </w:tcPr>
          <w:p w:rsidR="00EB06C6" w:rsidRDefault="00EB06C6">
            <w:pPr>
              <w:keepNext/>
              <w:keepLines/>
            </w:pPr>
            <w:r>
              <w:rPr>
                <w:rFonts w:ascii="Arial Unicode MS" w:eastAsia="Arial Unicode MS" w:hAnsi="Arial Unicode MS" w:cs="Arial Unicode MS"/>
                <w:color w:val="000000"/>
                <w:sz w:val="20"/>
              </w:rPr>
              <w:t>Which of the following professionals has primary responsibility for the performance of an audit?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6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managing partner of the firm.</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8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senior assigned to the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825"/>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manager assigned to the engagement.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92"/>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partner in charge of the engagement.</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01-08 Describe how public accounting firms are typically organized and the responsibilities of auditors at the various levels in the organization.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33.</w:t>
            </w:r>
          </w:p>
        </w:tc>
        <w:tc>
          <w:tcPr>
            <w:tcW w:w="4650" w:type="pct"/>
          </w:tcPr>
          <w:p w:rsidR="00EB06C6" w:rsidRDefault="00EB06C6">
            <w:pPr>
              <w:keepNext/>
              <w:keepLines/>
            </w:pPr>
            <w:r>
              <w:rPr>
                <w:rFonts w:ascii="Arial Unicode MS" w:eastAsia="Arial Unicode MS" w:hAnsi="Arial Unicode MS" w:cs="Arial Unicode MS"/>
                <w:color w:val="000000"/>
                <w:sz w:val="20"/>
              </w:rPr>
              <w:t>Which of the following types of services is generally provided only by CPA firms?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7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Tax audits.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80"/>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Financial statement audits.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Compliance audits.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7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Operational audits.</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assurance services that involve attestation.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Attest Function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34.</w:t>
            </w:r>
          </w:p>
        </w:tc>
        <w:tc>
          <w:tcPr>
            <w:tcW w:w="4650" w:type="pct"/>
          </w:tcPr>
          <w:p w:rsidR="00EB06C6" w:rsidRDefault="00EB06C6">
            <w:pPr>
              <w:keepNext/>
              <w:keepLines/>
            </w:pPr>
            <w:r>
              <w:rPr>
                <w:rFonts w:ascii="Arial Unicode MS" w:eastAsia="Arial Unicode MS" w:hAnsi="Arial Unicode MS" w:cs="Arial Unicode MS"/>
                <w:color w:val="000000"/>
                <w:sz w:val="20"/>
              </w:rPr>
              <w:t>The right to practice as a CPA is given by which of the following organizations?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635"/>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State Boards of Accountancy.</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6"/>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AICPA.</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7"/>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SEC.</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General Accounting Office.</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35.</w:t>
            </w:r>
          </w:p>
        </w:tc>
        <w:tc>
          <w:tcPr>
            <w:tcW w:w="4650" w:type="pct"/>
          </w:tcPr>
          <w:p w:rsidR="00EB06C6" w:rsidRDefault="00EB06C6">
            <w:pPr>
              <w:keepNext/>
              <w:keepLines/>
            </w:pPr>
            <w:r>
              <w:rPr>
                <w:rFonts w:ascii="Arial Unicode MS" w:eastAsia="Arial Unicode MS" w:hAnsi="Arial Unicode MS" w:cs="Arial Unicode MS"/>
                <w:color w:val="000000"/>
                <w:sz w:val="20"/>
              </w:rPr>
              <w:t>Which of the following terms best describes the audit of a taxpayer's tax return by an IRS auditor?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7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Operational 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12"/>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Internal 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01"/>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Compliance 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46"/>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Government audit.</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36.</w:t>
            </w:r>
          </w:p>
        </w:tc>
        <w:tc>
          <w:tcPr>
            <w:tcW w:w="4650" w:type="pct"/>
          </w:tcPr>
          <w:p w:rsidR="00EB06C6" w:rsidRDefault="00EB06C6">
            <w:pPr>
              <w:keepNext/>
              <w:keepLines/>
            </w:pPr>
            <w:r>
              <w:rPr>
                <w:rFonts w:ascii="Arial Unicode MS" w:eastAsia="Arial Unicode MS" w:hAnsi="Arial Unicode MS" w:cs="Arial Unicode MS"/>
                <w:color w:val="000000"/>
                <w:sz w:val="20"/>
              </w:rPr>
              <w:t>Inquiries and analytical procedures ordinarily form the basis for which type of engagement?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26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Agreed-upon procedures.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2"/>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Audit.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Examination.</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Review.</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assurance services that involve attestation.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Attest Function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37.</w:t>
            </w:r>
          </w:p>
        </w:tc>
        <w:tc>
          <w:tcPr>
            <w:tcW w:w="4650" w:type="pct"/>
          </w:tcPr>
          <w:p w:rsidR="00EB06C6" w:rsidRDefault="00EB06C6">
            <w:pPr>
              <w:keepNext/>
              <w:keepLines/>
            </w:pPr>
            <w:r>
              <w:rPr>
                <w:rFonts w:ascii="Arial Unicode MS" w:eastAsia="Arial Unicode MS" w:hAnsi="Arial Unicode MS" w:cs="Arial Unicode MS"/>
                <w:color w:val="000000"/>
                <w:sz w:val="20"/>
              </w:rPr>
              <w:t>Which of the following best describes the reason why independent auditors report on financial statements?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9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 management fraud may exist and it is more likely to be detected by independent auditors.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Different interests may exist between the company preparing the statements and the persons using the statements.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812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 misstatement of account balances may exist and is generally corrected as the result of the independent auditors' work.</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8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Poorly designed internal control may be in existence.</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AICPA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38.</w:t>
            </w:r>
          </w:p>
        </w:tc>
        <w:tc>
          <w:tcPr>
            <w:tcW w:w="4650" w:type="pct"/>
          </w:tcPr>
          <w:p w:rsidR="00EB06C6" w:rsidRDefault="00EB06C6">
            <w:pPr>
              <w:keepNext/>
              <w:keepLines/>
            </w:pPr>
            <w:r>
              <w:rPr>
                <w:rFonts w:ascii="Arial Unicode MS" w:eastAsia="Arial Unicode MS" w:hAnsi="Arial Unicode MS" w:cs="Arial Unicode MS"/>
                <w:color w:val="000000"/>
                <w:sz w:val="20"/>
              </w:rPr>
              <w:t>Governmental auditing often extends beyond examinations leading to the expression of opinion on the fairness of financial presentation and includes audits of efficiency, economy, effectiveness, and also: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7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Accuracy.</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990"/>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Evaluation.</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Compliance.</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Internal control.</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AICPA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39.</w:t>
            </w:r>
          </w:p>
        </w:tc>
        <w:tc>
          <w:tcPr>
            <w:tcW w:w="4650" w:type="pct"/>
          </w:tcPr>
          <w:p w:rsidR="00EB06C6" w:rsidRDefault="00EB06C6">
            <w:pPr>
              <w:keepNext/>
              <w:keepLines/>
            </w:pPr>
            <w:r>
              <w:rPr>
                <w:rFonts w:ascii="Arial Unicode MS" w:eastAsia="Arial Unicode MS" w:hAnsi="Arial Unicode MS" w:cs="Arial Unicode MS"/>
                <w:color w:val="000000"/>
                <w:sz w:val="20"/>
              </w:rPr>
              <w:t>Operational auditing is primarily oriented toward: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37"/>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Future improvements to accomplish the goals of management.</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3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accuracy of data reflected in management's financial records.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6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The verification that a company's financial statements are fairly presented.</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81"/>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Past protection provided by existing internal control.</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AICPA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40.</w:t>
            </w:r>
          </w:p>
        </w:tc>
        <w:tc>
          <w:tcPr>
            <w:tcW w:w="4650" w:type="pct"/>
          </w:tcPr>
          <w:p w:rsidR="00EB06C6" w:rsidRDefault="00EB06C6">
            <w:pPr>
              <w:keepNext/>
              <w:keepLines/>
            </w:pPr>
            <w:r>
              <w:rPr>
                <w:rFonts w:ascii="Arial Unicode MS" w:eastAsia="Arial Unicode MS" w:hAnsi="Arial Unicode MS" w:cs="Arial Unicode MS"/>
                <w:color w:val="000000"/>
                <w:sz w:val="20"/>
              </w:rPr>
              <w:t>A typical objective of an operational audit is for the auditor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098"/>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Determine whether the financial statements fairly present the entity's operations.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76"/>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Evaluate the feasibility of attaining the entity's operational objectives.</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80"/>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Make recommendations for improving performance.</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64"/>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Report on the entity's relative success in attaining profit maximization.</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Source: AICPA</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41.</w:t>
            </w:r>
          </w:p>
        </w:tc>
        <w:tc>
          <w:tcPr>
            <w:tcW w:w="4650" w:type="pct"/>
          </w:tcPr>
          <w:p w:rsidR="00EB06C6" w:rsidRDefault="00EB06C6">
            <w:pPr>
              <w:keepNext/>
              <w:keepLines/>
            </w:pPr>
            <w:r>
              <w:rPr>
                <w:rFonts w:ascii="Arial Unicode MS" w:eastAsia="Arial Unicode MS" w:hAnsi="Arial Unicode MS" w:cs="Arial Unicode MS"/>
                <w:color w:val="000000"/>
                <w:sz w:val="20"/>
              </w:rPr>
              <w:t>An integrated audit performed under the Sarbanes-Oxley Act requires that auditors report on:</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noProof/>
              </w:rPr>
              <w:pict>
                <v:shape id="_x0000_i1026" type="#_x0000_t75" style="width:263.25pt;height:75.75pt;visibility:visible">
                  <v:imagedata r:id="rId6" o:title=""/>
                </v:shape>
              </w:pict>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EB06C6">
              <w:tc>
                <w:tcPr>
                  <w:tcW w:w="308" w:type="dxa"/>
                </w:tcPr>
                <w:p w:rsidR="00EB06C6" w:rsidRDefault="00EB06C6">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Option A</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9"/>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Option B</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Option C</w:t>
                  </w:r>
                </w:p>
              </w:tc>
            </w:tr>
          </w:tbl>
          <w:p w:rsidR="00EB06C6" w:rsidRDefault="00EB06C6">
            <w:pPr>
              <w:keepNext/>
              <w:keepLines/>
              <w:rPr>
                <w:sz w:val="2"/>
              </w:rPr>
            </w:pPr>
          </w:p>
          <w:tbl>
            <w:tblPr>
              <w:tblW w:w="0" w:type="auto"/>
              <w:tblCellMar>
                <w:left w:w="0" w:type="dxa"/>
                <w:right w:w="0" w:type="dxa"/>
              </w:tblCellMar>
              <w:tblLook w:val="0000" w:firstRow="0" w:lastRow="0" w:firstColumn="0" w:lastColumn="0" w:noHBand="0" w:noVBand="0"/>
            </w:tblPr>
            <w:tblGrid>
              <w:gridCol w:w="308"/>
              <w:gridCol w:w="790"/>
            </w:tblGrid>
            <w:tr w:rsidR="00EB06C6">
              <w:tc>
                <w:tcPr>
                  <w:tcW w:w="308" w:type="dxa"/>
                </w:tcPr>
                <w:p w:rsidR="00EB06C6" w:rsidRDefault="00EB06C6">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EB06C6" w:rsidRDefault="00EB06C6">
                  <w:pPr>
                    <w:keepNext/>
                    <w:keepLines/>
                  </w:pPr>
                  <w:r>
                    <w:rPr>
                      <w:rFonts w:ascii="Arial Unicode MS" w:eastAsia="Arial Unicode MS" w:hAnsi="Arial Unicode MS" w:cs="Arial Unicode MS"/>
                      <w:color w:val="000000"/>
                      <w:sz w:val="20"/>
                    </w:rPr>
                    <w:t>Option D</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r>
        <w:rPr>
          <w:rFonts w:ascii="Arial Unicode MS" w:eastAsia="Arial Unicode MS" w:hAnsi="Arial Unicode MS" w:cs="Arial Unicode MS"/>
          <w:color w:val="000000"/>
          <w:sz w:val="18"/>
        </w:rPr>
        <w:t> </w:t>
      </w:r>
    </w:p>
    <w:p w:rsidR="00EB06C6" w:rsidRDefault="00EB06C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Matching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42.</w:t>
            </w:r>
          </w:p>
        </w:tc>
        <w:tc>
          <w:tcPr>
            <w:tcW w:w="4650" w:type="pct"/>
          </w:tcPr>
          <w:p w:rsidR="00EB06C6" w:rsidRDefault="00EB06C6">
            <w:pPr>
              <w:keepNext/>
              <w:keepLines/>
            </w:pPr>
            <w:r>
              <w:rPr>
                <w:rFonts w:ascii="Arial Unicode MS" w:eastAsia="Arial Unicode MS" w:hAnsi="Arial Unicode MS" w:cs="Arial Unicode MS"/>
                <w:color w:val="000000"/>
                <w:sz w:val="20"/>
              </w:rPr>
              <w:t>Accountants are regulated by a variety of organizations. Match the following statements with the most directly related organizations. Organizations may be used once or not at all.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3750" w:type="pct"/>
              <w:tblCellMar>
                <w:left w:w="10" w:type="dxa"/>
                <w:right w:w="10" w:type="dxa"/>
              </w:tblCellMar>
              <w:tblLook w:val="0000" w:firstRow="0" w:lastRow="0" w:firstColumn="0" w:lastColumn="0" w:noHBand="0" w:noVBand="0"/>
            </w:tblPr>
            <w:tblGrid>
              <w:gridCol w:w="3525"/>
              <w:gridCol w:w="2504"/>
              <w:gridCol w:w="299"/>
            </w:tblGrid>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1. Formed to improve standards of financial accounting for state and local government entities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State Boards of Accountancy.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w:t>
                  </w:r>
                  <w:r>
                    <w:rPr>
                      <w:rFonts w:ascii="Arial Unicode MS" w:eastAsia="Arial Unicode MS" w:hAnsi="Arial Unicode MS" w:cs="Arial Unicode MS"/>
                      <w:b/>
                      <w:color w:val="000000"/>
                      <w:sz w:val="20"/>
                      <w:u w:val="single"/>
                    </w:rPr>
                    <w:t>2</w:t>
                  </w:r>
                  <w:r>
                    <w:rPr>
                      <w:rFonts w:ascii="Arial Unicode MS" w:eastAsia="Arial Unicode MS" w:hAnsi="Arial Unicode MS" w:cs="Arial Unicode MS"/>
                      <w:color w:val="000000"/>
                      <w:sz w:val="20"/>
                    </w:rPr>
                    <w:t>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2. Issue CPA certificates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Government Accounting Standards Board.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w:t>
                  </w:r>
                  <w:r>
                    <w:rPr>
                      <w:rFonts w:ascii="Arial Unicode MS" w:eastAsia="Arial Unicode MS" w:hAnsi="Arial Unicode MS" w:cs="Arial Unicode MS"/>
                      <w:b/>
                      <w:color w:val="000000"/>
                      <w:sz w:val="20"/>
                      <w:u w:val="single"/>
                    </w:rPr>
                    <w:t>1</w:t>
                  </w:r>
                  <w:r>
                    <w:rPr>
                      <w:rFonts w:ascii="Arial Unicode MS" w:eastAsia="Arial Unicode MS" w:hAnsi="Arial Unicode MS" w:cs="Arial Unicode MS"/>
                      <w:color w:val="000000"/>
                      <w:sz w:val="20"/>
                    </w:rPr>
                    <w:t>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3. Develop accounting standards for public and nonpublic companies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American Institute of Certified Public Accountants.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w:t>
                  </w:r>
                  <w:r>
                    <w:rPr>
                      <w:rFonts w:ascii="Arial Unicode MS" w:eastAsia="Arial Unicode MS" w:hAnsi="Arial Unicode MS" w:cs="Arial Unicode MS"/>
                      <w:b/>
                      <w:color w:val="000000"/>
                      <w:sz w:val="20"/>
                      <w:u w:val="single"/>
                    </w:rPr>
                    <w:t>6</w:t>
                  </w:r>
                  <w:r>
                    <w:rPr>
                      <w:rFonts w:ascii="Arial Unicode MS" w:eastAsia="Arial Unicode MS" w:hAnsi="Arial Unicode MS" w:cs="Arial Unicode MS"/>
                      <w:color w:val="000000"/>
                      <w:sz w:val="20"/>
                    </w:rPr>
                    <w:t>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4. Develop accounting standards for the U.S. Government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Financial Accounting Standards Board.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w:t>
                  </w:r>
                  <w:r>
                    <w:rPr>
                      <w:rFonts w:ascii="Arial Unicode MS" w:eastAsia="Arial Unicode MS" w:hAnsi="Arial Unicode MS" w:cs="Arial Unicode MS"/>
                      <w:b/>
                      <w:color w:val="000000"/>
                      <w:sz w:val="20"/>
                      <w:u w:val="single"/>
                    </w:rPr>
                    <w:t>3</w:t>
                  </w:r>
                  <w:r>
                    <w:rPr>
                      <w:rFonts w:ascii="Arial Unicode MS" w:eastAsia="Arial Unicode MS" w:hAnsi="Arial Unicode MS" w:cs="Arial Unicode MS"/>
                      <w:color w:val="000000"/>
                      <w:sz w:val="20"/>
                    </w:rPr>
                    <w:t>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5. Issue auditing standards for public companies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Federal Accounting Standards Advisory Board.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w:t>
                  </w:r>
                  <w:r>
                    <w:rPr>
                      <w:rFonts w:ascii="Arial Unicode MS" w:eastAsia="Arial Unicode MS" w:hAnsi="Arial Unicode MS" w:cs="Arial Unicode MS"/>
                      <w:b/>
                      <w:color w:val="000000"/>
                      <w:sz w:val="20"/>
                      <w:u w:val="single"/>
                    </w:rPr>
                    <w:t>4</w:t>
                  </w:r>
                  <w:r>
                    <w:rPr>
                      <w:rFonts w:ascii="Arial Unicode MS" w:eastAsia="Arial Unicode MS" w:hAnsi="Arial Unicode MS" w:cs="Arial Unicode MS"/>
                      <w:color w:val="000000"/>
                      <w:sz w:val="20"/>
                    </w:rPr>
                    <w:t> </w:t>
                  </w:r>
                </w:p>
              </w:tc>
            </w:tr>
            <w:tr w:rsidR="00EB06C6">
              <w:tblPrEx>
                <w:tblCellMar>
                  <w:top w:w="0" w:type="dxa"/>
                  <w:bottom w:w="0" w:type="dxa"/>
                </w:tblCellMar>
              </w:tblPrEx>
              <w:tc>
                <w:tcPr>
                  <w:tcW w:w="0" w:type="auto"/>
                  <w:vAlign w:val="bottom"/>
                </w:tcPr>
                <w:p w:rsidR="00EB06C6" w:rsidRDefault="00EB06C6">
                  <w:pPr>
                    <w:keepNext/>
                    <w:keepLines/>
                  </w:pPr>
                  <w:r>
                    <w:rPr>
                      <w:rFonts w:ascii="Arial Unicode MS" w:eastAsia="Arial Unicode MS" w:hAnsi="Arial Unicode MS" w:cs="Arial Unicode MS"/>
                      <w:color w:val="000000"/>
                      <w:sz w:val="20"/>
                    </w:rPr>
                    <w:t>6. Prepares the CPA exam </w:t>
                  </w:r>
                </w:p>
              </w:tc>
              <w:tc>
                <w:tcPr>
                  <w:tcW w:w="0" w:type="auto"/>
                  <w:vAlign w:val="bottom"/>
                </w:tcPr>
                <w:p w:rsidR="00EB06C6" w:rsidRDefault="00EB06C6">
                  <w:pPr>
                    <w:keepNext/>
                    <w:keepLines/>
                    <w:jc w:val="right"/>
                  </w:pPr>
                  <w:r>
                    <w:rPr>
                      <w:rFonts w:ascii="Arial Unicode MS" w:eastAsia="Arial Unicode MS" w:hAnsi="Arial Unicode MS" w:cs="Arial Unicode MS"/>
                      <w:color w:val="000000"/>
                      <w:sz w:val="20"/>
                    </w:rPr>
                    <w:t>     Public Company Accounting Oversight Board. </w:t>
                  </w:r>
                </w:p>
              </w:tc>
              <w:tc>
                <w:tcPr>
                  <w:tcW w:w="0" w:type="auto"/>
                  <w:vAlign w:val="bottom"/>
                </w:tcPr>
                <w:p w:rsidR="00EB06C6" w:rsidRDefault="00EB06C6">
                  <w:pPr>
                    <w:keepNext/>
                    <w:keepLines/>
                  </w:pPr>
                  <w:r>
                    <w:rPr>
                      <w:rFonts w:ascii="Arial Unicode MS" w:eastAsia="Arial Unicode MS" w:hAnsi="Arial Unicode MS" w:cs="Arial Unicode MS"/>
                      <w:color w:val="000000"/>
                      <w:sz w:val="20"/>
                    </w:rPr>
                    <w:t>  </w:t>
                  </w:r>
                  <w:r>
                    <w:rPr>
                      <w:rFonts w:ascii="Arial Unicode MS" w:eastAsia="Arial Unicode MS" w:hAnsi="Arial Unicode MS" w:cs="Arial Unicode MS"/>
                      <w:b/>
                      <w:color w:val="000000"/>
                      <w:sz w:val="20"/>
                      <w:u w:val="single"/>
                    </w:rPr>
                    <w:t>5</w:t>
                  </w:r>
                  <w:r>
                    <w:rPr>
                      <w:rFonts w:ascii="Arial Unicode MS" w:eastAsia="Arial Unicode MS" w:hAnsi="Arial Unicode MS" w:cs="Arial Unicode MS"/>
                      <w:color w:val="000000"/>
                      <w:sz w:val="20"/>
                    </w:rPr>
                    <w:t> </w:t>
                  </w:r>
                </w:p>
              </w:tc>
            </w:tr>
          </w:tbl>
          <w:p w:rsidR="00EB06C6" w:rsidRDefault="00EB06C6"/>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01-07 Explain the regulatory process for auditors of public companies and auditors of nonpublic companies.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Public Accounting Profession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r>
        <w:rPr>
          <w:rFonts w:ascii="Arial Unicode MS" w:eastAsia="Arial Unicode MS" w:hAnsi="Arial Unicode MS" w:cs="Arial Unicode MS"/>
          <w:color w:val="000000"/>
          <w:sz w:val="18"/>
        </w:rPr>
        <w:t> </w:t>
      </w:r>
    </w:p>
    <w:p w:rsidR="00EB06C6" w:rsidRDefault="00EB06C6">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43.</w:t>
            </w:r>
          </w:p>
        </w:tc>
        <w:tc>
          <w:tcPr>
            <w:tcW w:w="4650" w:type="pct"/>
          </w:tcPr>
          <w:p w:rsidR="00EB06C6" w:rsidRDefault="00EB06C6">
            <w:pPr>
              <w:keepNext/>
              <w:keepLines/>
            </w:pPr>
            <w:r>
              <w:rPr>
                <w:rFonts w:ascii="Arial Unicode MS" w:eastAsia="Arial Unicode MS" w:hAnsi="Arial Unicode MS" w:cs="Arial Unicode MS"/>
                <w:color w:val="000000"/>
                <w:sz w:val="20"/>
              </w:rPr>
              <w:t>The Sarbanes-Oxley Act of 2002 made significant reforms for public companies and their auditors.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Describe the events that led up to the passage of the Act.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Describe the major changes made by the Act.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B06C6" w:rsidRDefault="00EB06C6">
            <w:pPr>
              <w:keepNext/>
              <w:keepLines/>
              <w:spacing w:before="266" w:after="266"/>
            </w:pPr>
            <w:r>
              <w:rPr>
                <w:rFonts w:ascii="Arial Unicode MS" w:eastAsia="Arial Unicode MS" w:hAnsi="Arial Unicode MS" w:cs="Arial Unicode MS"/>
                <w:color w:val="000000"/>
                <w:sz w:val="20"/>
              </w:rPr>
              <w:t>a. The events leading up to the passage of the Sarbanes-Oxley Act include:</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A large number of misstatements of financial statements, many of which resulted from fraudulent financial reporting. Notably including WorldCom and Enron.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The conviction of the Big 5 accounting firm of Arthur Andersen on charges of destroying evidence.</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The major reforms made the Act include:</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Tougher penalties for fraud.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Restrictions on the types of consulting services that may be provided by auditors to their public audit clients.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The creation of the Public Company Accounting Oversight Board to create auditing standards and oversee accounting firms that audit public companies.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Requirements for management to make an assertion about the effectiveness of internal control.</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Requirements for auditors of public companies to audit and report on internal control.</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Reflective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Critical Thinking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01-05 Describe how the credibility of the accounting profession was affected by the large number of companies reporting accounting irregularities in the beginning of this century.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01-06 Contrast the various types of audits and types of auditors.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44.</w:t>
            </w:r>
          </w:p>
        </w:tc>
        <w:tc>
          <w:tcPr>
            <w:tcW w:w="4650" w:type="pct"/>
          </w:tcPr>
          <w:p w:rsidR="00EB06C6" w:rsidRDefault="00EB06C6">
            <w:pPr>
              <w:keepNext/>
              <w:keepLines/>
            </w:pPr>
            <w:r>
              <w:rPr>
                <w:rFonts w:ascii="Arial Unicode MS" w:eastAsia="Arial Unicode MS" w:hAnsi="Arial Unicode MS" w:cs="Arial Unicode MS"/>
                <w:color w:val="000000"/>
                <w:sz w:val="20"/>
              </w:rPr>
              <w:t>Many people confuse the responsibilities of the independent auditors and the client's management with respect to audited financial statements.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Describe management's responsibility regarding audited financial statements.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Describe the independent auditors' responsibility regarding audited financial statements.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Evaluate the following statement: "If the auditors disagree with management regarding an accounting principle used in the financial statements the auditors should express their views in the notes to the financial statements."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B06C6" w:rsidRDefault="00EB06C6">
            <w:pPr>
              <w:keepNext/>
              <w:keepLines/>
              <w:spacing w:before="266" w:after="266"/>
            </w:pPr>
            <w:r>
              <w:rPr>
                <w:rFonts w:ascii="Arial Unicode MS" w:eastAsia="Arial Unicode MS" w:hAnsi="Arial Unicode MS" w:cs="Arial Unicode MS"/>
                <w:color w:val="000000"/>
                <w:sz w:val="20"/>
              </w:rPr>
              <w:t>a. Management has primary responsibility for the fairness of the financial statements and internal control.</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The auditors are responsible for performing an independent audit of the financial statements and issuing a report on them in accordance with generally accepted auditing standards.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c. The statement if false. The notes to the financial statements should contain only representations of management. The auditors should express their reservations in their report.</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Identify assurance services that involve attestation.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Attest Function</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keepNext/>
        <w:keepLines/>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EB06C6">
        <w:tc>
          <w:tcPr>
            <w:tcW w:w="350" w:type="pct"/>
          </w:tcPr>
          <w:p w:rsidR="00EB06C6" w:rsidRDefault="00EB06C6">
            <w:pPr>
              <w:keepNext/>
              <w:keepLines/>
            </w:pPr>
            <w:r>
              <w:rPr>
                <w:rFonts w:ascii="Arial Unicode MS" w:eastAsia="Arial Unicode MS" w:hAnsi="Arial Unicode MS" w:cs="Arial Unicode MS"/>
                <w:color w:val="000000"/>
                <w:sz w:val="20"/>
              </w:rPr>
              <w:t>45.</w:t>
            </w:r>
          </w:p>
        </w:tc>
        <w:tc>
          <w:tcPr>
            <w:tcW w:w="4650" w:type="pct"/>
          </w:tcPr>
          <w:p w:rsidR="00EB06C6" w:rsidRDefault="00EB06C6">
            <w:pPr>
              <w:keepNext/>
              <w:keepLines/>
            </w:pPr>
            <w:r>
              <w:rPr>
                <w:rFonts w:ascii="Arial Unicode MS" w:eastAsia="Arial Unicode MS" w:hAnsi="Arial Unicode MS" w:cs="Arial Unicode MS"/>
                <w:color w:val="000000"/>
                <w:sz w:val="20"/>
              </w:rPr>
              <w:t>An investor is considering investing in one of two companies. The companies have very similar reported financial position and results of operations. However, only one of the companies has its financial statements audited.</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a. Describe what creates the demand for an audit in this situation. Include a discussion of how audited financial statements facilitate this investment transaction, and the effect of the audit on business risk and information risk.</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Identify the potential consequences to the company of not having its financial statements audited.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p w:rsidR="00EB06C6" w:rsidRDefault="00EB06C6">
            <w:pPr>
              <w:keepNext/>
              <w:keepLines/>
              <w:spacing w:before="266" w:after="266"/>
            </w:pPr>
            <w:r>
              <w:rPr>
                <w:rFonts w:ascii="Arial Unicode MS" w:eastAsia="Arial Unicode MS" w:hAnsi="Arial Unicode MS" w:cs="Arial Unicode MS"/>
                <w:color w:val="000000"/>
                <w:sz w:val="20"/>
              </w:rPr>
              <w:t>a. Audits add credibility to the financial statements of the company. The individual can invest in the company knowing that there is a low probability that the financial statements depart materially from generally accepted accounting principles. Audited financial statements facilitate this transaction by reducing risk related to the investment. Specifically, audits reduce information risk--the risk that information used to make the investment decision is misstated--related to the financial statements. Audited financial statements do not directly affect business risk, which is the risk that the company will not be able to meet its financial obligations.</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b. The potential consequences of not having an audit are:</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If the investor is particularly risk averse, he or she may not invest in the company at all.</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If the investor decides to invest in the company, he or she will not be willing to pay as high a price because the investor will want to be compensated for the additional risk that is involved in relying upon unaudited financial statements.</w:t>
            </w:r>
          </w:p>
        </w:tc>
      </w:tr>
    </w:tbl>
    <w:p w:rsidR="00EB06C6" w:rsidRDefault="00EB06C6">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EB06C6">
        <w:tc>
          <w:tcPr>
            <w:tcW w:w="0" w:type="auto"/>
          </w:tcPr>
          <w:p w:rsidR="00EB06C6" w:rsidRDefault="00EB06C6">
            <w:pPr>
              <w:keepLines/>
              <w:jc w:val="right"/>
            </w:pPr>
            <w:r>
              <w:rPr>
                <w:rFonts w:ascii="Arial Unicode MS" w:eastAsia="Arial Unicode MS" w:hAnsi="Arial Unicode MS" w:cs="Arial Unicode MS"/>
                <w:i/>
                <w:color w:val="000000"/>
                <w:sz w:val="16"/>
              </w:rPr>
              <w:t>AACSB: Analytic</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BB: Industry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AICPA FN: Decision Making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Explain why audits are demanded by society.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Statement Audits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EB06C6" w:rsidRDefault="00EB06C6">
      <w:pPr>
        <w:spacing w:before="239" w:after="239"/>
      </w:pPr>
      <w:r>
        <w:br/>
      </w:r>
    </w:p>
    <w:sectPr w:rsidR="00EB06C6" w:rsidSect="00EB06C6">
      <w:footerReference w:type="default" r:id="rId7"/>
      <w:pgSz w:w="12240" w:h="15840"/>
      <w:pgMar w:top="1440" w:right="1440" w:bottom="1440" w:left="172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6C6" w:rsidRDefault="00EB06C6">
      <w:r>
        <w:separator/>
      </w:r>
    </w:p>
  </w:endnote>
  <w:endnote w:type="continuationSeparator" w:id="0">
    <w:p w:rsidR="00EB06C6" w:rsidRDefault="00EB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6C6" w:rsidRDefault="00EB06C6">
    <w:pPr>
      <w:pStyle w:val="Footer"/>
      <w:jc w:val="center"/>
      <w:rPr>
        <w:rFonts w:ascii="Times New Roman" w:hAnsi="Times New Roman" w:cs="Arial"/>
        <w:color w:val="000000"/>
        <w:sz w:val="16"/>
        <w:szCs w:val="20"/>
        <w:highlight w:val="white"/>
      </w:rPr>
    </w:pPr>
    <w:r>
      <w:rPr>
        <w:rFonts w:ascii="Times New Roman" w:hAnsi="Times New Roman" w:cs="Arial"/>
        <w:color w:val="000000"/>
        <w:sz w:val="16"/>
        <w:szCs w:val="20"/>
        <w:highlight w:val="white"/>
      </w:rPr>
      <w:t>1-</w:t>
    </w:r>
    <w:r>
      <w:rPr>
        <w:rFonts w:ascii="Times New Roman" w:hAnsi="Times New Roman" w:cs="Arial"/>
        <w:color w:val="000000"/>
        <w:sz w:val="16"/>
        <w:szCs w:val="20"/>
        <w:highlight w:val="white"/>
      </w:rPr>
      <w:fldChar w:fldCharType="begin"/>
    </w:r>
    <w:r>
      <w:rPr>
        <w:rFonts w:ascii="Times New Roman" w:hAnsi="Times New Roman" w:cs="Arial"/>
        <w:color w:val="000000"/>
        <w:sz w:val="16"/>
        <w:szCs w:val="20"/>
        <w:highlight w:val="white"/>
      </w:rPr>
      <w:instrText xml:space="preserve"> PAGE   \* MERGEFORMAT </w:instrText>
    </w:r>
    <w:r>
      <w:rPr>
        <w:rFonts w:ascii="Times New Roman" w:hAnsi="Times New Roman" w:cs="Arial"/>
        <w:color w:val="000000"/>
        <w:sz w:val="16"/>
        <w:szCs w:val="20"/>
        <w:highlight w:val="white"/>
      </w:rPr>
      <w:fldChar w:fldCharType="separate"/>
    </w:r>
    <w:r>
      <w:rPr>
        <w:rFonts w:ascii="Times New Roman" w:hAnsi="Times New Roman" w:cs="Arial"/>
        <w:noProof/>
        <w:color w:val="000000"/>
        <w:sz w:val="16"/>
        <w:szCs w:val="20"/>
        <w:highlight w:val="white"/>
      </w:rPr>
      <w:t>1</w:t>
    </w:r>
    <w:r>
      <w:rPr>
        <w:rFonts w:ascii="Times New Roman" w:hAnsi="Times New Roman" w:cs="Arial"/>
        <w:color w:val="000000"/>
        <w:sz w:val="16"/>
        <w:szCs w:val="20"/>
        <w:highlight w:val="white"/>
      </w:rPr>
      <w:fldChar w:fldCharType="end"/>
    </w:r>
  </w:p>
  <w:p w:rsidR="00EB06C6" w:rsidRDefault="00EB06C6">
    <w:pPr>
      <w:pStyle w:val="Footer"/>
      <w:jc w:val="center"/>
    </w:pPr>
    <w:r>
      <w:rPr>
        <w:rFonts w:ascii="Times New Roman" w:hAnsi="Times New Roman" w:cs="Arial"/>
        <w:color w:val="000000"/>
        <w:sz w:val="16"/>
        <w:szCs w:val="20"/>
        <w:highlight w:val="white"/>
      </w:rPr>
      <w:t>© 2014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6C6" w:rsidRDefault="00EB06C6">
      <w:r>
        <w:separator/>
      </w:r>
    </w:p>
  </w:footnote>
  <w:footnote w:type="continuationSeparator" w:id="0">
    <w:p w:rsidR="00EB06C6" w:rsidRDefault="00EB0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6C6"/>
    <w:rsid w:val="00EB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EB06C6"/>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36</Pages>
  <Words>5910</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pradeep.s</cp:lastModifiedBy>
  <cp:revision>3</cp:revision>
  <dcterms:created xsi:type="dcterms:W3CDTF">2013-03-22T06:15:00Z</dcterms:created>
  <dcterms:modified xsi:type="dcterms:W3CDTF">2013-03-22T06:17:00Z</dcterms:modified>
</cp:coreProperties>
</file>